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Pr="004B5AFB" w:rsidRDefault="00F1200A" w:rsidP="00706D37">
      <w:pPr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F1200A" w:rsidRPr="004B5AFB" w:rsidRDefault="00F1200A" w:rsidP="00706D37">
      <w:pPr>
        <w:jc w:val="both"/>
        <w:rPr>
          <w:color w:val="000000"/>
        </w:rPr>
      </w:pPr>
    </w:p>
    <w:p w:rsidR="005C4CD8" w:rsidRPr="005C4CD8" w:rsidRDefault="005C4CD8" w:rsidP="00706D37">
      <w:pPr>
        <w:spacing w:before="60" w:after="60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 článku I</w:t>
      </w:r>
      <w:r w:rsidR="00E558ED">
        <w:rPr>
          <w:rStyle w:val="Zstupntext"/>
          <w:b/>
          <w:color w:val="000000"/>
        </w:rPr>
        <w:t>.</w:t>
      </w:r>
    </w:p>
    <w:p w:rsidR="00874E08" w:rsidRPr="00FA0001" w:rsidRDefault="00874E08" w:rsidP="00706D37">
      <w:pPr>
        <w:autoSpaceDE w:val="0"/>
        <w:autoSpaceDN w:val="0"/>
        <w:spacing w:before="120" w:after="120"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 xml:space="preserve">K </w:t>
      </w:r>
      <w:r w:rsidRPr="00FA0001">
        <w:rPr>
          <w:rStyle w:val="Zstupntext"/>
          <w:b/>
          <w:color w:val="000000"/>
        </w:rPr>
        <w:t xml:space="preserve">bodu </w:t>
      </w:r>
      <w:r w:rsidR="00CB53DD" w:rsidRPr="00FA0001">
        <w:rPr>
          <w:rStyle w:val="Zstupntext"/>
          <w:b/>
          <w:color w:val="000000"/>
        </w:rPr>
        <w:t>1</w:t>
      </w:r>
      <w:r w:rsidR="00FB33DB" w:rsidRPr="00FA0001">
        <w:rPr>
          <w:rStyle w:val="Zstupntext"/>
          <w:b/>
          <w:color w:val="000000"/>
        </w:rPr>
        <w:t xml:space="preserve"> </w:t>
      </w:r>
    </w:p>
    <w:p w:rsidR="00C85FFA" w:rsidRPr="00FA0001" w:rsidRDefault="006003BD" w:rsidP="00706D37">
      <w:pPr>
        <w:ind w:firstLine="567"/>
        <w:jc w:val="both"/>
        <w:rPr>
          <w:bCs/>
        </w:rPr>
      </w:pPr>
      <w:r w:rsidRPr="00FA0001">
        <w:rPr>
          <w:bCs/>
          <w:color w:val="000000"/>
        </w:rPr>
        <w:t>V</w:t>
      </w:r>
      <w:r w:rsidR="00C85FFA" w:rsidRPr="00FA0001">
        <w:rPr>
          <w:bCs/>
        </w:rPr>
        <w:t xml:space="preserve">ypúšťajú </w:t>
      </w:r>
      <w:r w:rsidRPr="00FA0001">
        <w:rPr>
          <w:bCs/>
        </w:rPr>
        <w:t xml:space="preserve">sa doterajšie texty pre </w:t>
      </w:r>
      <w:r w:rsidR="00FA0001">
        <w:rPr>
          <w:bCs/>
        </w:rPr>
        <w:t>Minimálne požiadavky pre sadivo zemiakov</w:t>
      </w:r>
      <w:r w:rsidR="00C85FFA" w:rsidRPr="00FA0001">
        <w:rPr>
          <w:bCs/>
        </w:rPr>
        <w:t>,</w:t>
      </w:r>
      <w:r w:rsidR="00FA0001">
        <w:rPr>
          <w:bCs/>
        </w:rPr>
        <w:t xml:space="preserve"> </w:t>
      </w:r>
      <w:r w:rsidR="00C85FFA" w:rsidRPr="00FA0001">
        <w:rPr>
          <w:bCs/>
        </w:rPr>
        <w:t xml:space="preserve">ktoré sa </w:t>
      </w:r>
      <w:r w:rsidRPr="00FA0001">
        <w:rPr>
          <w:bCs/>
        </w:rPr>
        <w:t>nahrádzajú</w:t>
      </w:r>
      <w:r w:rsidR="00FB33DB" w:rsidRPr="00FA0001">
        <w:rPr>
          <w:bCs/>
        </w:rPr>
        <w:t xml:space="preserve"> </w:t>
      </w:r>
      <w:r w:rsidR="00C85FFA" w:rsidRPr="00FA0001">
        <w:rPr>
          <w:bCs/>
        </w:rPr>
        <w:t>novými text</w:t>
      </w:r>
      <w:r w:rsidR="00214F4C">
        <w:rPr>
          <w:bCs/>
        </w:rPr>
        <w:t>a</w:t>
      </w:r>
      <w:r w:rsidR="00C85FFA" w:rsidRPr="00FA0001">
        <w:rPr>
          <w:bCs/>
        </w:rPr>
        <w:t xml:space="preserve">mi </w:t>
      </w:r>
      <w:r w:rsidR="00FA0001">
        <w:rPr>
          <w:bCs/>
        </w:rPr>
        <w:t>v časti A</w:t>
      </w:r>
      <w:r w:rsidR="00214F4C">
        <w:rPr>
          <w:bCs/>
        </w:rPr>
        <w:t>,</w:t>
      </w:r>
      <w:r w:rsidR="00FA0001">
        <w:rPr>
          <w:bCs/>
        </w:rPr>
        <w:t xml:space="preserve"> pre základné a certifikované sadivo zemiakov </w:t>
      </w:r>
      <w:r w:rsidR="00FB33DB" w:rsidRPr="00FA0001">
        <w:rPr>
          <w:bCs/>
        </w:rPr>
        <w:t>v súlade s podmienkami vykonávania</w:t>
      </w:r>
      <w:r w:rsidR="00214F4C">
        <w:rPr>
          <w:bCs/>
        </w:rPr>
        <w:t>,</w:t>
      </w:r>
      <w:r w:rsidR="00FB33DB" w:rsidRPr="00FA0001">
        <w:rPr>
          <w:bCs/>
        </w:rPr>
        <w:t xml:space="preserve"> </w:t>
      </w:r>
      <w:r w:rsidR="00FB33DB" w:rsidRPr="00FA0001">
        <w:rPr>
          <w:rStyle w:val="Zstupntext"/>
          <w:color w:val="000000"/>
        </w:rPr>
        <w:t>pokiaľ ide o ochranné opatrenia proti škodcom rastlín</w:t>
      </w:r>
      <w:r w:rsidR="00FA0001">
        <w:rPr>
          <w:rStyle w:val="Zstupntext"/>
          <w:color w:val="000000"/>
        </w:rPr>
        <w:t xml:space="preserve"> ako je uvedené v upravenej v smernici Rady 2002/56</w:t>
      </w:r>
      <w:r w:rsidR="00310145">
        <w:rPr>
          <w:rStyle w:val="Zstupntext"/>
          <w:color w:val="000000"/>
        </w:rPr>
        <w:t>.</w:t>
      </w:r>
      <w:r w:rsidR="00FB33DB" w:rsidRPr="00FA0001">
        <w:rPr>
          <w:bCs/>
        </w:rPr>
        <w:t xml:space="preserve"> </w:t>
      </w:r>
    </w:p>
    <w:p w:rsidR="00FA0001" w:rsidRPr="00FA0001" w:rsidRDefault="00FA0001" w:rsidP="00706D37">
      <w:pPr>
        <w:ind w:firstLine="567"/>
        <w:jc w:val="both"/>
        <w:rPr>
          <w:bCs/>
        </w:rPr>
      </w:pPr>
      <w:r w:rsidRPr="00FA0001">
        <w:rPr>
          <w:bCs/>
          <w:color w:val="000000"/>
        </w:rPr>
        <w:t>V</w:t>
      </w:r>
      <w:r w:rsidRPr="00FA0001">
        <w:rPr>
          <w:bCs/>
        </w:rPr>
        <w:t xml:space="preserve">ypúšťajú sa doterajšie texty pre </w:t>
      </w:r>
      <w:r>
        <w:rPr>
          <w:bCs/>
        </w:rPr>
        <w:t>Minimálne požiadavky pre sadivo zemiakov</w:t>
      </w:r>
      <w:r w:rsidRPr="00FA0001">
        <w:rPr>
          <w:bCs/>
        </w:rPr>
        <w:t>,</w:t>
      </w:r>
      <w:r>
        <w:rPr>
          <w:bCs/>
        </w:rPr>
        <w:t xml:space="preserve"> </w:t>
      </w:r>
      <w:r w:rsidRPr="00FA0001">
        <w:rPr>
          <w:bCs/>
        </w:rPr>
        <w:t>ktoré sa nahrádzajú novými text</w:t>
      </w:r>
      <w:r w:rsidR="00214F4C">
        <w:rPr>
          <w:bCs/>
        </w:rPr>
        <w:t>a</w:t>
      </w:r>
      <w:r w:rsidRPr="00FA0001">
        <w:rPr>
          <w:bCs/>
        </w:rPr>
        <w:t xml:space="preserve">mi </w:t>
      </w:r>
      <w:r>
        <w:rPr>
          <w:bCs/>
        </w:rPr>
        <w:t>v časti B</w:t>
      </w:r>
      <w:r w:rsidR="00214F4C">
        <w:rPr>
          <w:bCs/>
        </w:rPr>
        <w:t>,</w:t>
      </w:r>
      <w:r>
        <w:rPr>
          <w:bCs/>
        </w:rPr>
        <w:t xml:space="preserve"> pre pred-základné sadivo zemiakov </w:t>
      </w:r>
      <w:r w:rsidRPr="00FA0001">
        <w:rPr>
          <w:bCs/>
        </w:rPr>
        <w:t xml:space="preserve">v súlade s podmienkami vykonávania </w:t>
      </w:r>
      <w:r w:rsidRPr="00FA0001">
        <w:rPr>
          <w:rStyle w:val="Zstupntext"/>
          <w:color w:val="000000"/>
        </w:rPr>
        <w:t>pokiaľ ide o ochranné opatrenia proti škodcom rastlín</w:t>
      </w:r>
      <w:r>
        <w:rPr>
          <w:rStyle w:val="Zstupntext"/>
          <w:color w:val="000000"/>
        </w:rPr>
        <w:t xml:space="preserve"> ako je uvedené v upravenej v smernici Komisie 2014/21</w:t>
      </w:r>
      <w:r w:rsidR="00310145">
        <w:rPr>
          <w:rStyle w:val="Zstupntext"/>
          <w:color w:val="000000"/>
        </w:rPr>
        <w:t>.</w:t>
      </w:r>
      <w:r w:rsidRPr="00FA0001">
        <w:rPr>
          <w:bCs/>
        </w:rPr>
        <w:t xml:space="preserve"> </w:t>
      </w:r>
    </w:p>
    <w:p w:rsidR="00FA0001" w:rsidRPr="00FA0001" w:rsidRDefault="00FA0001" w:rsidP="00706D37">
      <w:pPr>
        <w:autoSpaceDE w:val="0"/>
        <w:autoSpaceDN w:val="0"/>
        <w:spacing w:before="120" w:after="120"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 xml:space="preserve">K </w:t>
      </w:r>
      <w:r w:rsidRPr="00FA0001">
        <w:rPr>
          <w:rStyle w:val="Zstupntext"/>
          <w:b/>
          <w:color w:val="000000"/>
        </w:rPr>
        <w:t xml:space="preserve">bodu </w:t>
      </w:r>
      <w:r w:rsidR="00F45A5E">
        <w:rPr>
          <w:rStyle w:val="Zstupntext"/>
          <w:b/>
          <w:color w:val="000000"/>
        </w:rPr>
        <w:t>2</w:t>
      </w:r>
      <w:r w:rsidRPr="00FA0001">
        <w:rPr>
          <w:rStyle w:val="Zstupntext"/>
          <w:b/>
          <w:color w:val="000000"/>
        </w:rPr>
        <w:t xml:space="preserve"> </w:t>
      </w:r>
    </w:p>
    <w:p w:rsidR="00FA0001" w:rsidRPr="00FA0001" w:rsidRDefault="00FA0001" w:rsidP="00706D37">
      <w:pPr>
        <w:ind w:firstLine="567"/>
        <w:jc w:val="both"/>
        <w:rPr>
          <w:bCs/>
        </w:rPr>
      </w:pPr>
      <w:r w:rsidRPr="00FA0001">
        <w:rPr>
          <w:bCs/>
          <w:color w:val="000000"/>
        </w:rPr>
        <w:t>V</w:t>
      </w:r>
      <w:r w:rsidRPr="00FA0001">
        <w:rPr>
          <w:bCs/>
        </w:rPr>
        <w:t>ypúšťajú sa doterajšie texty pre Požiadavky na kvalitu sadiva zemiakov v dávke,</w:t>
      </w:r>
      <w:r>
        <w:rPr>
          <w:bCs/>
        </w:rPr>
        <w:t xml:space="preserve"> </w:t>
      </w:r>
      <w:r w:rsidRPr="00FA0001">
        <w:rPr>
          <w:bCs/>
        </w:rPr>
        <w:t>ktoré sa nahrádzajú novými text</w:t>
      </w:r>
      <w:r w:rsidR="00214F4C">
        <w:rPr>
          <w:bCs/>
        </w:rPr>
        <w:t>a</w:t>
      </w:r>
      <w:r w:rsidRPr="00FA0001">
        <w:rPr>
          <w:bCs/>
        </w:rPr>
        <w:t xml:space="preserve">mi </w:t>
      </w:r>
      <w:r>
        <w:rPr>
          <w:bCs/>
        </w:rPr>
        <w:t>v časti A</w:t>
      </w:r>
      <w:r w:rsidR="00214F4C">
        <w:rPr>
          <w:bCs/>
        </w:rPr>
        <w:t>,</w:t>
      </w:r>
      <w:r>
        <w:rPr>
          <w:bCs/>
        </w:rPr>
        <w:t xml:space="preserve"> pre základné a certifikované sadivo zemiakov </w:t>
      </w:r>
      <w:r w:rsidRPr="00FA0001">
        <w:rPr>
          <w:bCs/>
        </w:rPr>
        <w:t xml:space="preserve">v súlade s podmienkami vykonávania </w:t>
      </w:r>
      <w:r w:rsidRPr="00FA0001">
        <w:rPr>
          <w:rStyle w:val="Zstupntext"/>
          <w:color w:val="000000"/>
        </w:rPr>
        <w:t>pokiaľ ide o ochranné opatrenia proti škodcom rastlín</w:t>
      </w:r>
      <w:r>
        <w:rPr>
          <w:rStyle w:val="Zstupntext"/>
          <w:color w:val="000000"/>
        </w:rPr>
        <w:t xml:space="preserve"> ako je uvedené v upravenej v smernici Rady 2002/56</w:t>
      </w:r>
      <w:r w:rsidR="00310145">
        <w:rPr>
          <w:rStyle w:val="Zstupntext"/>
          <w:color w:val="000000"/>
        </w:rPr>
        <w:t>.</w:t>
      </w:r>
      <w:r w:rsidRPr="00FA0001">
        <w:rPr>
          <w:bCs/>
        </w:rPr>
        <w:t xml:space="preserve"> </w:t>
      </w:r>
    </w:p>
    <w:p w:rsidR="00FA0001" w:rsidRPr="00FA0001" w:rsidRDefault="00FA0001" w:rsidP="00706D37">
      <w:pPr>
        <w:autoSpaceDE w:val="0"/>
        <w:autoSpaceDN w:val="0"/>
        <w:spacing w:before="120" w:after="120"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 xml:space="preserve">K </w:t>
      </w:r>
      <w:r w:rsidRPr="00FA0001">
        <w:rPr>
          <w:rStyle w:val="Zstupntext"/>
          <w:b/>
          <w:color w:val="000000"/>
        </w:rPr>
        <w:t xml:space="preserve">bodu </w:t>
      </w:r>
      <w:r w:rsidR="00F45A5E">
        <w:rPr>
          <w:rStyle w:val="Zstupntext"/>
          <w:b/>
          <w:color w:val="000000"/>
        </w:rPr>
        <w:t>3</w:t>
      </w:r>
      <w:r w:rsidRPr="00FA0001">
        <w:rPr>
          <w:rStyle w:val="Zstupntext"/>
          <w:b/>
          <w:color w:val="000000"/>
        </w:rPr>
        <w:t xml:space="preserve"> </w:t>
      </w:r>
    </w:p>
    <w:p w:rsidR="00FA0001" w:rsidRDefault="00FA0001" w:rsidP="00706D37">
      <w:pPr>
        <w:ind w:firstLine="567"/>
        <w:jc w:val="both"/>
        <w:rPr>
          <w:bCs/>
        </w:rPr>
      </w:pPr>
      <w:r w:rsidRPr="00FA0001">
        <w:rPr>
          <w:bCs/>
          <w:color w:val="000000"/>
        </w:rPr>
        <w:t>V</w:t>
      </w:r>
      <w:r w:rsidRPr="00FA0001">
        <w:rPr>
          <w:bCs/>
        </w:rPr>
        <w:t>ypúšťajú sa doterajšie texty pre Požiadavky na kvalitu sadiva zemiakov v dávke,</w:t>
      </w:r>
      <w:r>
        <w:rPr>
          <w:bCs/>
        </w:rPr>
        <w:t xml:space="preserve"> </w:t>
      </w:r>
      <w:r w:rsidRPr="00FA0001">
        <w:rPr>
          <w:bCs/>
        </w:rPr>
        <w:t>ktoré sa nahrádzajú novými text</w:t>
      </w:r>
      <w:r w:rsidR="00214F4C">
        <w:rPr>
          <w:bCs/>
        </w:rPr>
        <w:t>a</w:t>
      </w:r>
      <w:r w:rsidRPr="00FA0001">
        <w:rPr>
          <w:bCs/>
        </w:rPr>
        <w:t xml:space="preserve">mi </w:t>
      </w:r>
      <w:r>
        <w:rPr>
          <w:bCs/>
        </w:rPr>
        <w:t xml:space="preserve">v časti </w:t>
      </w:r>
      <w:r w:rsidR="00310145">
        <w:rPr>
          <w:bCs/>
        </w:rPr>
        <w:t>B</w:t>
      </w:r>
      <w:r w:rsidR="00214F4C">
        <w:rPr>
          <w:bCs/>
        </w:rPr>
        <w:t>,</w:t>
      </w:r>
      <w:r>
        <w:rPr>
          <w:bCs/>
        </w:rPr>
        <w:t xml:space="preserve"> pre </w:t>
      </w:r>
      <w:r w:rsidR="00310145">
        <w:rPr>
          <w:bCs/>
        </w:rPr>
        <w:t>pred-</w:t>
      </w:r>
      <w:r>
        <w:rPr>
          <w:bCs/>
        </w:rPr>
        <w:t>základné sadivo zemiakov</w:t>
      </w:r>
      <w:r w:rsidR="00310145">
        <w:rPr>
          <w:bCs/>
        </w:rPr>
        <w:t xml:space="preserve"> </w:t>
      </w:r>
      <w:r w:rsidRPr="00FA0001">
        <w:rPr>
          <w:bCs/>
        </w:rPr>
        <w:t xml:space="preserve">v súlade s podmienkami vykonávania </w:t>
      </w:r>
      <w:r w:rsidRPr="00FA0001">
        <w:rPr>
          <w:rStyle w:val="Zstupntext"/>
          <w:color w:val="000000"/>
        </w:rPr>
        <w:t xml:space="preserve">pokiaľ ide o </w:t>
      </w:r>
      <w:r w:rsidRPr="00706D37">
        <w:t>ochranné</w:t>
      </w:r>
      <w:r w:rsidRPr="00FA0001">
        <w:rPr>
          <w:rStyle w:val="Zstupntext"/>
          <w:color w:val="000000"/>
        </w:rPr>
        <w:t xml:space="preserve"> opatrenia proti škodcom rastlín</w:t>
      </w:r>
      <w:r>
        <w:rPr>
          <w:rStyle w:val="Zstupntext"/>
          <w:color w:val="000000"/>
        </w:rPr>
        <w:t xml:space="preserve"> ako je uvedené v upravenej v smernici </w:t>
      </w:r>
      <w:r w:rsidR="00310145" w:rsidRPr="00310145">
        <w:rPr>
          <w:rStyle w:val="Zstupntext"/>
          <w:color w:val="000000"/>
        </w:rPr>
        <w:t>Komisie 2014/21</w:t>
      </w:r>
      <w:r w:rsidR="00310145">
        <w:rPr>
          <w:rStyle w:val="Zstupntext"/>
          <w:color w:val="000000"/>
        </w:rPr>
        <w:t>.</w:t>
      </w:r>
      <w:r w:rsidRPr="00FA0001">
        <w:rPr>
          <w:bCs/>
        </w:rPr>
        <w:t xml:space="preserve"> </w:t>
      </w:r>
    </w:p>
    <w:p w:rsidR="00310145" w:rsidRPr="00FA0001" w:rsidRDefault="00310145" w:rsidP="00706D37">
      <w:pPr>
        <w:autoSpaceDE w:val="0"/>
        <w:autoSpaceDN w:val="0"/>
        <w:spacing w:before="120" w:after="120"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 xml:space="preserve">K </w:t>
      </w:r>
      <w:r w:rsidRPr="00FA0001">
        <w:rPr>
          <w:rStyle w:val="Zstupntext"/>
          <w:b/>
          <w:color w:val="000000"/>
        </w:rPr>
        <w:t xml:space="preserve">bodu </w:t>
      </w:r>
      <w:r w:rsidR="00F45A5E">
        <w:rPr>
          <w:rStyle w:val="Zstupntext"/>
          <w:b/>
          <w:color w:val="000000"/>
        </w:rPr>
        <w:t>4</w:t>
      </w:r>
    </w:p>
    <w:p w:rsidR="00310145" w:rsidRDefault="00310145" w:rsidP="00706D37">
      <w:pPr>
        <w:ind w:firstLine="567"/>
        <w:jc w:val="both"/>
        <w:rPr>
          <w:bCs/>
        </w:rPr>
      </w:pPr>
      <w:r w:rsidRPr="00FA0001">
        <w:rPr>
          <w:bCs/>
          <w:color w:val="000000"/>
        </w:rPr>
        <w:t>V</w:t>
      </w:r>
      <w:r w:rsidRPr="00FA0001">
        <w:rPr>
          <w:bCs/>
        </w:rPr>
        <w:t>ypúšťajú sa doterajšie texty pre Požiadavky</w:t>
      </w:r>
      <w:r>
        <w:rPr>
          <w:bCs/>
        </w:rPr>
        <w:t xml:space="preserve"> na uvedenie Triedy Únie pre sadivo zemiakov v časti A </w:t>
      </w:r>
      <w:r w:rsidRPr="00FA0001">
        <w:rPr>
          <w:bCs/>
        </w:rPr>
        <w:t>,</w:t>
      </w:r>
      <w:r>
        <w:rPr>
          <w:bCs/>
        </w:rPr>
        <w:t xml:space="preserve"> </w:t>
      </w:r>
      <w:r w:rsidRPr="00FA0001">
        <w:rPr>
          <w:bCs/>
        </w:rPr>
        <w:t>ktoré sa nahrádzajú novými text</w:t>
      </w:r>
      <w:r w:rsidR="00214F4C">
        <w:rPr>
          <w:bCs/>
        </w:rPr>
        <w:t>a</w:t>
      </w:r>
      <w:r w:rsidRPr="00FA0001">
        <w:rPr>
          <w:bCs/>
        </w:rPr>
        <w:t xml:space="preserve">mi </w:t>
      </w:r>
      <w:r>
        <w:rPr>
          <w:bCs/>
        </w:rPr>
        <w:t>pre pred-základné sadivo zemiakov</w:t>
      </w:r>
      <w:r w:rsidR="00FB7454" w:rsidRPr="00FB7454">
        <w:t xml:space="preserve"> </w:t>
      </w:r>
      <w:r w:rsidR="00FB7454" w:rsidRPr="00FB7454">
        <w:rPr>
          <w:bCs/>
        </w:rPr>
        <w:t>PBTC a PB</w:t>
      </w:r>
      <w:r>
        <w:rPr>
          <w:bCs/>
        </w:rPr>
        <w:t xml:space="preserve"> </w:t>
      </w:r>
      <w:r w:rsidR="00706D37">
        <w:rPr>
          <w:bCs/>
        </w:rPr>
        <w:t>v </w:t>
      </w:r>
      <w:r w:rsidRPr="00FA0001">
        <w:rPr>
          <w:bCs/>
        </w:rPr>
        <w:t xml:space="preserve">súlade s podmienkami vykonávania </w:t>
      </w:r>
      <w:r w:rsidRPr="00706D37">
        <w:t>pokiaľ</w:t>
      </w:r>
      <w:r w:rsidRPr="00FA0001">
        <w:rPr>
          <w:rStyle w:val="Zstupntext"/>
          <w:color w:val="000000"/>
        </w:rPr>
        <w:t xml:space="preserve"> ide o ochranné opatrenia proti škodcom rastlín</w:t>
      </w:r>
      <w:r>
        <w:rPr>
          <w:rStyle w:val="Zstupntext"/>
          <w:color w:val="000000"/>
        </w:rPr>
        <w:t xml:space="preserve"> ako je uvedené v upravenej v smernici </w:t>
      </w:r>
      <w:r w:rsidRPr="00310145">
        <w:rPr>
          <w:rStyle w:val="Zstupntext"/>
          <w:color w:val="000000"/>
        </w:rPr>
        <w:t>Komisie 2014/21</w:t>
      </w:r>
      <w:r>
        <w:rPr>
          <w:rStyle w:val="Zstupntext"/>
          <w:color w:val="000000"/>
        </w:rPr>
        <w:t>.</w:t>
      </w:r>
      <w:r w:rsidRPr="00FA0001">
        <w:rPr>
          <w:bCs/>
        </w:rPr>
        <w:t xml:space="preserve"> </w:t>
      </w:r>
    </w:p>
    <w:p w:rsidR="00663235" w:rsidRPr="00FA0001" w:rsidRDefault="00663235" w:rsidP="00706D37">
      <w:pPr>
        <w:autoSpaceDE w:val="0"/>
        <w:autoSpaceDN w:val="0"/>
        <w:spacing w:before="120" w:after="120"/>
        <w:jc w:val="both"/>
        <w:rPr>
          <w:b/>
          <w:color w:val="000000"/>
        </w:rPr>
      </w:pPr>
      <w:r w:rsidRPr="00FA0001">
        <w:rPr>
          <w:rStyle w:val="Zstupntext"/>
          <w:b/>
          <w:color w:val="000000"/>
        </w:rPr>
        <w:t xml:space="preserve">K bodu </w:t>
      </w:r>
      <w:r w:rsidR="00F45A5E">
        <w:rPr>
          <w:rStyle w:val="Zstupntext"/>
          <w:b/>
          <w:color w:val="000000"/>
        </w:rPr>
        <w:t>5</w:t>
      </w:r>
      <w:bookmarkStart w:id="0" w:name="_GoBack"/>
      <w:bookmarkEnd w:id="0"/>
    </w:p>
    <w:p w:rsidR="008F0583" w:rsidRDefault="008F0583" w:rsidP="00706D37">
      <w:pPr>
        <w:ind w:firstLine="567"/>
        <w:jc w:val="both"/>
      </w:pPr>
      <w:r>
        <w:t xml:space="preserve">Zoznam </w:t>
      </w:r>
      <w:r>
        <w:rPr>
          <w:bCs/>
        </w:rPr>
        <w:t>prebraných</w:t>
      </w:r>
      <w:r>
        <w:t xml:space="preserve"> právne záväzných aktov Európskej Únie sa dopĺňa nový bod, v ktorom sa uvádza </w:t>
      </w:r>
      <w:r w:rsidRPr="00706D37">
        <w:rPr>
          <w:bCs/>
        </w:rPr>
        <w:t>vykonávacia</w:t>
      </w:r>
      <w:r>
        <w:t xml:space="preserve"> smernica 2020/177.</w:t>
      </w:r>
    </w:p>
    <w:p w:rsidR="008F0583" w:rsidRDefault="008F0583" w:rsidP="00706D37">
      <w:pPr>
        <w:ind w:firstLine="567"/>
        <w:jc w:val="both"/>
      </w:pPr>
    </w:p>
    <w:p w:rsidR="008F0583" w:rsidRDefault="008F0583" w:rsidP="00706D37">
      <w:pPr>
        <w:shd w:val="clear" w:color="auto" w:fill="FFFFFF"/>
        <w:spacing w:after="100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 článku II.</w:t>
      </w:r>
    </w:p>
    <w:p w:rsidR="00663235" w:rsidRPr="00706D37" w:rsidRDefault="00706D37" w:rsidP="00706D37">
      <w:pPr>
        <w:ind w:firstLine="567"/>
        <w:jc w:val="both"/>
        <w:rPr>
          <w:b/>
          <w:bCs/>
          <w:caps/>
          <w:color w:val="000000"/>
          <w:spacing w:val="30"/>
        </w:rPr>
      </w:pPr>
      <w:r w:rsidRPr="00592150">
        <w:t>Dátum nadobudnutia účinnosti návrhu nariadenia vlády sa ustanovuje na 1. júla tak, aby nariadenie vlády nadobudlo účinnosť čo najskôr s ohľadom na dátum určený na prebratie vykonávacej smernice 2020/177.</w:t>
      </w:r>
    </w:p>
    <w:sectPr w:rsidR="00663235" w:rsidRPr="00706D37" w:rsidSect="0060638F">
      <w:footerReference w:type="default" r:id="rId7"/>
      <w:pgSz w:w="12240" w:h="15840"/>
      <w:pgMar w:top="1440" w:right="1440" w:bottom="1440" w:left="1440" w:header="708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38" w:rsidRDefault="00E16538" w:rsidP="00E16538">
      <w:r>
        <w:separator/>
      </w:r>
    </w:p>
  </w:endnote>
  <w:endnote w:type="continuationSeparator" w:id="0">
    <w:p w:rsidR="00E16538" w:rsidRDefault="00E16538" w:rsidP="00E1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869749"/>
      <w:docPartObj>
        <w:docPartGallery w:val="Page Numbers (Bottom of Page)"/>
        <w:docPartUnique/>
      </w:docPartObj>
    </w:sdtPr>
    <w:sdtEndPr/>
    <w:sdtContent>
      <w:p w:rsidR="00E16538" w:rsidRDefault="00E16538" w:rsidP="00E165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38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38" w:rsidRDefault="00E16538" w:rsidP="00E16538">
      <w:r>
        <w:separator/>
      </w:r>
    </w:p>
  </w:footnote>
  <w:footnote w:type="continuationSeparator" w:id="0">
    <w:p w:rsidR="00E16538" w:rsidRDefault="00E16538" w:rsidP="00E1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30A00"/>
    <w:rsid w:val="00062B94"/>
    <w:rsid w:val="00067B8E"/>
    <w:rsid w:val="00086BF6"/>
    <w:rsid w:val="000927E6"/>
    <w:rsid w:val="00095CB7"/>
    <w:rsid w:val="000A015F"/>
    <w:rsid w:val="000A1CB2"/>
    <w:rsid w:val="000B50A0"/>
    <w:rsid w:val="000B7560"/>
    <w:rsid w:val="000D6CC3"/>
    <w:rsid w:val="00101D57"/>
    <w:rsid w:val="00123C11"/>
    <w:rsid w:val="00124778"/>
    <w:rsid w:val="00132E97"/>
    <w:rsid w:val="00137E84"/>
    <w:rsid w:val="00144700"/>
    <w:rsid w:val="00151ABA"/>
    <w:rsid w:val="001602C7"/>
    <w:rsid w:val="001B1383"/>
    <w:rsid w:val="001B4AB8"/>
    <w:rsid w:val="0020024E"/>
    <w:rsid w:val="00202D0A"/>
    <w:rsid w:val="00214F4C"/>
    <w:rsid w:val="00245BAD"/>
    <w:rsid w:val="0025625D"/>
    <w:rsid w:val="002632C0"/>
    <w:rsid w:val="00272CF0"/>
    <w:rsid w:val="00294179"/>
    <w:rsid w:val="002B0016"/>
    <w:rsid w:val="002D7ED2"/>
    <w:rsid w:val="0030636E"/>
    <w:rsid w:val="00310145"/>
    <w:rsid w:val="00316329"/>
    <w:rsid w:val="00340249"/>
    <w:rsid w:val="003753AE"/>
    <w:rsid w:val="00383502"/>
    <w:rsid w:val="003B2829"/>
    <w:rsid w:val="003D51EA"/>
    <w:rsid w:val="003F6C3D"/>
    <w:rsid w:val="00462953"/>
    <w:rsid w:val="0046658C"/>
    <w:rsid w:val="004A1390"/>
    <w:rsid w:val="004B5AC9"/>
    <w:rsid w:val="004B5AFB"/>
    <w:rsid w:val="004C0501"/>
    <w:rsid w:val="004F4AF7"/>
    <w:rsid w:val="005128B7"/>
    <w:rsid w:val="0052134D"/>
    <w:rsid w:val="0055013F"/>
    <w:rsid w:val="00565AC5"/>
    <w:rsid w:val="005A66C9"/>
    <w:rsid w:val="005C4CD8"/>
    <w:rsid w:val="006003BD"/>
    <w:rsid w:val="0060638F"/>
    <w:rsid w:val="00622FA0"/>
    <w:rsid w:val="006300D8"/>
    <w:rsid w:val="00663235"/>
    <w:rsid w:val="0067453A"/>
    <w:rsid w:val="00685EC0"/>
    <w:rsid w:val="006A2095"/>
    <w:rsid w:val="006B2FEE"/>
    <w:rsid w:val="006F654B"/>
    <w:rsid w:val="00706D37"/>
    <w:rsid w:val="007109E9"/>
    <w:rsid w:val="00735838"/>
    <w:rsid w:val="00747E12"/>
    <w:rsid w:val="00780109"/>
    <w:rsid w:val="007812F7"/>
    <w:rsid w:val="00795677"/>
    <w:rsid w:val="00797037"/>
    <w:rsid w:val="00797C1D"/>
    <w:rsid w:val="007E461E"/>
    <w:rsid w:val="007F48E4"/>
    <w:rsid w:val="00823D81"/>
    <w:rsid w:val="00826FBD"/>
    <w:rsid w:val="00856250"/>
    <w:rsid w:val="00874E08"/>
    <w:rsid w:val="00875764"/>
    <w:rsid w:val="008C00F6"/>
    <w:rsid w:val="008C1B29"/>
    <w:rsid w:val="008E0CCF"/>
    <w:rsid w:val="008F027C"/>
    <w:rsid w:val="008F0583"/>
    <w:rsid w:val="00904267"/>
    <w:rsid w:val="00911B99"/>
    <w:rsid w:val="0096262E"/>
    <w:rsid w:val="00987CD8"/>
    <w:rsid w:val="00994C99"/>
    <w:rsid w:val="009A5A1D"/>
    <w:rsid w:val="00A04A39"/>
    <w:rsid w:val="00A15FAC"/>
    <w:rsid w:val="00A453C3"/>
    <w:rsid w:val="00A74B57"/>
    <w:rsid w:val="00A87E1A"/>
    <w:rsid w:val="00AB1FC5"/>
    <w:rsid w:val="00AB5B95"/>
    <w:rsid w:val="00AF0025"/>
    <w:rsid w:val="00AF3F81"/>
    <w:rsid w:val="00B055A9"/>
    <w:rsid w:val="00B17FEC"/>
    <w:rsid w:val="00B23594"/>
    <w:rsid w:val="00B40832"/>
    <w:rsid w:val="00B80E58"/>
    <w:rsid w:val="00B97395"/>
    <w:rsid w:val="00BA13B8"/>
    <w:rsid w:val="00BA6B9C"/>
    <w:rsid w:val="00BB23EC"/>
    <w:rsid w:val="00BB6FB7"/>
    <w:rsid w:val="00BC456E"/>
    <w:rsid w:val="00BC5213"/>
    <w:rsid w:val="00C24648"/>
    <w:rsid w:val="00C31528"/>
    <w:rsid w:val="00C56F59"/>
    <w:rsid w:val="00C824A5"/>
    <w:rsid w:val="00C836EF"/>
    <w:rsid w:val="00C85FFA"/>
    <w:rsid w:val="00C97C2D"/>
    <w:rsid w:val="00CA2C2A"/>
    <w:rsid w:val="00CA39BF"/>
    <w:rsid w:val="00CB53DD"/>
    <w:rsid w:val="00CE1E39"/>
    <w:rsid w:val="00D16108"/>
    <w:rsid w:val="00D2645E"/>
    <w:rsid w:val="00D30B4D"/>
    <w:rsid w:val="00D34A2E"/>
    <w:rsid w:val="00DB1172"/>
    <w:rsid w:val="00DB3D75"/>
    <w:rsid w:val="00DC58DF"/>
    <w:rsid w:val="00DD1352"/>
    <w:rsid w:val="00E05217"/>
    <w:rsid w:val="00E16538"/>
    <w:rsid w:val="00E50271"/>
    <w:rsid w:val="00E558ED"/>
    <w:rsid w:val="00E641C5"/>
    <w:rsid w:val="00E720D8"/>
    <w:rsid w:val="00F04EEE"/>
    <w:rsid w:val="00F061F1"/>
    <w:rsid w:val="00F1200A"/>
    <w:rsid w:val="00F1483D"/>
    <w:rsid w:val="00F24BDB"/>
    <w:rsid w:val="00F257E4"/>
    <w:rsid w:val="00F34C46"/>
    <w:rsid w:val="00F45A5E"/>
    <w:rsid w:val="00F858F8"/>
    <w:rsid w:val="00F95539"/>
    <w:rsid w:val="00FA0001"/>
    <w:rsid w:val="00FB33DB"/>
    <w:rsid w:val="00FB7454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4E133E-3F9A-4258-9DF1-7BA3E689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0145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E165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538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165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5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Illáš Martin</cp:lastModifiedBy>
  <cp:revision>7</cp:revision>
  <cp:lastPrinted>2016-04-07T11:08:00Z</cp:lastPrinted>
  <dcterms:created xsi:type="dcterms:W3CDTF">2020-03-16T08:26:00Z</dcterms:created>
  <dcterms:modified xsi:type="dcterms:W3CDTF">2020-06-22T06:52:00Z</dcterms:modified>
</cp:coreProperties>
</file>