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FF4EA92" w:rsidR="0081708C" w:rsidRPr="00CA6E29" w:rsidRDefault="00C0662A" w:rsidP="002120B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120B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</w:t>
                  </w:r>
                  <w:r w:rsidR="00EC702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,</w:t>
                  </w:r>
                  <w:r w:rsidR="002120B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ktorým sa mení a dopĺňa nariadenie vlády Slovenskej republiky č. 356/2006 Z. z. o ochrane zdravia zamestnancov pred rizikami súvisiacimi s expozíciou karcinogénnym a mutagénnym faktorom pri práci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7FEE4249" w14:textId="77777777" w:rsidR="00784AA3" w:rsidRPr="00ED412E" w:rsidRDefault="00784AA3" w:rsidP="008073D9">
      <w:pPr>
        <w:tabs>
          <w:tab w:val="left" w:pos="2308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Predkladateľ: </w:t>
      </w:r>
      <w:r w:rsidRPr="004C5365">
        <w:rPr>
          <w:rFonts w:ascii="Times" w:hAnsi="Times" w:cs="Times"/>
          <w:sz w:val="25"/>
          <w:szCs w:val="25"/>
        </w:rPr>
        <w:t>minister zdravotníctva</w:t>
      </w:r>
      <w:r>
        <w:rPr>
          <w:rFonts w:ascii="Times" w:hAnsi="Times" w:cs="Times"/>
          <w:sz w:val="25"/>
          <w:szCs w:val="25"/>
        </w:rPr>
        <w:tab/>
      </w:r>
      <w:r w:rsidRPr="00ED412E">
        <w:rPr>
          <w:rFonts w:ascii="Times New Roman" w:hAnsi="Times New Roman" w:cs="Times New Roman"/>
          <w:sz w:val="25"/>
          <w:szCs w:val="25"/>
        </w:rPr>
        <w:fldChar w:fldCharType="begin"/>
      </w:r>
      <w:r w:rsidRPr="00ED412E">
        <w:rPr>
          <w:rFonts w:ascii="Times New Roman" w:hAnsi="Times New Roman" w:cs="Times New Roman"/>
          <w:sz w:val="25"/>
          <w:szCs w:val="25"/>
        </w:rPr>
        <w:instrText xml:space="preserve"> DOCPROPERTY  FSC#SKEDITIONSLOVLEX@103.510:funkciaZodpPred\* MERGEFORMAT </w:instrText>
      </w:r>
      <w:r w:rsidRPr="00ED412E">
        <w:rPr>
          <w:rFonts w:ascii="Times New Roman" w:hAnsi="Times New Roman" w:cs="Times New Roman"/>
          <w:sz w:val="25"/>
          <w:szCs w:val="25"/>
        </w:rPr>
        <w:fldChar w:fldCharType="end"/>
      </w:r>
    </w:p>
    <w:p w14:paraId="1759EBB3" w14:textId="77777777" w:rsidR="0081708C" w:rsidRDefault="00AE309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B08AF7A" w14:textId="55981CDD" w:rsidR="002120BD" w:rsidRDefault="002120B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2120BD" w14:paraId="7D48A943" w14:textId="77777777">
        <w:trPr>
          <w:divId w:val="378249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D132D2" w14:textId="77777777" w:rsidR="002120BD" w:rsidRDefault="002120B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976D4A" w14:textId="77777777" w:rsidR="002120BD" w:rsidRDefault="002120B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2120BD" w14:paraId="585EC61F" w14:textId="77777777">
        <w:trPr>
          <w:divId w:val="378249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92796E" w14:textId="77777777" w:rsidR="002120BD" w:rsidRDefault="002120B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49682B" w14:textId="77777777" w:rsidR="002120BD" w:rsidRDefault="002120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2E3974" w14:textId="310B77EE" w:rsidR="002120BD" w:rsidRDefault="002120BD" w:rsidP="004C536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 ktorým sa mení a dopĺňa nariadenie vlády Slovenskej republiky č. 356/2006 Z. z. o ochrane zdravia zamestnancov pred rizikami súvisiacimi s expozíciou karcinogénnym a mutagénnym faktorom pri práci v znení neskorších predpisov;</w:t>
            </w:r>
          </w:p>
        </w:tc>
      </w:tr>
      <w:tr w:rsidR="002120BD" w14:paraId="1D39777E" w14:textId="77777777">
        <w:trPr>
          <w:divId w:val="3782492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368D4" w14:textId="77777777" w:rsidR="002120BD" w:rsidRDefault="002120B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120BD" w14:paraId="2755E2E5" w14:textId="77777777">
        <w:trPr>
          <w:divId w:val="378249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A9D485" w14:textId="77777777" w:rsidR="002120BD" w:rsidRDefault="002120B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4AD18D" w14:textId="77777777" w:rsidR="002120BD" w:rsidRDefault="002120B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2120BD" w14:paraId="59C5A5EC" w14:textId="77777777">
        <w:trPr>
          <w:divId w:val="378249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EE2869" w14:textId="77777777" w:rsidR="002120BD" w:rsidRDefault="002120B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9106FB" w14:textId="77777777" w:rsidR="002120BD" w:rsidRDefault="002120B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2120BD" w14:paraId="735F8B05" w14:textId="77777777">
        <w:trPr>
          <w:divId w:val="3782492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7B274E" w14:textId="77777777" w:rsidR="002120BD" w:rsidRDefault="002120B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9F8346" w14:textId="77777777" w:rsidR="002120BD" w:rsidRDefault="002120B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7BE726" w14:textId="77777777" w:rsidR="002120BD" w:rsidRDefault="002120BD" w:rsidP="00784AA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2120BD" w14:paraId="4F4EE7A1" w14:textId="77777777">
        <w:trPr>
          <w:divId w:val="3782492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54683" w14:textId="77777777" w:rsidR="002120BD" w:rsidRDefault="002120B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79835E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0491535B" w:rsidR="00557779" w:rsidRPr="00557779" w:rsidRDefault="002120BD" w:rsidP="002120BD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</w:tbl>
    <w:p w14:paraId="4FF3A38B" w14:textId="77777777" w:rsidR="00557779" w:rsidRDefault="00557779" w:rsidP="00AE309C">
      <w:bookmarkStart w:id="0" w:name="_GoBack"/>
      <w:bookmarkEnd w:id="0"/>
    </w:p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120BD"/>
    <w:rsid w:val="00266B00"/>
    <w:rsid w:val="002B0D08"/>
    <w:rsid w:val="00356199"/>
    <w:rsid w:val="00372BCE"/>
    <w:rsid w:val="00376D2B"/>
    <w:rsid w:val="00402F32"/>
    <w:rsid w:val="00456D57"/>
    <w:rsid w:val="004C5365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84AA3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E309C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C702C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47E5A763-B55D-4AC5-AE1C-2EC1826C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5.5.2020 15:56:28"/>
    <f:field ref="objchangedby" par="" text="Administrator, System"/>
    <f:field ref="objmodifiedat" par="" text="5.5.2020 15:56:30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810A7A-7AE2-4056-A2AE-77FCA4A4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Skýpalová Petra</cp:lastModifiedBy>
  <cp:revision>6</cp:revision>
  <cp:lastPrinted>2020-06-01T10:48:00Z</cp:lastPrinted>
  <dcterms:created xsi:type="dcterms:W3CDTF">2020-05-05T13:56:00Z</dcterms:created>
  <dcterms:modified xsi:type="dcterms:W3CDTF">2020-06-05T12:02:00Z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COO.2145.1000.3.3859220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Tatiana Mazancová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ktorým sa mení a dopĺňa nariadenie vlády Slovenskej republiky č. 356/2006 Z. z. o ochrane zdravia zamestnancov pred rizikami súvisiacimi s expozíciou karcinogénnym a mutagénnym faktorom pri práci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 ktorým sa mení a dopĺňa nariadenie vlády Slovenskej republiky č. 356/2006 Z. z. o ochrane zdravia zamestnancov pred rizikami súvisiacimi s expozíciou karcinogénnym a mutagénnym faktorom pri práci v znení neskorších </vt:lpwstr>
  </property>
  <property fmtid="{D5CDD505-2E9C-101B-9397-08002B2CF9AE}" pid="19" name="FSC#SKEDITIONSLOVLEX@103.510:rezortcislopredpis">
    <vt:lpwstr>S09488-2020-OL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LP/2020/141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Zmluve o fungovaní Európskej únie v článku 168</vt:lpwstr>
  </property>
  <property fmtid="{D5CDD505-2E9C-101B-9397-08002B2CF9AE}" pid="39" name="FSC#SKEDITIONSLOVLEX@103.510:AttrStrListDocPropSekundarneLegPravoPO">
    <vt:lpwstr>- v smernici Európskeho parlamentu a Rady 2004/37/ES z 29. apríla 2004 o ochrane pracovníkov pred rizikami z vystavenia účinkom karcinogénom alebo mutagénnom pri práci (šiesta samostatná smernica v zmysle článku 16 ods. 1 smernice rady 89/391/EHS) (kodifi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</vt:lpwstr>
  </property>
  <property fmtid="{D5CDD505-2E9C-101B-9397-08002B2CF9AE}" pid="44" name="FSC#SKEDITIONSLOVLEX@103.510:AttrStrListDocPropLehotaPrebratieSmernice">
    <vt:lpwstr>lehota na prebranie príslušného právneho aktu Európskej únie _x000d_
- smernica Európskeho parlamentu a Rady (EÚ) 2019/130: 16. januára 2021_x000d_
- smernica Európskeho parlamentu a Rady (EÚ) 2019/983: 11. júla 2021_x000d_
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nie je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18. 3. 2020</vt:lpwstr>
  </property>
  <property fmtid="{D5CDD505-2E9C-101B-9397-08002B2CF9AE}" pid="51" name="FSC#SKEDITIONSLOVLEX@103.510:AttrDateDocPropUkonceniePKK">
    <vt:lpwstr>31. 3. 2020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border="1" cellpadding="0" cellspacing="0" width="0"&gt;	&lt;tbody&gt;		&lt;tr&gt;			&lt;td style="width:612px;height:48px;"&gt;			&lt;ol&gt;				&lt;li&gt;Využitie 10 karcinogénov, u ktorých sa návrhom nariadenia vlády preberajú TSH (v&amp;nbsp;tabuľke č. 1 na konci doložky).&lt;/li&gt;				</vt:lpwstr>
  </property>
  <property fmtid="{D5CDD505-2E9C-101B-9397-08002B2CF9AE}" pid="58" name="FSC#SKEDITIONSLOVLEX@103.510:AttrStrListDocPropAltRiesenia">
    <vt:lpwstr>Uplatnenie nulového variantu (neprijatie právnej úpravy) neumožňujú európske smernice, ktoré vyžadujú, aby členské štáty uviedli do účinnosti zákony, iné právne predpisy a správne opatrenia potrebné na dosiahnutie súladu s týmito smernicami v presne určen</vt:lpwstr>
  </property>
  <property fmtid="{D5CDD505-2E9C-101B-9397-08002B2CF9AE}" pid="59" name="FSC#SKEDITIONSLOVLEX@103.510:AttrStrListDocPropStanoviskoGest">
    <vt:lpwstr>&lt;table border="0" cellpadding="0" cellspacing="0"&gt;	&lt;tbody&gt;		&lt;tr&gt;			&lt;td style="width:283px;"&gt;			&lt;p&gt;&amp;nbsp;&lt;/p&gt;			&lt;/td&gt;			&lt;td style="width:350px;"&gt;			&lt;p&gt;&amp;nbsp;&amp;nbsp;&amp;nbsp;&amp;nbsp;&amp;nbsp;&amp;nbsp;&amp;nbsp;&amp;nbsp;&amp;nbsp;&amp;nbsp;&amp;nbsp;&amp;nbsp;&amp;nbsp;&amp;nbsp;&amp;nbsp;&amp;nbsp;&amp;nbsp;&amp;nb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&lt;p&gt;Návrhom nariadenia vlády Slovenskej republiky, ktorým sa mení a&amp;nbsp;dopĺňa nariadenie vlády Slovenskej republiky č. 356/2006 Z. z. o&amp;nbsp;ochrane zdravia zamestnancov pred rizikami súvisiacimi s&amp;nbsp;expozíciou karcinogénnym a&amp;nbsp;mutagénnym faktorom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>&lt;p align="center"&gt;&lt;strong&gt;Návrh nariadenia vlády Slovenskej republiky, ktorým sa mení a dopĺňa nariadenie vlády Slovenskej republiky č. 356/2006 Z. z. o ochrane zdravia zamestnancov pred rizikami súvisiacimi s expozíciou karcinogénnym a mutagénnym faktoro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5. 5. 2020</vt:lpwstr>
  </property>
</Properties>
</file>