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rsidTr="009C2704">
        <w:trPr>
          <w:trHeight w:val="822"/>
        </w:trPr>
        <w:tc>
          <w:tcPr>
            <w:tcW w:w="9371" w:type="dxa"/>
            <w:shd w:val="clear" w:color="auto" w:fill="BFBFBF"/>
            <w:vAlign w:val="center"/>
          </w:tcPr>
          <w:p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rsidR="00337789" w:rsidRPr="005C4B9C" w:rsidRDefault="00337789" w:rsidP="007C7F8B">
            <w:pPr>
              <w:spacing w:line="240" w:lineRule="auto"/>
              <w:rPr>
                <w:b/>
                <w:i/>
                <w:iCs/>
                <w:sz w:val="2"/>
                <w:szCs w:val="22"/>
              </w:rPr>
            </w:pPr>
          </w:p>
        </w:tc>
      </w:tr>
      <w:tr w:rsidR="00337789" w:rsidRPr="005C4B9C" w:rsidTr="009C2704">
        <w:trPr>
          <w:trHeight w:val="367"/>
        </w:trPr>
        <w:tc>
          <w:tcPr>
            <w:tcW w:w="9371" w:type="dxa"/>
            <w:shd w:val="clear" w:color="auto" w:fill="C0C0C0"/>
            <w:vAlign w:val="center"/>
          </w:tcPr>
          <w:p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rsidTr="009C2704">
        <w:trPr>
          <w:trHeight w:val="316"/>
        </w:trPr>
        <w:tc>
          <w:tcPr>
            <w:tcW w:w="9371" w:type="dxa"/>
          </w:tcPr>
          <w:p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rsidTr="009C2704">
        <w:trPr>
          <w:trHeight w:val="296"/>
        </w:trPr>
        <w:tc>
          <w:tcPr>
            <w:tcW w:w="9371" w:type="dxa"/>
          </w:tcPr>
          <w:p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rsidTr="009C2704">
        <w:trPr>
          <w:trHeight w:val="655"/>
        </w:trPr>
        <w:tc>
          <w:tcPr>
            <w:tcW w:w="9371" w:type="dxa"/>
          </w:tcPr>
          <w:p w:rsidR="00016BE9" w:rsidRPr="00AD5A9C" w:rsidRDefault="00016BE9" w:rsidP="006963DA">
            <w:pPr>
              <w:spacing w:line="240" w:lineRule="auto"/>
              <w:rPr>
                <w:i/>
                <w:sz w:val="22"/>
                <w:szCs w:val="22"/>
              </w:rPr>
            </w:pPr>
          </w:p>
          <w:p w:rsidR="00337789" w:rsidRPr="00AD5A9C" w:rsidRDefault="006963DA" w:rsidP="006963DA">
            <w:pPr>
              <w:spacing w:line="240" w:lineRule="auto"/>
              <w:rPr>
                <w:i/>
                <w:sz w:val="22"/>
                <w:szCs w:val="22"/>
              </w:rPr>
            </w:pPr>
            <w:r w:rsidRPr="00AD5A9C">
              <w:rPr>
                <w:i/>
                <w:sz w:val="22"/>
                <w:szCs w:val="22"/>
              </w:rPr>
              <w:t xml:space="preserve">Mení sa spôsob </w:t>
            </w:r>
            <w:r w:rsidR="00611151" w:rsidRPr="00AD5A9C">
              <w:rPr>
                <w:i/>
                <w:sz w:val="22"/>
                <w:szCs w:val="22"/>
              </w:rPr>
              <w:t xml:space="preserve">a podmienky </w:t>
            </w:r>
            <w:r w:rsidRPr="00AD5A9C">
              <w:rPr>
                <w:i/>
                <w:sz w:val="22"/>
                <w:szCs w:val="22"/>
              </w:rPr>
              <w:t>získavania povolení súvisiacich so životnou situáciou „</w:t>
            </w:r>
            <w:r w:rsidR="00016BE9" w:rsidRPr="00AD5A9C">
              <w:rPr>
                <w:i/>
                <w:sz w:val="22"/>
                <w:szCs w:val="22"/>
              </w:rPr>
              <w:t>B</w:t>
            </w:r>
            <w:r w:rsidRPr="00AD5A9C">
              <w:rPr>
                <w:i/>
                <w:sz w:val="22"/>
                <w:szCs w:val="22"/>
              </w:rPr>
              <w:t>ývanie“, agendou „Bývanie – Stavanie“.</w:t>
            </w:r>
          </w:p>
          <w:p w:rsidR="00AE493B" w:rsidRPr="00AD5A9C" w:rsidRDefault="00016BE9" w:rsidP="006963DA">
            <w:pPr>
              <w:spacing w:line="240" w:lineRule="auto"/>
              <w:rPr>
                <w:i/>
                <w:sz w:val="22"/>
                <w:szCs w:val="22"/>
              </w:rPr>
            </w:pPr>
            <w:r w:rsidRPr="00AD5A9C">
              <w:rPr>
                <w:i/>
                <w:sz w:val="22"/>
                <w:szCs w:val="22"/>
              </w:rPr>
              <w:t xml:space="preserve">Navrhuje sa </w:t>
            </w:r>
            <w:r w:rsidR="00117C85" w:rsidRPr="00AD5A9C">
              <w:rPr>
                <w:i/>
                <w:sz w:val="22"/>
                <w:szCs w:val="22"/>
              </w:rPr>
              <w:t>zjednodušenie a skrátenie za sebou nasledujúcich povoľovacích procesov (správnych konaní) potrebných pre uskutočnenie stavby a jej následné užívanie. V rade procesov sa vypúšťa územné konanie. Zavádza sa princíp „jedna stavba = jedno správne konanie stavebného úradu“. Rad správnych konaní sa nahrádza jedným konaním o stavebnom zámere doplneným o úkony spojené s overovaním dokumentácie a overovaním funkčnosti stavby.</w:t>
            </w:r>
          </w:p>
          <w:p w:rsidR="00BD2F3F" w:rsidRPr="006E71E8" w:rsidRDefault="00D234C3" w:rsidP="006963DA">
            <w:pPr>
              <w:spacing w:line="240" w:lineRule="auto"/>
              <w:rPr>
                <w:i/>
                <w:sz w:val="22"/>
                <w:szCs w:val="22"/>
              </w:rPr>
            </w:pPr>
            <w:r w:rsidRPr="00AD5A9C">
              <w:rPr>
                <w:i/>
                <w:sz w:val="22"/>
                <w:szCs w:val="22"/>
              </w:rPr>
              <w:t xml:space="preserve">Pre stavby, kt. nemajú vplyv na okolie nad </w:t>
            </w:r>
            <w:r w:rsidR="00584068" w:rsidRPr="00AD5A9C">
              <w:rPr>
                <w:i/>
                <w:sz w:val="22"/>
                <w:szCs w:val="22"/>
              </w:rPr>
              <w:t>bežné očakávanie</w:t>
            </w:r>
            <w:r w:rsidRPr="00AD5A9C">
              <w:rPr>
                <w:i/>
                <w:sz w:val="22"/>
                <w:szCs w:val="22"/>
              </w:rPr>
              <w:t>, resp. pre bežné stavby občanov (dnešný rodinný dom v štandarde, altánky, letné kuchy</w:t>
            </w:r>
            <w:r w:rsidR="00584068" w:rsidRPr="00AD5A9C">
              <w:rPr>
                <w:i/>
                <w:sz w:val="22"/>
                <w:szCs w:val="22"/>
              </w:rPr>
              <w:t xml:space="preserve">ne, dvojmiestne garáže a pod.) sa navrhuje </w:t>
            </w:r>
            <w:r w:rsidR="00AE493B" w:rsidRPr="00AD5A9C">
              <w:rPr>
                <w:i/>
                <w:sz w:val="22"/>
                <w:szCs w:val="22"/>
              </w:rPr>
              <w:t>režim stavebného súhlasu</w:t>
            </w:r>
            <w:r w:rsidR="00AD5A9C" w:rsidRPr="00AD5A9C">
              <w:rPr>
                <w:i/>
                <w:sz w:val="22"/>
                <w:szCs w:val="22"/>
              </w:rPr>
              <w:t xml:space="preserve"> a kolaudačného osvedčenia</w:t>
            </w:r>
            <w:r w:rsidR="00905803">
              <w:rPr>
                <w:i/>
                <w:sz w:val="22"/>
                <w:szCs w:val="22"/>
              </w:rPr>
              <w:t xml:space="preserve"> (v niektorých prípadoch </w:t>
            </w:r>
            <w:r w:rsidR="00A83076">
              <w:rPr>
                <w:i/>
                <w:sz w:val="22"/>
                <w:szCs w:val="22"/>
              </w:rPr>
              <w:t xml:space="preserve">len </w:t>
            </w:r>
            <w:bookmarkStart w:id="0" w:name="_GoBack"/>
            <w:bookmarkEnd w:id="0"/>
            <w:r w:rsidR="00905803">
              <w:rPr>
                <w:i/>
                <w:sz w:val="22"/>
                <w:szCs w:val="22"/>
              </w:rPr>
              <w:t>ohlásenie)</w:t>
            </w:r>
            <w:r w:rsidR="00AD5A9C" w:rsidRPr="00AD5A9C">
              <w:rPr>
                <w:i/>
                <w:sz w:val="22"/>
                <w:szCs w:val="22"/>
              </w:rPr>
              <w:t>.</w:t>
            </w:r>
            <w:r w:rsidR="00905803">
              <w:rPr>
                <w:i/>
                <w:sz w:val="22"/>
                <w:szCs w:val="22"/>
              </w:rPr>
              <w:t xml:space="preserve"> </w:t>
            </w:r>
            <w:r w:rsidR="00985675" w:rsidRPr="006E71E8">
              <w:rPr>
                <w:i/>
                <w:sz w:val="22"/>
                <w:szCs w:val="22"/>
              </w:rPr>
              <w:t>P</w:t>
            </w:r>
            <w:r w:rsidR="00BD2F3F" w:rsidRPr="006E71E8">
              <w:rPr>
                <w:i/>
                <w:sz w:val="22"/>
                <w:szCs w:val="22"/>
              </w:rPr>
              <w:t>re určitý okruh „konštrukcií“</w:t>
            </w:r>
            <w:r w:rsidR="00985675" w:rsidRPr="006E71E8">
              <w:rPr>
                <w:i/>
                <w:sz w:val="22"/>
                <w:szCs w:val="22"/>
              </w:rPr>
              <w:t xml:space="preserve"> a stavieb </w:t>
            </w:r>
            <w:r w:rsidR="00905803">
              <w:rPr>
                <w:i/>
                <w:sz w:val="22"/>
                <w:szCs w:val="22"/>
              </w:rPr>
              <w:t xml:space="preserve">je možné upustiť od kolaudácie a na niektoré </w:t>
            </w:r>
            <w:r w:rsidR="00985675" w:rsidRPr="006E71E8">
              <w:rPr>
                <w:i/>
                <w:sz w:val="22"/>
                <w:szCs w:val="22"/>
              </w:rPr>
              <w:t>sa navrhuje nevyžadovať ani ohlásenie stavebnému úradu.</w:t>
            </w:r>
          </w:p>
          <w:p w:rsidR="00564C61" w:rsidRPr="006E71E8" w:rsidRDefault="00564C61" w:rsidP="006E71E8">
            <w:pPr>
              <w:spacing w:line="240" w:lineRule="auto"/>
              <w:rPr>
                <w:i/>
              </w:rPr>
            </w:pPr>
            <w:r w:rsidRPr="006E71E8">
              <w:rPr>
                <w:i/>
                <w:sz w:val="22"/>
                <w:szCs w:val="22"/>
              </w:rPr>
              <w:t>Stavebným úradom pre ohlásenie</w:t>
            </w:r>
            <w:r w:rsidR="00905803">
              <w:rPr>
                <w:i/>
                <w:sz w:val="22"/>
                <w:szCs w:val="22"/>
              </w:rPr>
              <w:t xml:space="preserve"> a pre vydanie stavebného súhlasu</w:t>
            </w:r>
            <w:r w:rsidRPr="006E71E8">
              <w:rPr>
                <w:i/>
                <w:sz w:val="22"/>
                <w:szCs w:val="22"/>
              </w:rPr>
              <w:t xml:space="preserve"> bude obec, ktorá je sídlom stavebného obvodu</w:t>
            </w:r>
            <w:r w:rsidR="00905803">
              <w:rPr>
                <w:i/>
                <w:sz w:val="22"/>
                <w:szCs w:val="22"/>
              </w:rPr>
              <w:t xml:space="preserve">. </w:t>
            </w:r>
            <w:r w:rsidR="006E71E8" w:rsidRPr="006E71E8">
              <w:rPr>
                <w:i/>
                <w:sz w:val="22"/>
                <w:szCs w:val="22"/>
              </w:rPr>
              <w:t>Stavebné obvody a ich sídla sú uvedené v p</w:t>
            </w:r>
            <w:r w:rsidR="00905803">
              <w:rPr>
                <w:i/>
                <w:sz w:val="22"/>
                <w:szCs w:val="22"/>
              </w:rPr>
              <w:t>rílohe č. 3 návrhu zákona.</w:t>
            </w:r>
          </w:p>
          <w:p w:rsidR="006963DA" w:rsidRPr="006963DA" w:rsidRDefault="006963DA" w:rsidP="00564C61">
            <w:pPr>
              <w:spacing w:line="240" w:lineRule="auto"/>
              <w:rPr>
                <w:sz w:val="22"/>
                <w:szCs w:val="22"/>
              </w:rPr>
            </w:pPr>
          </w:p>
        </w:tc>
      </w:tr>
      <w:tr w:rsidR="00337789" w:rsidRPr="005C4B9C" w:rsidTr="009C2704">
        <w:trPr>
          <w:trHeight w:val="212"/>
        </w:trPr>
        <w:tc>
          <w:tcPr>
            <w:tcW w:w="9371" w:type="dxa"/>
          </w:tcPr>
          <w:p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rsidTr="009C2704">
        <w:trPr>
          <w:trHeight w:val="598"/>
        </w:trPr>
        <w:tc>
          <w:tcPr>
            <w:tcW w:w="9371" w:type="dxa"/>
          </w:tcPr>
          <w:p w:rsidR="00337789" w:rsidRPr="00F36EF9" w:rsidRDefault="00337789" w:rsidP="007C7F8B">
            <w:pPr>
              <w:spacing w:line="240" w:lineRule="auto"/>
              <w:rPr>
                <w:i/>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rsidTr="009C2704">
        <w:trPr>
          <w:trHeight w:val="248"/>
        </w:trPr>
        <w:tc>
          <w:tcPr>
            <w:tcW w:w="9371" w:type="dxa"/>
          </w:tcPr>
          <w:p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rsidTr="009C2704">
        <w:trPr>
          <w:trHeight w:val="545"/>
        </w:trPr>
        <w:tc>
          <w:tcPr>
            <w:tcW w:w="9371" w:type="dxa"/>
          </w:tcPr>
          <w:p w:rsidR="00016BE9" w:rsidRPr="00AD5A9C" w:rsidRDefault="00016BE9" w:rsidP="00611151">
            <w:pPr>
              <w:spacing w:line="240" w:lineRule="auto"/>
              <w:rPr>
                <w:i/>
                <w:sz w:val="22"/>
                <w:szCs w:val="22"/>
              </w:rPr>
            </w:pP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návrh na vydanie územného rozhodnutia,</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ohlásenie drobných stavieb, stavebných úprav a udržiavacích prác,</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žiadosť o stavebné povolenie,</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žiadosť o povolenie zmeny stavby pred jej dokončením,</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žiadosť o povolenie terénnych úprav,</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žiadosť o povolenie informačných, reklamných a propagačných zariadení,</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návrh na vydanie kolaudačného rozhodnutia,</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návrh na povolenie zmeny v užívaní stavby,</w:t>
            </w:r>
          </w:p>
          <w:p w:rsidR="00E264E5" w:rsidRPr="00106BBB" w:rsidRDefault="00E264E5" w:rsidP="00106BBB">
            <w:pPr>
              <w:pStyle w:val="Odsekzoznamu"/>
              <w:numPr>
                <w:ilvl w:val="0"/>
                <w:numId w:val="30"/>
              </w:numPr>
              <w:spacing w:line="240" w:lineRule="auto"/>
              <w:rPr>
                <w:i/>
                <w:sz w:val="22"/>
                <w:szCs w:val="22"/>
              </w:rPr>
            </w:pPr>
            <w:r w:rsidRPr="00106BBB">
              <w:rPr>
                <w:i/>
                <w:sz w:val="22"/>
                <w:szCs w:val="22"/>
              </w:rPr>
              <w:t>žiadosť o povolenie na odstránenie stavby,</w:t>
            </w:r>
          </w:p>
          <w:p w:rsidR="00E264E5" w:rsidRDefault="00E264E5" w:rsidP="00106BBB">
            <w:pPr>
              <w:pStyle w:val="Odsekzoznamu"/>
              <w:numPr>
                <w:ilvl w:val="0"/>
                <w:numId w:val="30"/>
              </w:numPr>
              <w:spacing w:line="240" w:lineRule="auto"/>
              <w:rPr>
                <w:i/>
                <w:sz w:val="22"/>
                <w:szCs w:val="22"/>
              </w:rPr>
            </w:pPr>
            <w:r w:rsidRPr="00106BBB">
              <w:rPr>
                <w:i/>
                <w:sz w:val="22"/>
                <w:szCs w:val="22"/>
              </w:rPr>
              <w:t xml:space="preserve">návrh na overenie dokumentácie skutočného realizovania stavby a zjednodušenej dokumentácie </w:t>
            </w:r>
            <w:r w:rsidR="00106BBB">
              <w:rPr>
                <w:i/>
                <w:sz w:val="22"/>
                <w:szCs w:val="22"/>
              </w:rPr>
              <w:t>skutočného realizovania stavby,</w:t>
            </w:r>
          </w:p>
          <w:p w:rsidR="00106BBB" w:rsidRPr="00106BBB" w:rsidRDefault="00106BBB" w:rsidP="00106BBB">
            <w:pPr>
              <w:pStyle w:val="Odsekzoznamu"/>
              <w:numPr>
                <w:ilvl w:val="0"/>
                <w:numId w:val="30"/>
              </w:numPr>
              <w:spacing w:line="240" w:lineRule="auto"/>
              <w:rPr>
                <w:i/>
                <w:sz w:val="22"/>
                <w:szCs w:val="22"/>
              </w:rPr>
            </w:pPr>
            <w:r>
              <w:rPr>
                <w:i/>
                <w:sz w:val="22"/>
                <w:szCs w:val="22"/>
              </w:rPr>
              <w:t>dodatočné povolenie stavby (konanie ex offo)</w:t>
            </w:r>
          </w:p>
          <w:p w:rsidR="00337789" w:rsidRPr="00016BE9" w:rsidRDefault="00337789" w:rsidP="00E264E5">
            <w:pPr>
              <w:spacing w:line="240" w:lineRule="auto"/>
              <w:rPr>
                <w:sz w:val="22"/>
                <w:szCs w:val="22"/>
              </w:rPr>
            </w:pPr>
          </w:p>
        </w:tc>
      </w:tr>
      <w:tr w:rsidR="00337789" w:rsidRPr="005C4B9C" w:rsidTr="009C2704">
        <w:trPr>
          <w:trHeight w:val="248"/>
        </w:trPr>
        <w:tc>
          <w:tcPr>
            <w:tcW w:w="9371" w:type="dxa"/>
          </w:tcPr>
          <w:p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rsidTr="009C2704">
        <w:trPr>
          <w:trHeight w:val="630"/>
        </w:trPr>
        <w:tc>
          <w:tcPr>
            <w:tcW w:w="9371" w:type="dxa"/>
          </w:tcPr>
          <w:p w:rsidR="00337789" w:rsidRPr="00230E2A" w:rsidRDefault="00337789" w:rsidP="007C7F8B">
            <w:pPr>
              <w:spacing w:line="240" w:lineRule="auto"/>
              <w:rPr>
                <w:b/>
                <w:i/>
                <w:sz w:val="22"/>
                <w:szCs w:val="22"/>
              </w:rPr>
            </w:pPr>
          </w:p>
          <w:p w:rsidR="00230E2A" w:rsidRDefault="00230E2A" w:rsidP="00230E2A">
            <w:pPr>
              <w:spacing w:line="240" w:lineRule="auto"/>
              <w:rPr>
                <w:b/>
                <w:i/>
                <w:sz w:val="22"/>
                <w:szCs w:val="22"/>
              </w:rPr>
            </w:pPr>
            <w:r w:rsidRPr="00230E2A">
              <w:rPr>
                <w:b/>
                <w:i/>
                <w:sz w:val="22"/>
                <w:szCs w:val="22"/>
              </w:rPr>
              <w:t>Zákon č. 50/1976 Zb. o územnom plánovaní a stavebnom poriadku (stavebný zákon) v znení neskorších predpisov</w:t>
            </w:r>
          </w:p>
          <w:p w:rsidR="00BD2F3F" w:rsidRDefault="00BD2F3F" w:rsidP="00230E2A">
            <w:pPr>
              <w:spacing w:line="240" w:lineRule="auto"/>
              <w:rPr>
                <w:b/>
                <w:i/>
                <w:sz w:val="22"/>
                <w:szCs w:val="22"/>
              </w:rPr>
            </w:pPr>
            <w:r>
              <w:rPr>
                <w:b/>
                <w:i/>
                <w:sz w:val="22"/>
                <w:szCs w:val="22"/>
              </w:rPr>
              <w:t>Zákon č. 71/1967 Zb. o správnom konaní (správny poriadok) v znení neskorších predpisov</w:t>
            </w:r>
          </w:p>
          <w:p w:rsidR="00E264E5" w:rsidRPr="00230E2A" w:rsidRDefault="00E264E5" w:rsidP="00230E2A">
            <w:pPr>
              <w:spacing w:line="240" w:lineRule="auto"/>
              <w:rPr>
                <w:sz w:val="22"/>
                <w:szCs w:val="22"/>
              </w:rPr>
            </w:pPr>
          </w:p>
        </w:tc>
      </w:tr>
      <w:tr w:rsidR="00337789" w:rsidRPr="005C4B9C" w:rsidTr="009C2704">
        <w:trPr>
          <w:trHeight w:val="220"/>
        </w:trPr>
        <w:tc>
          <w:tcPr>
            <w:tcW w:w="9371" w:type="dxa"/>
          </w:tcPr>
          <w:p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rsidTr="009C2704">
        <w:trPr>
          <w:trHeight w:val="587"/>
        </w:trPr>
        <w:tc>
          <w:tcPr>
            <w:tcW w:w="9371" w:type="dxa"/>
          </w:tcPr>
          <w:p w:rsidR="00337789" w:rsidRDefault="00337789" w:rsidP="007C7F8B">
            <w:pPr>
              <w:spacing w:line="240" w:lineRule="auto"/>
              <w:rPr>
                <w:i/>
                <w:sz w:val="22"/>
                <w:szCs w:val="22"/>
              </w:rPr>
            </w:pPr>
          </w:p>
          <w:p w:rsidR="00BD2F3F" w:rsidRDefault="00BD2F3F" w:rsidP="007C7F8B">
            <w:pPr>
              <w:spacing w:line="240" w:lineRule="auto"/>
              <w:rPr>
                <w:i/>
                <w:sz w:val="22"/>
                <w:szCs w:val="22"/>
              </w:rPr>
            </w:pPr>
            <w:r>
              <w:rPr>
                <w:i/>
                <w:sz w:val="22"/>
                <w:szCs w:val="22"/>
              </w:rPr>
              <w:t>Stavebný úrad</w:t>
            </w:r>
          </w:p>
          <w:p w:rsidR="00BD2F3F" w:rsidRDefault="00BD2F3F" w:rsidP="007C7F8B">
            <w:pPr>
              <w:spacing w:line="240" w:lineRule="auto"/>
              <w:rPr>
                <w:i/>
                <w:sz w:val="22"/>
                <w:szCs w:val="22"/>
              </w:rPr>
            </w:pPr>
            <w:r>
              <w:rPr>
                <w:i/>
                <w:sz w:val="22"/>
                <w:szCs w:val="22"/>
              </w:rPr>
              <w:t>Okresný úrad v sídle kraja</w:t>
            </w:r>
          </w:p>
          <w:p w:rsidR="00BD2F3F" w:rsidRPr="00AD5A9C" w:rsidRDefault="00BD2F3F" w:rsidP="007C7F8B">
            <w:pPr>
              <w:spacing w:line="240" w:lineRule="auto"/>
              <w:rPr>
                <w:i/>
                <w:sz w:val="22"/>
                <w:szCs w:val="22"/>
              </w:rPr>
            </w:pPr>
          </w:p>
        </w:tc>
      </w:tr>
      <w:tr w:rsidR="00337789" w:rsidRPr="005C4B9C" w:rsidTr="009C2704">
        <w:trPr>
          <w:trHeight w:val="423"/>
        </w:trPr>
        <w:tc>
          <w:tcPr>
            <w:tcW w:w="9371" w:type="dxa"/>
          </w:tcPr>
          <w:p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rsidTr="009C2704">
        <w:trPr>
          <w:trHeight w:val="256"/>
        </w:trPr>
        <w:tc>
          <w:tcPr>
            <w:tcW w:w="9371" w:type="dxa"/>
          </w:tcPr>
          <w:p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rsidTr="009C2704">
        <w:trPr>
          <w:trHeight w:val="543"/>
        </w:trPr>
        <w:tc>
          <w:tcPr>
            <w:tcW w:w="9371" w:type="dxa"/>
          </w:tcPr>
          <w:p w:rsidR="006F7DEB" w:rsidRDefault="006F7DEB" w:rsidP="007C7F8B">
            <w:pPr>
              <w:spacing w:line="240" w:lineRule="auto"/>
              <w:rPr>
                <w:b/>
                <w:i/>
                <w:sz w:val="22"/>
                <w:szCs w:val="22"/>
              </w:rPr>
            </w:pPr>
          </w:p>
          <w:p w:rsidR="00337789" w:rsidRPr="00B86883" w:rsidRDefault="00564C61" w:rsidP="007C7F8B">
            <w:pPr>
              <w:spacing w:line="240" w:lineRule="auto"/>
              <w:rPr>
                <w:i/>
                <w:sz w:val="22"/>
                <w:szCs w:val="22"/>
              </w:rPr>
            </w:pPr>
            <w:r w:rsidRPr="00564C61">
              <w:rPr>
                <w:i/>
                <w:sz w:val="22"/>
                <w:szCs w:val="22"/>
              </w:rPr>
              <w:t>Ide o priamy vplyv popísaný v bode č. 7.1.1.</w:t>
            </w:r>
            <w:r>
              <w:rPr>
                <w:i/>
                <w:sz w:val="22"/>
                <w:szCs w:val="22"/>
              </w:rPr>
              <w:t xml:space="preserve"> </w:t>
            </w:r>
            <w:r w:rsidR="006F7DEB" w:rsidRPr="00B86883">
              <w:rPr>
                <w:i/>
                <w:sz w:val="22"/>
                <w:szCs w:val="22"/>
              </w:rPr>
              <w:t>Návrhom zákona meníme existujúce služby. Táto zmena má priamy dopad.</w:t>
            </w:r>
          </w:p>
          <w:p w:rsidR="006F7DEB" w:rsidRPr="005C4B9C" w:rsidRDefault="006F7DEB" w:rsidP="007C7F8B">
            <w:pPr>
              <w:spacing w:line="240" w:lineRule="auto"/>
              <w:rPr>
                <w:b/>
                <w:i/>
                <w:sz w:val="22"/>
                <w:szCs w:val="22"/>
              </w:rPr>
            </w:pPr>
          </w:p>
        </w:tc>
      </w:tr>
      <w:tr w:rsidR="00337789" w:rsidRPr="005C4B9C" w:rsidTr="009C2704">
        <w:trPr>
          <w:trHeight w:val="20"/>
        </w:trPr>
        <w:tc>
          <w:tcPr>
            <w:tcW w:w="9371" w:type="dxa"/>
          </w:tcPr>
          <w:p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rsidTr="009C2704">
        <w:trPr>
          <w:trHeight w:val="616"/>
        </w:trPr>
        <w:tc>
          <w:tcPr>
            <w:tcW w:w="9371" w:type="dxa"/>
          </w:tcPr>
          <w:p w:rsidR="00337789" w:rsidRDefault="00337789" w:rsidP="007C7F8B">
            <w:pPr>
              <w:spacing w:line="240" w:lineRule="auto"/>
              <w:rPr>
                <w:b/>
                <w:i/>
                <w:sz w:val="22"/>
                <w:szCs w:val="22"/>
              </w:rPr>
            </w:pPr>
          </w:p>
          <w:p w:rsidR="00B86883" w:rsidRDefault="00B86883" w:rsidP="00A5239F">
            <w:pPr>
              <w:spacing w:line="240" w:lineRule="auto"/>
              <w:rPr>
                <w:i/>
                <w:sz w:val="22"/>
                <w:szCs w:val="22"/>
              </w:rPr>
            </w:pPr>
            <w:r w:rsidRPr="00B86883">
              <w:rPr>
                <w:i/>
                <w:sz w:val="22"/>
                <w:szCs w:val="22"/>
              </w:rPr>
              <w:t>Vzhľadom k tomu, že</w:t>
            </w:r>
            <w:r>
              <w:rPr>
                <w:i/>
                <w:sz w:val="22"/>
                <w:szCs w:val="22"/>
              </w:rPr>
              <w:t xml:space="preserve"> ide o rozsiahlu právnu úpravu v oblasti výstavby, </w:t>
            </w:r>
            <w:r w:rsidR="00A5239F">
              <w:rPr>
                <w:i/>
                <w:sz w:val="22"/>
                <w:szCs w:val="22"/>
              </w:rPr>
              <w:t xml:space="preserve">pričom výstavba má nepriamy vplyv na rôzne odvetvia hospodárstva a aspekty spoločnosti, </w:t>
            </w:r>
            <w:r>
              <w:rPr>
                <w:i/>
                <w:sz w:val="22"/>
                <w:szCs w:val="22"/>
              </w:rPr>
              <w:t>nie je možné kvanti</w:t>
            </w:r>
            <w:r w:rsidR="00A5239F">
              <w:rPr>
                <w:i/>
                <w:sz w:val="22"/>
                <w:szCs w:val="22"/>
              </w:rPr>
              <w:t>fikovať nepriame vplyvy na služby verejnej správy.</w:t>
            </w:r>
          </w:p>
          <w:p w:rsidR="00A5239F" w:rsidRPr="00B86883" w:rsidRDefault="00A5239F" w:rsidP="00A5239F">
            <w:pPr>
              <w:spacing w:line="240" w:lineRule="auto"/>
              <w:rPr>
                <w:i/>
                <w:sz w:val="22"/>
                <w:szCs w:val="22"/>
              </w:rPr>
            </w:pPr>
          </w:p>
        </w:tc>
      </w:tr>
      <w:tr w:rsidR="00337789" w:rsidRPr="005C4B9C" w:rsidTr="009C2704">
        <w:trPr>
          <w:trHeight w:val="20"/>
        </w:trPr>
        <w:tc>
          <w:tcPr>
            <w:tcW w:w="9371" w:type="dxa"/>
            <w:shd w:val="clear" w:color="auto" w:fill="C0C0C0"/>
            <w:vAlign w:val="center"/>
          </w:tcPr>
          <w:p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rsidTr="009C2704">
        <w:trPr>
          <w:trHeight w:val="388"/>
        </w:trPr>
        <w:tc>
          <w:tcPr>
            <w:tcW w:w="9371" w:type="dxa"/>
          </w:tcPr>
          <w:p w:rsidR="00337789" w:rsidRDefault="00337789" w:rsidP="007C7F8B">
            <w:pPr>
              <w:spacing w:line="240" w:lineRule="auto"/>
              <w:rPr>
                <w:b/>
              </w:rPr>
            </w:pPr>
            <w:r>
              <w:rPr>
                <w:b/>
              </w:rPr>
              <w:t>7.2</w:t>
            </w:r>
            <w:r w:rsidRPr="00B1784E">
              <w:rPr>
                <w:b/>
              </w:rPr>
              <w:t>.</w:t>
            </w:r>
            <w:r>
              <w:rPr>
                <w:b/>
              </w:rPr>
              <w:t xml:space="preserve">1 Náklady </w:t>
            </w:r>
          </w:p>
        </w:tc>
      </w:tr>
      <w:tr w:rsidR="00337789" w:rsidRPr="005C4B9C" w:rsidTr="009C2704">
        <w:trPr>
          <w:trHeight w:val="226"/>
        </w:trPr>
        <w:tc>
          <w:tcPr>
            <w:tcW w:w="9371" w:type="dxa"/>
          </w:tcPr>
          <w:p w:rsidR="00337789" w:rsidRDefault="00337789" w:rsidP="007C7F8B">
            <w:pPr>
              <w:spacing w:line="240" w:lineRule="auto"/>
              <w:rPr>
                <w:b/>
              </w:rPr>
            </w:pPr>
            <w:r>
              <w:rPr>
                <w:i/>
              </w:rPr>
              <w:t xml:space="preserve">Zníženie priamych finančných nákladov </w:t>
            </w:r>
          </w:p>
        </w:tc>
      </w:tr>
      <w:tr w:rsidR="00337789" w:rsidRPr="005C4B9C" w:rsidTr="009C2704">
        <w:trPr>
          <w:trHeight w:val="599"/>
        </w:trPr>
        <w:tc>
          <w:tcPr>
            <w:tcW w:w="9371" w:type="dxa"/>
          </w:tcPr>
          <w:p w:rsidR="00337789" w:rsidRPr="0013249D" w:rsidRDefault="00337789" w:rsidP="00A667B9">
            <w:pPr>
              <w:spacing w:line="240" w:lineRule="auto"/>
              <w:rPr>
                <w:i/>
                <w:sz w:val="22"/>
                <w:szCs w:val="22"/>
              </w:rPr>
            </w:pPr>
          </w:p>
          <w:p w:rsidR="0013249D" w:rsidRPr="0013249D" w:rsidRDefault="0013249D" w:rsidP="0013249D">
            <w:pPr>
              <w:spacing w:line="240" w:lineRule="auto"/>
              <w:rPr>
                <w:i/>
                <w:sz w:val="22"/>
                <w:szCs w:val="22"/>
              </w:rPr>
            </w:pPr>
            <w:r w:rsidRPr="0013249D">
              <w:rPr>
                <w:i/>
                <w:sz w:val="22"/>
                <w:szCs w:val="22"/>
              </w:rPr>
              <w:t>Návrh zákona utvára predpoklady pre efektívne využívanie existujúcich nástrojov informatizácie a z toho vyplývajúce zníženie priamych finančných nákladov spojených s vybavovaním služby.</w:t>
            </w:r>
          </w:p>
          <w:p w:rsidR="0013249D" w:rsidRPr="0013249D" w:rsidRDefault="0013249D" w:rsidP="0013249D">
            <w:pPr>
              <w:spacing w:line="240" w:lineRule="auto"/>
              <w:rPr>
                <w:i/>
                <w:sz w:val="22"/>
                <w:szCs w:val="22"/>
              </w:rPr>
            </w:pPr>
          </w:p>
          <w:p w:rsidR="0013249D" w:rsidRPr="0013249D" w:rsidRDefault="0013249D" w:rsidP="0013249D">
            <w:pPr>
              <w:spacing w:line="240" w:lineRule="auto"/>
              <w:rPr>
                <w:i/>
                <w:sz w:val="22"/>
                <w:szCs w:val="22"/>
              </w:rPr>
            </w:pPr>
            <w:r w:rsidRPr="0013249D">
              <w:rPr>
                <w:i/>
                <w:sz w:val="22"/>
                <w:szCs w:val="22"/>
              </w:rPr>
              <w:t>Nezávisle od návrhu zákona sú vo fáze prípravy projekty</w:t>
            </w:r>
            <w:r w:rsidR="00974677">
              <w:rPr>
                <w:i/>
                <w:sz w:val="22"/>
                <w:szCs w:val="22"/>
              </w:rPr>
              <w:t>, ktoré využívaním, synergickým efektom s predkladaným návrhom</w:t>
            </w:r>
            <w:r w:rsidR="00545587">
              <w:rPr>
                <w:i/>
                <w:sz w:val="22"/>
                <w:szCs w:val="22"/>
              </w:rPr>
              <w:t xml:space="preserve"> zákona,</w:t>
            </w:r>
            <w:r w:rsidR="00974677">
              <w:rPr>
                <w:i/>
                <w:sz w:val="22"/>
                <w:szCs w:val="22"/>
              </w:rPr>
              <w:t xml:space="preserve"> prispejú k ďalšiemu zníženiu finančných nákladov</w:t>
            </w:r>
            <w:r w:rsidRPr="0013249D">
              <w:rPr>
                <w:i/>
                <w:sz w:val="22"/>
                <w:szCs w:val="22"/>
              </w:rPr>
              <w:t>:</w:t>
            </w:r>
          </w:p>
          <w:p w:rsidR="0013249D" w:rsidRPr="0013249D" w:rsidRDefault="0013249D" w:rsidP="00ED23A7">
            <w:pPr>
              <w:widowControl/>
              <w:numPr>
                <w:ilvl w:val="0"/>
                <w:numId w:val="32"/>
              </w:numPr>
              <w:shd w:val="clear" w:color="auto" w:fill="FFFFFF"/>
              <w:adjustRightInd/>
              <w:spacing w:line="240" w:lineRule="auto"/>
              <w:ind w:left="714" w:hanging="357"/>
              <w:jc w:val="left"/>
              <w:textAlignment w:val="auto"/>
              <w:rPr>
                <w:i/>
                <w:color w:val="333333"/>
                <w:sz w:val="22"/>
                <w:szCs w:val="22"/>
              </w:rPr>
            </w:pPr>
            <w:r w:rsidRPr="0013249D">
              <w:rPr>
                <w:i/>
                <w:color w:val="333333"/>
                <w:sz w:val="22"/>
                <w:szCs w:val="22"/>
              </w:rPr>
              <w:t xml:space="preserve">Registre informačného systému o výstavbe, </w:t>
            </w:r>
            <w:r w:rsidRPr="0013249D">
              <w:rPr>
                <w:bCs/>
                <w:i/>
                <w:color w:val="333333"/>
                <w:sz w:val="22"/>
                <w:szCs w:val="22"/>
              </w:rPr>
              <w:t xml:space="preserve">Kód </w:t>
            </w:r>
            <w:proofErr w:type="spellStart"/>
            <w:r w:rsidRPr="0013249D">
              <w:rPr>
                <w:bCs/>
                <w:i/>
                <w:color w:val="333333"/>
                <w:sz w:val="22"/>
                <w:szCs w:val="22"/>
              </w:rPr>
              <w:t>MetaIS</w:t>
            </w:r>
            <w:proofErr w:type="spellEnd"/>
            <w:r w:rsidRPr="0013249D">
              <w:rPr>
                <w:bCs/>
                <w:i/>
                <w:color w:val="333333"/>
                <w:sz w:val="22"/>
                <w:szCs w:val="22"/>
              </w:rPr>
              <w:t>:</w:t>
            </w:r>
            <w:r w:rsidRPr="0013249D">
              <w:rPr>
                <w:i/>
                <w:color w:val="333333"/>
                <w:sz w:val="22"/>
                <w:szCs w:val="22"/>
              </w:rPr>
              <w:t xml:space="preserve"> isvs_9476</w:t>
            </w:r>
          </w:p>
          <w:p w:rsidR="0013249D" w:rsidRPr="0013249D" w:rsidRDefault="0013249D" w:rsidP="0013249D">
            <w:pPr>
              <w:pStyle w:val="Odsekzoznamu"/>
              <w:numPr>
                <w:ilvl w:val="0"/>
                <w:numId w:val="32"/>
              </w:numPr>
              <w:spacing w:line="240" w:lineRule="auto"/>
              <w:rPr>
                <w:i/>
                <w:sz w:val="22"/>
                <w:szCs w:val="22"/>
              </w:rPr>
            </w:pPr>
            <w:r w:rsidRPr="0013249D">
              <w:rPr>
                <w:i/>
                <w:sz w:val="22"/>
                <w:szCs w:val="22"/>
              </w:rPr>
              <w:t xml:space="preserve">Elektronické úložisko projektovej dokumentácie, Kód </w:t>
            </w:r>
            <w:proofErr w:type="spellStart"/>
            <w:r w:rsidRPr="0013249D">
              <w:rPr>
                <w:i/>
                <w:sz w:val="22"/>
                <w:szCs w:val="22"/>
              </w:rPr>
              <w:t>MetaIS</w:t>
            </w:r>
            <w:proofErr w:type="spellEnd"/>
            <w:r w:rsidRPr="0013249D">
              <w:rPr>
                <w:i/>
                <w:sz w:val="22"/>
                <w:szCs w:val="22"/>
              </w:rPr>
              <w:t>: isvs_9591</w:t>
            </w:r>
          </w:p>
          <w:p w:rsidR="0013249D" w:rsidRPr="0013249D" w:rsidRDefault="0013249D" w:rsidP="0013249D">
            <w:pPr>
              <w:spacing w:line="240" w:lineRule="auto"/>
              <w:rPr>
                <w:i/>
              </w:rPr>
            </w:pPr>
          </w:p>
        </w:tc>
      </w:tr>
      <w:tr w:rsidR="00337789" w:rsidRPr="005C4B9C" w:rsidTr="009C2704">
        <w:trPr>
          <w:trHeight w:val="294"/>
        </w:trPr>
        <w:tc>
          <w:tcPr>
            <w:tcW w:w="9371" w:type="dxa"/>
          </w:tcPr>
          <w:p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rsidTr="009C2704">
        <w:trPr>
          <w:trHeight w:val="572"/>
        </w:trPr>
        <w:tc>
          <w:tcPr>
            <w:tcW w:w="9371" w:type="dxa"/>
          </w:tcPr>
          <w:p w:rsidR="00337789" w:rsidRPr="00525F8F" w:rsidRDefault="00337789" w:rsidP="007C7F8B">
            <w:pPr>
              <w:spacing w:line="240" w:lineRule="auto"/>
              <w:rPr>
                <w:i/>
                <w:sz w:val="22"/>
                <w:szCs w:val="22"/>
              </w:rPr>
            </w:pPr>
          </w:p>
          <w:p w:rsidR="00D46AED" w:rsidRPr="00525F8F" w:rsidRDefault="00A667B9" w:rsidP="007C7F8B">
            <w:pPr>
              <w:spacing w:line="240" w:lineRule="auto"/>
              <w:rPr>
                <w:i/>
                <w:sz w:val="22"/>
                <w:szCs w:val="22"/>
              </w:rPr>
            </w:pPr>
            <w:r w:rsidRPr="00525F8F">
              <w:rPr>
                <w:i/>
                <w:sz w:val="22"/>
                <w:szCs w:val="22"/>
              </w:rPr>
              <w:t xml:space="preserve">Návrh predpokladá zvýšenie priamych finančných nákladov </w:t>
            </w:r>
            <w:r w:rsidR="005A73E7" w:rsidRPr="00525F8F">
              <w:rPr>
                <w:i/>
                <w:sz w:val="22"/>
                <w:szCs w:val="22"/>
              </w:rPr>
              <w:t>spôsobené</w:t>
            </w:r>
            <w:r w:rsidRPr="00525F8F">
              <w:rPr>
                <w:i/>
                <w:sz w:val="22"/>
                <w:szCs w:val="22"/>
              </w:rPr>
              <w:t xml:space="preserve"> </w:t>
            </w:r>
            <w:r w:rsidR="005A73E7" w:rsidRPr="00525F8F">
              <w:rPr>
                <w:i/>
                <w:sz w:val="22"/>
                <w:szCs w:val="22"/>
              </w:rPr>
              <w:t xml:space="preserve">navrhovanou </w:t>
            </w:r>
            <w:r w:rsidRPr="00525F8F">
              <w:rPr>
                <w:i/>
                <w:sz w:val="22"/>
                <w:szCs w:val="22"/>
              </w:rPr>
              <w:t>úprav</w:t>
            </w:r>
            <w:r w:rsidR="005A73E7" w:rsidRPr="00525F8F">
              <w:rPr>
                <w:i/>
                <w:sz w:val="22"/>
                <w:szCs w:val="22"/>
              </w:rPr>
              <w:t>ou</w:t>
            </w:r>
            <w:r w:rsidRPr="00525F8F">
              <w:rPr>
                <w:i/>
                <w:sz w:val="22"/>
                <w:szCs w:val="22"/>
              </w:rPr>
              <w:t xml:space="preserve"> sadzobníka správnych poplatkov.</w:t>
            </w:r>
            <w:r w:rsidR="005D38BE" w:rsidRPr="00525F8F">
              <w:rPr>
                <w:i/>
                <w:sz w:val="22"/>
                <w:szCs w:val="22"/>
              </w:rPr>
              <w:t xml:space="preserve"> Vzhľadom k tomu, že navrhovaná právna úprava má celospoločenský dopad</w:t>
            </w:r>
            <w:r w:rsidR="005A73E7" w:rsidRPr="00525F8F">
              <w:rPr>
                <w:i/>
                <w:sz w:val="22"/>
                <w:szCs w:val="22"/>
              </w:rPr>
              <w:t xml:space="preserve"> a týka sa stavieb vo všeobecnosti (</w:t>
            </w:r>
            <w:r w:rsidR="00160BFB" w:rsidRPr="00525F8F">
              <w:rPr>
                <w:i/>
                <w:sz w:val="22"/>
                <w:szCs w:val="22"/>
              </w:rPr>
              <w:t xml:space="preserve">inžinierske stavby a budovy, </w:t>
            </w:r>
            <w:r w:rsidR="005A73E7" w:rsidRPr="00525F8F">
              <w:rPr>
                <w:i/>
                <w:sz w:val="22"/>
                <w:szCs w:val="22"/>
              </w:rPr>
              <w:t>od stavieb malého rozsahu, až po obzvlášť rozsiahle a technicky náročné stavby)</w:t>
            </w:r>
            <w:r w:rsidR="005D38BE" w:rsidRPr="00525F8F">
              <w:rPr>
                <w:i/>
                <w:sz w:val="22"/>
                <w:szCs w:val="22"/>
              </w:rPr>
              <w:t xml:space="preserve">, nie je možné kvantifikovať </w:t>
            </w:r>
            <w:r w:rsidR="005A73E7" w:rsidRPr="00525F8F">
              <w:rPr>
                <w:i/>
                <w:sz w:val="22"/>
                <w:szCs w:val="22"/>
              </w:rPr>
              <w:t>priame finančné náklady širokospektrálne, ale len ilustračne, na stavbách s podobnými charakteristikami a</w:t>
            </w:r>
            <w:r w:rsidR="00D46AED" w:rsidRPr="00525F8F">
              <w:rPr>
                <w:i/>
                <w:sz w:val="22"/>
                <w:szCs w:val="22"/>
              </w:rPr>
              <w:t> </w:t>
            </w:r>
            <w:r w:rsidR="005A73E7" w:rsidRPr="00525F8F">
              <w:rPr>
                <w:i/>
                <w:sz w:val="22"/>
                <w:szCs w:val="22"/>
              </w:rPr>
              <w:t>vplyvmi</w:t>
            </w:r>
            <w:r w:rsidR="00D46AED" w:rsidRPr="00525F8F">
              <w:rPr>
                <w:i/>
                <w:sz w:val="22"/>
                <w:szCs w:val="22"/>
              </w:rPr>
              <w:t>.</w:t>
            </w:r>
          </w:p>
          <w:p w:rsidR="00D46AED" w:rsidRPr="00525F8F" w:rsidRDefault="00D46AED" w:rsidP="007C7F8B">
            <w:pPr>
              <w:spacing w:line="240" w:lineRule="auto"/>
              <w:rPr>
                <w:i/>
                <w:sz w:val="22"/>
                <w:szCs w:val="22"/>
              </w:rPr>
            </w:pPr>
          </w:p>
          <w:p w:rsidR="00160BFB" w:rsidRPr="00525F8F" w:rsidRDefault="00160BFB" w:rsidP="007C7F8B">
            <w:pPr>
              <w:spacing w:line="240" w:lineRule="auto"/>
              <w:rPr>
                <w:i/>
                <w:sz w:val="22"/>
                <w:szCs w:val="22"/>
              </w:rPr>
            </w:pPr>
            <w:r w:rsidRPr="00525F8F">
              <w:rPr>
                <w:i/>
                <w:sz w:val="22"/>
                <w:szCs w:val="22"/>
              </w:rPr>
              <w:t>Príklad: stavba „bežného rodinného domu“</w:t>
            </w:r>
          </w:p>
          <w:p w:rsidR="00A667B9" w:rsidRPr="00525F8F" w:rsidRDefault="00CE182F" w:rsidP="007C7F8B">
            <w:pPr>
              <w:spacing w:line="240" w:lineRule="auto"/>
              <w:rPr>
                <w:i/>
                <w:sz w:val="22"/>
                <w:szCs w:val="22"/>
              </w:rPr>
            </w:pPr>
            <w:r w:rsidRPr="00525F8F">
              <w:rPr>
                <w:i/>
                <w:sz w:val="22"/>
                <w:szCs w:val="22"/>
              </w:rPr>
              <w:t>Dokončené byty</w:t>
            </w:r>
            <w:r w:rsidR="006D0A6C" w:rsidRPr="00525F8F">
              <w:rPr>
                <w:i/>
                <w:sz w:val="22"/>
                <w:szCs w:val="22"/>
              </w:rPr>
              <w:t xml:space="preserve"> (3-izbové) v rodinných domoch za rok 2017</w:t>
            </w:r>
            <w:r w:rsidR="00160BFB" w:rsidRPr="00525F8F">
              <w:rPr>
                <w:i/>
                <w:sz w:val="22"/>
                <w:szCs w:val="22"/>
              </w:rPr>
              <w:t xml:space="preserve"> – </w:t>
            </w:r>
            <w:r w:rsidR="006D0A6C" w:rsidRPr="00525F8F">
              <w:rPr>
                <w:i/>
                <w:sz w:val="22"/>
                <w:szCs w:val="22"/>
              </w:rPr>
              <w:t>2760</w:t>
            </w:r>
            <w:r w:rsidR="00160BFB" w:rsidRPr="00525F8F">
              <w:rPr>
                <w:i/>
                <w:sz w:val="22"/>
                <w:szCs w:val="22"/>
              </w:rPr>
              <w:t xml:space="preserve"> bytov. (Štatistický úrad SR)</w:t>
            </w:r>
          </w:p>
          <w:p w:rsidR="00160BFB" w:rsidRPr="00525F8F" w:rsidRDefault="00160BFB" w:rsidP="007C7F8B">
            <w:pPr>
              <w:spacing w:line="240" w:lineRule="auto"/>
              <w:rPr>
                <w:i/>
                <w:sz w:val="22"/>
                <w:szCs w:val="22"/>
              </w:rPr>
            </w:pPr>
            <w:r w:rsidRPr="00525F8F">
              <w:rPr>
                <w:i/>
                <w:sz w:val="22"/>
                <w:szCs w:val="22"/>
              </w:rPr>
              <w:t>Pre výpočet zavádzame predpoklad 1 byt = 1 rodinný dom.</w:t>
            </w:r>
          </w:p>
          <w:p w:rsidR="005D38BE" w:rsidRPr="00525F8F" w:rsidRDefault="005D38BE" w:rsidP="007C7F8B">
            <w:pPr>
              <w:spacing w:line="240" w:lineRule="auto"/>
              <w:rPr>
                <w:i/>
                <w:sz w:val="22"/>
                <w:szCs w:val="22"/>
              </w:rPr>
            </w:pPr>
          </w:p>
          <w:p w:rsidR="00184088" w:rsidRPr="00525F8F" w:rsidRDefault="00184088" w:rsidP="007C7F8B">
            <w:pPr>
              <w:spacing w:line="240" w:lineRule="auto"/>
              <w:rPr>
                <w:i/>
                <w:sz w:val="22"/>
                <w:szCs w:val="22"/>
              </w:rPr>
            </w:pPr>
            <w:r w:rsidRPr="00525F8F">
              <w:rPr>
                <w:i/>
                <w:sz w:val="22"/>
                <w:szCs w:val="22"/>
              </w:rPr>
              <w:t>Navrhovaná úprava:</w:t>
            </w:r>
          </w:p>
          <w:p w:rsidR="005D38BE" w:rsidRPr="00525F8F" w:rsidRDefault="005D38BE" w:rsidP="00160BFB">
            <w:pPr>
              <w:pStyle w:val="Odsekzoznamu"/>
              <w:numPr>
                <w:ilvl w:val="0"/>
                <w:numId w:val="28"/>
              </w:numPr>
              <w:spacing w:line="240" w:lineRule="auto"/>
              <w:rPr>
                <w:i/>
                <w:sz w:val="22"/>
                <w:szCs w:val="22"/>
              </w:rPr>
            </w:pPr>
            <w:r w:rsidRPr="00525F8F">
              <w:rPr>
                <w:i/>
                <w:sz w:val="22"/>
                <w:szCs w:val="22"/>
              </w:rPr>
              <w:t>Vydanie stavebného súhlasu na budovu a jej zmenu je spoplatnené sumou 200,- eur.</w:t>
            </w:r>
          </w:p>
          <w:p w:rsidR="005D38BE" w:rsidRPr="00525F8F" w:rsidRDefault="005D38BE" w:rsidP="00160BFB">
            <w:pPr>
              <w:pStyle w:val="Odsekzoznamu"/>
              <w:numPr>
                <w:ilvl w:val="0"/>
                <w:numId w:val="28"/>
              </w:numPr>
              <w:spacing w:line="240" w:lineRule="auto"/>
              <w:rPr>
                <w:i/>
                <w:sz w:val="22"/>
                <w:szCs w:val="22"/>
              </w:rPr>
            </w:pPr>
            <w:r w:rsidRPr="00525F8F">
              <w:rPr>
                <w:i/>
                <w:sz w:val="22"/>
                <w:szCs w:val="22"/>
              </w:rPr>
              <w:t>Vydanie kolaudačného osvedčenia je spoplatnené sumou (30 % sadzby)</w:t>
            </w:r>
            <w:r w:rsidR="00160BFB" w:rsidRPr="00525F8F">
              <w:rPr>
                <w:i/>
                <w:sz w:val="22"/>
                <w:szCs w:val="22"/>
              </w:rPr>
              <w:t>, čiže</w:t>
            </w:r>
            <w:r w:rsidRPr="00525F8F">
              <w:rPr>
                <w:i/>
                <w:sz w:val="22"/>
                <w:szCs w:val="22"/>
              </w:rPr>
              <w:t xml:space="preserve"> 60,- eur.</w:t>
            </w:r>
          </w:p>
          <w:p w:rsidR="00525F8F" w:rsidRDefault="00525F8F" w:rsidP="00184088">
            <w:pPr>
              <w:spacing w:line="240" w:lineRule="auto"/>
              <w:rPr>
                <w:i/>
                <w:sz w:val="22"/>
                <w:szCs w:val="22"/>
              </w:rPr>
            </w:pPr>
          </w:p>
          <w:p w:rsidR="00184088" w:rsidRPr="00525F8F" w:rsidRDefault="00184088" w:rsidP="00184088">
            <w:pPr>
              <w:spacing w:line="240" w:lineRule="auto"/>
              <w:rPr>
                <w:i/>
                <w:sz w:val="22"/>
                <w:szCs w:val="22"/>
              </w:rPr>
            </w:pPr>
            <w:r w:rsidRPr="00525F8F">
              <w:rPr>
                <w:i/>
                <w:sz w:val="22"/>
                <w:szCs w:val="22"/>
              </w:rPr>
              <w:t>Platná úprava:</w:t>
            </w:r>
          </w:p>
          <w:p w:rsidR="00184088" w:rsidRPr="00525F8F" w:rsidRDefault="00184088" w:rsidP="00184088">
            <w:pPr>
              <w:pStyle w:val="Odsekzoznamu"/>
              <w:numPr>
                <w:ilvl w:val="0"/>
                <w:numId w:val="28"/>
              </w:numPr>
              <w:spacing w:line="240" w:lineRule="auto"/>
              <w:rPr>
                <w:i/>
                <w:sz w:val="22"/>
                <w:szCs w:val="22"/>
              </w:rPr>
            </w:pPr>
            <w:r w:rsidRPr="00525F8F">
              <w:rPr>
                <w:i/>
                <w:sz w:val="22"/>
                <w:szCs w:val="22"/>
              </w:rPr>
              <w:t>Žiadosť o stavebné povolenie alebo na zmeny dokončených stavieb (nadstavba, prístavba) a na zmeny stavieb pred dokončením (za každú samostatnú stavbu) na stavby na bývanie, na stavbu rodinného domu je spoplatnená sumou 50,- eur.</w:t>
            </w:r>
          </w:p>
          <w:p w:rsidR="00184088" w:rsidRPr="00184088" w:rsidRDefault="00184088" w:rsidP="00184088">
            <w:pPr>
              <w:pStyle w:val="Odsekzoznamu"/>
              <w:numPr>
                <w:ilvl w:val="0"/>
                <w:numId w:val="28"/>
              </w:numPr>
              <w:spacing w:line="240" w:lineRule="auto"/>
              <w:rPr>
                <w:i/>
              </w:rPr>
            </w:pPr>
            <w:r w:rsidRPr="00184088">
              <w:rPr>
                <w:i/>
                <w:sz w:val="22"/>
                <w:szCs w:val="22"/>
              </w:rPr>
              <w:t>Návrh na vydanie kolaudačného rozhodnutia</w:t>
            </w:r>
            <w:r w:rsidRPr="00525F8F">
              <w:rPr>
                <w:i/>
                <w:sz w:val="22"/>
                <w:szCs w:val="22"/>
              </w:rPr>
              <w:t xml:space="preserve"> </w:t>
            </w:r>
            <w:r w:rsidRPr="00184088">
              <w:rPr>
                <w:i/>
                <w:sz w:val="22"/>
                <w:szCs w:val="22"/>
              </w:rPr>
              <w:t>na stavby na bývanie a na zmeny dokončených stavieb na bývanie</w:t>
            </w:r>
            <w:r w:rsidRPr="00525F8F">
              <w:rPr>
                <w:i/>
                <w:sz w:val="22"/>
                <w:szCs w:val="22"/>
              </w:rPr>
              <w:t xml:space="preserve"> je spoplatnený sumou 35,- eur.</w:t>
            </w:r>
          </w:p>
          <w:tbl>
            <w:tblPr>
              <w:tblpPr w:leftFromText="141" w:rightFromText="141" w:vertAnchor="text" w:horzAnchor="margin" w:tblpY="285"/>
              <w:tblOverlap w:val="neve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4"/>
              <w:gridCol w:w="1843"/>
              <w:gridCol w:w="2129"/>
              <w:gridCol w:w="2265"/>
            </w:tblGrid>
            <w:tr w:rsidR="00057A34" w:rsidTr="00057A34">
              <w:trPr>
                <w:trHeight w:val="275"/>
              </w:trPr>
              <w:tc>
                <w:tcPr>
                  <w:tcW w:w="2854" w:type="dxa"/>
                  <w:shd w:val="clear" w:color="auto" w:fill="A6A6A6" w:themeFill="background1" w:themeFillShade="A6"/>
                </w:tcPr>
                <w:p w:rsidR="00057A34" w:rsidRPr="00525F8F" w:rsidRDefault="00057A34" w:rsidP="00057A34">
                  <w:pPr>
                    <w:spacing w:line="240" w:lineRule="auto"/>
                    <w:ind w:left="-68"/>
                    <w:rPr>
                      <w:i/>
                      <w:sz w:val="22"/>
                      <w:szCs w:val="22"/>
                    </w:rPr>
                  </w:pPr>
                </w:p>
              </w:tc>
              <w:tc>
                <w:tcPr>
                  <w:tcW w:w="1843" w:type="dxa"/>
                  <w:shd w:val="clear" w:color="auto" w:fill="A6A6A6" w:themeFill="background1" w:themeFillShade="A6"/>
                </w:tcPr>
                <w:p w:rsidR="00057A34" w:rsidRPr="00525F8F" w:rsidRDefault="00057A34" w:rsidP="00057A34">
                  <w:pPr>
                    <w:spacing w:line="240" w:lineRule="auto"/>
                    <w:ind w:left="-68"/>
                    <w:jc w:val="center"/>
                    <w:rPr>
                      <w:i/>
                      <w:sz w:val="22"/>
                      <w:szCs w:val="22"/>
                    </w:rPr>
                  </w:pPr>
                  <w:r w:rsidRPr="00525F8F">
                    <w:rPr>
                      <w:i/>
                      <w:sz w:val="22"/>
                      <w:szCs w:val="22"/>
                    </w:rPr>
                    <w:t>početnosť</w:t>
                  </w:r>
                </w:p>
              </w:tc>
              <w:tc>
                <w:tcPr>
                  <w:tcW w:w="2129" w:type="dxa"/>
                  <w:shd w:val="clear" w:color="auto" w:fill="A6A6A6" w:themeFill="background1" w:themeFillShade="A6"/>
                </w:tcPr>
                <w:p w:rsidR="00057A34" w:rsidRPr="00525F8F" w:rsidRDefault="00057A34" w:rsidP="00057A34">
                  <w:pPr>
                    <w:spacing w:line="240" w:lineRule="auto"/>
                    <w:ind w:left="-68"/>
                    <w:jc w:val="center"/>
                    <w:rPr>
                      <w:i/>
                      <w:sz w:val="22"/>
                      <w:szCs w:val="22"/>
                    </w:rPr>
                  </w:pPr>
                  <w:r w:rsidRPr="00525F8F">
                    <w:rPr>
                      <w:i/>
                      <w:sz w:val="22"/>
                      <w:szCs w:val="22"/>
                    </w:rPr>
                    <w:t>Suma poplatkov</w:t>
                  </w:r>
                </w:p>
              </w:tc>
              <w:tc>
                <w:tcPr>
                  <w:tcW w:w="2265" w:type="dxa"/>
                  <w:shd w:val="clear" w:color="auto" w:fill="A6A6A6" w:themeFill="background1" w:themeFillShade="A6"/>
                </w:tcPr>
                <w:p w:rsidR="00057A34" w:rsidRPr="00525F8F" w:rsidRDefault="00057A34" w:rsidP="00057A34">
                  <w:pPr>
                    <w:spacing w:line="240" w:lineRule="auto"/>
                    <w:ind w:left="-68"/>
                    <w:jc w:val="center"/>
                    <w:rPr>
                      <w:i/>
                      <w:sz w:val="22"/>
                      <w:szCs w:val="22"/>
                    </w:rPr>
                  </w:pPr>
                  <w:r w:rsidRPr="00525F8F">
                    <w:rPr>
                      <w:i/>
                      <w:sz w:val="22"/>
                      <w:szCs w:val="22"/>
                    </w:rPr>
                    <w:t>Spolu</w:t>
                  </w:r>
                </w:p>
              </w:tc>
            </w:tr>
            <w:tr w:rsidR="00057A34" w:rsidTr="00057A34">
              <w:trPr>
                <w:trHeight w:val="300"/>
              </w:trPr>
              <w:tc>
                <w:tcPr>
                  <w:tcW w:w="2854" w:type="dxa"/>
                  <w:shd w:val="clear" w:color="auto" w:fill="A6A6A6" w:themeFill="background1" w:themeFillShade="A6"/>
                </w:tcPr>
                <w:p w:rsidR="00057A34" w:rsidRPr="00525F8F" w:rsidRDefault="00057A34" w:rsidP="00057A34">
                  <w:pPr>
                    <w:spacing w:line="240" w:lineRule="auto"/>
                    <w:ind w:left="-68"/>
                    <w:rPr>
                      <w:i/>
                      <w:sz w:val="22"/>
                      <w:szCs w:val="22"/>
                    </w:rPr>
                  </w:pPr>
                  <w:r w:rsidRPr="00525F8F">
                    <w:rPr>
                      <w:i/>
                      <w:sz w:val="22"/>
                      <w:szCs w:val="22"/>
                    </w:rPr>
                    <w:t xml:space="preserve"> Platná právna úprava</w:t>
                  </w:r>
                </w:p>
              </w:tc>
              <w:tc>
                <w:tcPr>
                  <w:tcW w:w="1843" w:type="dxa"/>
                </w:tcPr>
                <w:p w:rsidR="00057A34" w:rsidRPr="00525F8F" w:rsidRDefault="00057A34" w:rsidP="00057A34">
                  <w:pPr>
                    <w:spacing w:line="240" w:lineRule="auto"/>
                    <w:ind w:left="-68"/>
                    <w:jc w:val="center"/>
                    <w:rPr>
                      <w:i/>
                      <w:sz w:val="22"/>
                      <w:szCs w:val="22"/>
                    </w:rPr>
                  </w:pPr>
                  <w:r w:rsidRPr="00525F8F">
                    <w:rPr>
                      <w:i/>
                      <w:sz w:val="22"/>
                      <w:szCs w:val="22"/>
                    </w:rPr>
                    <w:t>2760</w:t>
                  </w:r>
                </w:p>
              </w:tc>
              <w:tc>
                <w:tcPr>
                  <w:tcW w:w="2129" w:type="dxa"/>
                </w:tcPr>
                <w:p w:rsidR="00057A34" w:rsidRPr="00525F8F" w:rsidRDefault="00057A34" w:rsidP="00057A34">
                  <w:pPr>
                    <w:spacing w:line="240" w:lineRule="auto"/>
                    <w:ind w:left="-68"/>
                    <w:jc w:val="center"/>
                    <w:rPr>
                      <w:i/>
                      <w:sz w:val="22"/>
                      <w:szCs w:val="22"/>
                    </w:rPr>
                  </w:pPr>
                  <w:r w:rsidRPr="00525F8F">
                    <w:rPr>
                      <w:i/>
                      <w:sz w:val="22"/>
                      <w:szCs w:val="22"/>
                    </w:rPr>
                    <w:t>85</w:t>
                  </w:r>
                </w:p>
              </w:tc>
              <w:tc>
                <w:tcPr>
                  <w:tcW w:w="2265" w:type="dxa"/>
                </w:tcPr>
                <w:p w:rsidR="00057A34" w:rsidRPr="00525F8F" w:rsidRDefault="00057A34" w:rsidP="00057A34">
                  <w:pPr>
                    <w:spacing w:line="240" w:lineRule="auto"/>
                    <w:ind w:left="-68"/>
                    <w:jc w:val="center"/>
                    <w:rPr>
                      <w:i/>
                      <w:sz w:val="22"/>
                      <w:szCs w:val="22"/>
                    </w:rPr>
                  </w:pPr>
                  <w:r w:rsidRPr="00525F8F">
                    <w:rPr>
                      <w:i/>
                      <w:sz w:val="22"/>
                      <w:szCs w:val="22"/>
                    </w:rPr>
                    <w:t xml:space="preserve">  234 600,-</w:t>
                  </w:r>
                </w:p>
              </w:tc>
            </w:tr>
            <w:tr w:rsidR="00057A34" w:rsidTr="00057A34">
              <w:trPr>
                <w:trHeight w:val="239"/>
              </w:trPr>
              <w:tc>
                <w:tcPr>
                  <w:tcW w:w="2854" w:type="dxa"/>
                  <w:shd w:val="clear" w:color="auto" w:fill="A6A6A6" w:themeFill="background1" w:themeFillShade="A6"/>
                </w:tcPr>
                <w:p w:rsidR="00057A34" w:rsidRPr="00525F8F" w:rsidRDefault="00057A34" w:rsidP="00057A34">
                  <w:pPr>
                    <w:spacing w:line="240" w:lineRule="auto"/>
                    <w:ind w:left="-68"/>
                    <w:rPr>
                      <w:i/>
                      <w:sz w:val="22"/>
                      <w:szCs w:val="22"/>
                    </w:rPr>
                  </w:pPr>
                  <w:r w:rsidRPr="00525F8F">
                    <w:rPr>
                      <w:i/>
                      <w:sz w:val="22"/>
                      <w:szCs w:val="22"/>
                    </w:rPr>
                    <w:t xml:space="preserve"> Navrhovaná právna úprava</w:t>
                  </w:r>
                </w:p>
              </w:tc>
              <w:tc>
                <w:tcPr>
                  <w:tcW w:w="1843" w:type="dxa"/>
                </w:tcPr>
                <w:p w:rsidR="00057A34" w:rsidRPr="00525F8F" w:rsidRDefault="00057A34" w:rsidP="00057A34">
                  <w:pPr>
                    <w:spacing w:line="240" w:lineRule="auto"/>
                    <w:ind w:left="-68"/>
                    <w:jc w:val="center"/>
                    <w:rPr>
                      <w:i/>
                      <w:sz w:val="22"/>
                      <w:szCs w:val="22"/>
                    </w:rPr>
                  </w:pPr>
                  <w:r w:rsidRPr="00525F8F">
                    <w:rPr>
                      <w:i/>
                      <w:sz w:val="22"/>
                      <w:szCs w:val="22"/>
                    </w:rPr>
                    <w:t>2760</w:t>
                  </w:r>
                </w:p>
              </w:tc>
              <w:tc>
                <w:tcPr>
                  <w:tcW w:w="2129" w:type="dxa"/>
                </w:tcPr>
                <w:p w:rsidR="00057A34" w:rsidRPr="00525F8F" w:rsidRDefault="00057A34" w:rsidP="00057A34">
                  <w:pPr>
                    <w:spacing w:line="240" w:lineRule="auto"/>
                    <w:ind w:left="-68"/>
                    <w:jc w:val="center"/>
                    <w:rPr>
                      <w:i/>
                      <w:sz w:val="22"/>
                      <w:szCs w:val="22"/>
                    </w:rPr>
                  </w:pPr>
                  <w:r w:rsidRPr="00525F8F">
                    <w:rPr>
                      <w:i/>
                      <w:sz w:val="22"/>
                      <w:szCs w:val="22"/>
                    </w:rPr>
                    <w:t>260</w:t>
                  </w:r>
                </w:p>
              </w:tc>
              <w:tc>
                <w:tcPr>
                  <w:tcW w:w="2265" w:type="dxa"/>
                </w:tcPr>
                <w:p w:rsidR="00057A34" w:rsidRPr="00525F8F" w:rsidRDefault="00057A34" w:rsidP="00057A34">
                  <w:pPr>
                    <w:spacing w:line="240" w:lineRule="auto"/>
                    <w:ind w:left="-68"/>
                    <w:jc w:val="center"/>
                    <w:rPr>
                      <w:i/>
                      <w:sz w:val="22"/>
                      <w:szCs w:val="22"/>
                    </w:rPr>
                  </w:pPr>
                  <w:r w:rsidRPr="00525F8F">
                    <w:rPr>
                      <w:i/>
                      <w:sz w:val="22"/>
                      <w:szCs w:val="22"/>
                    </w:rPr>
                    <w:t xml:space="preserve">  717 600,-</w:t>
                  </w:r>
                </w:p>
              </w:tc>
            </w:tr>
            <w:tr w:rsidR="00057A34" w:rsidTr="00057A34">
              <w:trPr>
                <w:trHeight w:val="239"/>
              </w:trPr>
              <w:tc>
                <w:tcPr>
                  <w:tcW w:w="2854" w:type="dxa"/>
                  <w:shd w:val="clear" w:color="auto" w:fill="A6A6A6" w:themeFill="background1" w:themeFillShade="A6"/>
                </w:tcPr>
                <w:p w:rsidR="00057A34" w:rsidRPr="00525F8F" w:rsidRDefault="00057A34" w:rsidP="00057A34">
                  <w:pPr>
                    <w:spacing w:line="240" w:lineRule="auto"/>
                    <w:ind w:left="-68"/>
                    <w:rPr>
                      <w:b/>
                      <w:i/>
                      <w:sz w:val="22"/>
                      <w:szCs w:val="22"/>
                    </w:rPr>
                  </w:pPr>
                  <w:r w:rsidRPr="00525F8F">
                    <w:rPr>
                      <w:b/>
                      <w:i/>
                      <w:sz w:val="22"/>
                      <w:szCs w:val="22"/>
                    </w:rPr>
                    <w:t xml:space="preserve"> Spolu</w:t>
                  </w:r>
                </w:p>
              </w:tc>
              <w:tc>
                <w:tcPr>
                  <w:tcW w:w="1843" w:type="dxa"/>
                </w:tcPr>
                <w:p w:rsidR="00057A34" w:rsidRPr="00525F8F" w:rsidRDefault="00057A34" w:rsidP="00057A34">
                  <w:pPr>
                    <w:spacing w:line="240" w:lineRule="auto"/>
                    <w:ind w:left="-68"/>
                    <w:rPr>
                      <w:i/>
                      <w:sz w:val="22"/>
                      <w:szCs w:val="22"/>
                    </w:rPr>
                  </w:pPr>
                </w:p>
              </w:tc>
              <w:tc>
                <w:tcPr>
                  <w:tcW w:w="2129" w:type="dxa"/>
                </w:tcPr>
                <w:p w:rsidR="00057A34" w:rsidRPr="00525F8F" w:rsidRDefault="00057A34" w:rsidP="00057A34">
                  <w:pPr>
                    <w:spacing w:line="240" w:lineRule="auto"/>
                    <w:ind w:left="-68"/>
                    <w:rPr>
                      <w:i/>
                      <w:sz w:val="22"/>
                      <w:szCs w:val="22"/>
                    </w:rPr>
                  </w:pPr>
                </w:p>
              </w:tc>
              <w:tc>
                <w:tcPr>
                  <w:tcW w:w="2265" w:type="dxa"/>
                </w:tcPr>
                <w:p w:rsidR="00057A34" w:rsidRPr="00525F8F" w:rsidRDefault="00057A34" w:rsidP="00057A34">
                  <w:pPr>
                    <w:spacing w:line="240" w:lineRule="auto"/>
                    <w:ind w:left="494"/>
                    <w:rPr>
                      <w:b/>
                      <w:i/>
                      <w:sz w:val="22"/>
                      <w:szCs w:val="22"/>
                    </w:rPr>
                  </w:pPr>
                  <w:r w:rsidRPr="00525F8F">
                    <w:rPr>
                      <w:b/>
                      <w:i/>
                      <w:sz w:val="22"/>
                      <w:szCs w:val="22"/>
                    </w:rPr>
                    <w:t>- 483 000,-</w:t>
                  </w:r>
                </w:p>
              </w:tc>
            </w:tr>
          </w:tbl>
          <w:p w:rsidR="00160BFB" w:rsidRPr="00184088" w:rsidRDefault="00160BFB" w:rsidP="00184088">
            <w:pPr>
              <w:spacing w:line="240" w:lineRule="auto"/>
              <w:rPr>
                <w:i/>
              </w:rPr>
            </w:pPr>
          </w:p>
          <w:p w:rsidR="00BE4749" w:rsidRPr="0013249D" w:rsidRDefault="00BE4749" w:rsidP="00184088">
            <w:pPr>
              <w:spacing w:line="240" w:lineRule="auto"/>
              <w:rPr>
                <w:i/>
                <w:sz w:val="22"/>
                <w:szCs w:val="22"/>
              </w:rPr>
            </w:pPr>
          </w:p>
          <w:p w:rsidR="00057A34" w:rsidRPr="0013249D" w:rsidRDefault="004649D6" w:rsidP="004649D6">
            <w:pPr>
              <w:spacing w:line="240" w:lineRule="auto"/>
              <w:rPr>
                <w:i/>
                <w:sz w:val="22"/>
                <w:szCs w:val="22"/>
              </w:rPr>
            </w:pPr>
            <w:r w:rsidRPr="0013249D">
              <w:rPr>
                <w:i/>
                <w:sz w:val="22"/>
                <w:szCs w:val="22"/>
              </w:rPr>
              <w:t xml:space="preserve">Vo všeobecnosti má však navrhovaná právna úprava pozitívny finančný vplyv na občanov, keďže podľa platnej </w:t>
            </w:r>
            <w:r w:rsidR="000778F5" w:rsidRPr="0013249D">
              <w:rPr>
                <w:i/>
                <w:sz w:val="22"/>
                <w:szCs w:val="22"/>
              </w:rPr>
              <w:t xml:space="preserve">právnej </w:t>
            </w:r>
            <w:r w:rsidRPr="0013249D">
              <w:rPr>
                <w:i/>
                <w:sz w:val="22"/>
                <w:szCs w:val="22"/>
              </w:rPr>
              <w:t xml:space="preserve">úpravy je financovanie formou dotácií naviazané na občanov s trvalým pobytom v obci. Takéto financovanie nereflektuje s požiadavkou na </w:t>
            </w:r>
            <w:r w:rsidR="000778F5" w:rsidRPr="0013249D">
              <w:rPr>
                <w:i/>
                <w:sz w:val="22"/>
                <w:szCs w:val="22"/>
              </w:rPr>
              <w:t xml:space="preserve">personálne kapacity stavebného úradu a </w:t>
            </w:r>
            <w:r w:rsidRPr="0013249D">
              <w:rPr>
                <w:i/>
                <w:sz w:val="22"/>
                <w:szCs w:val="22"/>
              </w:rPr>
              <w:t xml:space="preserve">krytie výdavkov </w:t>
            </w:r>
            <w:r w:rsidR="000778F5" w:rsidRPr="0013249D">
              <w:rPr>
                <w:i/>
                <w:sz w:val="22"/>
                <w:szCs w:val="22"/>
              </w:rPr>
              <w:t>spojených s novou (aktuálnou) výstavbou.</w:t>
            </w:r>
            <w:r w:rsidR="003842E9" w:rsidRPr="0013249D">
              <w:rPr>
                <w:i/>
                <w:sz w:val="22"/>
                <w:szCs w:val="22"/>
              </w:rPr>
              <w:t xml:space="preserve"> Obce prenesený výkon na úseku stavebného poriadku </w:t>
            </w:r>
            <w:proofErr w:type="spellStart"/>
            <w:r w:rsidR="003842E9" w:rsidRPr="0013249D">
              <w:rPr>
                <w:i/>
                <w:sz w:val="22"/>
                <w:szCs w:val="22"/>
              </w:rPr>
              <w:t>dofinancovávajú</w:t>
            </w:r>
            <w:proofErr w:type="spellEnd"/>
            <w:r w:rsidR="003842E9" w:rsidRPr="0013249D">
              <w:rPr>
                <w:i/>
                <w:sz w:val="22"/>
                <w:szCs w:val="22"/>
              </w:rPr>
              <w:t xml:space="preserve"> z obecných rozpočtov čo má negatívny dopad na obyvateľov obce (obyvatelia platia službu stavebníkovi). </w:t>
            </w:r>
            <w:r w:rsidR="000778F5" w:rsidRPr="0013249D">
              <w:rPr>
                <w:i/>
                <w:sz w:val="22"/>
                <w:szCs w:val="22"/>
              </w:rPr>
              <w:t xml:space="preserve">Financovanie sa v rozpočte </w:t>
            </w:r>
            <w:r w:rsidR="003842E9" w:rsidRPr="0013249D">
              <w:rPr>
                <w:i/>
                <w:sz w:val="22"/>
                <w:szCs w:val="22"/>
              </w:rPr>
              <w:t xml:space="preserve">obce odzrkadľuje </w:t>
            </w:r>
            <w:r w:rsidR="000778F5" w:rsidRPr="0013249D">
              <w:rPr>
                <w:i/>
                <w:sz w:val="22"/>
                <w:szCs w:val="22"/>
              </w:rPr>
              <w:t xml:space="preserve">až po prihlásení občanov na trvalý pobyt. Dotácie naviazané na počet trvalo bývajúcich obyvateľov majú negatívny vplyv na </w:t>
            </w:r>
            <w:r w:rsidR="003842E9" w:rsidRPr="0013249D">
              <w:rPr>
                <w:i/>
                <w:sz w:val="22"/>
                <w:szCs w:val="22"/>
              </w:rPr>
              <w:t>efektívne a adresné financovanie služieb (dotácie sú hradené bez ohľadu na navrhovanú, alebo prebiehajúcu výstavbu). Z uvedeného dôvodu je pozitívom pre spoločnosť, ak si „stavebník“ bude poskytovanú službu hradiť priamo.</w:t>
            </w:r>
          </w:p>
          <w:p w:rsidR="004649D6" w:rsidRPr="00E43AA2" w:rsidRDefault="004649D6" w:rsidP="004649D6">
            <w:pPr>
              <w:spacing w:line="240" w:lineRule="auto"/>
              <w:rPr>
                <w:i/>
              </w:rPr>
            </w:pPr>
          </w:p>
        </w:tc>
      </w:tr>
      <w:tr w:rsidR="00337789" w:rsidRPr="005C4B9C" w:rsidTr="009C2704">
        <w:trPr>
          <w:trHeight w:val="214"/>
        </w:trPr>
        <w:tc>
          <w:tcPr>
            <w:tcW w:w="9371" w:type="dxa"/>
          </w:tcPr>
          <w:p w:rsidR="00337789" w:rsidRPr="00E43AA2" w:rsidRDefault="00337789" w:rsidP="007C7F8B">
            <w:pPr>
              <w:spacing w:line="240" w:lineRule="auto"/>
              <w:rPr>
                <w:i/>
              </w:rPr>
            </w:pPr>
            <w:r>
              <w:rPr>
                <w:i/>
              </w:rPr>
              <w:lastRenderedPageBreak/>
              <w:t>Zníženie nepriamych finančných nákladov</w:t>
            </w:r>
          </w:p>
        </w:tc>
      </w:tr>
      <w:tr w:rsidR="00337789" w:rsidRPr="005C4B9C" w:rsidTr="009C2704">
        <w:trPr>
          <w:trHeight w:val="707"/>
        </w:trPr>
        <w:tc>
          <w:tcPr>
            <w:tcW w:w="9371" w:type="dxa"/>
          </w:tcPr>
          <w:p w:rsidR="00057A34" w:rsidRDefault="00057A34" w:rsidP="00A667B9">
            <w:pPr>
              <w:spacing w:line="240" w:lineRule="auto"/>
              <w:rPr>
                <w:i/>
              </w:rPr>
            </w:pPr>
          </w:p>
          <w:p w:rsidR="002A1A5C" w:rsidRPr="00545587" w:rsidRDefault="00545587" w:rsidP="00A667B9">
            <w:pPr>
              <w:spacing w:line="240" w:lineRule="auto"/>
              <w:rPr>
                <w:i/>
                <w:sz w:val="22"/>
                <w:szCs w:val="22"/>
              </w:rPr>
            </w:pPr>
            <w:r w:rsidRPr="00545587">
              <w:rPr>
                <w:i/>
                <w:sz w:val="22"/>
                <w:szCs w:val="22"/>
              </w:rPr>
              <w:t>Ide o zníženie nákladov popísan</w:t>
            </w:r>
            <w:r>
              <w:rPr>
                <w:i/>
                <w:sz w:val="22"/>
                <w:szCs w:val="22"/>
              </w:rPr>
              <w:t>é</w:t>
            </w:r>
            <w:r w:rsidRPr="00545587">
              <w:rPr>
                <w:i/>
                <w:sz w:val="22"/>
                <w:szCs w:val="22"/>
              </w:rPr>
              <w:t xml:space="preserve"> v bode 7.2.1</w:t>
            </w:r>
          </w:p>
          <w:p w:rsidR="004649D6" w:rsidRDefault="004649D6" w:rsidP="00871832">
            <w:pPr>
              <w:spacing w:line="240" w:lineRule="auto"/>
              <w:rPr>
                <w:i/>
              </w:rPr>
            </w:pPr>
          </w:p>
        </w:tc>
      </w:tr>
      <w:tr w:rsidR="00337789" w:rsidRPr="005C4B9C" w:rsidTr="009C2704">
        <w:trPr>
          <w:trHeight w:val="388"/>
        </w:trPr>
        <w:tc>
          <w:tcPr>
            <w:tcW w:w="9371" w:type="dxa"/>
          </w:tcPr>
          <w:p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rsidTr="009C2704">
        <w:trPr>
          <w:trHeight w:val="800"/>
        </w:trPr>
        <w:tc>
          <w:tcPr>
            <w:tcW w:w="9371" w:type="dxa"/>
          </w:tcPr>
          <w:p w:rsidR="00337789" w:rsidRPr="00545587" w:rsidRDefault="00337789" w:rsidP="007C7F8B">
            <w:pPr>
              <w:spacing w:line="240" w:lineRule="auto"/>
              <w:rPr>
                <w:i/>
                <w:sz w:val="22"/>
                <w:szCs w:val="22"/>
              </w:rPr>
            </w:pPr>
          </w:p>
          <w:p w:rsidR="002A1A5C" w:rsidRPr="00545587" w:rsidRDefault="002A1A5C" w:rsidP="007C7F8B">
            <w:pPr>
              <w:spacing w:line="240" w:lineRule="auto"/>
              <w:rPr>
                <w:i/>
                <w:sz w:val="22"/>
                <w:szCs w:val="22"/>
              </w:rPr>
            </w:pPr>
            <w:r w:rsidRPr="00545587">
              <w:rPr>
                <w:i/>
                <w:sz w:val="22"/>
                <w:szCs w:val="22"/>
              </w:rPr>
              <w:t xml:space="preserve">Zvýšenie nepriamych finančných nákladov sa očakáva len v individuálnych prípadoch, pokiaľ občan bude agendu vybavovať len osobným podaním do podateľne (vyššia </w:t>
            </w:r>
            <w:proofErr w:type="spellStart"/>
            <w:r w:rsidRPr="00545587">
              <w:rPr>
                <w:i/>
                <w:sz w:val="22"/>
                <w:szCs w:val="22"/>
              </w:rPr>
              <w:t>dojazdová</w:t>
            </w:r>
            <w:proofErr w:type="spellEnd"/>
            <w:r w:rsidRPr="00545587">
              <w:rPr>
                <w:i/>
                <w:sz w:val="22"/>
                <w:szCs w:val="22"/>
              </w:rPr>
              <w:t xml:space="preserve"> vzdialenosť) s vylúčením asistovaných služieb prostredníctvom IOMO. </w:t>
            </w:r>
          </w:p>
          <w:p w:rsidR="002A1A5C" w:rsidRPr="00E43AA2" w:rsidRDefault="002A1A5C" w:rsidP="007C7F8B">
            <w:pPr>
              <w:spacing w:line="240" w:lineRule="auto"/>
              <w:rPr>
                <w:i/>
              </w:rPr>
            </w:pPr>
          </w:p>
        </w:tc>
      </w:tr>
      <w:tr w:rsidR="00337789" w:rsidRPr="005C4B9C" w:rsidTr="009C2704">
        <w:trPr>
          <w:trHeight w:val="388"/>
        </w:trPr>
        <w:tc>
          <w:tcPr>
            <w:tcW w:w="9371" w:type="dxa"/>
          </w:tcPr>
          <w:p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Zvýšenie času vybavenia požiadavky (popíšte)</w:t>
            </w:r>
          </w:p>
        </w:tc>
      </w:tr>
      <w:tr w:rsidR="00337789" w:rsidRPr="005C4B9C" w:rsidTr="009C2704">
        <w:trPr>
          <w:trHeight w:val="703"/>
        </w:trPr>
        <w:tc>
          <w:tcPr>
            <w:tcW w:w="9371" w:type="dxa"/>
          </w:tcPr>
          <w:p w:rsidR="00337789" w:rsidRPr="00EA52FB" w:rsidRDefault="00337789" w:rsidP="007C7F8B">
            <w:pPr>
              <w:spacing w:line="240" w:lineRule="auto"/>
              <w:rPr>
                <w:i/>
                <w:sz w:val="22"/>
                <w:szCs w:val="22"/>
              </w:rPr>
            </w:pPr>
          </w:p>
          <w:p w:rsidR="00EA52FB" w:rsidRPr="003C3251" w:rsidRDefault="00EA52FB" w:rsidP="007C7F8B">
            <w:pPr>
              <w:spacing w:line="240" w:lineRule="auto"/>
              <w:rPr>
                <w:b/>
              </w:rPr>
            </w:pPr>
            <w:r>
              <w:rPr>
                <w:i/>
                <w:sz w:val="22"/>
                <w:szCs w:val="22"/>
              </w:rPr>
              <w:t>Nie</w:t>
            </w:r>
          </w:p>
        </w:tc>
      </w:tr>
      <w:tr w:rsidR="00337789" w:rsidRPr="005C4B9C" w:rsidTr="009C2704">
        <w:trPr>
          <w:trHeight w:val="20"/>
        </w:trPr>
        <w:tc>
          <w:tcPr>
            <w:tcW w:w="9371" w:type="dxa"/>
          </w:tcPr>
          <w:p w:rsidR="00337789" w:rsidRPr="00B007AE" w:rsidRDefault="00337789" w:rsidP="007C7F8B">
            <w:pPr>
              <w:spacing w:line="240" w:lineRule="auto"/>
              <w:rPr>
                <w:b/>
              </w:rPr>
            </w:pPr>
            <w:r w:rsidRPr="00B007AE">
              <w:rPr>
                <w:i/>
              </w:rPr>
              <w:t>Zníženie času  vybavenia požiadavky (popíšte)</w:t>
            </w:r>
          </w:p>
        </w:tc>
      </w:tr>
      <w:tr w:rsidR="00337789" w:rsidRPr="005C4B9C" w:rsidTr="009C2704">
        <w:trPr>
          <w:trHeight w:val="729"/>
        </w:trPr>
        <w:tc>
          <w:tcPr>
            <w:tcW w:w="9371" w:type="dxa"/>
          </w:tcPr>
          <w:p w:rsidR="00337789" w:rsidRDefault="00337789" w:rsidP="007C7F8B">
            <w:pPr>
              <w:spacing w:line="240" w:lineRule="auto"/>
              <w:rPr>
                <w:b/>
              </w:rPr>
            </w:pPr>
          </w:p>
          <w:p w:rsidR="00EA52FB" w:rsidRPr="00EA52FB" w:rsidRDefault="00EA52FB" w:rsidP="00D0713E">
            <w:pPr>
              <w:spacing w:line="240" w:lineRule="auto"/>
              <w:rPr>
                <w:i/>
                <w:sz w:val="22"/>
                <w:szCs w:val="22"/>
              </w:rPr>
            </w:pPr>
            <w:r>
              <w:rPr>
                <w:i/>
                <w:sz w:val="22"/>
                <w:szCs w:val="22"/>
              </w:rPr>
              <w:t>Áno, p</w:t>
            </w:r>
            <w:r w:rsidRPr="00EA52FB">
              <w:rPr>
                <w:i/>
                <w:sz w:val="22"/>
                <w:szCs w:val="22"/>
              </w:rPr>
              <w:t>opísané v bode 7.2.1</w:t>
            </w:r>
          </w:p>
        </w:tc>
      </w:tr>
      <w:tr w:rsidR="00337789" w:rsidRPr="005C4B9C" w:rsidTr="009C2704">
        <w:trPr>
          <w:trHeight w:val="424"/>
        </w:trPr>
        <w:tc>
          <w:tcPr>
            <w:tcW w:w="9371" w:type="dxa"/>
          </w:tcPr>
          <w:p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rsidTr="009C2704">
        <w:trPr>
          <w:trHeight w:val="734"/>
        </w:trPr>
        <w:tc>
          <w:tcPr>
            <w:tcW w:w="9371" w:type="dxa"/>
          </w:tcPr>
          <w:p w:rsidR="00D55B14" w:rsidRPr="00EA52FB" w:rsidRDefault="00D55B14" w:rsidP="007C7F8B">
            <w:pPr>
              <w:spacing w:line="240" w:lineRule="auto"/>
              <w:rPr>
                <w:i/>
                <w:iCs/>
                <w:sz w:val="22"/>
                <w:szCs w:val="22"/>
              </w:rPr>
            </w:pPr>
          </w:p>
          <w:p w:rsidR="00337789" w:rsidRPr="00B1784E" w:rsidRDefault="00D55B14" w:rsidP="00D55B14">
            <w:pPr>
              <w:spacing w:line="240" w:lineRule="auto"/>
              <w:rPr>
                <w:i/>
                <w:iCs/>
              </w:rPr>
            </w:pPr>
            <w:r w:rsidRPr="00EA52FB">
              <w:rPr>
                <w:i/>
                <w:iCs/>
                <w:sz w:val="22"/>
                <w:szCs w:val="22"/>
              </w:rPr>
              <w:t>Skupina občanov využívajúca služby súvisiace s procesmi výstavby.</w:t>
            </w:r>
          </w:p>
        </w:tc>
      </w:tr>
      <w:tr w:rsidR="00337789" w:rsidRPr="005C4B9C" w:rsidTr="009C2704">
        <w:trPr>
          <w:trHeight w:val="20"/>
        </w:trPr>
        <w:tc>
          <w:tcPr>
            <w:tcW w:w="9371" w:type="dxa"/>
          </w:tcPr>
          <w:p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 xml:space="preserve">Nové povinnosti (identifikujte) </w:t>
            </w:r>
          </w:p>
        </w:tc>
      </w:tr>
      <w:tr w:rsidR="00337789" w:rsidRPr="005C4B9C" w:rsidTr="009C2704">
        <w:trPr>
          <w:trHeight w:val="726"/>
        </w:trPr>
        <w:tc>
          <w:tcPr>
            <w:tcW w:w="9371" w:type="dxa"/>
          </w:tcPr>
          <w:p w:rsidR="00337789" w:rsidRDefault="00337789" w:rsidP="007C7F8B">
            <w:pPr>
              <w:spacing w:line="240" w:lineRule="auto"/>
              <w:rPr>
                <w:i/>
                <w:iCs/>
              </w:rPr>
            </w:pPr>
          </w:p>
          <w:p w:rsidR="000560AB" w:rsidRPr="005C4B9C" w:rsidRDefault="000560AB" w:rsidP="007C7F8B">
            <w:pPr>
              <w:spacing w:line="240" w:lineRule="auto"/>
              <w:rPr>
                <w:i/>
                <w:iCs/>
              </w:rPr>
            </w:pPr>
            <w:r>
              <w:rPr>
                <w:i/>
                <w:iCs/>
              </w:rPr>
              <w:t>Nie</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609"/>
        </w:trPr>
        <w:tc>
          <w:tcPr>
            <w:tcW w:w="9371" w:type="dxa"/>
          </w:tcPr>
          <w:p w:rsidR="00337789" w:rsidRDefault="00337789" w:rsidP="007C7F8B">
            <w:pPr>
              <w:spacing w:line="240" w:lineRule="auto"/>
              <w:rPr>
                <w:i/>
                <w:iCs/>
              </w:rPr>
            </w:pPr>
          </w:p>
          <w:p w:rsidR="00CD477A" w:rsidRDefault="000560AB" w:rsidP="007C7F8B">
            <w:pPr>
              <w:spacing w:line="240" w:lineRule="auto"/>
              <w:rPr>
                <w:i/>
                <w:iCs/>
              </w:rPr>
            </w:pPr>
            <w:r>
              <w:rPr>
                <w:i/>
                <w:iCs/>
              </w:rPr>
              <w:t>Nie</w:t>
            </w:r>
          </w:p>
          <w:p w:rsidR="00CD477A" w:rsidRPr="00B1784E" w:rsidRDefault="00CD477A" w:rsidP="007C7F8B">
            <w:pPr>
              <w:spacing w:line="240" w:lineRule="auto"/>
              <w:rPr>
                <w:i/>
                <w:iCs/>
              </w:rPr>
            </w:pPr>
          </w:p>
        </w:tc>
      </w:tr>
      <w:tr w:rsidR="00337789" w:rsidRPr="005C4B9C" w:rsidTr="009C2704">
        <w:trPr>
          <w:trHeight w:val="20"/>
        </w:trPr>
        <w:tc>
          <w:tcPr>
            <w:tcW w:w="9371" w:type="dxa"/>
            <w:shd w:val="clear" w:color="auto" w:fill="BFBFBF"/>
            <w:vAlign w:val="center"/>
          </w:tcPr>
          <w:p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rsidTr="009C2704">
        <w:trPr>
          <w:trHeight w:val="390"/>
        </w:trPr>
        <w:tc>
          <w:tcPr>
            <w:tcW w:w="9371" w:type="dxa"/>
          </w:tcPr>
          <w:p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rsidTr="009C2704">
        <w:trPr>
          <w:trHeight w:val="733"/>
        </w:trPr>
        <w:tc>
          <w:tcPr>
            <w:tcW w:w="9371" w:type="dxa"/>
          </w:tcPr>
          <w:p w:rsidR="00337789" w:rsidRPr="006E71E8" w:rsidRDefault="00337789" w:rsidP="007C7F8B">
            <w:pPr>
              <w:spacing w:line="240" w:lineRule="auto"/>
              <w:rPr>
                <w:i/>
                <w:sz w:val="22"/>
                <w:szCs w:val="22"/>
              </w:rPr>
            </w:pPr>
          </w:p>
          <w:p w:rsidR="00564C61" w:rsidRPr="006E71E8" w:rsidRDefault="006E71E8" w:rsidP="007C7F8B">
            <w:pPr>
              <w:spacing w:line="240" w:lineRule="auto"/>
              <w:rPr>
                <w:i/>
                <w:sz w:val="22"/>
                <w:szCs w:val="22"/>
              </w:rPr>
            </w:pPr>
            <w:r w:rsidRPr="006E71E8">
              <w:rPr>
                <w:i/>
                <w:sz w:val="22"/>
                <w:szCs w:val="22"/>
              </w:rPr>
              <w:t>Stavebné úrady</w:t>
            </w:r>
          </w:p>
          <w:p w:rsidR="006E71E8" w:rsidRPr="006E71E8" w:rsidRDefault="006E71E8" w:rsidP="007C7F8B">
            <w:pPr>
              <w:spacing w:line="240" w:lineRule="auto"/>
              <w:rPr>
                <w:i/>
                <w:sz w:val="22"/>
                <w:szCs w:val="22"/>
              </w:rPr>
            </w:pPr>
            <w:r w:rsidRPr="006E71E8">
              <w:rPr>
                <w:i/>
                <w:sz w:val="22"/>
                <w:szCs w:val="22"/>
              </w:rPr>
              <w:t>Okresné úrady v sídle kraja</w:t>
            </w:r>
          </w:p>
          <w:p w:rsidR="006E71E8" w:rsidRDefault="006E71E8" w:rsidP="006E71E8">
            <w:pPr>
              <w:spacing w:line="240" w:lineRule="auto"/>
              <w:rPr>
                <w:i/>
                <w:sz w:val="22"/>
                <w:szCs w:val="22"/>
              </w:rPr>
            </w:pPr>
            <w:r w:rsidRPr="006E71E8">
              <w:rPr>
                <w:i/>
                <w:sz w:val="22"/>
                <w:szCs w:val="22"/>
              </w:rPr>
              <w:t>Špeciálne stavebné úrady</w:t>
            </w:r>
          </w:p>
          <w:p w:rsidR="00210EF7" w:rsidRPr="006E71E8" w:rsidRDefault="00210EF7" w:rsidP="006E71E8">
            <w:pPr>
              <w:spacing w:line="240" w:lineRule="auto"/>
              <w:rPr>
                <w:i/>
                <w:sz w:val="22"/>
                <w:szCs w:val="22"/>
              </w:rPr>
            </w:pPr>
            <w:r>
              <w:rPr>
                <w:i/>
                <w:sz w:val="22"/>
                <w:szCs w:val="22"/>
              </w:rPr>
              <w:t>Dotknuté orgány</w:t>
            </w:r>
          </w:p>
          <w:p w:rsidR="004649D6" w:rsidRPr="00B1784E" w:rsidRDefault="004649D6" w:rsidP="000560AB">
            <w:pPr>
              <w:spacing w:line="240" w:lineRule="auto"/>
              <w:rPr>
                <w:b/>
              </w:rPr>
            </w:pPr>
          </w:p>
        </w:tc>
      </w:tr>
      <w:tr w:rsidR="00337789" w:rsidRPr="005C4B9C" w:rsidTr="009C2704">
        <w:trPr>
          <w:trHeight w:val="20"/>
        </w:trPr>
        <w:tc>
          <w:tcPr>
            <w:tcW w:w="9371" w:type="dxa"/>
          </w:tcPr>
          <w:p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Nové povinnosti (identifikujte)</w:t>
            </w:r>
          </w:p>
        </w:tc>
      </w:tr>
      <w:tr w:rsidR="00337789" w:rsidRPr="005C4B9C" w:rsidTr="009C2704">
        <w:trPr>
          <w:trHeight w:val="674"/>
        </w:trPr>
        <w:tc>
          <w:tcPr>
            <w:tcW w:w="9371" w:type="dxa"/>
          </w:tcPr>
          <w:p w:rsidR="00210EF7" w:rsidRDefault="00210EF7" w:rsidP="00A81DD4">
            <w:pPr>
              <w:spacing w:line="240" w:lineRule="auto"/>
              <w:rPr>
                <w:i/>
                <w:iCs/>
              </w:rPr>
            </w:pPr>
          </w:p>
          <w:p w:rsidR="00210EF7" w:rsidRPr="005C4B9C" w:rsidRDefault="00210EF7" w:rsidP="00A81DD4">
            <w:pPr>
              <w:spacing w:line="240" w:lineRule="auto"/>
              <w:rPr>
                <w:i/>
                <w:iCs/>
              </w:rPr>
            </w:pPr>
            <w:r>
              <w:rPr>
                <w:i/>
                <w:iCs/>
              </w:rPr>
              <w:t>Nie</w:t>
            </w:r>
          </w:p>
        </w:tc>
      </w:tr>
      <w:tr w:rsidR="00337789" w:rsidRPr="005C4B9C" w:rsidTr="009C2704">
        <w:trPr>
          <w:trHeight w:val="20"/>
        </w:trPr>
        <w:tc>
          <w:tcPr>
            <w:tcW w:w="9371" w:type="dxa"/>
          </w:tcPr>
          <w:p w:rsidR="00337789" w:rsidRPr="00B007AE" w:rsidRDefault="00337789" w:rsidP="007C7F8B">
            <w:pPr>
              <w:spacing w:line="240" w:lineRule="auto"/>
              <w:rPr>
                <w:i/>
                <w:iCs/>
              </w:rPr>
            </w:pPr>
            <w:r w:rsidRPr="00B007AE">
              <w:rPr>
                <w:i/>
                <w:iCs/>
              </w:rPr>
              <w:t>Zanikajúce povinnosti (identifikujte)</w:t>
            </w:r>
          </w:p>
        </w:tc>
      </w:tr>
      <w:tr w:rsidR="00337789" w:rsidRPr="005C4B9C" w:rsidTr="009C2704">
        <w:trPr>
          <w:trHeight w:val="859"/>
        </w:trPr>
        <w:tc>
          <w:tcPr>
            <w:tcW w:w="9371" w:type="dxa"/>
          </w:tcPr>
          <w:p w:rsidR="00337789" w:rsidRDefault="00337789" w:rsidP="007C7F8B">
            <w:pPr>
              <w:spacing w:line="240" w:lineRule="auto"/>
              <w:rPr>
                <w:i/>
                <w:iCs/>
              </w:rPr>
            </w:pPr>
          </w:p>
          <w:p w:rsidR="00210EF7" w:rsidRPr="00B1784E" w:rsidRDefault="00210EF7" w:rsidP="007C7F8B">
            <w:pPr>
              <w:spacing w:line="240" w:lineRule="auto"/>
              <w:rPr>
                <w:i/>
                <w:iCs/>
              </w:rPr>
            </w:pPr>
            <w:r>
              <w:rPr>
                <w:i/>
                <w:iCs/>
              </w:rPr>
              <w:t>Nie</w:t>
            </w:r>
          </w:p>
        </w:tc>
      </w:tr>
    </w:tbl>
    <w:p w:rsidR="00337789" w:rsidRDefault="00337789" w:rsidP="007C7F8B">
      <w:pPr>
        <w:autoSpaceDE w:val="0"/>
        <w:autoSpaceDN w:val="0"/>
        <w:spacing w:line="240" w:lineRule="auto"/>
        <w:jc w:val="center"/>
        <w:rPr>
          <w:rFonts w:eastAsia="Calibri"/>
          <w:b/>
          <w:bCs/>
          <w:color w:val="000000"/>
          <w:sz w:val="36"/>
          <w:szCs w:val="28"/>
          <w:lang w:eastAsia="en-US"/>
        </w:rPr>
      </w:pPr>
    </w:p>
    <w:p w:rsidR="006821D1" w:rsidRDefault="006821D1" w:rsidP="007C7F8B">
      <w:pPr>
        <w:pStyle w:val="Odsekzoznamu"/>
        <w:autoSpaceDE w:val="0"/>
        <w:autoSpaceDN w:val="0"/>
        <w:spacing w:line="240" w:lineRule="auto"/>
        <w:contextualSpacing/>
        <w:rPr>
          <w:rFonts w:eastAsia="Calibri"/>
          <w:bCs/>
          <w:color w:val="000000"/>
          <w:lang w:eastAsia="en-US"/>
        </w:rPr>
      </w:pPr>
    </w:p>
    <w:p w:rsidR="00096C3F" w:rsidRPr="008325CD" w:rsidRDefault="00096C3F" w:rsidP="00096C3F">
      <w:pPr>
        <w:autoSpaceDE w:val="0"/>
        <w:autoSpaceDN w:val="0"/>
        <w:spacing w:line="240" w:lineRule="auto"/>
        <w:jc w:val="center"/>
        <w:rPr>
          <w:rFonts w:eastAsia="Calibri"/>
          <w:b/>
          <w:bCs/>
          <w:color w:val="000000"/>
          <w:sz w:val="36"/>
          <w:szCs w:val="28"/>
          <w:lang w:eastAsia="en-US"/>
        </w:rPr>
      </w:pPr>
      <w:r w:rsidRPr="008325CD">
        <w:rPr>
          <w:rFonts w:eastAsia="Calibri"/>
          <w:b/>
          <w:bCs/>
          <w:color w:val="000000"/>
          <w:sz w:val="36"/>
          <w:szCs w:val="28"/>
          <w:lang w:eastAsia="en-US"/>
        </w:rPr>
        <w:t>Metodický postup pre analýzu vplyvov</w:t>
      </w:r>
      <w:r w:rsidRPr="008325CD">
        <w:rPr>
          <w:b/>
          <w:bCs/>
          <w:sz w:val="36"/>
          <w:szCs w:val="28"/>
        </w:rPr>
        <w:t xml:space="preserve"> </w:t>
      </w:r>
      <w:r>
        <w:rPr>
          <w:b/>
          <w:bCs/>
          <w:sz w:val="36"/>
          <w:szCs w:val="28"/>
        </w:rPr>
        <w:t>na služby verejnej správy pre občana</w:t>
      </w:r>
      <w:r w:rsidRPr="008325CD">
        <w:rPr>
          <w:b/>
          <w:bCs/>
          <w:sz w:val="36"/>
          <w:szCs w:val="28"/>
        </w:rPr>
        <w:t xml:space="preserve"> </w:t>
      </w:r>
    </w:p>
    <w:p w:rsidR="00096C3F" w:rsidRDefault="00096C3F" w:rsidP="00096C3F">
      <w:pPr>
        <w:autoSpaceDE w:val="0"/>
        <w:autoSpaceDN w:val="0"/>
        <w:spacing w:line="240" w:lineRule="auto"/>
        <w:rPr>
          <w:rFonts w:eastAsia="Calibri"/>
          <w:color w:val="000000"/>
          <w:lang w:eastAsia="en-US"/>
        </w:rPr>
      </w:pPr>
    </w:p>
    <w:p w:rsidR="00096C3F" w:rsidRPr="00C803A5" w:rsidRDefault="00096C3F" w:rsidP="00096C3F">
      <w:pPr>
        <w:autoSpaceDE w:val="0"/>
        <w:autoSpaceDN w:val="0"/>
        <w:spacing w:after="200" w:line="240" w:lineRule="auto"/>
        <w:rPr>
          <w:rFonts w:eastAsia="Calibri"/>
          <w:color w:val="000000"/>
          <w:lang w:eastAsia="en-US"/>
        </w:rPr>
      </w:pPr>
      <w:r w:rsidRPr="00DF0A83">
        <w:rPr>
          <w:rFonts w:eastAsia="Calibri"/>
          <w:color w:val="000000"/>
          <w:lang w:eastAsia="en-US"/>
        </w:rPr>
        <w:t>Cieľom služieb je u</w:t>
      </w:r>
      <w:r>
        <w:rPr>
          <w:rFonts w:eastAsia="Calibri"/>
          <w:color w:val="000000"/>
          <w:lang w:eastAsia="en-US"/>
        </w:rPr>
        <w:t xml:space="preserve">spokojovať ľudské potreby, a preto je nevyhnutné organizovať výkon verejnej správy a jej služieb tak, aby bol stredobodom pozornosti občan a uspokojenie jeho životných potrieb. </w:t>
      </w:r>
      <w:r w:rsidRPr="009F2D8E">
        <w:rPr>
          <w:rFonts w:eastAsia="Calibri"/>
          <w:color w:val="000000"/>
          <w:lang w:eastAsia="en-US"/>
        </w:rPr>
        <w:t xml:space="preserve">Občanom je v kontexte tejto analýzy </w:t>
      </w:r>
      <w:r w:rsidRPr="009F2D8E">
        <w:rPr>
          <w:rFonts w:eastAsia="Calibri"/>
          <w:bCs/>
          <w:color w:val="000000"/>
          <w:lang w:eastAsia="en-US"/>
        </w:rPr>
        <w:t>fyzická osoba, ktorá nevykonáva podnikateľskú činnosť</w:t>
      </w:r>
      <w:r>
        <w:rPr>
          <w:rFonts w:eastAsia="Calibri"/>
          <w:bCs/>
          <w:color w:val="000000"/>
          <w:lang w:eastAsia="en-US"/>
        </w:rPr>
        <w:t xml:space="preserve"> </w:t>
      </w:r>
      <w:r>
        <w:t>alebo inú činnosť ako samostatne zárobkovo činná osoba</w:t>
      </w:r>
      <w:r w:rsidRPr="009F2D8E">
        <w:rPr>
          <w:rFonts w:eastAsia="Calibri"/>
          <w:bCs/>
          <w:color w:val="000000"/>
          <w:lang w:eastAsia="en-US"/>
        </w:rPr>
        <w:t>.</w:t>
      </w:r>
      <w:r>
        <w:rPr>
          <w:rFonts w:eastAsia="Calibri"/>
          <w:bCs/>
          <w:color w:val="000000"/>
          <w:lang w:eastAsia="en-US"/>
        </w:rPr>
        <w:t xml:space="preserve"> </w:t>
      </w:r>
      <w:r>
        <w:rPr>
          <w:rFonts w:eastAsia="Calibri"/>
          <w:color w:val="000000"/>
          <w:lang w:eastAsia="en-US"/>
        </w:rPr>
        <w:t xml:space="preserve">Hlavným </w:t>
      </w:r>
      <w:r>
        <w:t>očakávaným</w:t>
      </w:r>
      <w:r w:rsidRPr="00D33326">
        <w:t xml:space="preserve"> </w:t>
      </w:r>
      <w:r>
        <w:t>prínosom</w:t>
      </w:r>
      <w:r w:rsidRPr="00D33326">
        <w:t xml:space="preserve"> </w:t>
      </w:r>
      <w:r>
        <w:t xml:space="preserve">modernej, efektívnej a občanovi dobre slúžiacej verejnej správy </w:t>
      </w:r>
      <w:r w:rsidRPr="00D33326">
        <w:t>je odbremenenie občana od zbytočnej záťaže</w:t>
      </w:r>
      <w:r>
        <w:t xml:space="preserve"> a zabezpečenie komfortných, rýchlych a nákladovo efektívnych služieb</w:t>
      </w:r>
      <w:r w:rsidRPr="00D33326">
        <w:t xml:space="preserve">. </w:t>
      </w:r>
      <w:r>
        <w:t>Na</w:t>
      </w:r>
      <w:r w:rsidRPr="00D33326">
        <w:t xml:space="preserve"> t</w:t>
      </w:r>
      <w:r>
        <w:t>en</w:t>
      </w:r>
      <w:r w:rsidRPr="00D33326">
        <w:t xml:space="preserve">to účel </w:t>
      </w:r>
      <w:r>
        <w:t>je potrebné realizovať</w:t>
      </w:r>
      <w:r w:rsidRPr="00D33326">
        <w:t xml:space="preserve"> </w:t>
      </w:r>
      <w:r>
        <w:t>v</w:t>
      </w:r>
      <w:r w:rsidRPr="00D33326">
        <w:t xml:space="preserve">iacero </w:t>
      </w:r>
      <w:r>
        <w:t>opatrení</w:t>
      </w:r>
      <w:r w:rsidRPr="00D33326">
        <w:t xml:space="preserve"> na technologickej, logistickej a optimalizačnej úrovni</w:t>
      </w:r>
      <w:r>
        <w:t xml:space="preserve">. </w:t>
      </w:r>
      <w:r w:rsidRPr="009F2D8E">
        <w:t xml:space="preserve">Primárnym cieľom tejto analýzy je </w:t>
      </w:r>
      <w:r w:rsidRPr="009F2D8E">
        <w:rPr>
          <w:rFonts w:eastAsia="Calibri"/>
          <w:color w:val="000000"/>
          <w:lang w:eastAsia="en-US"/>
        </w:rPr>
        <w:t>preto posudzovať vplyvy každého predkladaného návrhu na služby verejnej správy pre občana (skrátene aj „služba pre občana“) v tomto kontexte.</w:t>
      </w:r>
      <w:r>
        <w:rPr>
          <w:rFonts w:eastAsia="Calibri"/>
          <w:color w:val="000000"/>
          <w:lang w:eastAsia="en-US"/>
        </w:rPr>
        <w:t xml:space="preserve"> </w:t>
      </w:r>
    </w:p>
    <w:p w:rsidR="00096C3F" w:rsidRPr="006C2CEE" w:rsidRDefault="00096C3F" w:rsidP="00096C3F">
      <w:pPr>
        <w:autoSpaceDE w:val="0"/>
        <w:autoSpaceDN w:val="0"/>
        <w:spacing w:after="200" w:line="240" w:lineRule="auto"/>
      </w:pPr>
      <w:r w:rsidRPr="00C803A5">
        <w:rPr>
          <w:rFonts w:eastAsia="Calibri"/>
          <w:color w:val="000000"/>
          <w:lang w:eastAsia="en-US"/>
        </w:rPr>
        <w:t xml:space="preserve">Službou verejnej správy </w:t>
      </w:r>
      <w:r>
        <w:rPr>
          <w:rFonts w:eastAsia="Calibri"/>
          <w:color w:val="000000"/>
          <w:lang w:eastAsia="en-US"/>
        </w:rPr>
        <w:t xml:space="preserve">v kontexte tejto analýzy </w:t>
      </w:r>
      <w:r w:rsidRPr="00C803A5">
        <w:rPr>
          <w:rFonts w:eastAsia="Calibri"/>
          <w:color w:val="000000"/>
          <w:lang w:eastAsia="en-US"/>
        </w:rPr>
        <w:t xml:space="preserve">je potrebné chápať </w:t>
      </w:r>
      <w:r>
        <w:rPr>
          <w:rFonts w:eastAsia="Calibri"/>
          <w:color w:val="000000"/>
          <w:lang w:eastAsia="en-US"/>
        </w:rPr>
        <w:t>úkony, ktoré sú realizované a poskytované občanom v rámci jednotlivých segmentov verejnej správy</w:t>
      </w:r>
      <w:r w:rsidRPr="00DF0A83">
        <w:rPr>
          <w:rFonts w:eastAsia="Calibri"/>
          <w:color w:val="000000"/>
          <w:lang w:eastAsia="en-US"/>
        </w:rPr>
        <w:t xml:space="preserve">. </w:t>
      </w:r>
      <w:r>
        <w:rPr>
          <w:rFonts w:eastAsia="Calibri"/>
          <w:bCs/>
          <w:color w:val="000000"/>
          <w:lang w:eastAsia="en-US"/>
        </w:rPr>
        <w:t xml:space="preserve">Uspokojovanie životných potrieb občanov pri kontakte s orgánmi verejnej správy sa premieta </w:t>
      </w:r>
      <w:r w:rsidRPr="00147BE8">
        <w:rPr>
          <w:rFonts w:eastAsia="Calibri"/>
          <w:bCs/>
          <w:color w:val="000000"/>
          <w:lang w:eastAsia="en-US"/>
        </w:rPr>
        <w:t>do tzv. životných situácií</w:t>
      </w:r>
      <w:r w:rsidRPr="00147BE8">
        <w:rPr>
          <w:rStyle w:val="Odkaznapoznmkupodiarou"/>
          <w:rFonts w:eastAsia="Calibri"/>
          <w:bCs/>
          <w:color w:val="000000"/>
          <w:lang w:eastAsia="en-US"/>
        </w:rPr>
        <w:footnoteReference w:id="1"/>
      </w:r>
      <w:r>
        <w:rPr>
          <w:rFonts w:eastAsia="Calibri"/>
          <w:bCs/>
          <w:color w:val="000000"/>
          <w:lang w:eastAsia="en-US"/>
        </w:rPr>
        <w:t xml:space="preserve"> (napr. narodenie dieťaťa, sobáš, presťahovanie), ktoré </w:t>
      </w:r>
      <w:r w:rsidRPr="006C2CEE">
        <w:rPr>
          <w:rFonts w:eastAsia="Calibri"/>
          <w:bCs/>
          <w:color w:val="000000"/>
          <w:lang w:eastAsia="en-US"/>
        </w:rPr>
        <w:t>sú chápané ako situácie</w:t>
      </w:r>
      <w:r>
        <w:t>, v ktorých sa občan môže</w:t>
      </w:r>
      <w:r w:rsidRPr="006C2CEE">
        <w:t xml:space="preserve"> počas svojich životných etáp ocitnúť</w:t>
      </w:r>
      <w:r>
        <w:rPr>
          <w:rStyle w:val="Odkaznapoznmkupodiarou"/>
        </w:rPr>
        <w:footnoteReference w:id="2"/>
      </w:r>
      <w:r w:rsidRPr="006C2CEE">
        <w:t>, t.j. životné situácie týkajúce sa</w:t>
      </w:r>
      <w:r>
        <w:t xml:space="preserve"> interakcie občana a verejnej správy. </w:t>
      </w:r>
    </w:p>
    <w:p w:rsidR="00096C3F" w:rsidRDefault="00096C3F" w:rsidP="00096C3F">
      <w:pPr>
        <w:autoSpaceDE w:val="0"/>
        <w:autoSpaceDN w:val="0"/>
        <w:spacing w:line="240" w:lineRule="auto"/>
        <w:rPr>
          <w:rFonts w:eastAsia="Calibri"/>
          <w:color w:val="000000"/>
          <w:lang w:eastAsia="en-US"/>
        </w:rPr>
      </w:pPr>
      <w:r w:rsidRPr="004F0421">
        <w:t xml:space="preserve">Posudzovanie </w:t>
      </w:r>
      <w:r>
        <w:t>vplyvov</w:t>
      </w:r>
      <w:r w:rsidRPr="004F0421">
        <w:t xml:space="preserve"> na procesy verejnej správy je </w:t>
      </w:r>
      <w:r w:rsidRPr="004F0421">
        <w:rPr>
          <w:rFonts w:eastAsia="Calibri"/>
          <w:color w:val="000000"/>
          <w:lang w:eastAsia="en-US"/>
        </w:rPr>
        <w:t>v kontexte tejto analýzy</w:t>
      </w:r>
      <w:r w:rsidRPr="004F0421">
        <w:t xml:space="preserve"> sekundárnym </w:t>
      </w:r>
      <w:r w:rsidRPr="004F0421">
        <w:lastRenderedPageBreak/>
        <w:t xml:space="preserve">cieľom, </w:t>
      </w:r>
      <w:r>
        <w:t>nakoľko</w:t>
      </w:r>
      <w:r w:rsidRPr="004F0421">
        <w:t xml:space="preserve"> efektívne nastavené procesy predpokladajú poskytovanie kvalitných služieb. Preto každý nový návrh alebo novela existujúceho zákona sa musí zohľadniť do poskytovania služby, ktorá je realizovaná prostredníctvom procesu.</w:t>
      </w:r>
      <w:r w:rsidRPr="0095420F">
        <w:t xml:space="preserve"> </w:t>
      </w:r>
      <w:r>
        <w:t>Vplyv</w:t>
      </w:r>
      <w:r w:rsidRPr="0095420F">
        <w:t xml:space="preserve"> na procesy realizované verejnou správou je možné sledovať na úrovni vzniku požiadaviek (typ a frekvencia) a dobe realizácie požiadaviek (často dané konkrétnym zákonom alebo, ak nie je uvedené inak, podľa zákona č.</w:t>
      </w:r>
      <w:r>
        <w:t> </w:t>
      </w:r>
      <w:r w:rsidRPr="0095420F">
        <w:t xml:space="preserve">71/1967 Zb. o </w:t>
      </w:r>
      <w:r>
        <w:t>s</w:t>
      </w:r>
      <w:r w:rsidRPr="0095420F">
        <w:t xml:space="preserve">právnom </w:t>
      </w:r>
      <w:r>
        <w:t xml:space="preserve">konaní /správny </w:t>
      </w:r>
      <w:r w:rsidRPr="0095420F">
        <w:t>poriad</w:t>
      </w:r>
      <w:r>
        <w:t>ok/ v znení neskorších predpisov)</w:t>
      </w:r>
      <w:r w:rsidRPr="0095420F">
        <w:t xml:space="preserve">.  </w:t>
      </w:r>
    </w:p>
    <w:p w:rsidR="00943B4F" w:rsidRDefault="00943B4F" w:rsidP="00096C3F">
      <w:pPr>
        <w:autoSpaceDE w:val="0"/>
        <w:autoSpaceDN w:val="0"/>
        <w:spacing w:after="200" w:line="240" w:lineRule="auto"/>
        <w:rPr>
          <w:rFonts w:eastAsia="Calibri"/>
          <w:b/>
          <w:bCs/>
          <w:color w:val="000000"/>
          <w:u w:val="single"/>
          <w:lang w:eastAsia="en-US"/>
        </w:rPr>
      </w:pPr>
    </w:p>
    <w:p w:rsidR="00096C3F" w:rsidRPr="00AB307C" w:rsidRDefault="00096C3F" w:rsidP="00096C3F">
      <w:pPr>
        <w:autoSpaceDE w:val="0"/>
        <w:autoSpaceDN w:val="0"/>
        <w:spacing w:after="200" w:line="240" w:lineRule="auto"/>
        <w:rPr>
          <w:b/>
          <w:u w:val="single"/>
        </w:rPr>
      </w:pPr>
      <w:r w:rsidRPr="00AB307C">
        <w:rPr>
          <w:rFonts w:eastAsia="Calibri"/>
          <w:b/>
          <w:bCs/>
          <w:color w:val="000000"/>
          <w:u w:val="single"/>
          <w:lang w:eastAsia="en-US"/>
        </w:rPr>
        <w:t xml:space="preserve">Bod 7.1. </w:t>
      </w:r>
      <w:r w:rsidRPr="00AB307C">
        <w:rPr>
          <w:b/>
          <w:u w:val="single"/>
        </w:rPr>
        <w:t xml:space="preserve">Identifikácia služby verejnej správy, ktorá je dotknutá návrhom </w:t>
      </w:r>
    </w:p>
    <w:p w:rsidR="00096C3F" w:rsidRDefault="00096C3F" w:rsidP="00096C3F">
      <w:pPr>
        <w:spacing w:line="240" w:lineRule="auto"/>
        <w:rPr>
          <w:b/>
        </w:rPr>
      </w:pPr>
      <w:r>
        <w:rPr>
          <w:b/>
        </w:rPr>
        <w:t xml:space="preserve">7.1.1 </w:t>
      </w:r>
      <w:r w:rsidRPr="00B1784E">
        <w:rPr>
          <w:b/>
        </w:rPr>
        <w:t>Predpokladá predložený návrh zmenu existujúcej služby verejnej správy alebo vytvorenie novej služby?</w:t>
      </w:r>
    </w:p>
    <w:p w:rsidR="00096C3F" w:rsidRDefault="00096C3F" w:rsidP="00096C3F">
      <w:pPr>
        <w:spacing w:line="240" w:lineRule="auto"/>
        <w:rPr>
          <w:b/>
        </w:rPr>
      </w:pPr>
    </w:p>
    <w:p w:rsidR="00096C3F"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Zmena existujúcej služby verejnej správy</w:t>
      </w:r>
      <w:r w:rsidRPr="004B5D63">
        <w:rPr>
          <w:rFonts w:eastAsia="Calibri"/>
          <w:bCs/>
          <w:color w:val="000000"/>
          <w:lang w:eastAsia="en-US"/>
        </w:rPr>
        <w:t xml:space="preserve"> - zmena v spôsobe a podmienkach poskytovania služby, ktorá je definovaná v platnej právnej úprave. Zmenou môže byť frekvencia poskytovania služby, počet potrebných dokumentov </w:t>
      </w:r>
      <w:r>
        <w:rPr>
          <w:rFonts w:eastAsia="Calibri"/>
          <w:bCs/>
          <w:color w:val="000000"/>
          <w:lang w:eastAsia="en-US"/>
        </w:rPr>
        <w:t>na</w:t>
      </w:r>
      <w:r w:rsidRPr="004B5D63">
        <w:rPr>
          <w:rFonts w:eastAsia="Calibri"/>
          <w:bCs/>
          <w:color w:val="000000"/>
          <w:lang w:eastAsia="en-US"/>
        </w:rPr>
        <w:t xml:space="preserve"> vybaveni</w:t>
      </w:r>
      <w:r>
        <w:rPr>
          <w:rFonts w:eastAsia="Calibri"/>
          <w:bCs/>
          <w:color w:val="000000"/>
          <w:lang w:eastAsia="en-US"/>
        </w:rPr>
        <w:t>e</w:t>
      </w:r>
      <w:r w:rsidRPr="004B5D63">
        <w:rPr>
          <w:rFonts w:eastAsia="Calibri"/>
          <w:bCs/>
          <w:color w:val="000000"/>
          <w:lang w:eastAsia="en-US"/>
        </w:rPr>
        <w:t xml:space="preserve">, počet </w:t>
      </w:r>
      <w:r w:rsidRPr="00A7218A">
        <w:rPr>
          <w:rFonts w:eastAsia="Calibri"/>
          <w:bCs/>
          <w:color w:val="000000"/>
          <w:lang w:eastAsia="en-US"/>
        </w:rPr>
        <w:t>subjektov verejnej správy</w:t>
      </w:r>
      <w:r>
        <w:rPr>
          <w:rFonts w:eastAsia="Calibri"/>
          <w:bCs/>
          <w:color w:val="000000"/>
          <w:lang w:eastAsia="en-US"/>
        </w:rPr>
        <w:t>,</w:t>
      </w:r>
      <w:r w:rsidRPr="004B5D63">
        <w:rPr>
          <w:rFonts w:eastAsia="Calibri"/>
          <w:bCs/>
          <w:color w:val="000000"/>
          <w:lang w:eastAsia="en-US"/>
        </w:rPr>
        <w:t xml:space="preserve"> ktoré potrebuje k vybaveniu služby občan kontaktovať, či spôsob </w:t>
      </w:r>
      <w:r>
        <w:rPr>
          <w:rFonts w:eastAsia="Calibri"/>
          <w:bCs/>
          <w:color w:val="000000"/>
          <w:lang w:eastAsia="en-US"/>
        </w:rPr>
        <w:t>poskytovania</w:t>
      </w:r>
      <w:r w:rsidRPr="004B5D63">
        <w:rPr>
          <w:rFonts w:eastAsia="Calibri"/>
          <w:bCs/>
          <w:color w:val="000000"/>
          <w:lang w:eastAsia="en-US"/>
        </w:rPr>
        <w:t xml:space="preserve"> informácií medzi subjektmi ktoré poskytujú službu</w:t>
      </w:r>
      <w:r>
        <w:rPr>
          <w:rFonts w:eastAsia="Calibri"/>
          <w:bCs/>
          <w:color w:val="000000"/>
          <w:lang w:eastAsia="en-US"/>
        </w:rPr>
        <w:t xml:space="preserve"> a iné</w:t>
      </w:r>
      <w:r w:rsidRPr="004B5D63">
        <w:rPr>
          <w:rFonts w:eastAsia="Calibri"/>
          <w:bCs/>
          <w:color w:val="000000"/>
          <w:lang w:eastAsia="en-US"/>
        </w:rPr>
        <w:t xml:space="preserve">. Napr. </w:t>
      </w:r>
      <w:r>
        <w:rPr>
          <w:rFonts w:eastAsia="Calibri"/>
          <w:bCs/>
          <w:color w:val="000000"/>
          <w:lang w:eastAsia="en-US"/>
        </w:rPr>
        <w:t xml:space="preserve">zavedenie služby </w:t>
      </w:r>
      <w:r w:rsidRPr="004B5D63">
        <w:rPr>
          <w:rFonts w:eastAsia="Calibri"/>
          <w:bCs/>
          <w:color w:val="000000"/>
          <w:lang w:eastAsia="en-US"/>
        </w:rPr>
        <w:t>IOM</w:t>
      </w:r>
      <w:r>
        <w:rPr>
          <w:rFonts w:eastAsia="Calibri"/>
          <w:bCs/>
          <w:color w:val="000000"/>
          <w:lang w:eastAsia="en-US"/>
        </w:rPr>
        <w:t>O</w:t>
      </w:r>
      <w:r w:rsidRPr="004B5D63">
        <w:rPr>
          <w:rFonts w:eastAsia="Calibri"/>
          <w:bCs/>
          <w:color w:val="000000"/>
          <w:lang w:eastAsia="en-US"/>
        </w:rPr>
        <w:t xml:space="preserve"> (integrované obslužné miesto</w:t>
      </w:r>
      <w:r>
        <w:rPr>
          <w:rFonts w:eastAsia="Calibri"/>
          <w:bCs/>
          <w:color w:val="000000"/>
          <w:lang w:eastAsia="en-US"/>
        </w:rPr>
        <w:t xml:space="preserve"> občana</w:t>
      </w:r>
      <w:r w:rsidRPr="004B5D63">
        <w:rPr>
          <w:rFonts w:eastAsia="Calibri"/>
          <w:bCs/>
          <w:color w:val="000000"/>
          <w:lang w:eastAsia="en-US"/>
        </w:rPr>
        <w:t>)</w:t>
      </w:r>
      <w:r>
        <w:rPr>
          <w:rFonts w:eastAsia="Calibri"/>
          <w:bCs/>
          <w:color w:val="000000"/>
          <w:lang w:eastAsia="en-US"/>
        </w:rPr>
        <w:t>,</w:t>
      </w:r>
      <w:r w:rsidRPr="004B5D63">
        <w:rPr>
          <w:rFonts w:eastAsia="Calibri"/>
          <w:bCs/>
          <w:color w:val="000000"/>
          <w:lang w:eastAsia="en-US"/>
        </w:rPr>
        <w:t xml:space="preserve"> v rámci ktorej je poskytované vydávanie výpisov a odpisov z Registra trestov, výpisov z Obchodného registra a výpisov z listov vlastníctva</w:t>
      </w:r>
      <w:r>
        <w:rPr>
          <w:rFonts w:eastAsia="Calibri"/>
          <w:bCs/>
          <w:color w:val="000000"/>
          <w:lang w:eastAsia="en-US"/>
        </w:rPr>
        <w:t xml:space="preserve"> elektronicky. </w:t>
      </w:r>
      <w:r w:rsidRPr="004B5D63">
        <w:rPr>
          <w:rFonts w:eastAsia="Calibri"/>
          <w:bCs/>
          <w:color w:val="000000"/>
          <w:lang w:eastAsia="en-US"/>
        </w:rPr>
        <w:t xml:space="preserve"> </w:t>
      </w:r>
    </w:p>
    <w:p w:rsidR="00096C3F" w:rsidRPr="004D19BA"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4B5D63">
        <w:rPr>
          <w:rFonts w:eastAsia="Calibri"/>
          <w:bCs/>
          <w:i/>
          <w:color w:val="000000"/>
          <w:lang w:eastAsia="en-US"/>
        </w:rPr>
        <w:t>Nová služba verejnej správy</w:t>
      </w:r>
      <w:r w:rsidRPr="004B5D63">
        <w:rPr>
          <w:rFonts w:eastAsia="Calibri"/>
          <w:bCs/>
          <w:color w:val="000000"/>
          <w:lang w:eastAsia="en-US"/>
        </w:rPr>
        <w:t xml:space="preserve"> - služba verejnej správy, ktorá v platnej právnej úprave doposiaľ nebola definovaná a návrh predpokladá jej zavedenie. </w:t>
      </w:r>
      <w:r>
        <w:rPr>
          <w:rFonts w:eastAsia="Calibri"/>
          <w:bCs/>
          <w:color w:val="000000"/>
          <w:lang w:eastAsia="en-US"/>
        </w:rPr>
        <w:t>Napríklad v minulosti</w:t>
      </w:r>
      <w:r w:rsidRPr="004B5D63">
        <w:rPr>
          <w:rFonts w:eastAsia="Calibri"/>
          <w:bCs/>
          <w:color w:val="000000"/>
          <w:lang w:eastAsia="en-US"/>
        </w:rPr>
        <w:t xml:space="preserve"> zavedenie možnosti podania žiadosti o </w:t>
      </w:r>
      <w:r>
        <w:rPr>
          <w:rFonts w:eastAsia="Calibri"/>
          <w:bCs/>
          <w:color w:val="000000"/>
          <w:lang w:eastAsia="en-US"/>
        </w:rPr>
        <w:t>rezerváciu</w:t>
      </w:r>
      <w:r w:rsidRPr="004B5D63">
        <w:rPr>
          <w:rFonts w:eastAsia="Calibri"/>
          <w:bCs/>
          <w:color w:val="000000"/>
          <w:lang w:eastAsia="en-US"/>
        </w:rPr>
        <w:t xml:space="preserve"> termínu na dopravnom inšpektoráte </w:t>
      </w:r>
      <w:r>
        <w:rPr>
          <w:rFonts w:eastAsia="Calibri"/>
          <w:bCs/>
          <w:color w:val="000000"/>
          <w:lang w:eastAsia="en-US"/>
        </w:rPr>
        <w:t>prostredníctvom</w:t>
      </w:r>
      <w:r w:rsidRPr="004B5D63">
        <w:rPr>
          <w:rFonts w:eastAsia="Calibri"/>
          <w:bCs/>
          <w:color w:val="000000"/>
          <w:lang w:eastAsia="en-US"/>
        </w:rPr>
        <w:t xml:space="preserve"> internet</w:t>
      </w:r>
      <w:r>
        <w:rPr>
          <w:rFonts w:eastAsia="Calibri"/>
          <w:bCs/>
          <w:color w:val="000000"/>
          <w:lang w:eastAsia="en-US"/>
        </w:rPr>
        <w:t>u</w:t>
      </w:r>
      <w:r w:rsidRPr="004B5D63">
        <w:rPr>
          <w:rFonts w:eastAsia="Calibri"/>
          <w:bCs/>
          <w:color w:val="000000"/>
          <w:lang w:eastAsia="en-US"/>
        </w:rPr>
        <w:t>; oznámenie o vyhotovení dokladu (občiansky preukaz, vodičský preukaz, cestovný pas) formo</w:t>
      </w:r>
      <w:r>
        <w:rPr>
          <w:rFonts w:eastAsia="Calibri"/>
          <w:bCs/>
          <w:color w:val="000000"/>
          <w:lang w:eastAsia="en-US"/>
        </w:rPr>
        <w:t>u SMS.</w:t>
      </w:r>
      <w:r w:rsidRPr="004B5D63">
        <w:rPr>
          <w:rFonts w:eastAsia="Calibri"/>
          <w:bCs/>
          <w:color w:val="000000"/>
          <w:lang w:eastAsia="en-US"/>
        </w:rPr>
        <w:t xml:space="preserve">   </w:t>
      </w:r>
    </w:p>
    <w:p w:rsidR="00096C3F" w:rsidRPr="00332290" w:rsidRDefault="00096C3F" w:rsidP="00096C3F">
      <w:pPr>
        <w:autoSpaceDE w:val="0"/>
        <w:autoSpaceDN w:val="0"/>
        <w:spacing w:after="200" w:line="240" w:lineRule="auto"/>
        <w:rPr>
          <w:rFonts w:eastAsia="Calibri"/>
          <w:bCs/>
          <w:color w:val="000000"/>
          <w:lang w:eastAsia="en-US"/>
        </w:rPr>
      </w:pPr>
      <w:r>
        <w:rPr>
          <w:b/>
        </w:rPr>
        <w:t>7.1.2 Špecifikácia</w:t>
      </w:r>
      <w:r w:rsidRPr="00332290">
        <w:rPr>
          <w:b/>
        </w:rPr>
        <w:t xml:space="preserve"> služby verejnej správy, ktorá je dotknutá návrhom</w:t>
      </w:r>
    </w:p>
    <w:p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Náz</w:t>
      </w:r>
      <w:r>
        <w:rPr>
          <w:rFonts w:eastAsia="Calibri"/>
          <w:bCs/>
          <w:i/>
          <w:color w:val="000000"/>
          <w:lang w:eastAsia="en-US"/>
        </w:rPr>
        <w:t>ov</w:t>
      </w:r>
      <w:r w:rsidRPr="00ED5761">
        <w:rPr>
          <w:rFonts w:eastAsia="Calibri"/>
          <w:bCs/>
          <w:i/>
          <w:color w:val="000000"/>
          <w:lang w:eastAsia="en-US"/>
        </w:rPr>
        <w:t xml:space="preserve"> služby </w:t>
      </w:r>
      <w:r>
        <w:rPr>
          <w:rFonts w:eastAsia="Calibri"/>
          <w:bCs/>
          <w:color w:val="000000"/>
          <w:lang w:eastAsia="en-US"/>
        </w:rPr>
        <w:t>- n</w:t>
      </w:r>
      <w:r w:rsidRPr="004B5D63">
        <w:rPr>
          <w:rFonts w:eastAsia="Calibri"/>
          <w:bCs/>
          <w:color w:val="000000"/>
          <w:lang w:eastAsia="en-US"/>
        </w:rPr>
        <w:t>apr. podanie žiadosti o vydanie výpisu z listu vlastníctva</w:t>
      </w:r>
    </w:p>
    <w:p w:rsidR="00096C3F" w:rsidRPr="004B5D63"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0C45E7">
        <w:rPr>
          <w:rFonts w:eastAsia="Calibri"/>
          <w:bCs/>
          <w:i/>
          <w:color w:val="000000"/>
          <w:lang w:eastAsia="en-US"/>
        </w:rPr>
        <w:t>P</w:t>
      </w:r>
      <w:r>
        <w:rPr>
          <w:rFonts w:eastAsia="Calibri"/>
          <w:bCs/>
          <w:i/>
          <w:color w:val="000000"/>
          <w:lang w:eastAsia="en-US"/>
        </w:rPr>
        <w:t>latná právna úprava</w:t>
      </w:r>
      <w:r w:rsidRPr="004B5D63">
        <w:rPr>
          <w:rFonts w:eastAsia="Calibri"/>
          <w:bCs/>
          <w:i/>
          <w:color w:val="000000"/>
          <w:lang w:eastAsia="en-US"/>
        </w:rPr>
        <w:t>, na základe ktorej je služba poskytovaná</w:t>
      </w:r>
      <w:r>
        <w:rPr>
          <w:rFonts w:eastAsia="Calibri"/>
          <w:bCs/>
          <w:color w:val="000000"/>
          <w:lang w:eastAsia="en-US"/>
        </w:rPr>
        <w:t xml:space="preserve"> - n</w:t>
      </w:r>
      <w:r w:rsidRPr="004B5D63">
        <w:rPr>
          <w:rFonts w:eastAsia="Calibri"/>
          <w:bCs/>
          <w:color w:val="000000"/>
          <w:lang w:eastAsia="en-US"/>
        </w:rPr>
        <w:t xml:space="preserve">apr. </w:t>
      </w:r>
      <w:r>
        <w:rPr>
          <w:rFonts w:eastAsia="Calibri"/>
          <w:bCs/>
          <w:color w:val="000000"/>
          <w:lang w:eastAsia="en-US"/>
        </w:rPr>
        <w:t>z</w:t>
      </w:r>
      <w:r w:rsidRPr="004B5D63">
        <w:rPr>
          <w:rFonts w:eastAsia="Calibri"/>
          <w:bCs/>
          <w:color w:val="000000"/>
          <w:lang w:eastAsia="en-US"/>
        </w:rPr>
        <w:t>ákon č.</w:t>
      </w:r>
      <w:r>
        <w:rPr>
          <w:rFonts w:eastAsia="Calibri"/>
          <w:bCs/>
          <w:color w:val="000000"/>
          <w:lang w:eastAsia="en-US"/>
        </w:rPr>
        <w:t> </w:t>
      </w:r>
      <w:r w:rsidRPr="004B5D63">
        <w:rPr>
          <w:rFonts w:eastAsia="Calibri"/>
          <w:bCs/>
          <w:color w:val="000000"/>
          <w:lang w:eastAsia="en-US"/>
        </w:rPr>
        <w:t>162/1995 Z. z. o katastri nehnuteľností a o zápise vlastníckych a iných práv k</w:t>
      </w:r>
      <w:r>
        <w:rPr>
          <w:rFonts w:eastAsia="Calibri"/>
          <w:bCs/>
          <w:color w:val="000000"/>
          <w:lang w:eastAsia="en-US"/>
        </w:rPr>
        <w:t> </w:t>
      </w:r>
      <w:r w:rsidRPr="004B5D63">
        <w:rPr>
          <w:rFonts w:eastAsia="Calibri"/>
          <w:bCs/>
          <w:color w:val="000000"/>
          <w:lang w:eastAsia="en-US"/>
        </w:rPr>
        <w:t>nehnuteľnostiam (katastrálny zákon)</w:t>
      </w:r>
      <w:r>
        <w:rPr>
          <w:rFonts w:eastAsia="Calibri"/>
          <w:bCs/>
          <w:color w:val="000000"/>
          <w:lang w:eastAsia="en-US"/>
        </w:rPr>
        <w:t xml:space="preserve"> v znení neskorších predpisov</w:t>
      </w:r>
    </w:p>
    <w:p w:rsidR="00096C3F" w:rsidRPr="00821441"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Pr>
          <w:i/>
          <w:sz w:val="22"/>
          <w:szCs w:val="22"/>
        </w:rPr>
        <w:t xml:space="preserve">Subjekt, ktorý je na základe platnej právnej úpravy oprávnený službu poskytovať </w:t>
      </w:r>
      <w:r>
        <w:rPr>
          <w:rFonts w:eastAsia="Calibri"/>
          <w:bCs/>
          <w:color w:val="000000"/>
          <w:lang w:eastAsia="en-US"/>
        </w:rPr>
        <w:t>- n</w:t>
      </w:r>
      <w:r w:rsidRPr="00821441">
        <w:rPr>
          <w:rFonts w:eastAsia="Calibri"/>
          <w:bCs/>
          <w:color w:val="000000"/>
          <w:lang w:eastAsia="en-US"/>
        </w:rPr>
        <w:t xml:space="preserve">apr. </w:t>
      </w:r>
      <w:r>
        <w:rPr>
          <w:rFonts w:eastAsia="Calibri"/>
          <w:bCs/>
          <w:color w:val="000000"/>
          <w:lang w:eastAsia="en-US"/>
        </w:rPr>
        <w:t>o</w:t>
      </w:r>
      <w:r w:rsidRPr="00821441">
        <w:rPr>
          <w:rFonts w:eastAsia="Calibri"/>
          <w:bCs/>
          <w:color w:val="000000"/>
          <w:lang w:eastAsia="en-US"/>
        </w:rPr>
        <w:t xml:space="preserve">kresný úrad. </w:t>
      </w:r>
    </w:p>
    <w:p w:rsidR="00096C3F" w:rsidRDefault="00096C3F" w:rsidP="00096C3F">
      <w:pPr>
        <w:autoSpaceDE w:val="0"/>
        <w:autoSpaceDN w:val="0"/>
        <w:spacing w:after="200" w:line="240" w:lineRule="auto"/>
        <w:rPr>
          <w:b/>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w:t>
      </w:r>
    </w:p>
    <w:p w:rsidR="00096C3F" w:rsidRPr="00DD4B5D"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w:t>
      </w:r>
      <w:r w:rsidRPr="00A7218A">
        <w:rPr>
          <w:rFonts w:eastAsia="Calibri"/>
          <w:bCs/>
          <w:color w:val="000000"/>
          <w:lang w:eastAsia="en-US"/>
        </w:rPr>
        <w:t>sa posudzovaným ná</w:t>
      </w:r>
      <w:r>
        <w:rPr>
          <w:rFonts w:eastAsia="Calibri"/>
          <w:bCs/>
          <w:color w:val="000000"/>
          <w:lang w:eastAsia="en-US"/>
        </w:rPr>
        <w:t>vrhom zavádza alebo mení</w:t>
      </w:r>
      <w:r w:rsidRPr="00A7218A">
        <w:rPr>
          <w:rFonts w:eastAsia="Calibri"/>
          <w:bCs/>
          <w:color w:val="000000"/>
          <w:lang w:eastAsia="en-US"/>
        </w:rPr>
        <w:t xml:space="preserve"> </w:t>
      </w:r>
      <w:r w:rsidRPr="00DD4B5D">
        <w:rPr>
          <w:rFonts w:eastAsia="Calibri"/>
          <w:bCs/>
          <w:color w:val="000000"/>
          <w:lang w:eastAsia="en-US"/>
        </w:rPr>
        <w:t>. Napr. zmena Zákona č. 330/2007 Z.</w:t>
      </w:r>
      <w:r>
        <w:rPr>
          <w:rFonts w:eastAsia="Calibri"/>
          <w:bCs/>
          <w:color w:val="000000"/>
          <w:lang w:eastAsia="en-US"/>
        </w:rPr>
        <w:t xml:space="preserve"> </w:t>
      </w:r>
      <w:r w:rsidRPr="00DD4B5D">
        <w:rPr>
          <w:rFonts w:eastAsia="Calibri"/>
          <w:bCs/>
          <w:color w:val="000000"/>
          <w:lang w:eastAsia="en-US"/>
        </w:rPr>
        <w:t>z. o registri trestov</w:t>
      </w:r>
      <w:r>
        <w:rPr>
          <w:rFonts w:eastAsia="Calibri"/>
          <w:bCs/>
          <w:color w:val="000000"/>
          <w:lang w:eastAsia="en-US"/>
        </w:rPr>
        <w:t xml:space="preserve"> a o zmene a doplnení niektorých zákonov v znení neskorších predpisov</w:t>
      </w:r>
      <w:r w:rsidRPr="00DD4B5D">
        <w:rPr>
          <w:rFonts w:eastAsia="Calibri"/>
          <w:bCs/>
          <w:color w:val="000000"/>
          <w:lang w:eastAsia="en-US"/>
        </w:rPr>
        <w:t>, ktorý môže priamo meniť spôsob vydávania výpisov z Registra trestov.</w:t>
      </w:r>
    </w:p>
    <w:p w:rsidR="00096C3F"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DD4B5D">
        <w:rPr>
          <w:rFonts w:eastAsia="Calibri"/>
          <w:bCs/>
          <w:i/>
          <w:color w:val="000000"/>
          <w:lang w:eastAsia="en-US"/>
        </w:rPr>
        <w:t>Nepriamy vplyv</w:t>
      </w:r>
      <w:r>
        <w:rPr>
          <w:rFonts w:eastAsia="Calibri"/>
          <w:bCs/>
          <w:i/>
          <w:color w:val="000000"/>
          <w:lang w:eastAsia="en-US"/>
        </w:rPr>
        <w:t xml:space="preserve"> </w:t>
      </w:r>
      <w:r w:rsidRPr="00DD4B5D">
        <w:rPr>
          <w:rFonts w:eastAsia="Calibri"/>
          <w:bCs/>
          <w:color w:val="000000"/>
          <w:lang w:eastAsia="en-US"/>
        </w:rPr>
        <w:t xml:space="preserve">– taký vplyv na službu verejnej správy, ktorá nie je priamo </w:t>
      </w:r>
      <w:r w:rsidRPr="00A7218A">
        <w:rPr>
          <w:rFonts w:eastAsia="Calibri"/>
          <w:bCs/>
          <w:color w:val="000000"/>
          <w:lang w:eastAsia="en-US"/>
        </w:rPr>
        <w:t xml:space="preserve">ustanovená v posudzovanom návrhu </w:t>
      </w:r>
      <w:r w:rsidRPr="00DD4B5D">
        <w:rPr>
          <w:rFonts w:eastAsia="Calibri"/>
          <w:bCs/>
          <w:color w:val="000000"/>
          <w:lang w:eastAsia="en-US"/>
        </w:rPr>
        <w:t>, ale má na ňu vplyv. Napr. zmena Zákona č. 145/1995 Zb. o správnych poplatkoch</w:t>
      </w:r>
      <w:r>
        <w:rPr>
          <w:rFonts w:eastAsia="Calibri"/>
          <w:bCs/>
          <w:color w:val="000000"/>
          <w:lang w:eastAsia="en-US"/>
        </w:rPr>
        <w:t xml:space="preserve"> v znení neskorších predpisov</w:t>
      </w:r>
      <w:r w:rsidRPr="00DD4B5D">
        <w:rPr>
          <w:rFonts w:eastAsia="Calibri"/>
          <w:bCs/>
          <w:color w:val="000000"/>
          <w:lang w:eastAsia="en-US"/>
        </w:rPr>
        <w:t xml:space="preserve">, ktorý upravuje výšku správneho poplatku za vyhotovenie výpisu z Registra trestov a tým nepriamo ovplyvňuje službu vydávania výpisov z Registra trestov.    </w:t>
      </w:r>
    </w:p>
    <w:p w:rsidR="00096C3F" w:rsidRPr="00DD4B5D" w:rsidRDefault="00096C3F" w:rsidP="00096C3F">
      <w:pPr>
        <w:pStyle w:val="Odsekzoznamu"/>
        <w:widowControl/>
        <w:autoSpaceDE w:val="0"/>
        <w:autoSpaceDN w:val="0"/>
        <w:spacing w:after="200" w:line="240" w:lineRule="auto"/>
        <w:contextualSpacing/>
        <w:textAlignment w:val="auto"/>
        <w:rPr>
          <w:rFonts w:eastAsia="Calibri"/>
          <w:bCs/>
          <w:color w:val="000000"/>
          <w:lang w:eastAsia="en-US"/>
        </w:rPr>
      </w:pPr>
    </w:p>
    <w:p w:rsidR="00096C3F" w:rsidRDefault="00096C3F" w:rsidP="00096C3F">
      <w:pPr>
        <w:autoSpaceDE w:val="0"/>
        <w:autoSpaceDN w:val="0"/>
        <w:spacing w:after="200" w:line="240" w:lineRule="auto"/>
        <w:rPr>
          <w:rFonts w:eastAsia="Calibri"/>
          <w:bCs/>
          <w:u w:val="single"/>
          <w:lang w:eastAsia="en-US"/>
        </w:rPr>
      </w:pPr>
      <w:r w:rsidRPr="00AB307C">
        <w:rPr>
          <w:rFonts w:eastAsia="Calibri"/>
          <w:b/>
          <w:bCs/>
          <w:u w:val="single"/>
          <w:lang w:eastAsia="en-US"/>
        </w:rPr>
        <w:t xml:space="preserve">Bod 7.2 </w:t>
      </w:r>
      <w:r>
        <w:rPr>
          <w:b/>
          <w:u w:val="single"/>
        </w:rPr>
        <w:t>Vplyv</w:t>
      </w:r>
      <w:r w:rsidRPr="00AB307C">
        <w:rPr>
          <w:b/>
          <w:u w:val="single"/>
        </w:rPr>
        <w:t xml:space="preserve"> </w:t>
      </w:r>
      <w:r w:rsidR="009634B3">
        <w:rPr>
          <w:b/>
          <w:u w:val="single"/>
        </w:rPr>
        <w:t>služieb</w:t>
      </w:r>
      <w:r w:rsidR="00FF2F74" w:rsidRPr="00FF2F74">
        <w:rPr>
          <w:b/>
          <w:u w:val="single"/>
        </w:rPr>
        <w:t xml:space="preserve"> verejnej správy </w:t>
      </w:r>
      <w:r w:rsidR="005C1F40">
        <w:rPr>
          <w:b/>
          <w:u w:val="single"/>
        </w:rPr>
        <w:t>na</w:t>
      </w:r>
      <w:r w:rsidRPr="00AB307C">
        <w:rPr>
          <w:b/>
          <w:u w:val="single"/>
        </w:rPr>
        <w:t xml:space="preserve"> občana</w:t>
      </w:r>
    </w:p>
    <w:p w:rsidR="00096C3F" w:rsidRPr="002A02AB" w:rsidRDefault="00096C3F" w:rsidP="00096C3F">
      <w:pPr>
        <w:autoSpaceDE w:val="0"/>
        <w:autoSpaceDN w:val="0"/>
        <w:spacing w:after="200" w:line="240" w:lineRule="auto"/>
        <w:rPr>
          <w:rFonts w:eastAsia="Calibri"/>
          <w:b/>
          <w:bCs/>
          <w:lang w:eastAsia="en-US"/>
        </w:rPr>
      </w:pPr>
      <w:r w:rsidRPr="002A02AB">
        <w:rPr>
          <w:rFonts w:eastAsia="Calibri"/>
          <w:b/>
          <w:bCs/>
          <w:lang w:eastAsia="en-US"/>
        </w:rPr>
        <w:t>7.2.1 Náklady</w:t>
      </w:r>
    </w:p>
    <w:p w:rsidR="00096C3F" w:rsidRDefault="00096C3F" w:rsidP="00096C3F">
      <w:pPr>
        <w:pStyle w:val="Odsekzoznamu"/>
        <w:widowControl/>
        <w:numPr>
          <w:ilvl w:val="0"/>
          <w:numId w:val="11"/>
        </w:numPr>
        <w:adjustRightInd/>
        <w:spacing w:after="120" w:line="240" w:lineRule="auto"/>
        <w:textAlignment w:val="auto"/>
      </w:pPr>
      <w:r w:rsidRPr="00042C66">
        <w:rPr>
          <w:i/>
        </w:rPr>
        <w:lastRenderedPageBreak/>
        <w:t>Priame finančné náklady</w:t>
      </w:r>
      <w:r w:rsidRPr="00042C66">
        <w:t xml:space="preserve"> – sú odvodené z konkrétnej priamej povinnosti previesť určitú sumu peňazí štátu alebo príslušnému orgánu verejnej správy (napr. poplatok za vystavenie stavebného povolenia, správne poplatky, registračný poplatok, a iné).</w:t>
      </w:r>
    </w:p>
    <w:p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priamych finančných nákladov</w:t>
      </w:r>
      <w:r w:rsidRPr="00ED5761">
        <w:t xml:space="preserve"> na vybavenie požiadavky</w:t>
      </w:r>
      <w:r>
        <w:t xml:space="preserve"> </w:t>
      </w:r>
      <w:r w:rsidRPr="00ED5761">
        <w:t>– v</w:t>
      </w:r>
      <w:r w:rsidR="00FF2F74">
        <w:t> </w:t>
      </w:r>
      <w:r w:rsidRPr="00ED5761">
        <w:t>porovnaní so súčasnosťou</w:t>
      </w:r>
    </w:p>
    <w:p w:rsidR="000054C3" w:rsidRDefault="000054C3" w:rsidP="00096C3F">
      <w:pPr>
        <w:spacing w:after="120" w:line="240" w:lineRule="auto"/>
        <w:rPr>
          <w:i/>
        </w:rPr>
      </w:pPr>
    </w:p>
    <w:p w:rsidR="00096C3F" w:rsidRDefault="00096C3F" w:rsidP="000054C3">
      <w:pPr>
        <w:spacing w:after="120" w:line="240" w:lineRule="auto"/>
        <w:rPr>
          <w:i/>
        </w:rPr>
      </w:pPr>
      <w:r w:rsidRPr="00783C14">
        <w:rPr>
          <w:i/>
        </w:rPr>
        <w:t>Príklad</w:t>
      </w:r>
    </w:p>
    <w:p w:rsidR="00096C3F" w:rsidRPr="007A213D" w:rsidRDefault="00096C3F" w:rsidP="000054C3">
      <w:pPr>
        <w:spacing w:after="120" w:line="240" w:lineRule="auto"/>
        <w:rPr>
          <w:i/>
        </w:rPr>
      </w:pPr>
      <w:r>
        <w:rPr>
          <w:i/>
        </w:rPr>
        <w:t>Zvýšenie správneho poplatku (t.j. zvýšenie priamych finančných nákladov) predstavuje</w:t>
      </w:r>
      <w:r w:rsidR="000054C3">
        <w:rPr>
          <w:i/>
        </w:rPr>
        <w:t xml:space="preserve"> </w:t>
      </w:r>
      <w:r>
        <w:rPr>
          <w:i/>
        </w:rPr>
        <w:t>negatívny vplyv na dostupnosť služby.</w:t>
      </w:r>
      <w:r w:rsidRPr="00783C14">
        <w:rPr>
          <w:i/>
        </w:rPr>
        <w:t xml:space="preserve"> </w:t>
      </w:r>
      <w:r>
        <w:rPr>
          <w:i/>
        </w:rPr>
        <w:t xml:space="preserve">Zníženie </w:t>
      </w:r>
      <w:r w:rsidRPr="007A213D">
        <w:rPr>
          <w:i/>
        </w:rPr>
        <w:t>správneho poplatku (t.j. z</w:t>
      </w:r>
      <w:r>
        <w:rPr>
          <w:i/>
        </w:rPr>
        <w:t>nížen</w:t>
      </w:r>
      <w:r w:rsidRPr="007A213D">
        <w:rPr>
          <w:i/>
        </w:rPr>
        <w:t xml:space="preserve">ie priamych finančných nákladov) predstavuje    </w:t>
      </w:r>
    </w:p>
    <w:p w:rsidR="00096C3F" w:rsidRDefault="00096C3F" w:rsidP="000054C3">
      <w:pPr>
        <w:spacing w:after="120" w:line="240" w:lineRule="auto"/>
        <w:rPr>
          <w:i/>
        </w:rPr>
      </w:pPr>
      <w:r>
        <w:rPr>
          <w:i/>
        </w:rPr>
        <w:t>pozitívn</w:t>
      </w:r>
      <w:r w:rsidRPr="007A213D">
        <w:rPr>
          <w:i/>
        </w:rPr>
        <w:t>y vplyv na dostupnosť služby.</w:t>
      </w:r>
    </w:p>
    <w:p w:rsidR="00096C3F" w:rsidRPr="00090C1A" w:rsidRDefault="00096C3F" w:rsidP="00096C3F">
      <w:pPr>
        <w:pStyle w:val="Odsekzoznamu"/>
        <w:widowControl/>
        <w:numPr>
          <w:ilvl w:val="0"/>
          <w:numId w:val="11"/>
        </w:numPr>
        <w:adjustRightInd/>
        <w:spacing w:after="120" w:line="240" w:lineRule="auto"/>
        <w:textAlignment w:val="auto"/>
      </w:pPr>
      <w:r w:rsidRPr="00090C1A">
        <w:rPr>
          <w:i/>
        </w:rPr>
        <w:t>Nepriame finančné náklady</w:t>
      </w:r>
      <w:r w:rsidRPr="00090C1A">
        <w:t xml:space="preserve"> – sú náklady, ktoré musí občan vynaložiť </w:t>
      </w:r>
      <w:r w:rsidRPr="00090C1A">
        <w:rPr>
          <w:rFonts w:eastAsia="Calibri"/>
          <w:bCs/>
          <w:color w:val="000000"/>
          <w:lang w:eastAsia="en-US"/>
        </w:rPr>
        <w:t xml:space="preserve">na vybavenie </w:t>
      </w:r>
      <w:r w:rsidRPr="00A7218A">
        <w:rPr>
          <w:rFonts w:eastAsia="Calibri"/>
          <w:bCs/>
          <w:color w:val="000000"/>
          <w:lang w:eastAsia="en-US"/>
        </w:rPr>
        <w:t>žiadosti alebo iného obdobného úkonu</w:t>
      </w:r>
      <w:r w:rsidRPr="00090C1A">
        <w:rPr>
          <w:rFonts w:eastAsia="Calibri"/>
          <w:bCs/>
          <w:color w:val="000000"/>
          <w:lang w:eastAsia="en-US"/>
        </w:rPr>
        <w:t>, ktoré síce nie sú priamo v</w:t>
      </w:r>
      <w:r>
        <w:rPr>
          <w:rFonts w:eastAsia="Calibri"/>
          <w:bCs/>
          <w:color w:val="000000"/>
          <w:lang w:eastAsia="en-US"/>
        </w:rPr>
        <w:t> platnej právnej úprave</w:t>
      </w:r>
      <w:r w:rsidRPr="00090C1A">
        <w:rPr>
          <w:rFonts w:eastAsia="Calibri"/>
          <w:bCs/>
          <w:color w:val="000000"/>
          <w:lang w:eastAsia="en-US"/>
        </w:rPr>
        <w:t xml:space="preserve"> definované ako nevyhnutné pre dosiahnutie výsledku služby (napr. správne poplatky), ale bez ktorých by fakticky nebolo možné, aby občan vôbec </w:t>
      </w:r>
      <w:r w:rsidRPr="00A7218A">
        <w:rPr>
          <w:rFonts w:eastAsia="Calibri"/>
          <w:bCs/>
          <w:color w:val="000000"/>
          <w:lang w:eastAsia="en-US"/>
        </w:rPr>
        <w:t>mohol požiadať o vybavenie žiadosti alebo uskutočniť iný obdobný úkon</w:t>
      </w:r>
      <w:r w:rsidRPr="00A7218A" w:rsidDel="00A7218A">
        <w:rPr>
          <w:rFonts w:eastAsia="Calibri"/>
          <w:bCs/>
          <w:color w:val="000000"/>
          <w:lang w:eastAsia="en-US"/>
        </w:rPr>
        <w:t xml:space="preserve"> </w:t>
      </w:r>
      <w:r w:rsidRPr="00090C1A">
        <w:rPr>
          <w:rFonts w:eastAsia="Calibri"/>
          <w:bCs/>
          <w:color w:val="000000"/>
          <w:lang w:eastAsia="en-US"/>
        </w:rPr>
        <w:t xml:space="preserve">(napr. zvýšené náklady na dopravu k miestu poskytovania služby, </w:t>
      </w:r>
      <w:r>
        <w:rPr>
          <w:rFonts w:eastAsia="Calibri"/>
          <w:bCs/>
          <w:color w:val="000000"/>
          <w:lang w:eastAsia="en-US"/>
        </w:rPr>
        <w:t xml:space="preserve">náklady nevyhnutné k zabezpečeniu </w:t>
      </w:r>
      <w:r w:rsidRPr="00090C1A">
        <w:rPr>
          <w:rFonts w:eastAsia="Calibri"/>
          <w:bCs/>
          <w:color w:val="000000"/>
          <w:lang w:eastAsia="en-US"/>
        </w:rPr>
        <w:t>prístup</w:t>
      </w:r>
      <w:r>
        <w:rPr>
          <w:rFonts w:eastAsia="Calibri"/>
          <w:bCs/>
          <w:color w:val="000000"/>
          <w:lang w:eastAsia="en-US"/>
        </w:rPr>
        <w:t>u</w:t>
      </w:r>
      <w:r w:rsidRPr="00090C1A">
        <w:rPr>
          <w:rFonts w:eastAsia="Calibri"/>
          <w:bCs/>
          <w:color w:val="000000"/>
          <w:lang w:eastAsia="en-US"/>
        </w:rPr>
        <w:t xml:space="preserve"> k</w:t>
      </w:r>
      <w:r>
        <w:rPr>
          <w:rFonts w:eastAsia="Calibri"/>
          <w:bCs/>
          <w:color w:val="000000"/>
          <w:lang w:eastAsia="en-US"/>
        </w:rPr>
        <w:t xml:space="preserve"> elektronickým službám, </w:t>
      </w:r>
      <w:r w:rsidRPr="00090C1A">
        <w:rPr>
          <w:rFonts w:eastAsia="Calibri"/>
          <w:bCs/>
          <w:color w:val="000000"/>
          <w:lang w:eastAsia="en-US"/>
        </w:rPr>
        <w:t>internetu</w:t>
      </w:r>
      <w:r>
        <w:rPr>
          <w:rFonts w:eastAsia="Calibri"/>
          <w:bCs/>
          <w:color w:val="000000"/>
          <w:lang w:eastAsia="en-US"/>
        </w:rPr>
        <w:t>)</w:t>
      </w:r>
      <w:r w:rsidRPr="00090C1A">
        <w:t>.</w:t>
      </w:r>
    </w:p>
    <w:p w:rsidR="00096C3F" w:rsidRDefault="00096C3F" w:rsidP="00096C3F">
      <w:pPr>
        <w:pStyle w:val="Odsekzoznamu"/>
        <w:widowControl/>
        <w:numPr>
          <w:ilvl w:val="0"/>
          <w:numId w:val="12"/>
        </w:numPr>
        <w:adjustRightInd/>
        <w:spacing w:after="120" w:line="240" w:lineRule="auto"/>
        <w:textAlignment w:val="auto"/>
      </w:pPr>
      <w:r w:rsidRPr="000C45E7">
        <w:rPr>
          <w:i/>
        </w:rPr>
        <w:t>Zníženie</w:t>
      </w:r>
      <w:r>
        <w:rPr>
          <w:i/>
        </w:rPr>
        <w:t>/zvýšenie</w:t>
      </w:r>
      <w:r w:rsidRPr="000C45E7">
        <w:rPr>
          <w:i/>
        </w:rPr>
        <w:t xml:space="preserve"> nepriamych finančných nákladov</w:t>
      </w:r>
      <w:r w:rsidRPr="00ED5761">
        <w:t xml:space="preserve"> na vybavenie požiadavky</w:t>
      </w:r>
      <w:r>
        <w:t xml:space="preserve"> </w:t>
      </w:r>
      <w:r w:rsidRPr="00ED5761">
        <w:t>– v</w:t>
      </w:r>
      <w:r w:rsidR="00FF2F74">
        <w:t> </w:t>
      </w:r>
      <w:r w:rsidRPr="00ED5761">
        <w:t>porovnaní so súčasnosťou</w:t>
      </w:r>
    </w:p>
    <w:p w:rsidR="00096C3F" w:rsidRPr="00090C1A" w:rsidRDefault="00096C3F" w:rsidP="00096C3F">
      <w:pPr>
        <w:autoSpaceDE w:val="0"/>
        <w:autoSpaceDN w:val="0"/>
        <w:spacing w:after="200" w:line="240" w:lineRule="auto"/>
        <w:rPr>
          <w:rFonts w:eastAsia="Calibri"/>
          <w:b/>
          <w:bCs/>
          <w:lang w:eastAsia="en-US"/>
        </w:rPr>
      </w:pPr>
      <w:r w:rsidRPr="00090C1A">
        <w:rPr>
          <w:rFonts w:eastAsia="Calibri"/>
          <w:b/>
          <w:bCs/>
          <w:lang w:eastAsia="en-US"/>
        </w:rPr>
        <w:t xml:space="preserve">7.2.2 Časový vplyv </w:t>
      </w:r>
    </w:p>
    <w:p w:rsidR="00096C3F" w:rsidRDefault="00096C3F" w:rsidP="00096C3F">
      <w:pPr>
        <w:autoSpaceDE w:val="0"/>
        <w:autoSpaceDN w:val="0"/>
        <w:spacing w:after="200" w:line="240" w:lineRule="auto"/>
        <w:rPr>
          <w:rFonts w:eastAsia="Calibri"/>
          <w:bCs/>
          <w:color w:val="000000"/>
          <w:lang w:eastAsia="en-US"/>
        </w:rPr>
      </w:pPr>
      <w:r w:rsidRPr="000C45E7">
        <w:rPr>
          <w:rFonts w:eastAsia="Calibri"/>
          <w:bCs/>
          <w:i/>
          <w:color w:val="000000"/>
          <w:lang w:eastAsia="en-US"/>
        </w:rPr>
        <w:t>Časový vplyv</w:t>
      </w:r>
      <w:r>
        <w:rPr>
          <w:rFonts w:eastAsia="Calibri"/>
          <w:bCs/>
          <w:color w:val="000000"/>
          <w:lang w:eastAsia="en-US"/>
        </w:rPr>
        <w:t xml:space="preserve"> - </w:t>
      </w:r>
      <w:r w:rsidRPr="00090C1A">
        <w:rPr>
          <w:rFonts w:eastAsia="Calibri"/>
          <w:bCs/>
          <w:color w:val="000000"/>
          <w:lang w:eastAsia="en-US"/>
        </w:rPr>
        <w:t>čas potrebný na dosiahnutie požadovaného výsledku služby</w:t>
      </w:r>
      <w:r>
        <w:rPr>
          <w:rFonts w:eastAsia="Calibri"/>
          <w:bCs/>
          <w:color w:val="000000"/>
          <w:lang w:eastAsia="en-US"/>
        </w:rPr>
        <w:t xml:space="preserve"> resp. na </w:t>
      </w:r>
      <w:r w:rsidRPr="00A7218A">
        <w:rPr>
          <w:rFonts w:eastAsia="Calibri"/>
          <w:bCs/>
          <w:color w:val="000000"/>
          <w:lang w:eastAsia="en-US"/>
        </w:rPr>
        <w:t>riešenie</w:t>
      </w:r>
      <w:r>
        <w:rPr>
          <w:rFonts w:eastAsia="Calibri"/>
          <w:bCs/>
          <w:color w:val="000000"/>
          <w:lang w:eastAsia="en-US"/>
        </w:rPr>
        <w:t xml:space="preserve"> životnej situácie</w:t>
      </w:r>
      <w:r w:rsidRPr="00090C1A">
        <w:rPr>
          <w:rFonts w:eastAsia="Calibri"/>
          <w:bCs/>
          <w:color w:val="000000"/>
          <w:lang w:eastAsia="en-US"/>
        </w:rPr>
        <w:t xml:space="preserve">. Do času potrebného na </w:t>
      </w:r>
      <w:r w:rsidRPr="00A7218A">
        <w:rPr>
          <w:rFonts w:eastAsia="Calibri"/>
          <w:bCs/>
          <w:color w:val="000000"/>
          <w:lang w:eastAsia="en-US"/>
        </w:rPr>
        <w:t>riešenie</w:t>
      </w:r>
      <w:r w:rsidRPr="00090C1A">
        <w:rPr>
          <w:rFonts w:eastAsia="Calibri"/>
          <w:bCs/>
          <w:color w:val="000000"/>
          <w:lang w:eastAsia="en-US"/>
        </w:rPr>
        <w:t xml:space="preserve"> sa započítava časový úsek od podania žiadosti na poskytnutie služby alebo iný obdobný úkon, ktorý smeruje k prvému kroku k začatiu konania pred orgánom verejnej správy až po finálny výsledok žiadanej služby, napr. </w:t>
      </w:r>
      <w:r w:rsidRPr="00913A87">
        <w:rPr>
          <w:rFonts w:eastAsia="Calibri"/>
          <w:bCs/>
          <w:color w:val="000000"/>
          <w:lang w:eastAsia="en-US"/>
        </w:rPr>
        <w:t xml:space="preserve">od podania žiadosti o zápis vlastníckeho práva k nehnuteľnosti do katastra </w:t>
      </w:r>
      <w:r>
        <w:rPr>
          <w:rFonts w:eastAsia="Calibri"/>
          <w:bCs/>
          <w:color w:val="000000"/>
          <w:lang w:eastAsia="en-US"/>
        </w:rPr>
        <w:t xml:space="preserve">nehnuteľností </w:t>
      </w:r>
      <w:r w:rsidRPr="00913A87">
        <w:rPr>
          <w:rFonts w:eastAsia="Calibri"/>
          <w:bCs/>
          <w:color w:val="000000"/>
          <w:lang w:eastAsia="en-US"/>
        </w:rPr>
        <w:t xml:space="preserve">až po vydanie výpisu z listu vlastníctva, od podania žiadosti o výpis z </w:t>
      </w:r>
      <w:r>
        <w:rPr>
          <w:rFonts w:eastAsia="Calibri"/>
          <w:bCs/>
          <w:color w:val="000000"/>
          <w:lang w:eastAsia="en-US"/>
        </w:rPr>
        <w:t>registra trestov do doručenia</w:t>
      </w:r>
      <w:r w:rsidRPr="00913A87">
        <w:rPr>
          <w:rFonts w:eastAsia="Calibri"/>
          <w:bCs/>
          <w:color w:val="000000"/>
          <w:lang w:eastAsia="en-US"/>
        </w:rPr>
        <w:t xml:space="preserve"> výpisu, od podania žiadosti o prevedenie verejnej listiny do elektronickej podoby zaručenou konverziou prostredníctvom notára alebo jednotného kontaktného miesta okresného úradu</w:t>
      </w:r>
      <w:r w:rsidRPr="00090C1A">
        <w:rPr>
          <w:rFonts w:eastAsia="Calibri"/>
          <w:bCs/>
          <w:color w:val="000000"/>
          <w:lang w:eastAsia="en-US"/>
        </w:rPr>
        <w:t xml:space="preserve">. Proces získania výsledku služby je komplexný súbor úkonov </w:t>
      </w:r>
      <w:r w:rsidRPr="00090C1A">
        <w:t xml:space="preserve"> zahŕňa</w:t>
      </w:r>
      <w:r>
        <w:t>júci</w:t>
      </w:r>
      <w:r w:rsidRPr="00090C1A">
        <w:t xml:space="preserve"> viacero dotknutých subjektov</w:t>
      </w:r>
      <w:r>
        <w:t>. Č</w:t>
      </w:r>
      <w:r w:rsidRPr="00090C1A">
        <w:t xml:space="preserve">as </w:t>
      </w:r>
      <w:r>
        <w:t xml:space="preserve">potrebný na </w:t>
      </w:r>
      <w:r w:rsidRPr="00090C1A">
        <w:t>získani</w:t>
      </w:r>
      <w:r>
        <w:t>e</w:t>
      </w:r>
      <w:r w:rsidRPr="00090C1A">
        <w:t xml:space="preserve"> </w:t>
      </w:r>
      <w:r w:rsidRPr="00090C1A">
        <w:rPr>
          <w:rFonts w:eastAsia="Calibri"/>
          <w:bCs/>
          <w:color w:val="000000"/>
          <w:lang w:eastAsia="en-US"/>
        </w:rPr>
        <w:t xml:space="preserve">požadovaného výsledku služby by mal </w:t>
      </w:r>
      <w:r>
        <w:rPr>
          <w:rFonts w:eastAsia="Calibri"/>
          <w:bCs/>
          <w:color w:val="000000"/>
          <w:lang w:eastAsia="en-US"/>
        </w:rPr>
        <w:t>preto obsahovať</w:t>
      </w:r>
      <w:r w:rsidRPr="00090C1A">
        <w:rPr>
          <w:rFonts w:eastAsia="Calibri"/>
          <w:bCs/>
          <w:color w:val="000000"/>
          <w:lang w:eastAsia="en-US"/>
        </w:rPr>
        <w:t xml:space="preserve"> nielen čas stanov</w:t>
      </w:r>
      <w:r w:rsidR="00D3128C">
        <w:rPr>
          <w:rFonts w:eastAsia="Calibri"/>
          <w:bCs/>
          <w:color w:val="000000"/>
          <w:lang w:eastAsia="en-US"/>
        </w:rPr>
        <w:t>e</w:t>
      </w:r>
      <w:r w:rsidRPr="00090C1A">
        <w:rPr>
          <w:rFonts w:eastAsia="Calibri"/>
          <w:bCs/>
          <w:color w:val="000000"/>
          <w:lang w:eastAsia="en-US"/>
        </w:rPr>
        <w:t xml:space="preserve">ný zákonnou (resp. inou) lehotou, ale aj čas ktorý je potrebný na zabezpečenie </w:t>
      </w:r>
      <w:r>
        <w:rPr>
          <w:rFonts w:eastAsia="Calibri"/>
          <w:bCs/>
          <w:color w:val="000000"/>
          <w:lang w:eastAsia="en-US"/>
        </w:rPr>
        <w:t xml:space="preserve">jednotlivých </w:t>
      </w:r>
      <w:r w:rsidRPr="00090C1A">
        <w:rPr>
          <w:rFonts w:eastAsia="Calibri"/>
          <w:bCs/>
          <w:color w:val="000000"/>
          <w:lang w:eastAsia="en-US"/>
        </w:rPr>
        <w:t xml:space="preserve">povinných náležitostí </w:t>
      </w:r>
      <w:r>
        <w:rPr>
          <w:rFonts w:eastAsia="Calibri"/>
          <w:bCs/>
          <w:color w:val="000000"/>
          <w:lang w:eastAsia="en-US"/>
        </w:rPr>
        <w:t xml:space="preserve">(podkladových dokumentov/potvrdení/rozhodnutí) </w:t>
      </w:r>
      <w:r w:rsidRPr="00090C1A">
        <w:rPr>
          <w:rFonts w:eastAsia="Calibri"/>
          <w:bCs/>
          <w:color w:val="000000"/>
          <w:lang w:eastAsia="en-US"/>
        </w:rPr>
        <w:t xml:space="preserve">k dosiahnutiu výsledku služby. </w:t>
      </w:r>
    </w:p>
    <w:p w:rsidR="00096C3F" w:rsidRDefault="00096C3F" w:rsidP="00096C3F">
      <w:pPr>
        <w:autoSpaceDE w:val="0"/>
        <w:autoSpaceDN w:val="0"/>
        <w:spacing w:line="240" w:lineRule="auto"/>
        <w:rPr>
          <w:rFonts w:eastAsia="Calibri"/>
          <w:bCs/>
          <w:i/>
          <w:color w:val="000000"/>
          <w:lang w:eastAsia="en-US"/>
        </w:rPr>
      </w:pPr>
      <w:r w:rsidRPr="009F2D8E">
        <w:rPr>
          <w:rFonts w:eastAsia="Calibri"/>
          <w:bCs/>
          <w:i/>
          <w:color w:val="000000"/>
          <w:lang w:eastAsia="en-US"/>
        </w:rPr>
        <w:t>Príklad</w:t>
      </w:r>
    </w:p>
    <w:p w:rsidR="00096C3F" w:rsidRDefault="00096C3F" w:rsidP="00096C3F">
      <w:pPr>
        <w:autoSpaceDE w:val="0"/>
        <w:autoSpaceDN w:val="0"/>
        <w:spacing w:line="240" w:lineRule="auto"/>
        <w:rPr>
          <w:rFonts w:eastAsia="Calibri"/>
          <w:bCs/>
          <w:i/>
          <w:color w:val="000000"/>
          <w:lang w:eastAsia="en-US"/>
        </w:rPr>
      </w:pPr>
      <w:r>
        <w:rPr>
          <w:rFonts w:eastAsia="Calibri"/>
          <w:bCs/>
          <w:i/>
          <w:color w:val="000000"/>
          <w:lang w:eastAsia="en-US"/>
        </w:rPr>
        <w:t>P</w:t>
      </w:r>
      <w:r w:rsidRPr="009F2D8E">
        <w:rPr>
          <w:rFonts w:eastAsia="Calibri"/>
          <w:bCs/>
          <w:i/>
          <w:color w:val="000000"/>
          <w:lang w:eastAsia="en-US"/>
        </w:rPr>
        <w:t>ri podaní žiadosti o získanie vodičského preukazu sa do času potrebného na vybavenie započítava</w:t>
      </w:r>
      <w:r>
        <w:rPr>
          <w:rFonts w:eastAsia="Calibri"/>
          <w:bCs/>
          <w:i/>
          <w:color w:val="000000"/>
          <w:lang w:eastAsia="en-US"/>
        </w:rPr>
        <w:t>:</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Získanie zdrav</w:t>
      </w:r>
      <w:r w:rsidRPr="00F46DEA">
        <w:rPr>
          <w:rFonts w:cs="Calibri"/>
          <w:i/>
        </w:rPr>
        <w:t xml:space="preserve">otnej spôsobilosti (1 deň).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Absolvovanie vodičského kurzu v autoškole (0 až 12 mesiacov).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 xml:space="preserve">Žiadosť o udelenie vodičského oprávnenia (povinnosť autoškoly v lehote do 6 mesiacov od ukončenia vodičského </w:t>
      </w:r>
      <w:r>
        <w:rPr>
          <w:rFonts w:cs="Calibri"/>
          <w:i/>
        </w:rPr>
        <w:t xml:space="preserve">kurzu </w:t>
      </w:r>
      <w:r w:rsidRPr="00783C14">
        <w:rPr>
          <w:rFonts w:cs="Calibri"/>
          <w:i/>
        </w:rPr>
        <w:t xml:space="preserve">podľa § 80 ods. 2 zákona č. 8/2009 Z. z. o cestnej premávke a o zmene a doplnení niektorých zákonov v znení čl. I zákona č. 430/2015) kurzu). </w:t>
      </w:r>
      <w:r w:rsidRPr="005A2D41">
        <w:rPr>
          <w:rFonts w:cs="Calibri"/>
          <w:i/>
        </w:rPr>
        <w:t xml:space="preserve">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783C14">
        <w:rPr>
          <w:rFonts w:cs="Calibri"/>
          <w:i/>
        </w:rPr>
        <w:t>Skúška musí byť vykonaná do 6 mesiacov od určenia prvého termínu (dopravný inšpektorát určí termín do 30 dní), s možnosťou predĺženia termínu maximálne o</w:t>
      </w:r>
      <w:r w:rsidR="00265773">
        <w:rPr>
          <w:rFonts w:cs="Calibri"/>
          <w:i/>
        </w:rPr>
        <w:t> </w:t>
      </w:r>
      <w:r w:rsidRPr="00783C14">
        <w:rPr>
          <w:rFonts w:cs="Calibri"/>
          <w:i/>
        </w:rPr>
        <w:t>3</w:t>
      </w:r>
      <w:r w:rsidR="00265773">
        <w:rPr>
          <w:rFonts w:cs="Calibri"/>
          <w:i/>
        </w:rPr>
        <w:t> </w:t>
      </w:r>
      <w:r w:rsidRPr="00783C14">
        <w:rPr>
          <w:rFonts w:cs="Calibri"/>
          <w:i/>
        </w:rPr>
        <w:t xml:space="preserve">mesiace zo závažných dôvodov (§ 17 vyhlášky Ministerstva vnútra Slovenskej </w:t>
      </w:r>
      <w:r w:rsidRPr="00783C14">
        <w:rPr>
          <w:rFonts w:cs="Calibri"/>
          <w:i/>
        </w:rPr>
        <w:lastRenderedPageBreak/>
        <w:t>republiky č.</w:t>
      </w:r>
      <w:r w:rsidR="00751B3B">
        <w:rPr>
          <w:rFonts w:cs="Calibri"/>
          <w:i/>
        </w:rPr>
        <w:t> </w:t>
      </w:r>
      <w:r w:rsidRPr="00783C14">
        <w:rPr>
          <w:rFonts w:cs="Calibri"/>
          <w:i/>
        </w:rPr>
        <w:t>9/2009 Z. z., ktorou sa vykonáva zákon o cestnej premávke a o zmene a</w:t>
      </w:r>
      <w:r w:rsidR="00265773">
        <w:rPr>
          <w:rFonts w:cs="Calibri"/>
          <w:i/>
        </w:rPr>
        <w:t> </w:t>
      </w:r>
      <w:r w:rsidRPr="00783C14">
        <w:rPr>
          <w:rFonts w:cs="Calibri"/>
          <w:i/>
        </w:rPr>
        <w:t>doplnení niektorých zákonov v znení neskorších predpisov)</w:t>
      </w:r>
      <w:r w:rsidRPr="005A2D41">
        <w:rPr>
          <w:rFonts w:cs="Calibri"/>
          <w:i/>
        </w:rPr>
        <w:t xml:space="preserve">. </w:t>
      </w:r>
    </w:p>
    <w:p w:rsidR="00096C3F" w:rsidRPr="00783C14"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Pr>
          <w:rFonts w:cs="Calibri"/>
          <w:i/>
        </w:rPr>
        <w:t xml:space="preserve">Žiadosť o vydanie </w:t>
      </w:r>
      <w:r w:rsidRPr="000A1BFB">
        <w:rPr>
          <w:rFonts w:cs="Calibri"/>
          <w:i/>
        </w:rPr>
        <w:t xml:space="preserve">vodičského preukazu </w:t>
      </w:r>
      <w:r w:rsidRPr="005A2D41">
        <w:rPr>
          <w:rFonts w:cs="Calibri"/>
          <w:i/>
        </w:rPr>
        <w:t>(n</w:t>
      </w:r>
      <w:r w:rsidRPr="00783C14">
        <w:rPr>
          <w:rFonts w:cs="Calibri"/>
          <w:i/>
        </w:rPr>
        <w:t>ajskôr v deň udelenia vodičského oprávnenia môže byť požiadané</w:t>
      </w:r>
      <w:r w:rsidRPr="005A2D41">
        <w:rPr>
          <w:rFonts w:cs="Calibri"/>
          <w:i/>
        </w:rPr>
        <w:t xml:space="preserve"> o vydanie vodičského preukazu </w:t>
      </w:r>
      <w:r>
        <w:rPr>
          <w:rFonts w:cs="Calibri"/>
          <w:i/>
        </w:rPr>
        <w:t xml:space="preserve">– v </w:t>
      </w:r>
      <w:r w:rsidRPr="00783C14">
        <w:rPr>
          <w:rFonts w:cs="Calibri"/>
          <w:i/>
        </w:rPr>
        <w:t>lehote do 30 dní</w:t>
      </w:r>
      <w:r>
        <w:rPr>
          <w:rFonts w:cs="Calibri"/>
          <w:i/>
        </w:rPr>
        <w:t>,</w:t>
      </w:r>
      <w:r w:rsidRPr="00F46DEA">
        <w:rPr>
          <w:rFonts w:cs="Calibri"/>
          <w:i/>
        </w:rPr>
        <w:t xml:space="preserve"> alebo na výslovnú žiadosť poplatníka je možné vyhotoviť vodičský preukaz urýchlene do </w:t>
      </w:r>
      <w:r>
        <w:rPr>
          <w:rFonts w:cs="Calibri"/>
          <w:i/>
        </w:rPr>
        <w:t>2</w:t>
      </w:r>
      <w:r w:rsidR="00265773">
        <w:rPr>
          <w:rFonts w:cs="Calibri"/>
          <w:i/>
        </w:rPr>
        <w:t> </w:t>
      </w:r>
      <w:r w:rsidRPr="00F46DEA">
        <w:rPr>
          <w:rFonts w:cs="Calibri"/>
          <w:i/>
        </w:rPr>
        <w:t>pracovných dní, pričom správny poplatok sa vyberie do výšky štvornásobku príslušnej sadzby v zmysle zákona Národnej rady Slovenskej republiky č. 145/1995 Z. z. o</w:t>
      </w:r>
      <w:r w:rsidR="00751B3B">
        <w:rPr>
          <w:rFonts w:cs="Calibri"/>
          <w:i/>
        </w:rPr>
        <w:t> </w:t>
      </w:r>
      <w:r w:rsidRPr="00F46DEA">
        <w:rPr>
          <w:rFonts w:cs="Calibri"/>
          <w:i/>
        </w:rPr>
        <w:t>správnych poplatkoch v znení neskorších predpisov</w:t>
      </w:r>
      <w:r>
        <w:rPr>
          <w:rFonts w:cs="Calibri"/>
          <w:i/>
        </w:rPr>
        <w:t>).</w:t>
      </w:r>
      <w:r w:rsidRPr="00783C14">
        <w:rPr>
          <w:rFonts w:cs="Calibri"/>
          <w:i/>
        </w:rPr>
        <w:t xml:space="preserve"> </w:t>
      </w:r>
    </w:p>
    <w:p w:rsidR="00096C3F" w:rsidRDefault="00096C3F" w:rsidP="00096C3F">
      <w:pPr>
        <w:autoSpaceDE w:val="0"/>
        <w:autoSpaceDN w:val="0"/>
        <w:spacing w:line="240" w:lineRule="auto"/>
        <w:ind w:left="60"/>
        <w:rPr>
          <w:rFonts w:eastAsia="Calibri"/>
          <w:bCs/>
          <w:i/>
          <w:color w:val="000000"/>
          <w:lang w:eastAsia="en-US"/>
        </w:rPr>
      </w:pPr>
    </w:p>
    <w:p w:rsidR="00096C3F" w:rsidRPr="00783C14" w:rsidRDefault="00096C3F" w:rsidP="00096C3F">
      <w:pPr>
        <w:autoSpaceDE w:val="0"/>
        <w:autoSpaceDN w:val="0"/>
        <w:spacing w:line="240" w:lineRule="auto"/>
        <w:ind w:left="60"/>
        <w:rPr>
          <w:rFonts w:eastAsia="Calibri"/>
          <w:bCs/>
          <w:i/>
          <w:color w:val="000000"/>
          <w:lang w:eastAsia="en-US"/>
        </w:rPr>
      </w:pPr>
      <w:r w:rsidRPr="00783C14">
        <w:rPr>
          <w:rFonts w:eastAsia="Calibri"/>
          <w:bCs/>
          <w:i/>
          <w:color w:val="000000"/>
          <w:lang w:eastAsia="en-US"/>
        </w:rPr>
        <w:t xml:space="preserve">Výsledným časom potrebným na získanie vodičského preukazu je </w:t>
      </w:r>
      <w:r>
        <w:rPr>
          <w:rFonts w:eastAsia="Calibri"/>
          <w:bCs/>
          <w:i/>
          <w:color w:val="000000"/>
          <w:lang w:eastAsia="en-US"/>
        </w:rPr>
        <w:t>interval vypočítateľný podľa lehôt vyššie uvedených platných právnych predpisov</w:t>
      </w:r>
      <w:r w:rsidRPr="00783C14">
        <w:rPr>
          <w:rFonts w:eastAsia="Calibri"/>
          <w:bCs/>
          <w:i/>
          <w:color w:val="000000"/>
          <w:lang w:eastAsia="en-US"/>
        </w:rPr>
        <w:t xml:space="preserve">. </w:t>
      </w:r>
    </w:p>
    <w:p w:rsidR="00096C3F" w:rsidRPr="00090C1A" w:rsidRDefault="00096C3F" w:rsidP="00096C3F">
      <w:pPr>
        <w:autoSpaceDE w:val="0"/>
        <w:autoSpaceDN w:val="0"/>
        <w:spacing w:line="240" w:lineRule="auto"/>
        <w:rPr>
          <w:rFonts w:eastAsia="Calibri"/>
          <w:bCs/>
          <w:color w:val="000000"/>
          <w:lang w:eastAsia="en-US"/>
        </w:rPr>
      </w:pPr>
    </w:p>
    <w:p w:rsidR="00096C3F" w:rsidRPr="00090C1A" w:rsidRDefault="00096C3F" w:rsidP="00096C3F">
      <w:pPr>
        <w:pStyle w:val="Odsekzoznamu"/>
        <w:widowControl/>
        <w:numPr>
          <w:ilvl w:val="0"/>
          <w:numId w:val="16"/>
        </w:numPr>
        <w:autoSpaceDE w:val="0"/>
        <w:autoSpaceDN w:val="0"/>
        <w:spacing w:after="200" w:line="240" w:lineRule="auto"/>
        <w:contextualSpacing/>
        <w:textAlignment w:val="auto"/>
        <w:rPr>
          <w:rFonts w:eastAsia="Calibri"/>
          <w:bCs/>
          <w:u w:val="single"/>
          <w:lang w:eastAsia="en-US"/>
        </w:rPr>
      </w:pPr>
      <w:r w:rsidRPr="000C45E7">
        <w:rPr>
          <w:rFonts w:eastAsia="Calibri"/>
          <w:bCs/>
          <w:i/>
          <w:color w:val="000000"/>
          <w:lang w:eastAsia="en-US"/>
        </w:rPr>
        <w:t>Zvýšenie času  vybavenia požiadavky</w:t>
      </w:r>
      <w:r w:rsidRPr="00090C1A">
        <w:rPr>
          <w:rFonts w:eastAsia="Calibri"/>
          <w:bCs/>
          <w:color w:val="000000"/>
          <w:lang w:eastAsia="en-US"/>
        </w:rPr>
        <w:t xml:space="preserve"> – v porovnaní so súčasnosťou </w:t>
      </w:r>
    </w:p>
    <w:p w:rsidR="00096C3F" w:rsidRPr="00090C1A" w:rsidRDefault="00096C3F" w:rsidP="0097717F">
      <w:pPr>
        <w:pStyle w:val="Odsekzoznamu"/>
        <w:widowControl/>
        <w:numPr>
          <w:ilvl w:val="0"/>
          <w:numId w:val="16"/>
        </w:numPr>
        <w:autoSpaceDE w:val="0"/>
        <w:autoSpaceDN w:val="0"/>
        <w:spacing w:line="240" w:lineRule="auto"/>
        <w:ind w:left="714" w:hanging="357"/>
        <w:contextualSpacing/>
        <w:textAlignment w:val="auto"/>
        <w:rPr>
          <w:rFonts w:eastAsia="Calibri"/>
          <w:bCs/>
          <w:color w:val="000000"/>
          <w:lang w:eastAsia="en-US"/>
        </w:rPr>
      </w:pPr>
      <w:r w:rsidRPr="000C45E7">
        <w:rPr>
          <w:rFonts w:eastAsia="Calibri"/>
          <w:bCs/>
          <w:i/>
          <w:color w:val="000000"/>
          <w:lang w:eastAsia="en-US"/>
        </w:rPr>
        <w:t>Zníženie času  vybavenia požiadavky</w:t>
      </w:r>
      <w:r w:rsidRPr="00090C1A">
        <w:rPr>
          <w:rFonts w:eastAsia="Calibri"/>
          <w:bCs/>
          <w:color w:val="000000"/>
          <w:lang w:eastAsia="en-US"/>
        </w:rPr>
        <w:t xml:space="preserve"> – v porovnaní so súčasnosťou</w:t>
      </w:r>
    </w:p>
    <w:p w:rsidR="00096C3F" w:rsidRDefault="00096C3F" w:rsidP="0097717F">
      <w:pPr>
        <w:autoSpaceDE w:val="0"/>
        <w:autoSpaceDN w:val="0"/>
        <w:spacing w:line="240" w:lineRule="auto"/>
        <w:rPr>
          <w:rFonts w:eastAsia="Calibri"/>
          <w:bCs/>
          <w:color w:val="000000"/>
          <w:lang w:eastAsia="en-US"/>
        </w:rPr>
      </w:pPr>
    </w:p>
    <w:p w:rsidR="00096C3F" w:rsidRDefault="00096C3F" w:rsidP="00096C3F">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096C3F" w:rsidRPr="00AD30F4" w:rsidRDefault="00096C3F" w:rsidP="00096C3F">
      <w:pPr>
        <w:spacing w:line="240" w:lineRule="auto"/>
        <w:rPr>
          <w:b/>
        </w:rPr>
      </w:pPr>
      <w:r w:rsidRPr="00B1784E">
        <w:rPr>
          <w:b/>
        </w:rPr>
        <w:t xml:space="preserve"> </w:t>
      </w:r>
    </w:p>
    <w:p w:rsidR="00096C3F" w:rsidRPr="00BC5C1F" w:rsidRDefault="00096C3F" w:rsidP="00096C3F">
      <w:pPr>
        <w:autoSpaceDE w:val="0"/>
        <w:autoSpaceDN w:val="0"/>
        <w:spacing w:after="200" w:line="240" w:lineRule="auto"/>
        <w:rPr>
          <w:rFonts w:eastAsia="Calibri"/>
          <w:bCs/>
          <w:color w:val="000000"/>
          <w:lang w:eastAsia="en-US"/>
        </w:rPr>
      </w:pPr>
      <w:r>
        <w:rPr>
          <w:rFonts w:eastAsia="Calibri"/>
          <w:bCs/>
          <w:i/>
          <w:color w:val="000000"/>
          <w:lang w:eastAsia="en-US"/>
        </w:rPr>
        <w:t>Špecifikácia</w:t>
      </w:r>
      <w:r w:rsidRPr="00015737">
        <w:rPr>
          <w:rFonts w:eastAsia="Calibri"/>
          <w:bCs/>
          <w:i/>
          <w:color w:val="000000"/>
          <w:lang w:eastAsia="en-US"/>
        </w:rPr>
        <w:t xml:space="preserve"> skupiny</w:t>
      </w:r>
      <w:r w:rsidRPr="00BC5C1F">
        <w:rPr>
          <w:rFonts w:eastAsia="Calibri"/>
          <w:bCs/>
          <w:color w:val="000000"/>
          <w:lang w:eastAsia="en-US"/>
        </w:rPr>
        <w:t xml:space="preserve"> </w:t>
      </w:r>
      <w:r>
        <w:rPr>
          <w:rFonts w:eastAsia="Calibri"/>
          <w:bCs/>
          <w:color w:val="000000"/>
          <w:lang w:eastAsia="en-US"/>
        </w:rPr>
        <w:t xml:space="preserve">- </w:t>
      </w:r>
      <w:r w:rsidRPr="00BC5C1F">
        <w:rPr>
          <w:rFonts w:eastAsia="Calibri"/>
          <w:bCs/>
          <w:color w:val="000000"/>
          <w:lang w:eastAsia="en-US"/>
        </w:rPr>
        <w:t xml:space="preserve">identifikovanie konkrétnej skupiny občanov, napr. </w:t>
      </w:r>
      <w:r>
        <w:rPr>
          <w:rFonts w:eastAsia="Calibri"/>
          <w:bCs/>
          <w:color w:val="000000"/>
          <w:lang w:eastAsia="en-US"/>
        </w:rPr>
        <w:t xml:space="preserve">držiteľov vodičského oprávnenia, držiteľov občianskych preukazov, držiteľov cestovných pasov, vlastníkov nehnuteľností, vlastníkov motorových vozidiel. </w:t>
      </w:r>
    </w:p>
    <w:p w:rsidR="00096C3F" w:rsidRDefault="00096C3F" w:rsidP="00096C3F">
      <w:pPr>
        <w:autoSpaceDE w:val="0"/>
        <w:autoSpaceDN w:val="0"/>
        <w:spacing w:after="200" w:line="240" w:lineRule="auto"/>
        <w:rPr>
          <w:rFonts w:eastAsia="Calibri"/>
          <w:bCs/>
          <w:i/>
          <w:color w:val="000000"/>
          <w:lang w:eastAsia="en-US"/>
        </w:rPr>
      </w:pPr>
      <w:r>
        <w:rPr>
          <w:rFonts w:eastAsia="Calibri"/>
          <w:bCs/>
          <w:i/>
          <w:color w:val="000000"/>
          <w:lang w:eastAsia="en-US"/>
        </w:rPr>
        <w:t xml:space="preserve">Veľkosť skupiny - </w:t>
      </w:r>
      <w:r w:rsidRPr="00BC5C1F">
        <w:rPr>
          <w:rFonts w:eastAsia="Calibri"/>
          <w:bCs/>
          <w:color w:val="000000"/>
          <w:lang w:eastAsia="en-US"/>
        </w:rPr>
        <w:t xml:space="preserve">určí </w:t>
      </w:r>
      <w:r>
        <w:rPr>
          <w:rFonts w:eastAsia="Calibri"/>
          <w:bCs/>
          <w:color w:val="000000"/>
          <w:lang w:eastAsia="en-US"/>
        </w:rPr>
        <w:t xml:space="preserve">sa </w:t>
      </w:r>
      <w:r w:rsidRPr="00BC5C1F">
        <w:rPr>
          <w:rFonts w:eastAsia="Calibri"/>
          <w:bCs/>
          <w:color w:val="000000"/>
          <w:lang w:eastAsia="en-US"/>
        </w:rPr>
        <w:t>v zmysle počtu občanov dotknutých zmenou</w:t>
      </w:r>
      <w:r>
        <w:rPr>
          <w:rFonts w:eastAsia="Calibri"/>
          <w:bCs/>
          <w:i/>
          <w:color w:val="000000"/>
          <w:lang w:eastAsia="en-US"/>
        </w:rPr>
        <w:t>.</w:t>
      </w:r>
    </w:p>
    <w:p w:rsidR="00096C3F" w:rsidRDefault="00096C3F" w:rsidP="0097717F">
      <w:pPr>
        <w:autoSpaceDE w:val="0"/>
        <w:autoSpaceDN w:val="0"/>
        <w:spacing w:line="240" w:lineRule="auto"/>
        <w:rPr>
          <w:rFonts w:eastAsia="Calibri"/>
          <w:bCs/>
          <w:color w:val="000000"/>
          <w:lang w:eastAsia="en-US"/>
        </w:rPr>
      </w:pPr>
      <w:r w:rsidRPr="00015737">
        <w:rPr>
          <w:rFonts w:eastAsia="Calibri"/>
          <w:bCs/>
          <w:i/>
          <w:color w:val="000000"/>
          <w:lang w:eastAsia="en-US"/>
        </w:rPr>
        <w:t>Občan</w:t>
      </w:r>
      <w:r>
        <w:rPr>
          <w:rFonts w:eastAsia="Calibri"/>
          <w:bCs/>
          <w:color w:val="000000"/>
          <w:lang w:eastAsia="en-US"/>
        </w:rPr>
        <w:t xml:space="preserve"> – v kontexte tejto analýzy fyzická osoba, ktorá nevykonáva podnikateľskú činnosť </w:t>
      </w:r>
      <w:r>
        <w:t>alebo inú činnosť ako samostatne zárobkovo činná osoba</w:t>
      </w:r>
      <w:r>
        <w:rPr>
          <w:rFonts w:eastAsia="Calibri"/>
          <w:bCs/>
          <w:color w:val="000000"/>
          <w:lang w:eastAsia="en-US"/>
        </w:rPr>
        <w:t xml:space="preserve">.  </w:t>
      </w:r>
    </w:p>
    <w:p w:rsidR="00096C3F" w:rsidRDefault="00096C3F" w:rsidP="0097717F">
      <w:pPr>
        <w:autoSpaceDE w:val="0"/>
        <w:autoSpaceDN w:val="0"/>
        <w:spacing w:line="240" w:lineRule="auto"/>
        <w:rPr>
          <w:rFonts w:eastAsia="Calibri"/>
          <w:bCs/>
          <w:color w:val="000000"/>
          <w:lang w:eastAsia="en-US"/>
        </w:rPr>
      </w:pPr>
    </w:p>
    <w:p w:rsidR="00096C3F" w:rsidRDefault="00096C3F" w:rsidP="00096C3F">
      <w:pPr>
        <w:spacing w:line="240" w:lineRule="auto"/>
        <w:rPr>
          <w:b/>
        </w:rPr>
      </w:pPr>
      <w:r w:rsidRPr="00B1784E">
        <w:rPr>
          <w:b/>
        </w:rPr>
        <w:t>7</w:t>
      </w:r>
      <w:r>
        <w:rPr>
          <w:b/>
        </w:rPr>
        <w:t>.2</w:t>
      </w:r>
      <w:r w:rsidRPr="00B1784E">
        <w:rPr>
          <w:b/>
        </w:rPr>
        <w:t>.</w:t>
      </w:r>
      <w:r w:rsidRPr="0095420F">
        <w:rPr>
          <w:b/>
        </w:rPr>
        <w:t>4 Vyplývajú z návrhu pre občana pri vybavení svojej požiadavky nové povinnosti alebo zanikajú</w:t>
      </w:r>
      <w:r>
        <w:rPr>
          <w:b/>
        </w:rPr>
        <w:t xml:space="preserve"> už existujúce</w:t>
      </w:r>
      <w:r w:rsidRPr="0095420F">
        <w:rPr>
          <w:b/>
        </w:rPr>
        <w:t xml:space="preserve"> </w:t>
      </w:r>
      <w:r>
        <w:rPr>
          <w:b/>
        </w:rPr>
        <w:t>p</w:t>
      </w:r>
      <w:r w:rsidRPr="0095420F">
        <w:rPr>
          <w:b/>
        </w:rPr>
        <w:t>ovinnosti?</w:t>
      </w:r>
      <w:r w:rsidRPr="00B1784E">
        <w:rPr>
          <w:b/>
        </w:rPr>
        <w:t xml:space="preserve">  </w:t>
      </w:r>
    </w:p>
    <w:p w:rsidR="00096C3F" w:rsidRDefault="00096C3F" w:rsidP="00096C3F">
      <w:pPr>
        <w:spacing w:line="240" w:lineRule="auto"/>
        <w:rPr>
          <w:b/>
        </w:rPr>
      </w:pPr>
    </w:p>
    <w:p w:rsidR="00096C3F" w:rsidRPr="00BC5C1F" w:rsidRDefault="00096C3F" w:rsidP="00096C3F">
      <w:pPr>
        <w:pStyle w:val="Odsekzoznamu"/>
        <w:widowControl/>
        <w:numPr>
          <w:ilvl w:val="0"/>
          <w:numId w:val="13"/>
        </w:numPr>
        <w:autoSpaceDE w:val="0"/>
        <w:autoSpaceDN w:val="0"/>
        <w:spacing w:after="200" w:line="240" w:lineRule="auto"/>
        <w:contextualSpacing/>
        <w:textAlignment w:val="auto"/>
        <w:rPr>
          <w:rFonts w:eastAsia="Calibri"/>
          <w:bCs/>
          <w:color w:val="000000"/>
          <w:lang w:eastAsia="en-US"/>
        </w:rPr>
      </w:pPr>
      <w:r w:rsidRPr="00015737">
        <w:rPr>
          <w:rFonts w:eastAsia="Calibri"/>
          <w:bCs/>
          <w:i/>
          <w:color w:val="000000"/>
          <w:lang w:eastAsia="en-US"/>
        </w:rPr>
        <w:t>Nové povinnosti</w:t>
      </w:r>
      <w:r w:rsidRPr="00BC5C1F">
        <w:rPr>
          <w:rFonts w:eastAsia="Calibri"/>
          <w:bCs/>
          <w:color w:val="000000"/>
          <w:lang w:eastAsia="en-US"/>
        </w:rPr>
        <w:t xml:space="preserve"> - nové povinné úkony alebo náležitosti, ktoré sú vy</w:t>
      </w:r>
      <w:r>
        <w:rPr>
          <w:rFonts w:eastAsia="Calibri"/>
          <w:bCs/>
          <w:color w:val="000000"/>
          <w:lang w:eastAsia="en-US"/>
        </w:rPr>
        <w:t xml:space="preserve">žadované od občana k vybaveniu jeho </w:t>
      </w:r>
      <w:r w:rsidRPr="00BC5C1F">
        <w:rPr>
          <w:rFonts w:eastAsia="Calibri"/>
          <w:bCs/>
          <w:color w:val="000000"/>
          <w:lang w:eastAsia="en-US"/>
        </w:rPr>
        <w:t xml:space="preserve"> požiadavky </w:t>
      </w:r>
      <w:r>
        <w:rPr>
          <w:rFonts w:eastAsia="Calibri"/>
          <w:bCs/>
          <w:color w:val="000000"/>
          <w:lang w:eastAsia="en-US"/>
        </w:rPr>
        <w:t>(n</w:t>
      </w:r>
      <w:r w:rsidRPr="00BC5C1F">
        <w:rPr>
          <w:rFonts w:eastAsia="Calibri"/>
          <w:bCs/>
          <w:color w:val="000000"/>
          <w:lang w:eastAsia="en-US"/>
        </w:rPr>
        <w:t xml:space="preserve">apr. </w:t>
      </w:r>
      <w:r>
        <w:rPr>
          <w:rFonts w:eastAsia="Calibri"/>
          <w:bCs/>
          <w:color w:val="000000"/>
          <w:lang w:eastAsia="en-US"/>
        </w:rPr>
        <w:t>predloženie dokumentu</w:t>
      </w:r>
      <w:r w:rsidRPr="00BC5C1F">
        <w:rPr>
          <w:rFonts w:eastAsia="Calibri"/>
          <w:bCs/>
          <w:color w:val="000000"/>
          <w:lang w:eastAsia="en-US"/>
        </w:rPr>
        <w:t xml:space="preserve"> </w:t>
      </w:r>
      <w:r>
        <w:rPr>
          <w:rFonts w:eastAsia="Calibri"/>
          <w:bCs/>
          <w:color w:val="000000"/>
          <w:lang w:eastAsia="en-US"/>
        </w:rPr>
        <w:t xml:space="preserve">alebo zavedenie novej oznamovacej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občan nemá</w:t>
      </w:r>
      <w:r w:rsidRPr="00BC5C1F">
        <w:rPr>
          <w:rFonts w:eastAsia="Calibri"/>
          <w:bCs/>
          <w:color w:val="000000"/>
          <w:lang w:eastAsia="en-US"/>
        </w:rPr>
        <w:t xml:space="preserve">. </w:t>
      </w:r>
    </w:p>
    <w:p w:rsidR="00096C3F" w:rsidRPr="00CF5D2D" w:rsidRDefault="00096C3F" w:rsidP="00CF5D2D">
      <w:pPr>
        <w:pStyle w:val="Odsekzoznamu"/>
        <w:widowControl/>
        <w:numPr>
          <w:ilvl w:val="0"/>
          <w:numId w:val="13"/>
        </w:numPr>
        <w:autoSpaceDE w:val="0"/>
        <w:autoSpaceDN w:val="0"/>
        <w:spacing w:line="240" w:lineRule="auto"/>
        <w:ind w:left="714" w:hanging="357"/>
        <w:contextualSpacing/>
        <w:textAlignment w:val="auto"/>
        <w:rPr>
          <w:rFonts w:eastAsia="Calibri"/>
          <w:bCs/>
          <w:color w:val="000000"/>
          <w:lang w:eastAsia="en-US"/>
        </w:rPr>
      </w:pPr>
      <w:r w:rsidRPr="00015737">
        <w:rPr>
          <w:rFonts w:eastAsia="Calibri"/>
          <w:bCs/>
          <w:i/>
          <w:color w:val="000000"/>
          <w:lang w:eastAsia="en-US"/>
        </w:rPr>
        <w:t>Zanikajú</w:t>
      </w:r>
      <w:r>
        <w:rPr>
          <w:rFonts w:eastAsia="Calibri"/>
          <w:bCs/>
          <w:i/>
          <w:color w:val="000000"/>
          <w:lang w:eastAsia="en-US"/>
        </w:rPr>
        <w:t xml:space="preserve">ce </w:t>
      </w:r>
      <w:r w:rsidRPr="00015737">
        <w:rPr>
          <w:rFonts w:eastAsia="Calibri"/>
          <w:bCs/>
          <w:i/>
          <w:color w:val="000000"/>
          <w:lang w:eastAsia="en-US"/>
        </w:rPr>
        <w:t>povinnosti</w:t>
      </w:r>
      <w:r w:rsidRPr="00BC5C1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BC5C1F">
        <w:rPr>
          <w:rFonts w:eastAsia="Calibri"/>
          <w:bCs/>
          <w:color w:val="000000"/>
          <w:lang w:eastAsia="en-US"/>
        </w:rPr>
        <w:t xml:space="preserve"> návrh už nevyžaduje a tým znižuje administratívnu </w:t>
      </w:r>
      <w:r w:rsidRPr="00C343B2">
        <w:rPr>
          <w:rFonts w:eastAsia="Calibri"/>
          <w:bCs/>
          <w:color w:val="000000"/>
          <w:lang w:eastAsia="en-US"/>
        </w:rPr>
        <w:t>záťaž</w:t>
      </w:r>
      <w:r w:rsidRPr="00BC5C1F">
        <w:rPr>
          <w:rFonts w:eastAsia="Calibri"/>
          <w:bCs/>
          <w:color w:val="000000"/>
          <w:lang w:eastAsia="en-US"/>
        </w:rPr>
        <w:t xml:space="preserve"> občana. </w:t>
      </w:r>
      <w:r>
        <w:rPr>
          <w:rFonts w:eastAsia="Calibri"/>
          <w:bCs/>
          <w:color w:val="000000"/>
          <w:lang w:eastAsia="en-US"/>
        </w:rPr>
        <w:t xml:space="preserve">Napr. </w:t>
      </w:r>
      <w:r w:rsidRPr="00913A87">
        <w:rPr>
          <w:rFonts w:eastAsia="Calibri"/>
          <w:bCs/>
          <w:color w:val="000000"/>
          <w:lang w:eastAsia="en-US"/>
        </w:rPr>
        <w:t>zánik</w:t>
      </w:r>
      <w:r>
        <w:rPr>
          <w:rFonts w:eastAsia="Calibri"/>
          <w:bCs/>
          <w:color w:val="000000"/>
          <w:lang w:eastAsia="en-US"/>
        </w:rPr>
        <w:t xml:space="preserve"> povinnosti fyzickej prítomnosti občana pri vybavovaní služby za predpokladu možnosti vybavenia žiadosti elektronickou </w:t>
      </w:r>
      <w:r w:rsidR="00955451">
        <w:rPr>
          <w:rFonts w:eastAsia="Calibri"/>
          <w:bCs/>
          <w:color w:val="000000"/>
          <w:lang w:eastAsia="en-US"/>
        </w:rPr>
        <w:t>podobou</w:t>
      </w:r>
      <w:r>
        <w:rPr>
          <w:rFonts w:eastAsia="Calibri"/>
          <w:bCs/>
          <w:color w:val="000000"/>
          <w:lang w:eastAsia="en-US"/>
        </w:rPr>
        <w:t>.</w:t>
      </w:r>
    </w:p>
    <w:p w:rsidR="00096C3F" w:rsidRPr="00AB307C" w:rsidRDefault="00096C3F" w:rsidP="00096C3F">
      <w:pPr>
        <w:autoSpaceDE w:val="0"/>
        <w:autoSpaceDN w:val="0"/>
        <w:spacing w:after="200" w:line="240" w:lineRule="auto"/>
        <w:rPr>
          <w:b/>
          <w:u w:val="single"/>
        </w:rPr>
      </w:pPr>
      <w:r w:rsidRPr="00AB307C">
        <w:rPr>
          <w:b/>
          <w:u w:val="single"/>
        </w:rPr>
        <w:t xml:space="preserve">Bod 7.3 </w:t>
      </w:r>
      <w:r>
        <w:rPr>
          <w:b/>
          <w:u w:val="single"/>
        </w:rPr>
        <w:t>Vplyv</w:t>
      </w:r>
      <w:r w:rsidRPr="00AB307C">
        <w:rPr>
          <w:b/>
          <w:u w:val="single"/>
        </w:rPr>
        <w:t xml:space="preserve"> na procesy </w:t>
      </w:r>
      <w:r w:rsidR="00FF2F74">
        <w:rPr>
          <w:b/>
          <w:u w:val="single"/>
        </w:rPr>
        <w:t xml:space="preserve">služieb </w:t>
      </w:r>
      <w:r w:rsidRPr="00AB307C">
        <w:rPr>
          <w:b/>
          <w:u w:val="single"/>
        </w:rPr>
        <w:t xml:space="preserve">vo </w:t>
      </w:r>
      <w:r>
        <w:rPr>
          <w:b/>
          <w:u w:val="single"/>
        </w:rPr>
        <w:t>verejnej správe</w:t>
      </w:r>
    </w:p>
    <w:p w:rsidR="00096C3F" w:rsidRDefault="00096C3F" w:rsidP="00096C3F">
      <w:pPr>
        <w:autoSpaceDE w:val="0"/>
        <w:autoSpaceDN w:val="0"/>
        <w:spacing w:after="200" w:line="240" w:lineRule="auto"/>
      </w:pPr>
      <w:r w:rsidRPr="00834447">
        <w:rPr>
          <w:rFonts w:eastAsia="Calibri"/>
          <w:bCs/>
          <w:i/>
          <w:color w:val="000000"/>
          <w:lang w:eastAsia="en-US"/>
        </w:rPr>
        <w:t>Proces verejnej správy</w:t>
      </w:r>
      <w:r w:rsidRPr="00DB1DCE">
        <w:rPr>
          <w:rFonts w:eastAsia="Calibri"/>
          <w:bCs/>
          <w:color w:val="000000"/>
          <w:lang w:eastAsia="en-US"/>
        </w:rPr>
        <w:t xml:space="preserve"> - </w:t>
      </w:r>
      <w:r w:rsidRPr="00783C14">
        <w:rPr>
          <w:rFonts w:cs="Calibri"/>
        </w:rPr>
        <w:t>súbor vecne súvisiacich a procesne nadväzujúcich úkonov verejnej správy v rámci vybavovania služby pre občana, ktorý môže zahŕňať úkony viacerých dotknutých subjektov verejnej správy</w:t>
      </w:r>
      <w:r>
        <w:rPr>
          <w:rFonts w:eastAsia="Calibri"/>
          <w:bCs/>
          <w:color w:val="000000"/>
          <w:lang w:eastAsia="en-US"/>
        </w:rPr>
        <w:t xml:space="preserve"> </w:t>
      </w:r>
      <w:r w:rsidRPr="00F5513B">
        <w:t>(</w:t>
      </w:r>
      <w:r>
        <w:rPr>
          <w:rFonts w:cs="Calibri"/>
        </w:rPr>
        <w:t xml:space="preserve">pozn. subjektmi verejnej správy v kontexte tejto analýzy nie sú napr. </w:t>
      </w:r>
      <w:r w:rsidRPr="00BB0814">
        <w:rPr>
          <w:rFonts w:cs="Calibri"/>
        </w:rPr>
        <w:t xml:space="preserve">dôchodkové správcovské spoločnosti a </w:t>
      </w:r>
      <w:r>
        <w:rPr>
          <w:rFonts w:cs="Calibri"/>
        </w:rPr>
        <w:t>životné</w:t>
      </w:r>
      <w:r w:rsidRPr="00BB0814">
        <w:rPr>
          <w:rFonts w:cs="Calibri"/>
        </w:rPr>
        <w:t xml:space="preserve"> poisťovne</w:t>
      </w:r>
      <w:r>
        <w:rPr>
          <w:rFonts w:cs="Calibri"/>
        </w:rPr>
        <w:t xml:space="preserve">). </w:t>
      </w:r>
      <w:r w:rsidRPr="00F5513B">
        <w:t xml:space="preserve"> </w:t>
      </w:r>
    </w:p>
    <w:p w:rsidR="00096C3F" w:rsidRDefault="00096C3F" w:rsidP="00096C3F">
      <w:pPr>
        <w:autoSpaceDE w:val="0"/>
        <w:autoSpaceDN w:val="0"/>
        <w:spacing w:after="200" w:line="240" w:lineRule="auto"/>
        <w:rPr>
          <w:b/>
        </w:rPr>
      </w:pPr>
      <w:r>
        <w:rPr>
          <w:b/>
        </w:rPr>
        <w:t>7.3.1</w:t>
      </w:r>
      <w:r w:rsidRPr="00B1784E">
        <w:rPr>
          <w:b/>
        </w:rPr>
        <w:t xml:space="preserve"> Ktoré sú dotknuté subjekty </w:t>
      </w:r>
      <w:r>
        <w:rPr>
          <w:b/>
        </w:rPr>
        <w:t>verejnej správy</w:t>
      </w:r>
      <w:r w:rsidRPr="00B1784E">
        <w:rPr>
          <w:b/>
        </w:rPr>
        <w:t>?</w:t>
      </w:r>
    </w:p>
    <w:p w:rsidR="00096C3F" w:rsidRDefault="00096C3F" w:rsidP="00096C3F">
      <w:pPr>
        <w:autoSpaceDE w:val="0"/>
        <w:autoSpaceDN w:val="0"/>
        <w:spacing w:after="200" w:line="240" w:lineRule="auto"/>
        <w:rPr>
          <w:i/>
        </w:rPr>
      </w:pPr>
      <w:r w:rsidRPr="000C45E7">
        <w:rPr>
          <w:i/>
        </w:rPr>
        <w:t>Subjekty verejnej správy</w:t>
      </w:r>
      <w:r w:rsidRPr="007874C2">
        <w:t xml:space="preserve"> </w:t>
      </w:r>
      <w:r w:rsidRPr="00913A87">
        <w:rPr>
          <w:i/>
        </w:rPr>
        <w:t>zúčastnené na procese</w:t>
      </w:r>
      <w:r w:rsidRPr="00913A87" w:rsidDel="00913A87">
        <w:rPr>
          <w:i/>
        </w:rPr>
        <w:t xml:space="preserve"> </w:t>
      </w:r>
      <w:r w:rsidRPr="000C45E7">
        <w:rPr>
          <w:i/>
        </w:rPr>
        <w:t>poskytnutia služby</w:t>
      </w:r>
      <w:r w:rsidRPr="007874C2">
        <w:t xml:space="preserve"> – subjekty</w:t>
      </w:r>
      <w:r>
        <w:t>,</w:t>
      </w:r>
      <w:r w:rsidRPr="007874C2">
        <w:t xml:space="preserve"> ktoré sú poskytovateľom služby alebo sú </w:t>
      </w:r>
      <w:r>
        <w:t xml:space="preserve">povinne </w:t>
      </w:r>
      <w:r w:rsidRPr="00913A87">
        <w:t>alebo fakultatívne</w:t>
      </w:r>
      <w:r w:rsidRPr="007874C2">
        <w:t xml:space="preserve"> </w:t>
      </w:r>
      <w:r w:rsidRPr="00913A87">
        <w:t>zúčastnené na procese</w:t>
      </w:r>
      <w:r w:rsidRPr="00913A87" w:rsidDel="00913A87">
        <w:t xml:space="preserve"> </w:t>
      </w:r>
      <w:r w:rsidRPr="007874C2">
        <w:t>poskytnutia služby</w:t>
      </w:r>
      <w:r>
        <w:t xml:space="preserve"> </w:t>
      </w:r>
      <w:r w:rsidRPr="00913A87">
        <w:t>vytváraním špecifických výstupov pre občana alebo poskytovateľa služby</w:t>
      </w:r>
      <w:r w:rsidRPr="007874C2">
        <w:t>.</w:t>
      </w:r>
      <w:r>
        <w:rPr>
          <w:i/>
        </w:rPr>
        <w:t xml:space="preserve">  </w:t>
      </w:r>
    </w:p>
    <w:p w:rsidR="00096C3F" w:rsidRPr="00783C14" w:rsidRDefault="00096C3F" w:rsidP="00096C3F">
      <w:pPr>
        <w:autoSpaceDE w:val="0"/>
        <w:autoSpaceDN w:val="0"/>
        <w:spacing w:after="200" w:line="240" w:lineRule="auto"/>
        <w:rPr>
          <w:i/>
        </w:rPr>
      </w:pPr>
      <w:r w:rsidRPr="00783C14">
        <w:rPr>
          <w:i/>
        </w:rPr>
        <w:t>Príklad</w:t>
      </w:r>
    </w:p>
    <w:p w:rsidR="00096C3F" w:rsidRPr="00783C14" w:rsidRDefault="00096C3F" w:rsidP="00096C3F">
      <w:pPr>
        <w:autoSpaceDE w:val="0"/>
        <w:autoSpaceDN w:val="0"/>
        <w:spacing w:after="200" w:line="240" w:lineRule="auto"/>
        <w:rPr>
          <w:i/>
        </w:rPr>
      </w:pPr>
      <w:r w:rsidRPr="00783C14">
        <w:rPr>
          <w:i/>
        </w:rPr>
        <w:t xml:space="preserve">Pri životnej situácií zmeny trvalého pobytu je subjektom poskytujúcim službu mestský alebo </w:t>
      </w:r>
      <w:r w:rsidRPr="00783C14">
        <w:rPr>
          <w:i/>
        </w:rPr>
        <w:lastRenderedPageBreak/>
        <w:t>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096C3F" w:rsidRDefault="00096C3F" w:rsidP="00096C3F">
      <w:pPr>
        <w:spacing w:line="240" w:lineRule="auto"/>
        <w:rPr>
          <w:b/>
        </w:rPr>
      </w:pPr>
    </w:p>
    <w:p w:rsidR="00096C3F" w:rsidRDefault="00096C3F" w:rsidP="00096C3F">
      <w:pPr>
        <w:spacing w:line="240" w:lineRule="auto"/>
        <w:rPr>
          <w:b/>
        </w:rPr>
      </w:pPr>
      <w:r>
        <w:rPr>
          <w:b/>
        </w:rPr>
        <w:t>7.3</w:t>
      </w:r>
      <w:r w:rsidRPr="00B1784E">
        <w:rPr>
          <w:b/>
        </w:rPr>
        <w:t>.</w:t>
      </w:r>
      <w:r>
        <w:rPr>
          <w:b/>
        </w:rPr>
        <w:t>2</w:t>
      </w:r>
      <w:r w:rsidRPr="00825DA4">
        <w:rPr>
          <w:b/>
        </w:rPr>
        <w:t xml:space="preserve">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zanikajú</w:t>
      </w:r>
      <w:r>
        <w:rPr>
          <w:b/>
        </w:rPr>
        <w:t xml:space="preserve"> už</w:t>
      </w:r>
      <w:r w:rsidRPr="0095420F">
        <w:rPr>
          <w:b/>
        </w:rPr>
        <w:t xml:space="preserve"> </w:t>
      </w:r>
      <w:r>
        <w:rPr>
          <w:b/>
        </w:rPr>
        <w:t xml:space="preserve">existujúce </w:t>
      </w:r>
      <w:r w:rsidRPr="0095420F">
        <w:rPr>
          <w:b/>
        </w:rPr>
        <w:t>povinnosti?</w:t>
      </w:r>
      <w:r w:rsidRPr="00B1784E">
        <w:rPr>
          <w:b/>
        </w:rPr>
        <w:t xml:space="preserve">  </w:t>
      </w:r>
      <w:r>
        <w:rPr>
          <w:iCs/>
        </w:rPr>
        <w:t xml:space="preserve"> </w:t>
      </w:r>
    </w:p>
    <w:p w:rsidR="00096C3F" w:rsidRDefault="00096C3F" w:rsidP="00096C3F">
      <w:pPr>
        <w:autoSpaceDE w:val="0"/>
        <w:autoSpaceDN w:val="0"/>
        <w:spacing w:after="200" w:line="240" w:lineRule="auto"/>
        <w:rPr>
          <w:rFonts w:eastAsia="Calibri"/>
          <w:bCs/>
          <w:color w:val="000000"/>
          <w:lang w:eastAsia="en-US"/>
        </w:rPr>
      </w:pPr>
    </w:p>
    <w:p w:rsidR="00096C3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Nové povinnosti</w:t>
      </w:r>
      <w:r w:rsidRPr="000C78AF">
        <w:rPr>
          <w:rFonts w:eastAsia="Calibri"/>
          <w:bCs/>
          <w:color w:val="000000"/>
          <w:lang w:eastAsia="en-US"/>
        </w:rPr>
        <w:t xml:space="preserve"> - povinné úkony alebo náležitosti, ktoré </w:t>
      </w:r>
      <w:r>
        <w:rPr>
          <w:rFonts w:eastAsia="Calibri"/>
          <w:bCs/>
          <w:color w:val="000000"/>
          <w:lang w:eastAsia="en-US"/>
        </w:rPr>
        <w:t>je</w:t>
      </w:r>
      <w:r w:rsidRPr="000C78AF">
        <w:rPr>
          <w:rFonts w:eastAsia="Calibri"/>
          <w:bCs/>
          <w:color w:val="000000"/>
          <w:lang w:eastAsia="en-US"/>
        </w:rPr>
        <w:t xml:space="preserve"> potrebné realizovať pri vybavovaní požiadavky občana</w:t>
      </w:r>
      <w:r>
        <w:rPr>
          <w:rFonts w:eastAsia="Calibri"/>
          <w:bCs/>
          <w:color w:val="000000"/>
          <w:lang w:eastAsia="en-US"/>
        </w:rPr>
        <w:t xml:space="preserve"> (n</w:t>
      </w:r>
      <w:r w:rsidRPr="00BC5C1F">
        <w:rPr>
          <w:rFonts w:eastAsia="Calibri"/>
          <w:bCs/>
          <w:color w:val="000000"/>
          <w:lang w:eastAsia="en-US"/>
        </w:rPr>
        <w:t xml:space="preserve">apr. </w:t>
      </w:r>
      <w:r>
        <w:rPr>
          <w:rFonts w:eastAsia="Calibri"/>
          <w:bCs/>
          <w:color w:val="000000"/>
          <w:lang w:eastAsia="en-US"/>
        </w:rPr>
        <w:t xml:space="preserve">zavedenie novej oznamovacej alebo evidenčnej povinnosti) </w:t>
      </w:r>
      <w:r w:rsidRPr="00BC5C1F">
        <w:rPr>
          <w:rFonts w:eastAsia="Calibri"/>
          <w:bCs/>
          <w:color w:val="000000"/>
          <w:lang w:eastAsia="en-US"/>
        </w:rPr>
        <w:t xml:space="preserve">pričom podľa aktuálne </w:t>
      </w:r>
      <w:r>
        <w:rPr>
          <w:rFonts w:eastAsia="Calibri"/>
          <w:bCs/>
          <w:color w:val="000000"/>
          <w:lang w:eastAsia="en-US"/>
        </w:rPr>
        <w:t>platnej právnej úpravy</w:t>
      </w:r>
      <w:r w:rsidRPr="00BC5C1F">
        <w:rPr>
          <w:rFonts w:eastAsia="Calibri"/>
          <w:bCs/>
          <w:color w:val="000000"/>
          <w:lang w:eastAsia="en-US"/>
        </w:rPr>
        <w:t xml:space="preserve"> uvedenú povinnosť </w:t>
      </w:r>
      <w:r>
        <w:rPr>
          <w:rFonts w:eastAsia="Calibri"/>
          <w:bCs/>
          <w:color w:val="000000"/>
          <w:lang w:eastAsia="en-US"/>
        </w:rPr>
        <w:t>subjekt verejnej správy nemá</w:t>
      </w:r>
      <w:r w:rsidRPr="00BC5C1F">
        <w:rPr>
          <w:rFonts w:eastAsia="Calibri"/>
          <w:bCs/>
          <w:color w:val="000000"/>
          <w:lang w:eastAsia="en-US"/>
        </w:rPr>
        <w:t xml:space="preserve">. </w:t>
      </w:r>
    </w:p>
    <w:p w:rsidR="00096C3F" w:rsidRPr="000C78AF"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0C78AF">
        <w:rPr>
          <w:rFonts w:eastAsia="Calibri"/>
          <w:bCs/>
          <w:i/>
          <w:color w:val="000000"/>
          <w:lang w:eastAsia="en-US"/>
        </w:rPr>
        <w:t>Zanikajú</w:t>
      </w:r>
      <w:r>
        <w:rPr>
          <w:rFonts w:eastAsia="Calibri"/>
          <w:bCs/>
          <w:i/>
          <w:color w:val="000000"/>
          <w:lang w:eastAsia="en-US"/>
        </w:rPr>
        <w:t>ce</w:t>
      </w:r>
      <w:r w:rsidRPr="000C78AF">
        <w:rPr>
          <w:rFonts w:eastAsia="Calibri"/>
          <w:bCs/>
          <w:i/>
          <w:color w:val="000000"/>
          <w:lang w:eastAsia="en-US"/>
        </w:rPr>
        <w:t xml:space="preserve"> povinnosti</w:t>
      </w:r>
      <w:r w:rsidRPr="000C78AF">
        <w:rPr>
          <w:rFonts w:eastAsia="Calibri"/>
          <w:bCs/>
          <w:color w:val="000000"/>
          <w:lang w:eastAsia="en-US"/>
        </w:rPr>
        <w:t xml:space="preserve"> - povinné úkony alebo náležitosti, ktoré v porovnaní s aktuálne platnou </w:t>
      </w:r>
      <w:r>
        <w:rPr>
          <w:rFonts w:eastAsia="Calibri"/>
          <w:bCs/>
          <w:color w:val="000000"/>
          <w:lang w:eastAsia="en-US"/>
        </w:rPr>
        <w:t>právnou úpravou</w:t>
      </w:r>
      <w:r w:rsidRPr="000C78AF">
        <w:rPr>
          <w:rFonts w:eastAsia="Calibri"/>
          <w:bCs/>
          <w:color w:val="000000"/>
          <w:lang w:eastAsia="en-US"/>
        </w:rPr>
        <w:t xml:space="preserve"> návrh už nevyžaduje a tým zjednodušuje realizáciu procesu. </w:t>
      </w:r>
      <w:r>
        <w:rPr>
          <w:rFonts w:eastAsia="Calibri"/>
          <w:bCs/>
          <w:color w:val="000000"/>
          <w:lang w:eastAsia="en-US"/>
        </w:rPr>
        <w:t xml:space="preserve">Napr. ak možnosť doručenia dokumentu občanovi v elektronickej podobe ruší povinnosť zasielania dokumentu v listinnej podobe. </w:t>
      </w:r>
    </w:p>
    <w:p w:rsidR="00096C3F" w:rsidRDefault="00096C3F" w:rsidP="00096C3F">
      <w:pPr>
        <w:autoSpaceDE w:val="0"/>
        <w:autoSpaceDN w:val="0"/>
        <w:spacing w:after="200" w:line="240" w:lineRule="auto"/>
        <w:rPr>
          <w:rFonts w:eastAsia="Calibri"/>
          <w:b/>
          <w:bCs/>
          <w:color w:val="000000"/>
          <w:u w:val="single"/>
          <w:lang w:eastAsia="en-US"/>
        </w:rPr>
      </w:pPr>
      <w:r w:rsidRPr="0087105E">
        <w:rPr>
          <w:rFonts w:eastAsia="Calibri"/>
          <w:b/>
          <w:bCs/>
          <w:color w:val="000000"/>
          <w:u w:val="single"/>
          <w:lang w:eastAsia="en-US"/>
        </w:rPr>
        <w:t xml:space="preserve">Zdroje: </w:t>
      </w:r>
    </w:p>
    <w:p w:rsidR="0097717F" w:rsidRPr="0087105E" w:rsidRDefault="0097717F" w:rsidP="0097717F">
      <w:pPr>
        <w:autoSpaceDE w:val="0"/>
        <w:autoSpaceDN w:val="0"/>
        <w:spacing w:after="200" w:line="240" w:lineRule="auto"/>
        <w:rPr>
          <w:rFonts w:eastAsia="Calibri"/>
          <w:bCs/>
          <w:color w:val="000000"/>
          <w:lang w:eastAsia="en-US"/>
        </w:rPr>
      </w:pPr>
      <w:r w:rsidRPr="0087105E">
        <w:rPr>
          <w:rFonts w:eastAsia="Calibri"/>
          <w:bCs/>
          <w:color w:val="000000"/>
          <w:lang w:eastAsia="en-US"/>
        </w:rPr>
        <w:t xml:space="preserve">Pri procese posudzovania vplyvov na </w:t>
      </w:r>
      <w:r>
        <w:rPr>
          <w:rFonts w:eastAsia="Calibri"/>
          <w:bCs/>
          <w:color w:val="000000"/>
          <w:lang w:eastAsia="en-US"/>
        </w:rPr>
        <w:t xml:space="preserve">služby verejnej správy pre občana je možné získať informácie a údaje napríklad z nasledujúcich zdrojov: </w:t>
      </w:r>
    </w:p>
    <w:p w:rsidR="0097717F" w:rsidRPr="006879F9"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6879F9">
        <w:rPr>
          <w:rFonts w:eastAsia="Calibri"/>
          <w:bCs/>
          <w:color w:val="000000"/>
          <w:lang w:eastAsia="en-US"/>
        </w:rPr>
        <w:t>Ministerstvo vnútra Slovenskej republiky a jeho rozpočtové a príspevkové organizácie</w:t>
      </w:r>
      <w:r>
        <w:rPr>
          <w:rStyle w:val="Odkaznapoznmkupodiarou"/>
          <w:rFonts w:eastAsia="Calibri"/>
          <w:bCs/>
          <w:color w:val="000000"/>
          <w:lang w:eastAsia="en-US"/>
        </w:rPr>
        <w:footnoteReference w:id="3"/>
      </w:r>
      <w:r w:rsidRPr="006879F9">
        <w:rPr>
          <w:rFonts w:eastAsia="Calibri"/>
          <w:bCs/>
          <w:color w:val="000000"/>
          <w:lang w:eastAsia="en-US"/>
        </w:rPr>
        <w:t>,</w:t>
      </w:r>
      <w:r>
        <w:rPr>
          <w:rFonts w:eastAsia="Calibri"/>
          <w:bCs/>
          <w:color w:val="000000"/>
          <w:lang w:eastAsia="en-US"/>
        </w:rPr>
        <w:t xml:space="preserve"> a </w:t>
      </w:r>
    </w:p>
    <w:p w:rsidR="0097717F" w:rsidRPr="00147BE8" w:rsidRDefault="0097717F" w:rsidP="0097717F">
      <w:pPr>
        <w:pStyle w:val="Odsekzoznamu"/>
        <w:autoSpaceDE w:val="0"/>
        <w:autoSpaceDN w:val="0"/>
        <w:spacing w:line="240" w:lineRule="auto"/>
        <w:rPr>
          <w:rFonts w:eastAsia="Calibri"/>
          <w:bCs/>
          <w:color w:val="000000"/>
          <w:lang w:eastAsia="en-US"/>
        </w:rPr>
      </w:pPr>
      <w:r w:rsidRPr="00147BE8">
        <w:rPr>
          <w:rFonts w:eastAsia="Calibri"/>
          <w:bCs/>
          <w:color w:val="000000"/>
          <w:lang w:eastAsia="en-US"/>
        </w:rPr>
        <w:t>preddavkové organizácie (t.j. krajské riaditeľstvá Policajného</w:t>
      </w:r>
      <w:r>
        <w:rPr>
          <w:rFonts w:eastAsia="Calibri"/>
          <w:bCs/>
          <w:color w:val="000000"/>
          <w:lang w:eastAsia="en-US"/>
        </w:rPr>
        <w:t xml:space="preserve"> </w:t>
      </w:r>
      <w:r w:rsidRPr="00147BE8">
        <w:rPr>
          <w:rFonts w:eastAsia="Calibri"/>
          <w:bCs/>
          <w:color w:val="000000"/>
          <w:lang w:eastAsia="en-US"/>
        </w:rPr>
        <w:t>zboru, krajské riaditeľstvá Hasičského a záchranného zboru a okresné úrady</w:t>
      </w:r>
      <w:r>
        <w:rPr>
          <w:rFonts w:eastAsia="Calibri"/>
          <w:bCs/>
          <w:color w:val="000000"/>
          <w:lang w:eastAsia="en-US"/>
        </w:rPr>
        <w:t>),</w:t>
      </w:r>
    </w:p>
    <w:p w:rsid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Pr>
          <w:rFonts w:eastAsia="Calibri"/>
          <w:bCs/>
          <w:color w:val="000000"/>
          <w:lang w:eastAsia="en-US"/>
        </w:rPr>
        <w:t>orgány a inštitúcie verejnej správy,</w:t>
      </w:r>
    </w:p>
    <w:p w:rsidR="00BA0160" w:rsidRPr="0097717F"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086392">
        <w:rPr>
          <w:rFonts w:eastAsia="Calibri"/>
          <w:bCs/>
          <w:color w:val="000000"/>
          <w:lang w:eastAsia="en-US"/>
        </w:rPr>
        <w:t>Štatistický úrad Slovenskej republiky.</w:t>
      </w:r>
    </w:p>
    <w:p w:rsidR="006821D1" w:rsidRDefault="006821D1" w:rsidP="00096C3F">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10"/>
      <w:footerReference w:type="default" r:id="rId11"/>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A0" w:rsidRDefault="00A42BA0">
      <w:r>
        <w:separator/>
      </w:r>
    </w:p>
  </w:endnote>
  <w:endnote w:type="continuationSeparator" w:id="0">
    <w:p w:rsidR="00A42BA0" w:rsidRDefault="00A4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3" w:rsidRDefault="00B86883">
    <w:pPr>
      <w:pStyle w:val="Pta"/>
      <w:jc w:val="right"/>
    </w:pPr>
    <w:r>
      <w:fldChar w:fldCharType="begin"/>
    </w:r>
    <w:r>
      <w:instrText>PAGE   \* MERGEFORMAT</w:instrText>
    </w:r>
    <w:r>
      <w:fldChar w:fldCharType="separate"/>
    </w:r>
    <w:r w:rsidR="00A83076">
      <w:rPr>
        <w:noProof/>
      </w:rPr>
      <w:t>1</w:t>
    </w:r>
    <w:r>
      <w:fldChar w:fldCharType="end"/>
    </w:r>
  </w:p>
  <w:p w:rsidR="00B86883" w:rsidRPr="00DA3A35" w:rsidRDefault="00B86883" w:rsidP="00F15AB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A0" w:rsidRDefault="00A42BA0">
      <w:r>
        <w:separator/>
      </w:r>
    </w:p>
  </w:footnote>
  <w:footnote w:type="continuationSeparator" w:id="0">
    <w:p w:rsidR="00A42BA0" w:rsidRDefault="00A42BA0">
      <w:r>
        <w:continuationSeparator/>
      </w:r>
    </w:p>
  </w:footnote>
  <w:footnote w:id="1">
    <w:p w:rsidR="00B86883" w:rsidRDefault="00B86883" w:rsidP="00096C3F">
      <w:pPr>
        <w:pStyle w:val="Textpoznmkypodiarou"/>
        <w:spacing w:line="240" w:lineRule="auto"/>
      </w:pPr>
      <w:r>
        <w:rPr>
          <w:rStyle w:val="Odkaznapoznmkupodiarou"/>
        </w:rPr>
        <w:footnoteRef/>
      </w:r>
      <w:r>
        <w:t xml:space="preserve"> </w:t>
      </w:r>
      <w:proofErr w:type="spellStart"/>
      <w:r>
        <w:t>Príkladmo</w:t>
      </w:r>
      <w:proofErr w:type="spellEnd"/>
      <w:r>
        <w:t xml:space="preserve"> uvedené na: </w:t>
      </w:r>
      <w:hyperlink r:id="rId1" w:history="1">
        <w:r w:rsidRPr="002F3D63">
          <w:rPr>
            <w:rStyle w:val="Hypertextovprepojenie"/>
          </w:rPr>
          <w:t>http://slovensko.sk/sk/zivotne-situacie</w:t>
        </w:r>
      </w:hyperlink>
      <w:r>
        <w:t xml:space="preserve"> </w:t>
      </w:r>
    </w:p>
  </w:footnote>
  <w:footnote w:id="2">
    <w:p w:rsidR="00B86883" w:rsidRDefault="00B86883" w:rsidP="00096C3F">
      <w:pPr>
        <w:pStyle w:val="Textpoznmkypodiarou"/>
        <w:spacing w:line="240" w:lineRule="auto"/>
      </w:pPr>
      <w:r>
        <w:rPr>
          <w:rStyle w:val="Odkaznapoznmkupodiarou"/>
        </w:rPr>
        <w:footnoteRef/>
      </w:r>
      <w:r>
        <w:t xml:space="preserve"> </w:t>
      </w:r>
      <w:hyperlink r:id="rId2" w:history="1">
        <w:r w:rsidRPr="002F3D63">
          <w:rPr>
            <w:rStyle w:val="Hypertextovprepojenie"/>
          </w:rPr>
          <w:t>http://ec.europa.eu/idabc/en/document/1644/5848.html</w:t>
        </w:r>
      </w:hyperlink>
      <w:r>
        <w:t xml:space="preserve"> </w:t>
      </w:r>
    </w:p>
  </w:footnote>
  <w:footnote w:id="3">
    <w:p w:rsidR="00B86883" w:rsidRDefault="00B86883" w:rsidP="0097717F">
      <w:pPr>
        <w:pStyle w:val="Textpoznmkypodiarou"/>
        <w:spacing w:line="240" w:lineRule="auto"/>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83" w:rsidRDefault="00B86883" w:rsidP="0090556E">
    <w:pPr>
      <w:pStyle w:val="Hlavika"/>
      <w:jc w:val="right"/>
    </w:pPr>
    <w:r>
      <w:t>Príloha č.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BC3F0C"/>
    <w:multiLevelType w:val="hybridMultilevel"/>
    <w:tmpl w:val="DB2484A8"/>
    <w:lvl w:ilvl="0" w:tplc="BBECD4BC">
      <w:start w:val="1"/>
      <w:numFmt w:val="decimal"/>
      <w:lvlText w:val="(%1)"/>
      <w:lvlJc w:val="left"/>
      <w:pPr>
        <w:ind w:left="644" w:hanging="360"/>
      </w:pPr>
    </w:lvl>
    <w:lvl w:ilvl="1" w:tplc="813C4D6C">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435B2BBF"/>
    <w:multiLevelType w:val="hybridMultilevel"/>
    <w:tmpl w:val="1626EE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AA551C7"/>
    <w:multiLevelType w:val="hybridMultilevel"/>
    <w:tmpl w:val="30B06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7">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3">
    <w:nsid w:val="657F07AC"/>
    <w:multiLevelType w:val="multilevel"/>
    <w:tmpl w:val="FB9A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5">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6">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8">
    <w:nsid w:val="72237395"/>
    <w:multiLevelType w:val="hybridMultilevel"/>
    <w:tmpl w:val="B7B07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58657FE"/>
    <w:multiLevelType w:val="hybridMultilevel"/>
    <w:tmpl w:val="203AD6CC"/>
    <w:lvl w:ilvl="0" w:tplc="CB0E5896">
      <w:start w:val="1"/>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32">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1"/>
    <w:lvlOverride w:ilvl="0">
      <w:startOverride w:val="1"/>
    </w:lvlOverride>
  </w:num>
  <w:num w:numId="2">
    <w:abstractNumId w:val="6"/>
  </w:num>
  <w:num w:numId="3">
    <w:abstractNumId w:val="18"/>
  </w:num>
  <w:num w:numId="4">
    <w:abstractNumId w:val="27"/>
  </w:num>
  <w:num w:numId="5">
    <w:abstractNumId w:val="1"/>
  </w:num>
  <w:num w:numId="6">
    <w:abstractNumId w:val="16"/>
  </w:num>
  <w:num w:numId="7">
    <w:abstractNumId w:val="7"/>
  </w:num>
  <w:num w:numId="8">
    <w:abstractNumId w:val="26"/>
  </w:num>
  <w:num w:numId="9">
    <w:abstractNumId w:val="5"/>
  </w:num>
  <w:num w:numId="10">
    <w:abstractNumId w:val="4"/>
  </w:num>
  <w:num w:numId="11">
    <w:abstractNumId w:val="30"/>
  </w:num>
  <w:num w:numId="12">
    <w:abstractNumId w:val="8"/>
  </w:num>
  <w:num w:numId="13">
    <w:abstractNumId w:val="19"/>
  </w:num>
  <w:num w:numId="14">
    <w:abstractNumId w:val="3"/>
  </w:num>
  <w:num w:numId="15">
    <w:abstractNumId w:val="11"/>
  </w:num>
  <w:num w:numId="16">
    <w:abstractNumId w:val="17"/>
  </w:num>
  <w:num w:numId="17">
    <w:abstractNumId w:val="32"/>
  </w:num>
  <w:num w:numId="18">
    <w:abstractNumId w:val="10"/>
  </w:num>
  <w:num w:numId="19">
    <w:abstractNumId w:val="20"/>
  </w:num>
  <w:num w:numId="20">
    <w:abstractNumId w:val="25"/>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2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 w:numId="32">
    <w:abstractNumId w:val="15"/>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6BE9"/>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0AB"/>
    <w:rsid w:val="00056463"/>
    <w:rsid w:val="0005698D"/>
    <w:rsid w:val="00056BC3"/>
    <w:rsid w:val="00056CF6"/>
    <w:rsid w:val="0005720D"/>
    <w:rsid w:val="00057A34"/>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8F5"/>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8CB"/>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BBB"/>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17C85"/>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49D"/>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0BFB"/>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088"/>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6779"/>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0EF7"/>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0E2A"/>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A5C"/>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2E9"/>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49D6"/>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2E25"/>
    <w:rsid w:val="0052367D"/>
    <w:rsid w:val="00523776"/>
    <w:rsid w:val="00523EB4"/>
    <w:rsid w:val="005241D8"/>
    <w:rsid w:val="005244ED"/>
    <w:rsid w:val="005245B4"/>
    <w:rsid w:val="00524A33"/>
    <w:rsid w:val="00524D76"/>
    <w:rsid w:val="0052549C"/>
    <w:rsid w:val="00525B7B"/>
    <w:rsid w:val="00525DE5"/>
    <w:rsid w:val="00525E28"/>
    <w:rsid w:val="00525F8F"/>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587"/>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C61"/>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068"/>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3E7"/>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8BE"/>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51"/>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78"/>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3DA"/>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028"/>
    <w:rsid w:val="006C7BAB"/>
    <w:rsid w:val="006C7BF4"/>
    <w:rsid w:val="006D0432"/>
    <w:rsid w:val="006D054B"/>
    <w:rsid w:val="006D0A6C"/>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1E8"/>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6F7DEB"/>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994"/>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1832"/>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5803"/>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677"/>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675"/>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2BA0"/>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39F"/>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7B9"/>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1DD4"/>
    <w:rsid w:val="00A8234B"/>
    <w:rsid w:val="00A83076"/>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A9C"/>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93B"/>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44E"/>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883"/>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2F3F"/>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749"/>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82F"/>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0713E"/>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4C3"/>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6AED"/>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5B14"/>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61E"/>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1375"/>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2FD7"/>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64E5"/>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2FB"/>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23A7"/>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aliases w:val="Odsek,body,Odsek zoznamu2"/>
    <w:basedOn w:val="Normlny"/>
    <w:link w:val="OdsekzoznamuChar"/>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character" w:styleId="PremennHTML">
    <w:name w:val="HTML Variable"/>
    <w:basedOn w:val="Predvolenpsmoodseku"/>
    <w:uiPriority w:val="99"/>
    <w:unhideWhenUsed/>
    <w:rsid w:val="005D38BE"/>
    <w:rPr>
      <w:i/>
      <w:iCs/>
    </w:rPr>
  </w:style>
  <w:style w:type="character" w:customStyle="1" w:styleId="OdsekzoznamuChar">
    <w:name w:val="Odsek zoznamu Char"/>
    <w:aliases w:val="Odsek Char,body Char,Odsek zoznamu2 Char"/>
    <w:link w:val="Odsekzoznamu"/>
    <w:uiPriority w:val="34"/>
    <w:locked/>
    <w:rsid w:val="00564C61"/>
    <w:rPr>
      <w:sz w:val="24"/>
      <w:szCs w:val="24"/>
    </w:rPr>
  </w:style>
  <w:style w:type="character" w:customStyle="1" w:styleId="wrap-text">
    <w:name w:val="wrap-text"/>
    <w:basedOn w:val="Predvolenpsmoodseku"/>
    <w:rsid w:val="0013249D"/>
  </w:style>
  <w:style w:type="character" w:customStyle="1" w:styleId="font-bold1">
    <w:name w:val="font-bold1"/>
    <w:basedOn w:val="Predvolenpsmoodseku"/>
    <w:rsid w:val="001324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Sil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aliases w:val="Odsek,body,Odsek zoznamu2"/>
    <w:basedOn w:val="Normlny"/>
    <w:link w:val="OdsekzoznamuChar"/>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character" w:styleId="PremennHTML">
    <w:name w:val="HTML Variable"/>
    <w:basedOn w:val="Predvolenpsmoodseku"/>
    <w:uiPriority w:val="99"/>
    <w:unhideWhenUsed/>
    <w:rsid w:val="005D38BE"/>
    <w:rPr>
      <w:i/>
      <w:iCs/>
    </w:rPr>
  </w:style>
  <w:style w:type="character" w:customStyle="1" w:styleId="OdsekzoznamuChar">
    <w:name w:val="Odsek zoznamu Char"/>
    <w:aliases w:val="Odsek Char,body Char,Odsek zoznamu2 Char"/>
    <w:link w:val="Odsekzoznamu"/>
    <w:uiPriority w:val="34"/>
    <w:locked/>
    <w:rsid w:val="00564C61"/>
    <w:rPr>
      <w:sz w:val="24"/>
      <w:szCs w:val="24"/>
    </w:rPr>
  </w:style>
  <w:style w:type="character" w:customStyle="1" w:styleId="wrap-text">
    <w:name w:val="wrap-text"/>
    <w:basedOn w:val="Predvolenpsmoodseku"/>
    <w:rsid w:val="0013249D"/>
  </w:style>
  <w:style w:type="character" w:customStyle="1" w:styleId="font-bold1">
    <w:name w:val="font-bold1"/>
    <w:basedOn w:val="Predvolenpsmoodseku"/>
    <w:rsid w:val="00132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27545780">
      <w:bodyDiv w:val="1"/>
      <w:marLeft w:val="0"/>
      <w:marRight w:val="0"/>
      <w:marTop w:val="0"/>
      <w:marBottom w:val="0"/>
      <w:divBdr>
        <w:top w:val="none" w:sz="0" w:space="0" w:color="auto"/>
        <w:left w:val="none" w:sz="0" w:space="0" w:color="auto"/>
        <w:bottom w:val="none" w:sz="0" w:space="0" w:color="auto"/>
        <w:right w:val="none" w:sz="0" w:space="0" w:color="auto"/>
      </w:divBdr>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25475497">
      <w:bodyDiv w:val="1"/>
      <w:marLeft w:val="0"/>
      <w:marRight w:val="0"/>
      <w:marTop w:val="0"/>
      <w:marBottom w:val="0"/>
      <w:divBdr>
        <w:top w:val="none" w:sz="0" w:space="0" w:color="auto"/>
        <w:left w:val="none" w:sz="0" w:space="0" w:color="auto"/>
        <w:bottom w:val="none" w:sz="0" w:space="0" w:color="auto"/>
        <w:right w:val="none" w:sz="0" w:space="0" w:color="auto"/>
      </w:divBdr>
      <w:divsChild>
        <w:div w:id="1108890997">
          <w:marLeft w:val="0"/>
          <w:marRight w:val="0"/>
          <w:marTop w:val="0"/>
          <w:marBottom w:val="0"/>
          <w:divBdr>
            <w:top w:val="none" w:sz="0" w:space="0" w:color="auto"/>
            <w:left w:val="none" w:sz="0" w:space="0" w:color="auto"/>
            <w:bottom w:val="none" w:sz="0" w:space="0" w:color="auto"/>
            <w:right w:val="none" w:sz="0" w:space="0" w:color="auto"/>
          </w:divBdr>
          <w:divsChild>
            <w:div w:id="1419403763">
              <w:marLeft w:val="0"/>
              <w:marRight w:val="0"/>
              <w:marTop w:val="0"/>
              <w:marBottom w:val="0"/>
              <w:divBdr>
                <w:top w:val="none" w:sz="0" w:space="0" w:color="auto"/>
                <w:left w:val="none" w:sz="0" w:space="0" w:color="auto"/>
                <w:bottom w:val="none" w:sz="0" w:space="0" w:color="auto"/>
                <w:right w:val="none" w:sz="0" w:space="0" w:color="auto"/>
              </w:divBdr>
              <w:divsChild>
                <w:div w:id="354230370">
                  <w:marLeft w:val="0"/>
                  <w:marRight w:val="0"/>
                  <w:marTop w:val="0"/>
                  <w:marBottom w:val="0"/>
                  <w:divBdr>
                    <w:top w:val="none" w:sz="0" w:space="0" w:color="auto"/>
                    <w:left w:val="none" w:sz="0" w:space="0" w:color="auto"/>
                    <w:bottom w:val="none" w:sz="0" w:space="0" w:color="auto"/>
                    <w:right w:val="none" w:sz="0" w:space="0" w:color="auto"/>
                  </w:divBdr>
                  <w:divsChild>
                    <w:div w:id="1124689324">
                      <w:marLeft w:val="0"/>
                      <w:marRight w:val="0"/>
                      <w:marTop w:val="0"/>
                      <w:marBottom w:val="0"/>
                      <w:divBdr>
                        <w:top w:val="none" w:sz="0" w:space="0" w:color="auto"/>
                        <w:left w:val="none" w:sz="0" w:space="0" w:color="auto"/>
                        <w:bottom w:val="none" w:sz="0" w:space="0" w:color="auto"/>
                        <w:right w:val="none" w:sz="0" w:space="0" w:color="auto"/>
                      </w:divBdr>
                      <w:divsChild>
                        <w:div w:id="1937249360">
                          <w:marLeft w:val="0"/>
                          <w:marRight w:val="0"/>
                          <w:marTop w:val="0"/>
                          <w:marBottom w:val="0"/>
                          <w:divBdr>
                            <w:top w:val="none" w:sz="0" w:space="0" w:color="auto"/>
                            <w:left w:val="none" w:sz="0" w:space="0" w:color="auto"/>
                            <w:bottom w:val="none" w:sz="0" w:space="0" w:color="auto"/>
                            <w:right w:val="none" w:sz="0" w:space="0" w:color="auto"/>
                          </w:divBdr>
                          <w:divsChild>
                            <w:div w:id="1889367415">
                              <w:marLeft w:val="0"/>
                              <w:marRight w:val="0"/>
                              <w:marTop w:val="0"/>
                              <w:marBottom w:val="0"/>
                              <w:divBdr>
                                <w:top w:val="none" w:sz="0" w:space="0" w:color="auto"/>
                                <w:left w:val="none" w:sz="0" w:space="0" w:color="auto"/>
                                <w:bottom w:val="none" w:sz="0" w:space="0" w:color="auto"/>
                                <w:right w:val="none" w:sz="0" w:space="0" w:color="auto"/>
                              </w:divBdr>
                              <w:divsChild>
                                <w:div w:id="792867786">
                                  <w:marLeft w:val="0"/>
                                  <w:marRight w:val="0"/>
                                  <w:marTop w:val="0"/>
                                  <w:marBottom w:val="0"/>
                                  <w:divBdr>
                                    <w:top w:val="none" w:sz="0" w:space="0" w:color="auto"/>
                                    <w:left w:val="none" w:sz="0" w:space="0" w:color="auto"/>
                                    <w:bottom w:val="none" w:sz="0" w:space="0" w:color="auto"/>
                                    <w:right w:val="none" w:sz="0" w:space="0" w:color="auto"/>
                                  </w:divBdr>
                                  <w:divsChild>
                                    <w:div w:id="1092122617">
                                      <w:marLeft w:val="0"/>
                                      <w:marRight w:val="0"/>
                                      <w:marTop w:val="0"/>
                                      <w:marBottom w:val="300"/>
                                      <w:divBdr>
                                        <w:top w:val="none" w:sz="0" w:space="0" w:color="auto"/>
                                        <w:left w:val="none" w:sz="0" w:space="0" w:color="auto"/>
                                        <w:bottom w:val="none" w:sz="0" w:space="0" w:color="auto"/>
                                        <w:right w:val="none" w:sz="0" w:space="0" w:color="auto"/>
                                      </w:divBdr>
                                      <w:divsChild>
                                        <w:div w:id="561526783">
                                          <w:marLeft w:val="0"/>
                                          <w:marRight w:val="0"/>
                                          <w:marTop w:val="0"/>
                                          <w:marBottom w:val="0"/>
                                          <w:divBdr>
                                            <w:top w:val="none" w:sz="0" w:space="0" w:color="auto"/>
                                            <w:left w:val="none" w:sz="0" w:space="0" w:color="auto"/>
                                            <w:bottom w:val="none" w:sz="0" w:space="0" w:color="auto"/>
                                            <w:right w:val="none" w:sz="0" w:space="0" w:color="auto"/>
                                          </w:divBdr>
                                          <w:divsChild>
                                            <w:div w:id="871919615">
                                              <w:marLeft w:val="0"/>
                                              <w:marRight w:val="0"/>
                                              <w:marTop w:val="0"/>
                                              <w:marBottom w:val="0"/>
                                              <w:divBdr>
                                                <w:top w:val="none" w:sz="0" w:space="0" w:color="auto"/>
                                                <w:left w:val="none" w:sz="0" w:space="0" w:color="auto"/>
                                                <w:bottom w:val="none" w:sz="0" w:space="0" w:color="auto"/>
                                                <w:right w:val="none" w:sz="0" w:space="0" w:color="auto"/>
                                              </w:divBdr>
                                              <w:divsChild>
                                                <w:div w:id="1879660745">
                                                  <w:marLeft w:val="0"/>
                                                  <w:marRight w:val="0"/>
                                                  <w:marTop w:val="0"/>
                                                  <w:marBottom w:val="0"/>
                                                  <w:divBdr>
                                                    <w:top w:val="none" w:sz="0" w:space="0" w:color="auto"/>
                                                    <w:left w:val="none" w:sz="0" w:space="0" w:color="auto"/>
                                                    <w:bottom w:val="none" w:sz="0" w:space="0" w:color="auto"/>
                                                    <w:right w:val="none" w:sz="0" w:space="0" w:color="auto"/>
                                                  </w:divBdr>
                                                  <w:divsChild>
                                                    <w:div w:id="923296441">
                                                      <w:marLeft w:val="0"/>
                                                      <w:marRight w:val="0"/>
                                                      <w:marTop w:val="0"/>
                                                      <w:marBottom w:val="0"/>
                                                      <w:divBdr>
                                                        <w:top w:val="none" w:sz="0" w:space="0" w:color="auto"/>
                                                        <w:left w:val="none" w:sz="0" w:space="0" w:color="auto"/>
                                                        <w:bottom w:val="none" w:sz="0" w:space="0" w:color="auto"/>
                                                        <w:right w:val="none" w:sz="0" w:space="0" w:color="auto"/>
                                                      </w:divBdr>
                                                      <w:divsChild>
                                                        <w:div w:id="2826674">
                                                          <w:marLeft w:val="0"/>
                                                          <w:marRight w:val="0"/>
                                                          <w:marTop w:val="0"/>
                                                          <w:marBottom w:val="0"/>
                                                          <w:divBdr>
                                                            <w:top w:val="none" w:sz="0" w:space="0" w:color="auto"/>
                                                            <w:left w:val="none" w:sz="0" w:space="0" w:color="auto"/>
                                                            <w:bottom w:val="none" w:sz="0" w:space="0" w:color="auto"/>
                                                            <w:right w:val="none" w:sz="0" w:space="0" w:color="auto"/>
                                                          </w:divBdr>
                                                          <w:divsChild>
                                                            <w:div w:id="270431307">
                                                              <w:marLeft w:val="0"/>
                                                              <w:marRight w:val="0"/>
                                                              <w:marTop w:val="0"/>
                                                              <w:marBottom w:val="0"/>
                                                              <w:divBdr>
                                                                <w:top w:val="none" w:sz="0" w:space="0" w:color="auto"/>
                                                                <w:left w:val="none" w:sz="0" w:space="0" w:color="auto"/>
                                                                <w:bottom w:val="none" w:sz="0" w:space="0" w:color="auto"/>
                                                                <w:right w:val="none" w:sz="0" w:space="0" w:color="auto"/>
                                                              </w:divBdr>
                                                              <w:divsChild>
                                                                <w:div w:id="515506333">
                                                                  <w:marLeft w:val="0"/>
                                                                  <w:marRight w:val="0"/>
                                                                  <w:marTop w:val="0"/>
                                                                  <w:marBottom w:val="0"/>
                                                                  <w:divBdr>
                                                                    <w:top w:val="none" w:sz="0" w:space="0" w:color="auto"/>
                                                                    <w:left w:val="none" w:sz="0" w:space="0" w:color="auto"/>
                                                                    <w:bottom w:val="none" w:sz="0" w:space="0" w:color="auto"/>
                                                                    <w:right w:val="none" w:sz="0" w:space="0" w:color="auto"/>
                                                                  </w:divBdr>
                                                                  <w:divsChild>
                                                                    <w:div w:id="1371882668">
                                                                      <w:marLeft w:val="0"/>
                                                                      <w:marRight w:val="0"/>
                                                                      <w:marTop w:val="0"/>
                                                                      <w:marBottom w:val="300"/>
                                                                      <w:divBdr>
                                                                        <w:top w:val="none" w:sz="0" w:space="0" w:color="auto"/>
                                                                        <w:left w:val="none" w:sz="0" w:space="0" w:color="auto"/>
                                                                        <w:bottom w:val="none" w:sz="0" w:space="0" w:color="auto"/>
                                                                        <w:right w:val="none" w:sz="0" w:space="0" w:color="auto"/>
                                                                      </w:divBdr>
                                                                      <w:divsChild>
                                                                        <w:div w:id="157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45597225">
      <w:bodyDiv w:val="1"/>
      <w:marLeft w:val="0"/>
      <w:marRight w:val="0"/>
      <w:marTop w:val="0"/>
      <w:marBottom w:val="0"/>
      <w:divBdr>
        <w:top w:val="none" w:sz="0" w:space="0" w:color="auto"/>
        <w:left w:val="none" w:sz="0" w:space="0" w:color="auto"/>
        <w:bottom w:val="none" w:sz="0" w:space="0" w:color="auto"/>
        <w:right w:val="none" w:sz="0" w:space="0" w:color="auto"/>
      </w:divBdr>
      <w:divsChild>
        <w:div w:id="1493523794">
          <w:marLeft w:val="0"/>
          <w:marRight w:val="0"/>
          <w:marTop w:val="100"/>
          <w:marBottom w:val="100"/>
          <w:divBdr>
            <w:top w:val="none" w:sz="0" w:space="0" w:color="auto"/>
            <w:left w:val="none" w:sz="0" w:space="0" w:color="auto"/>
            <w:bottom w:val="none" w:sz="0" w:space="0" w:color="auto"/>
            <w:right w:val="none" w:sz="0" w:space="0" w:color="auto"/>
          </w:divBdr>
          <w:divsChild>
            <w:div w:id="1272737442">
              <w:marLeft w:val="0"/>
              <w:marRight w:val="0"/>
              <w:marTop w:val="225"/>
              <w:marBottom w:val="750"/>
              <w:divBdr>
                <w:top w:val="none" w:sz="0" w:space="0" w:color="auto"/>
                <w:left w:val="none" w:sz="0" w:space="0" w:color="auto"/>
                <w:bottom w:val="none" w:sz="0" w:space="0" w:color="auto"/>
                <w:right w:val="none" w:sz="0" w:space="0" w:color="auto"/>
              </w:divBdr>
              <w:divsChild>
                <w:div w:id="890965899">
                  <w:marLeft w:val="0"/>
                  <w:marRight w:val="0"/>
                  <w:marTop w:val="0"/>
                  <w:marBottom w:val="0"/>
                  <w:divBdr>
                    <w:top w:val="none" w:sz="0" w:space="0" w:color="auto"/>
                    <w:left w:val="none" w:sz="0" w:space="0" w:color="auto"/>
                    <w:bottom w:val="none" w:sz="0" w:space="0" w:color="auto"/>
                    <w:right w:val="none" w:sz="0" w:space="0" w:color="auto"/>
                  </w:divBdr>
                  <w:divsChild>
                    <w:div w:id="144319098">
                      <w:marLeft w:val="0"/>
                      <w:marRight w:val="0"/>
                      <w:marTop w:val="0"/>
                      <w:marBottom w:val="0"/>
                      <w:divBdr>
                        <w:top w:val="none" w:sz="0" w:space="0" w:color="auto"/>
                        <w:left w:val="none" w:sz="0" w:space="0" w:color="auto"/>
                        <w:bottom w:val="none" w:sz="0" w:space="0" w:color="auto"/>
                        <w:right w:val="none" w:sz="0" w:space="0" w:color="auto"/>
                      </w:divBdr>
                      <w:divsChild>
                        <w:div w:id="666577">
                          <w:marLeft w:val="0"/>
                          <w:marRight w:val="0"/>
                          <w:marTop w:val="0"/>
                          <w:marBottom w:val="0"/>
                          <w:divBdr>
                            <w:top w:val="none" w:sz="0" w:space="0" w:color="auto"/>
                            <w:left w:val="none" w:sz="0" w:space="0" w:color="auto"/>
                            <w:bottom w:val="none" w:sz="0" w:space="0" w:color="auto"/>
                            <w:right w:val="none" w:sz="0" w:space="0" w:color="auto"/>
                          </w:divBdr>
                          <w:divsChild>
                            <w:div w:id="530339879">
                              <w:marLeft w:val="0"/>
                              <w:marRight w:val="0"/>
                              <w:marTop w:val="0"/>
                              <w:marBottom w:val="0"/>
                              <w:divBdr>
                                <w:top w:val="none" w:sz="0" w:space="0" w:color="auto"/>
                                <w:left w:val="none" w:sz="0" w:space="0" w:color="auto"/>
                                <w:bottom w:val="none" w:sz="0" w:space="0" w:color="auto"/>
                                <w:right w:val="none" w:sz="0" w:space="0" w:color="auto"/>
                              </w:divBdr>
                              <w:divsChild>
                                <w:div w:id="88701451">
                                  <w:marLeft w:val="0"/>
                                  <w:marRight w:val="0"/>
                                  <w:marTop w:val="0"/>
                                  <w:marBottom w:val="0"/>
                                  <w:divBdr>
                                    <w:top w:val="none" w:sz="0" w:space="0" w:color="auto"/>
                                    <w:left w:val="none" w:sz="0" w:space="0" w:color="auto"/>
                                    <w:bottom w:val="none" w:sz="0" w:space="0" w:color="auto"/>
                                    <w:right w:val="none" w:sz="0" w:space="0" w:color="auto"/>
                                  </w:divBdr>
                                  <w:divsChild>
                                    <w:div w:id="649361647">
                                      <w:marLeft w:val="0"/>
                                      <w:marRight w:val="0"/>
                                      <w:marTop w:val="0"/>
                                      <w:marBottom w:val="0"/>
                                      <w:divBdr>
                                        <w:top w:val="none" w:sz="0" w:space="0" w:color="auto"/>
                                        <w:left w:val="none" w:sz="0" w:space="0" w:color="auto"/>
                                        <w:bottom w:val="none" w:sz="0" w:space="0" w:color="auto"/>
                                        <w:right w:val="none" w:sz="0" w:space="0" w:color="auto"/>
                                      </w:divBdr>
                                      <w:divsChild>
                                        <w:div w:id="118648130">
                                          <w:marLeft w:val="0"/>
                                          <w:marRight w:val="0"/>
                                          <w:marTop w:val="0"/>
                                          <w:marBottom w:val="0"/>
                                          <w:divBdr>
                                            <w:top w:val="none" w:sz="0" w:space="0" w:color="auto"/>
                                            <w:left w:val="none" w:sz="0" w:space="0" w:color="auto"/>
                                            <w:bottom w:val="none" w:sz="0" w:space="0" w:color="auto"/>
                                            <w:right w:val="none" w:sz="0" w:space="0" w:color="auto"/>
                                          </w:divBdr>
                                          <w:divsChild>
                                            <w:div w:id="2047749487">
                                              <w:marLeft w:val="0"/>
                                              <w:marRight w:val="0"/>
                                              <w:marTop w:val="0"/>
                                              <w:marBottom w:val="0"/>
                                              <w:divBdr>
                                                <w:top w:val="none" w:sz="0" w:space="0" w:color="auto"/>
                                                <w:left w:val="none" w:sz="0" w:space="0" w:color="auto"/>
                                                <w:bottom w:val="none" w:sz="0" w:space="0" w:color="auto"/>
                                                <w:right w:val="none" w:sz="0" w:space="0" w:color="auto"/>
                                              </w:divBdr>
                                              <w:divsChild>
                                                <w:div w:id="602735729">
                                                  <w:marLeft w:val="0"/>
                                                  <w:marRight w:val="0"/>
                                                  <w:marTop w:val="100"/>
                                                  <w:marBottom w:val="100"/>
                                                  <w:divBdr>
                                                    <w:top w:val="none" w:sz="0" w:space="0" w:color="auto"/>
                                                    <w:left w:val="none" w:sz="0" w:space="0" w:color="auto"/>
                                                    <w:bottom w:val="none" w:sz="0" w:space="0" w:color="auto"/>
                                                    <w:right w:val="none" w:sz="0" w:space="0" w:color="auto"/>
                                                  </w:divBdr>
                                                  <w:divsChild>
                                                    <w:div w:id="1601134936">
                                                      <w:marLeft w:val="0"/>
                                                      <w:marRight w:val="0"/>
                                                      <w:marTop w:val="0"/>
                                                      <w:marBottom w:val="0"/>
                                                      <w:divBdr>
                                                        <w:top w:val="none" w:sz="0" w:space="0" w:color="auto"/>
                                                        <w:left w:val="none" w:sz="0" w:space="0" w:color="auto"/>
                                                        <w:bottom w:val="none" w:sz="0" w:space="0" w:color="auto"/>
                                                        <w:right w:val="none" w:sz="0" w:space="0" w:color="auto"/>
                                                      </w:divBdr>
                                                      <w:divsChild>
                                                        <w:div w:id="694429167">
                                                          <w:marLeft w:val="0"/>
                                                          <w:marRight w:val="0"/>
                                                          <w:marTop w:val="0"/>
                                                          <w:marBottom w:val="0"/>
                                                          <w:divBdr>
                                                            <w:top w:val="none" w:sz="0" w:space="0" w:color="auto"/>
                                                            <w:left w:val="none" w:sz="0" w:space="0" w:color="auto"/>
                                                            <w:bottom w:val="none" w:sz="0" w:space="0" w:color="auto"/>
                                                            <w:right w:val="none" w:sz="0" w:space="0" w:color="auto"/>
                                                          </w:divBdr>
                                                          <w:divsChild>
                                                            <w:div w:id="926116405">
                                                              <w:marLeft w:val="0"/>
                                                              <w:marRight w:val="0"/>
                                                              <w:marTop w:val="0"/>
                                                              <w:marBottom w:val="0"/>
                                                              <w:divBdr>
                                                                <w:top w:val="none" w:sz="0" w:space="0" w:color="auto"/>
                                                                <w:left w:val="none" w:sz="0" w:space="0" w:color="auto"/>
                                                                <w:bottom w:val="none" w:sz="0" w:space="0" w:color="auto"/>
                                                                <w:right w:val="none" w:sz="0" w:space="0" w:color="auto"/>
                                                              </w:divBdr>
                                                              <w:divsChild>
                                                                <w:div w:id="16783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57345446">
      <w:bodyDiv w:val="1"/>
      <w:marLeft w:val="0"/>
      <w:marRight w:val="0"/>
      <w:marTop w:val="0"/>
      <w:marBottom w:val="0"/>
      <w:divBdr>
        <w:top w:val="none" w:sz="0" w:space="0" w:color="auto"/>
        <w:left w:val="none" w:sz="0" w:space="0" w:color="auto"/>
        <w:bottom w:val="none" w:sz="0" w:space="0" w:color="auto"/>
        <w:right w:val="none" w:sz="0" w:space="0" w:color="auto"/>
      </w:divBdr>
      <w:divsChild>
        <w:div w:id="587735497">
          <w:marLeft w:val="0"/>
          <w:marRight w:val="0"/>
          <w:marTop w:val="0"/>
          <w:marBottom w:val="0"/>
          <w:divBdr>
            <w:top w:val="none" w:sz="0" w:space="0" w:color="auto"/>
            <w:left w:val="none" w:sz="0" w:space="0" w:color="auto"/>
            <w:bottom w:val="none" w:sz="0" w:space="0" w:color="auto"/>
            <w:right w:val="none" w:sz="0" w:space="0" w:color="auto"/>
          </w:divBdr>
          <w:divsChild>
            <w:div w:id="2135247551">
              <w:marLeft w:val="0"/>
              <w:marRight w:val="0"/>
              <w:marTop w:val="0"/>
              <w:marBottom w:val="0"/>
              <w:divBdr>
                <w:top w:val="none" w:sz="0" w:space="0" w:color="auto"/>
                <w:left w:val="none" w:sz="0" w:space="0" w:color="auto"/>
                <w:bottom w:val="none" w:sz="0" w:space="0" w:color="auto"/>
                <w:right w:val="none" w:sz="0" w:space="0" w:color="auto"/>
              </w:divBdr>
              <w:divsChild>
                <w:div w:id="1932397645">
                  <w:marLeft w:val="0"/>
                  <w:marRight w:val="0"/>
                  <w:marTop w:val="0"/>
                  <w:marBottom w:val="0"/>
                  <w:divBdr>
                    <w:top w:val="none" w:sz="0" w:space="0" w:color="auto"/>
                    <w:left w:val="none" w:sz="0" w:space="0" w:color="auto"/>
                    <w:bottom w:val="none" w:sz="0" w:space="0" w:color="auto"/>
                    <w:right w:val="none" w:sz="0" w:space="0" w:color="auto"/>
                  </w:divBdr>
                  <w:divsChild>
                    <w:div w:id="1808815984">
                      <w:marLeft w:val="0"/>
                      <w:marRight w:val="0"/>
                      <w:marTop w:val="0"/>
                      <w:marBottom w:val="0"/>
                      <w:divBdr>
                        <w:top w:val="none" w:sz="0" w:space="0" w:color="auto"/>
                        <w:left w:val="none" w:sz="0" w:space="0" w:color="auto"/>
                        <w:bottom w:val="none" w:sz="0" w:space="0" w:color="auto"/>
                        <w:right w:val="none" w:sz="0" w:space="0" w:color="auto"/>
                      </w:divBdr>
                      <w:divsChild>
                        <w:div w:id="179198852">
                          <w:marLeft w:val="0"/>
                          <w:marRight w:val="0"/>
                          <w:marTop w:val="0"/>
                          <w:marBottom w:val="0"/>
                          <w:divBdr>
                            <w:top w:val="none" w:sz="0" w:space="0" w:color="auto"/>
                            <w:left w:val="none" w:sz="0" w:space="0" w:color="auto"/>
                            <w:bottom w:val="none" w:sz="0" w:space="0" w:color="auto"/>
                            <w:right w:val="none" w:sz="0" w:space="0" w:color="auto"/>
                          </w:divBdr>
                          <w:divsChild>
                            <w:div w:id="27223925">
                              <w:marLeft w:val="0"/>
                              <w:marRight w:val="0"/>
                              <w:marTop w:val="0"/>
                              <w:marBottom w:val="0"/>
                              <w:divBdr>
                                <w:top w:val="none" w:sz="0" w:space="0" w:color="auto"/>
                                <w:left w:val="none" w:sz="0" w:space="0" w:color="auto"/>
                                <w:bottom w:val="none" w:sz="0" w:space="0" w:color="auto"/>
                                <w:right w:val="none" w:sz="0" w:space="0" w:color="auto"/>
                              </w:divBdr>
                              <w:divsChild>
                                <w:div w:id="2001618722">
                                  <w:marLeft w:val="0"/>
                                  <w:marRight w:val="0"/>
                                  <w:marTop w:val="0"/>
                                  <w:marBottom w:val="0"/>
                                  <w:divBdr>
                                    <w:top w:val="none" w:sz="0" w:space="0" w:color="auto"/>
                                    <w:left w:val="none" w:sz="0" w:space="0" w:color="auto"/>
                                    <w:bottom w:val="none" w:sz="0" w:space="0" w:color="auto"/>
                                    <w:right w:val="none" w:sz="0" w:space="0" w:color="auto"/>
                                  </w:divBdr>
                                  <w:divsChild>
                                    <w:div w:id="1058163373">
                                      <w:marLeft w:val="0"/>
                                      <w:marRight w:val="0"/>
                                      <w:marTop w:val="0"/>
                                      <w:marBottom w:val="300"/>
                                      <w:divBdr>
                                        <w:top w:val="none" w:sz="0" w:space="0" w:color="auto"/>
                                        <w:left w:val="none" w:sz="0" w:space="0" w:color="auto"/>
                                        <w:bottom w:val="none" w:sz="0" w:space="0" w:color="auto"/>
                                        <w:right w:val="none" w:sz="0" w:space="0" w:color="auto"/>
                                      </w:divBdr>
                                      <w:divsChild>
                                        <w:div w:id="783233269">
                                          <w:marLeft w:val="0"/>
                                          <w:marRight w:val="0"/>
                                          <w:marTop w:val="0"/>
                                          <w:marBottom w:val="0"/>
                                          <w:divBdr>
                                            <w:top w:val="none" w:sz="0" w:space="0" w:color="auto"/>
                                            <w:left w:val="none" w:sz="0" w:space="0" w:color="auto"/>
                                            <w:bottom w:val="none" w:sz="0" w:space="0" w:color="auto"/>
                                            <w:right w:val="none" w:sz="0" w:space="0" w:color="auto"/>
                                          </w:divBdr>
                                          <w:divsChild>
                                            <w:div w:id="1695811562">
                                              <w:marLeft w:val="0"/>
                                              <w:marRight w:val="0"/>
                                              <w:marTop w:val="0"/>
                                              <w:marBottom w:val="0"/>
                                              <w:divBdr>
                                                <w:top w:val="none" w:sz="0" w:space="0" w:color="auto"/>
                                                <w:left w:val="none" w:sz="0" w:space="0" w:color="auto"/>
                                                <w:bottom w:val="none" w:sz="0" w:space="0" w:color="auto"/>
                                                <w:right w:val="none" w:sz="0" w:space="0" w:color="auto"/>
                                              </w:divBdr>
                                              <w:divsChild>
                                                <w:div w:id="1112671478">
                                                  <w:marLeft w:val="0"/>
                                                  <w:marRight w:val="0"/>
                                                  <w:marTop w:val="0"/>
                                                  <w:marBottom w:val="0"/>
                                                  <w:divBdr>
                                                    <w:top w:val="none" w:sz="0" w:space="0" w:color="auto"/>
                                                    <w:left w:val="none" w:sz="0" w:space="0" w:color="auto"/>
                                                    <w:bottom w:val="none" w:sz="0" w:space="0" w:color="auto"/>
                                                    <w:right w:val="none" w:sz="0" w:space="0" w:color="auto"/>
                                                  </w:divBdr>
                                                  <w:divsChild>
                                                    <w:div w:id="938417122">
                                                      <w:marLeft w:val="0"/>
                                                      <w:marRight w:val="0"/>
                                                      <w:marTop w:val="0"/>
                                                      <w:marBottom w:val="0"/>
                                                      <w:divBdr>
                                                        <w:top w:val="none" w:sz="0" w:space="0" w:color="auto"/>
                                                        <w:left w:val="none" w:sz="0" w:space="0" w:color="auto"/>
                                                        <w:bottom w:val="none" w:sz="0" w:space="0" w:color="auto"/>
                                                        <w:right w:val="none" w:sz="0" w:space="0" w:color="auto"/>
                                                      </w:divBdr>
                                                      <w:divsChild>
                                                        <w:div w:id="2090032479">
                                                          <w:marLeft w:val="0"/>
                                                          <w:marRight w:val="0"/>
                                                          <w:marTop w:val="0"/>
                                                          <w:marBottom w:val="0"/>
                                                          <w:divBdr>
                                                            <w:top w:val="none" w:sz="0" w:space="0" w:color="auto"/>
                                                            <w:left w:val="none" w:sz="0" w:space="0" w:color="auto"/>
                                                            <w:bottom w:val="none" w:sz="0" w:space="0" w:color="auto"/>
                                                            <w:right w:val="none" w:sz="0" w:space="0" w:color="auto"/>
                                                          </w:divBdr>
                                                          <w:divsChild>
                                                            <w:div w:id="1503816798">
                                                              <w:marLeft w:val="0"/>
                                                              <w:marRight w:val="0"/>
                                                              <w:marTop w:val="0"/>
                                                              <w:marBottom w:val="0"/>
                                                              <w:divBdr>
                                                                <w:top w:val="none" w:sz="0" w:space="0" w:color="auto"/>
                                                                <w:left w:val="none" w:sz="0" w:space="0" w:color="auto"/>
                                                                <w:bottom w:val="none" w:sz="0" w:space="0" w:color="auto"/>
                                                                <w:right w:val="none" w:sz="0" w:space="0" w:color="auto"/>
                                                              </w:divBdr>
                                                              <w:divsChild>
                                                                <w:div w:id="310716911">
                                                                  <w:marLeft w:val="0"/>
                                                                  <w:marRight w:val="0"/>
                                                                  <w:marTop w:val="0"/>
                                                                  <w:marBottom w:val="0"/>
                                                                  <w:divBdr>
                                                                    <w:top w:val="none" w:sz="0" w:space="0" w:color="auto"/>
                                                                    <w:left w:val="none" w:sz="0" w:space="0" w:color="auto"/>
                                                                    <w:bottom w:val="none" w:sz="0" w:space="0" w:color="auto"/>
                                                                    <w:right w:val="none" w:sz="0" w:space="0" w:color="auto"/>
                                                                  </w:divBdr>
                                                                  <w:divsChild>
                                                                    <w:div w:id="200165618">
                                                                      <w:marLeft w:val="0"/>
                                                                      <w:marRight w:val="0"/>
                                                                      <w:marTop w:val="0"/>
                                                                      <w:marBottom w:val="300"/>
                                                                      <w:divBdr>
                                                                        <w:top w:val="none" w:sz="0" w:space="0" w:color="auto"/>
                                                                        <w:left w:val="none" w:sz="0" w:space="0" w:color="auto"/>
                                                                        <w:bottom w:val="none" w:sz="0" w:space="0" w:color="auto"/>
                                                                        <w:right w:val="none" w:sz="0" w:space="0" w:color="auto"/>
                                                                      </w:divBdr>
                                                                      <w:divsChild>
                                                                        <w:div w:id="947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74082674">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2749243">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16494055">
      <w:bodyDiv w:val="1"/>
      <w:marLeft w:val="0"/>
      <w:marRight w:val="0"/>
      <w:marTop w:val="0"/>
      <w:marBottom w:val="0"/>
      <w:divBdr>
        <w:top w:val="none" w:sz="0" w:space="0" w:color="auto"/>
        <w:left w:val="none" w:sz="0" w:space="0" w:color="auto"/>
        <w:bottom w:val="none" w:sz="0" w:space="0" w:color="auto"/>
        <w:right w:val="none" w:sz="0" w:space="0" w:color="auto"/>
      </w:divBdr>
    </w:div>
    <w:div w:id="1335187920">
      <w:bodyDiv w:val="1"/>
      <w:marLeft w:val="0"/>
      <w:marRight w:val="0"/>
      <w:marTop w:val="0"/>
      <w:marBottom w:val="0"/>
      <w:divBdr>
        <w:top w:val="none" w:sz="0" w:space="0" w:color="auto"/>
        <w:left w:val="none" w:sz="0" w:space="0" w:color="auto"/>
        <w:bottom w:val="none" w:sz="0" w:space="0" w:color="auto"/>
        <w:right w:val="none" w:sz="0" w:space="0" w:color="auto"/>
      </w:divBdr>
      <w:divsChild>
        <w:div w:id="265578752">
          <w:marLeft w:val="0"/>
          <w:marRight w:val="0"/>
          <w:marTop w:val="100"/>
          <w:marBottom w:val="100"/>
          <w:divBdr>
            <w:top w:val="none" w:sz="0" w:space="0" w:color="auto"/>
            <w:left w:val="none" w:sz="0" w:space="0" w:color="auto"/>
            <w:bottom w:val="none" w:sz="0" w:space="0" w:color="auto"/>
            <w:right w:val="none" w:sz="0" w:space="0" w:color="auto"/>
          </w:divBdr>
          <w:divsChild>
            <w:div w:id="762720717">
              <w:marLeft w:val="0"/>
              <w:marRight w:val="0"/>
              <w:marTop w:val="225"/>
              <w:marBottom w:val="750"/>
              <w:divBdr>
                <w:top w:val="none" w:sz="0" w:space="0" w:color="auto"/>
                <w:left w:val="none" w:sz="0" w:space="0" w:color="auto"/>
                <w:bottom w:val="none" w:sz="0" w:space="0" w:color="auto"/>
                <w:right w:val="none" w:sz="0" w:space="0" w:color="auto"/>
              </w:divBdr>
              <w:divsChild>
                <w:div w:id="1253664222">
                  <w:marLeft w:val="0"/>
                  <w:marRight w:val="0"/>
                  <w:marTop w:val="0"/>
                  <w:marBottom w:val="0"/>
                  <w:divBdr>
                    <w:top w:val="none" w:sz="0" w:space="0" w:color="auto"/>
                    <w:left w:val="none" w:sz="0" w:space="0" w:color="auto"/>
                    <w:bottom w:val="none" w:sz="0" w:space="0" w:color="auto"/>
                    <w:right w:val="none" w:sz="0" w:space="0" w:color="auto"/>
                  </w:divBdr>
                  <w:divsChild>
                    <w:div w:id="1562475821">
                      <w:marLeft w:val="0"/>
                      <w:marRight w:val="0"/>
                      <w:marTop w:val="0"/>
                      <w:marBottom w:val="0"/>
                      <w:divBdr>
                        <w:top w:val="none" w:sz="0" w:space="0" w:color="auto"/>
                        <w:left w:val="none" w:sz="0" w:space="0" w:color="auto"/>
                        <w:bottom w:val="none" w:sz="0" w:space="0" w:color="auto"/>
                        <w:right w:val="none" w:sz="0" w:space="0" w:color="auto"/>
                      </w:divBdr>
                      <w:divsChild>
                        <w:div w:id="606930857">
                          <w:marLeft w:val="0"/>
                          <w:marRight w:val="0"/>
                          <w:marTop w:val="0"/>
                          <w:marBottom w:val="0"/>
                          <w:divBdr>
                            <w:top w:val="none" w:sz="0" w:space="0" w:color="auto"/>
                            <w:left w:val="none" w:sz="0" w:space="0" w:color="auto"/>
                            <w:bottom w:val="none" w:sz="0" w:space="0" w:color="auto"/>
                            <w:right w:val="none" w:sz="0" w:space="0" w:color="auto"/>
                          </w:divBdr>
                          <w:divsChild>
                            <w:div w:id="739791812">
                              <w:marLeft w:val="0"/>
                              <w:marRight w:val="0"/>
                              <w:marTop w:val="0"/>
                              <w:marBottom w:val="0"/>
                              <w:divBdr>
                                <w:top w:val="none" w:sz="0" w:space="0" w:color="auto"/>
                                <w:left w:val="none" w:sz="0" w:space="0" w:color="auto"/>
                                <w:bottom w:val="none" w:sz="0" w:space="0" w:color="auto"/>
                                <w:right w:val="none" w:sz="0" w:space="0" w:color="auto"/>
                              </w:divBdr>
                              <w:divsChild>
                                <w:div w:id="909148057">
                                  <w:marLeft w:val="0"/>
                                  <w:marRight w:val="0"/>
                                  <w:marTop w:val="0"/>
                                  <w:marBottom w:val="0"/>
                                  <w:divBdr>
                                    <w:top w:val="none" w:sz="0" w:space="0" w:color="auto"/>
                                    <w:left w:val="none" w:sz="0" w:space="0" w:color="auto"/>
                                    <w:bottom w:val="none" w:sz="0" w:space="0" w:color="auto"/>
                                    <w:right w:val="none" w:sz="0" w:space="0" w:color="auto"/>
                                  </w:divBdr>
                                  <w:divsChild>
                                    <w:div w:id="105196945">
                                      <w:marLeft w:val="0"/>
                                      <w:marRight w:val="0"/>
                                      <w:marTop w:val="0"/>
                                      <w:marBottom w:val="0"/>
                                      <w:divBdr>
                                        <w:top w:val="none" w:sz="0" w:space="0" w:color="auto"/>
                                        <w:left w:val="none" w:sz="0" w:space="0" w:color="auto"/>
                                        <w:bottom w:val="none" w:sz="0" w:space="0" w:color="auto"/>
                                        <w:right w:val="none" w:sz="0" w:space="0" w:color="auto"/>
                                      </w:divBdr>
                                      <w:divsChild>
                                        <w:div w:id="1793788925">
                                          <w:marLeft w:val="0"/>
                                          <w:marRight w:val="0"/>
                                          <w:marTop w:val="0"/>
                                          <w:marBottom w:val="0"/>
                                          <w:divBdr>
                                            <w:top w:val="none" w:sz="0" w:space="0" w:color="auto"/>
                                            <w:left w:val="none" w:sz="0" w:space="0" w:color="auto"/>
                                            <w:bottom w:val="none" w:sz="0" w:space="0" w:color="auto"/>
                                            <w:right w:val="none" w:sz="0" w:space="0" w:color="auto"/>
                                          </w:divBdr>
                                          <w:divsChild>
                                            <w:div w:id="616835555">
                                              <w:marLeft w:val="0"/>
                                              <w:marRight w:val="0"/>
                                              <w:marTop w:val="0"/>
                                              <w:marBottom w:val="0"/>
                                              <w:divBdr>
                                                <w:top w:val="none" w:sz="0" w:space="0" w:color="auto"/>
                                                <w:left w:val="none" w:sz="0" w:space="0" w:color="auto"/>
                                                <w:bottom w:val="none" w:sz="0" w:space="0" w:color="auto"/>
                                                <w:right w:val="none" w:sz="0" w:space="0" w:color="auto"/>
                                              </w:divBdr>
                                              <w:divsChild>
                                                <w:div w:id="1840727656">
                                                  <w:marLeft w:val="0"/>
                                                  <w:marRight w:val="0"/>
                                                  <w:marTop w:val="0"/>
                                                  <w:marBottom w:val="0"/>
                                                  <w:divBdr>
                                                    <w:top w:val="none" w:sz="0" w:space="0" w:color="auto"/>
                                                    <w:left w:val="none" w:sz="0" w:space="0" w:color="auto"/>
                                                    <w:bottom w:val="none" w:sz="0" w:space="0" w:color="auto"/>
                                                    <w:right w:val="none" w:sz="0" w:space="0" w:color="auto"/>
                                                  </w:divBdr>
                                                  <w:divsChild>
                                                    <w:div w:id="705447393">
                                                      <w:marLeft w:val="0"/>
                                                      <w:marRight w:val="0"/>
                                                      <w:marTop w:val="0"/>
                                                      <w:marBottom w:val="0"/>
                                                      <w:divBdr>
                                                        <w:top w:val="none" w:sz="0" w:space="0" w:color="auto"/>
                                                        <w:left w:val="none" w:sz="0" w:space="0" w:color="auto"/>
                                                        <w:bottom w:val="none" w:sz="0" w:space="0" w:color="auto"/>
                                                        <w:right w:val="none" w:sz="0" w:space="0" w:color="auto"/>
                                                      </w:divBdr>
                                                      <w:divsChild>
                                                        <w:div w:id="1670328631">
                                                          <w:marLeft w:val="0"/>
                                                          <w:marRight w:val="0"/>
                                                          <w:marTop w:val="0"/>
                                                          <w:marBottom w:val="0"/>
                                                          <w:divBdr>
                                                            <w:top w:val="none" w:sz="0" w:space="0" w:color="auto"/>
                                                            <w:left w:val="none" w:sz="0" w:space="0" w:color="auto"/>
                                                            <w:bottom w:val="none" w:sz="0" w:space="0" w:color="auto"/>
                                                            <w:right w:val="none" w:sz="0" w:space="0" w:color="auto"/>
                                                          </w:divBdr>
                                                          <w:divsChild>
                                                            <w:div w:id="155387842">
                                                              <w:marLeft w:val="0"/>
                                                              <w:marRight w:val="0"/>
                                                              <w:marTop w:val="0"/>
                                                              <w:marBottom w:val="0"/>
                                                              <w:divBdr>
                                                                <w:top w:val="none" w:sz="0" w:space="0" w:color="auto"/>
                                                                <w:left w:val="none" w:sz="0" w:space="0" w:color="auto"/>
                                                                <w:bottom w:val="none" w:sz="0" w:space="0" w:color="auto"/>
                                                                <w:right w:val="none" w:sz="0" w:space="0" w:color="auto"/>
                                                              </w:divBdr>
                                                              <w:divsChild>
                                                                <w:div w:id="299727424">
                                                                  <w:marLeft w:val="0"/>
                                                                  <w:marRight w:val="0"/>
                                                                  <w:marTop w:val="0"/>
                                                                  <w:marBottom w:val="0"/>
                                                                  <w:divBdr>
                                                                    <w:top w:val="none" w:sz="0" w:space="0" w:color="auto"/>
                                                                    <w:left w:val="none" w:sz="0" w:space="0" w:color="auto"/>
                                                                    <w:bottom w:val="none" w:sz="0" w:space="0" w:color="auto"/>
                                                                    <w:right w:val="none" w:sz="0" w:space="0" w:color="auto"/>
                                                                  </w:divBdr>
                                                                </w:div>
                                                              </w:divsChild>
                                                            </w:div>
                                                            <w:div w:id="746346110">
                                                              <w:marLeft w:val="0"/>
                                                              <w:marRight w:val="0"/>
                                                              <w:marTop w:val="0"/>
                                                              <w:marBottom w:val="0"/>
                                                              <w:divBdr>
                                                                <w:top w:val="none" w:sz="0" w:space="0" w:color="auto"/>
                                                                <w:left w:val="none" w:sz="0" w:space="0" w:color="auto"/>
                                                                <w:bottom w:val="none" w:sz="0" w:space="0" w:color="auto"/>
                                                                <w:right w:val="none" w:sz="0" w:space="0" w:color="auto"/>
                                                              </w:divBdr>
                                                              <w:divsChild>
                                                                <w:div w:id="563878338">
                                                                  <w:marLeft w:val="0"/>
                                                                  <w:marRight w:val="0"/>
                                                                  <w:marTop w:val="0"/>
                                                                  <w:marBottom w:val="0"/>
                                                                  <w:divBdr>
                                                                    <w:top w:val="none" w:sz="0" w:space="0" w:color="auto"/>
                                                                    <w:left w:val="none" w:sz="0" w:space="0" w:color="auto"/>
                                                                    <w:bottom w:val="none" w:sz="0" w:space="0" w:color="auto"/>
                                                                    <w:right w:val="none" w:sz="0" w:space="0" w:color="auto"/>
                                                                  </w:divBdr>
                                                                </w:div>
                                                                <w:div w:id="740371130">
                                                                  <w:marLeft w:val="0"/>
                                                                  <w:marRight w:val="0"/>
                                                                  <w:marTop w:val="0"/>
                                                                  <w:marBottom w:val="0"/>
                                                                  <w:divBdr>
                                                                    <w:top w:val="none" w:sz="0" w:space="0" w:color="auto"/>
                                                                    <w:left w:val="none" w:sz="0" w:space="0" w:color="auto"/>
                                                                    <w:bottom w:val="none" w:sz="0" w:space="0" w:color="auto"/>
                                                                    <w:right w:val="none" w:sz="0" w:space="0" w:color="auto"/>
                                                                  </w:divBdr>
                                                                </w:div>
                                                              </w:divsChild>
                                                            </w:div>
                                                            <w:div w:id="103696434">
                                                              <w:marLeft w:val="0"/>
                                                              <w:marRight w:val="0"/>
                                                              <w:marTop w:val="0"/>
                                                              <w:marBottom w:val="0"/>
                                                              <w:divBdr>
                                                                <w:top w:val="none" w:sz="0" w:space="0" w:color="auto"/>
                                                                <w:left w:val="none" w:sz="0" w:space="0" w:color="auto"/>
                                                                <w:bottom w:val="none" w:sz="0" w:space="0" w:color="auto"/>
                                                                <w:right w:val="none" w:sz="0" w:space="0" w:color="auto"/>
                                                              </w:divBdr>
                                                              <w:divsChild>
                                                                <w:div w:id="1094470850">
                                                                  <w:marLeft w:val="0"/>
                                                                  <w:marRight w:val="0"/>
                                                                  <w:marTop w:val="0"/>
                                                                  <w:marBottom w:val="0"/>
                                                                  <w:divBdr>
                                                                    <w:top w:val="none" w:sz="0" w:space="0" w:color="auto"/>
                                                                    <w:left w:val="none" w:sz="0" w:space="0" w:color="auto"/>
                                                                    <w:bottom w:val="none" w:sz="0" w:space="0" w:color="auto"/>
                                                                    <w:right w:val="none" w:sz="0" w:space="0" w:color="auto"/>
                                                                  </w:divBdr>
                                                                </w:div>
                                                                <w:div w:id="1457989832">
                                                                  <w:marLeft w:val="0"/>
                                                                  <w:marRight w:val="0"/>
                                                                  <w:marTop w:val="0"/>
                                                                  <w:marBottom w:val="0"/>
                                                                  <w:divBdr>
                                                                    <w:top w:val="none" w:sz="0" w:space="0" w:color="auto"/>
                                                                    <w:left w:val="none" w:sz="0" w:space="0" w:color="auto"/>
                                                                    <w:bottom w:val="none" w:sz="0" w:space="0" w:color="auto"/>
                                                                    <w:right w:val="none" w:sz="0" w:space="0" w:color="auto"/>
                                                                  </w:divBdr>
                                                                </w:div>
                                                              </w:divsChild>
                                                            </w:div>
                                                            <w:div w:id="764377355">
                                                              <w:marLeft w:val="0"/>
                                                              <w:marRight w:val="0"/>
                                                              <w:marTop w:val="0"/>
                                                              <w:marBottom w:val="0"/>
                                                              <w:divBdr>
                                                                <w:top w:val="none" w:sz="0" w:space="0" w:color="auto"/>
                                                                <w:left w:val="none" w:sz="0" w:space="0" w:color="auto"/>
                                                                <w:bottom w:val="none" w:sz="0" w:space="0" w:color="auto"/>
                                                                <w:right w:val="none" w:sz="0" w:space="0" w:color="auto"/>
                                                              </w:divBdr>
                                                              <w:divsChild>
                                                                <w:div w:id="1099787747">
                                                                  <w:marLeft w:val="0"/>
                                                                  <w:marRight w:val="0"/>
                                                                  <w:marTop w:val="0"/>
                                                                  <w:marBottom w:val="0"/>
                                                                  <w:divBdr>
                                                                    <w:top w:val="none" w:sz="0" w:space="0" w:color="auto"/>
                                                                    <w:left w:val="none" w:sz="0" w:space="0" w:color="auto"/>
                                                                    <w:bottom w:val="none" w:sz="0" w:space="0" w:color="auto"/>
                                                                    <w:right w:val="none" w:sz="0" w:space="0" w:color="auto"/>
                                                                  </w:divBdr>
                                                                </w:div>
                                                                <w:div w:id="1350254197">
                                                                  <w:marLeft w:val="0"/>
                                                                  <w:marRight w:val="0"/>
                                                                  <w:marTop w:val="0"/>
                                                                  <w:marBottom w:val="0"/>
                                                                  <w:divBdr>
                                                                    <w:top w:val="none" w:sz="0" w:space="0" w:color="auto"/>
                                                                    <w:left w:val="none" w:sz="0" w:space="0" w:color="auto"/>
                                                                    <w:bottom w:val="none" w:sz="0" w:space="0" w:color="auto"/>
                                                                    <w:right w:val="none" w:sz="0" w:space="0" w:color="auto"/>
                                                                  </w:divBdr>
                                                                </w:div>
                                                              </w:divsChild>
                                                            </w:div>
                                                            <w:div w:id="1577398214">
                                                              <w:marLeft w:val="0"/>
                                                              <w:marRight w:val="0"/>
                                                              <w:marTop w:val="0"/>
                                                              <w:marBottom w:val="0"/>
                                                              <w:divBdr>
                                                                <w:top w:val="none" w:sz="0" w:space="0" w:color="auto"/>
                                                                <w:left w:val="none" w:sz="0" w:space="0" w:color="auto"/>
                                                                <w:bottom w:val="none" w:sz="0" w:space="0" w:color="auto"/>
                                                                <w:right w:val="none" w:sz="0" w:space="0" w:color="auto"/>
                                                              </w:divBdr>
                                                              <w:divsChild>
                                                                <w:div w:id="1103577480">
                                                                  <w:marLeft w:val="0"/>
                                                                  <w:marRight w:val="0"/>
                                                                  <w:marTop w:val="0"/>
                                                                  <w:marBottom w:val="0"/>
                                                                  <w:divBdr>
                                                                    <w:top w:val="none" w:sz="0" w:space="0" w:color="auto"/>
                                                                    <w:left w:val="none" w:sz="0" w:space="0" w:color="auto"/>
                                                                    <w:bottom w:val="none" w:sz="0" w:space="0" w:color="auto"/>
                                                                    <w:right w:val="none" w:sz="0" w:space="0" w:color="auto"/>
                                                                  </w:divBdr>
                                                                </w:div>
                                                                <w:div w:id="163933581">
                                                                  <w:marLeft w:val="0"/>
                                                                  <w:marRight w:val="0"/>
                                                                  <w:marTop w:val="0"/>
                                                                  <w:marBottom w:val="0"/>
                                                                  <w:divBdr>
                                                                    <w:top w:val="none" w:sz="0" w:space="0" w:color="auto"/>
                                                                    <w:left w:val="none" w:sz="0" w:space="0" w:color="auto"/>
                                                                    <w:bottom w:val="none" w:sz="0" w:space="0" w:color="auto"/>
                                                                    <w:right w:val="none" w:sz="0" w:space="0" w:color="auto"/>
                                                                  </w:divBdr>
                                                                </w:div>
                                                              </w:divsChild>
                                                            </w:div>
                                                            <w:div w:id="1305819811">
                                                              <w:marLeft w:val="0"/>
                                                              <w:marRight w:val="0"/>
                                                              <w:marTop w:val="0"/>
                                                              <w:marBottom w:val="0"/>
                                                              <w:divBdr>
                                                                <w:top w:val="none" w:sz="0" w:space="0" w:color="auto"/>
                                                                <w:left w:val="none" w:sz="0" w:space="0" w:color="auto"/>
                                                                <w:bottom w:val="none" w:sz="0" w:space="0" w:color="auto"/>
                                                                <w:right w:val="none" w:sz="0" w:space="0" w:color="auto"/>
                                                              </w:divBdr>
                                                              <w:divsChild>
                                                                <w:div w:id="1589383108">
                                                                  <w:marLeft w:val="0"/>
                                                                  <w:marRight w:val="0"/>
                                                                  <w:marTop w:val="0"/>
                                                                  <w:marBottom w:val="0"/>
                                                                  <w:divBdr>
                                                                    <w:top w:val="none" w:sz="0" w:space="0" w:color="auto"/>
                                                                    <w:left w:val="none" w:sz="0" w:space="0" w:color="auto"/>
                                                                    <w:bottom w:val="none" w:sz="0" w:space="0" w:color="auto"/>
                                                                    <w:right w:val="none" w:sz="0" w:space="0" w:color="auto"/>
                                                                  </w:divBdr>
                                                                </w:div>
                                                                <w:div w:id="1448812178">
                                                                  <w:marLeft w:val="0"/>
                                                                  <w:marRight w:val="0"/>
                                                                  <w:marTop w:val="0"/>
                                                                  <w:marBottom w:val="0"/>
                                                                  <w:divBdr>
                                                                    <w:top w:val="none" w:sz="0" w:space="0" w:color="auto"/>
                                                                    <w:left w:val="none" w:sz="0" w:space="0" w:color="auto"/>
                                                                    <w:bottom w:val="none" w:sz="0" w:space="0" w:color="auto"/>
                                                                    <w:right w:val="none" w:sz="0" w:space="0" w:color="auto"/>
                                                                  </w:divBdr>
                                                                </w:div>
                                                              </w:divsChild>
                                                            </w:div>
                                                            <w:div w:id="1158839785">
                                                              <w:marLeft w:val="0"/>
                                                              <w:marRight w:val="0"/>
                                                              <w:marTop w:val="0"/>
                                                              <w:marBottom w:val="0"/>
                                                              <w:divBdr>
                                                                <w:top w:val="none" w:sz="0" w:space="0" w:color="auto"/>
                                                                <w:left w:val="none" w:sz="0" w:space="0" w:color="auto"/>
                                                                <w:bottom w:val="none" w:sz="0" w:space="0" w:color="auto"/>
                                                                <w:right w:val="none" w:sz="0" w:space="0" w:color="auto"/>
                                                              </w:divBdr>
                                                              <w:divsChild>
                                                                <w:div w:id="656763230">
                                                                  <w:marLeft w:val="0"/>
                                                                  <w:marRight w:val="0"/>
                                                                  <w:marTop w:val="0"/>
                                                                  <w:marBottom w:val="0"/>
                                                                  <w:divBdr>
                                                                    <w:top w:val="none" w:sz="0" w:space="0" w:color="auto"/>
                                                                    <w:left w:val="none" w:sz="0" w:space="0" w:color="auto"/>
                                                                    <w:bottom w:val="none" w:sz="0" w:space="0" w:color="auto"/>
                                                                    <w:right w:val="none" w:sz="0" w:space="0" w:color="auto"/>
                                                                  </w:divBdr>
                                                                </w:div>
                                                                <w:div w:id="1482891732">
                                                                  <w:marLeft w:val="0"/>
                                                                  <w:marRight w:val="0"/>
                                                                  <w:marTop w:val="0"/>
                                                                  <w:marBottom w:val="0"/>
                                                                  <w:divBdr>
                                                                    <w:top w:val="none" w:sz="0" w:space="0" w:color="auto"/>
                                                                    <w:left w:val="none" w:sz="0" w:space="0" w:color="auto"/>
                                                                    <w:bottom w:val="none" w:sz="0" w:space="0" w:color="auto"/>
                                                                    <w:right w:val="none" w:sz="0" w:space="0" w:color="auto"/>
                                                                  </w:divBdr>
                                                                </w:div>
                                                              </w:divsChild>
                                                            </w:div>
                                                            <w:div w:id="1762525638">
                                                              <w:marLeft w:val="0"/>
                                                              <w:marRight w:val="0"/>
                                                              <w:marTop w:val="0"/>
                                                              <w:marBottom w:val="0"/>
                                                              <w:divBdr>
                                                                <w:top w:val="none" w:sz="0" w:space="0" w:color="auto"/>
                                                                <w:left w:val="none" w:sz="0" w:space="0" w:color="auto"/>
                                                                <w:bottom w:val="none" w:sz="0" w:space="0" w:color="auto"/>
                                                                <w:right w:val="none" w:sz="0" w:space="0" w:color="auto"/>
                                                              </w:divBdr>
                                                              <w:divsChild>
                                                                <w:div w:id="107355215">
                                                                  <w:marLeft w:val="0"/>
                                                                  <w:marRight w:val="0"/>
                                                                  <w:marTop w:val="0"/>
                                                                  <w:marBottom w:val="0"/>
                                                                  <w:divBdr>
                                                                    <w:top w:val="none" w:sz="0" w:space="0" w:color="auto"/>
                                                                    <w:left w:val="none" w:sz="0" w:space="0" w:color="auto"/>
                                                                    <w:bottom w:val="none" w:sz="0" w:space="0" w:color="auto"/>
                                                                    <w:right w:val="none" w:sz="0" w:space="0" w:color="auto"/>
                                                                  </w:divBdr>
                                                                </w:div>
                                                                <w:div w:id="620915569">
                                                                  <w:marLeft w:val="0"/>
                                                                  <w:marRight w:val="0"/>
                                                                  <w:marTop w:val="0"/>
                                                                  <w:marBottom w:val="0"/>
                                                                  <w:divBdr>
                                                                    <w:top w:val="none" w:sz="0" w:space="0" w:color="auto"/>
                                                                    <w:left w:val="none" w:sz="0" w:space="0" w:color="auto"/>
                                                                    <w:bottom w:val="none" w:sz="0" w:space="0" w:color="auto"/>
                                                                    <w:right w:val="none" w:sz="0" w:space="0" w:color="auto"/>
                                                                  </w:divBdr>
                                                                </w:div>
                                                              </w:divsChild>
                                                            </w:div>
                                                            <w:div w:id="403382520">
                                                              <w:marLeft w:val="0"/>
                                                              <w:marRight w:val="0"/>
                                                              <w:marTop w:val="0"/>
                                                              <w:marBottom w:val="0"/>
                                                              <w:divBdr>
                                                                <w:top w:val="none" w:sz="0" w:space="0" w:color="auto"/>
                                                                <w:left w:val="none" w:sz="0" w:space="0" w:color="auto"/>
                                                                <w:bottom w:val="none" w:sz="0" w:space="0" w:color="auto"/>
                                                                <w:right w:val="none" w:sz="0" w:space="0" w:color="auto"/>
                                                              </w:divBdr>
                                                              <w:divsChild>
                                                                <w:div w:id="199242208">
                                                                  <w:marLeft w:val="0"/>
                                                                  <w:marRight w:val="0"/>
                                                                  <w:marTop w:val="0"/>
                                                                  <w:marBottom w:val="0"/>
                                                                  <w:divBdr>
                                                                    <w:top w:val="none" w:sz="0" w:space="0" w:color="auto"/>
                                                                    <w:left w:val="none" w:sz="0" w:space="0" w:color="auto"/>
                                                                    <w:bottom w:val="none" w:sz="0" w:space="0" w:color="auto"/>
                                                                    <w:right w:val="none" w:sz="0" w:space="0" w:color="auto"/>
                                                                  </w:divBdr>
                                                                </w:div>
                                                                <w:div w:id="2078822506">
                                                                  <w:marLeft w:val="0"/>
                                                                  <w:marRight w:val="0"/>
                                                                  <w:marTop w:val="0"/>
                                                                  <w:marBottom w:val="0"/>
                                                                  <w:divBdr>
                                                                    <w:top w:val="none" w:sz="0" w:space="0" w:color="auto"/>
                                                                    <w:left w:val="none" w:sz="0" w:space="0" w:color="auto"/>
                                                                    <w:bottom w:val="none" w:sz="0" w:space="0" w:color="auto"/>
                                                                    <w:right w:val="none" w:sz="0" w:space="0" w:color="auto"/>
                                                                  </w:divBdr>
                                                                </w:div>
                                                              </w:divsChild>
                                                            </w:div>
                                                            <w:div w:id="1738475880">
                                                              <w:marLeft w:val="0"/>
                                                              <w:marRight w:val="0"/>
                                                              <w:marTop w:val="0"/>
                                                              <w:marBottom w:val="0"/>
                                                              <w:divBdr>
                                                                <w:top w:val="none" w:sz="0" w:space="0" w:color="auto"/>
                                                                <w:left w:val="none" w:sz="0" w:space="0" w:color="auto"/>
                                                                <w:bottom w:val="none" w:sz="0" w:space="0" w:color="auto"/>
                                                                <w:right w:val="none" w:sz="0" w:space="0" w:color="auto"/>
                                                              </w:divBdr>
                                                              <w:divsChild>
                                                                <w:div w:id="1532960847">
                                                                  <w:marLeft w:val="0"/>
                                                                  <w:marRight w:val="0"/>
                                                                  <w:marTop w:val="0"/>
                                                                  <w:marBottom w:val="0"/>
                                                                  <w:divBdr>
                                                                    <w:top w:val="none" w:sz="0" w:space="0" w:color="auto"/>
                                                                    <w:left w:val="none" w:sz="0" w:space="0" w:color="auto"/>
                                                                    <w:bottom w:val="none" w:sz="0" w:space="0" w:color="auto"/>
                                                                    <w:right w:val="none" w:sz="0" w:space="0" w:color="auto"/>
                                                                  </w:divBdr>
                                                                </w:div>
                                                                <w:div w:id="1080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7318649">
      <w:bodyDiv w:val="1"/>
      <w:marLeft w:val="0"/>
      <w:marRight w:val="0"/>
      <w:marTop w:val="0"/>
      <w:marBottom w:val="0"/>
      <w:divBdr>
        <w:top w:val="none" w:sz="0" w:space="0" w:color="auto"/>
        <w:left w:val="none" w:sz="0" w:space="0" w:color="auto"/>
        <w:bottom w:val="none" w:sz="0" w:space="0" w:color="auto"/>
        <w:right w:val="none" w:sz="0" w:space="0" w:color="auto"/>
      </w:divBdr>
      <w:divsChild>
        <w:div w:id="1317341453">
          <w:marLeft w:val="0"/>
          <w:marRight w:val="0"/>
          <w:marTop w:val="100"/>
          <w:marBottom w:val="100"/>
          <w:divBdr>
            <w:top w:val="none" w:sz="0" w:space="0" w:color="auto"/>
            <w:left w:val="none" w:sz="0" w:space="0" w:color="auto"/>
            <w:bottom w:val="none" w:sz="0" w:space="0" w:color="auto"/>
            <w:right w:val="none" w:sz="0" w:space="0" w:color="auto"/>
          </w:divBdr>
          <w:divsChild>
            <w:div w:id="1723290161">
              <w:marLeft w:val="0"/>
              <w:marRight w:val="0"/>
              <w:marTop w:val="225"/>
              <w:marBottom w:val="750"/>
              <w:divBdr>
                <w:top w:val="none" w:sz="0" w:space="0" w:color="auto"/>
                <w:left w:val="none" w:sz="0" w:space="0" w:color="auto"/>
                <w:bottom w:val="none" w:sz="0" w:space="0" w:color="auto"/>
                <w:right w:val="none" w:sz="0" w:space="0" w:color="auto"/>
              </w:divBdr>
              <w:divsChild>
                <w:div w:id="881405941">
                  <w:marLeft w:val="0"/>
                  <w:marRight w:val="0"/>
                  <w:marTop w:val="0"/>
                  <w:marBottom w:val="0"/>
                  <w:divBdr>
                    <w:top w:val="none" w:sz="0" w:space="0" w:color="auto"/>
                    <w:left w:val="none" w:sz="0" w:space="0" w:color="auto"/>
                    <w:bottom w:val="none" w:sz="0" w:space="0" w:color="auto"/>
                    <w:right w:val="none" w:sz="0" w:space="0" w:color="auto"/>
                  </w:divBdr>
                  <w:divsChild>
                    <w:div w:id="1684044606">
                      <w:marLeft w:val="0"/>
                      <w:marRight w:val="0"/>
                      <w:marTop w:val="0"/>
                      <w:marBottom w:val="0"/>
                      <w:divBdr>
                        <w:top w:val="none" w:sz="0" w:space="0" w:color="auto"/>
                        <w:left w:val="none" w:sz="0" w:space="0" w:color="auto"/>
                        <w:bottom w:val="none" w:sz="0" w:space="0" w:color="auto"/>
                        <w:right w:val="none" w:sz="0" w:space="0" w:color="auto"/>
                      </w:divBdr>
                      <w:divsChild>
                        <w:div w:id="464736157">
                          <w:marLeft w:val="0"/>
                          <w:marRight w:val="0"/>
                          <w:marTop w:val="0"/>
                          <w:marBottom w:val="0"/>
                          <w:divBdr>
                            <w:top w:val="none" w:sz="0" w:space="0" w:color="auto"/>
                            <w:left w:val="none" w:sz="0" w:space="0" w:color="auto"/>
                            <w:bottom w:val="none" w:sz="0" w:space="0" w:color="auto"/>
                            <w:right w:val="none" w:sz="0" w:space="0" w:color="auto"/>
                          </w:divBdr>
                          <w:divsChild>
                            <w:div w:id="169948851">
                              <w:marLeft w:val="0"/>
                              <w:marRight w:val="0"/>
                              <w:marTop w:val="0"/>
                              <w:marBottom w:val="0"/>
                              <w:divBdr>
                                <w:top w:val="none" w:sz="0" w:space="0" w:color="auto"/>
                                <w:left w:val="none" w:sz="0" w:space="0" w:color="auto"/>
                                <w:bottom w:val="none" w:sz="0" w:space="0" w:color="auto"/>
                                <w:right w:val="none" w:sz="0" w:space="0" w:color="auto"/>
                              </w:divBdr>
                              <w:divsChild>
                                <w:div w:id="1318459727">
                                  <w:marLeft w:val="0"/>
                                  <w:marRight w:val="0"/>
                                  <w:marTop w:val="0"/>
                                  <w:marBottom w:val="0"/>
                                  <w:divBdr>
                                    <w:top w:val="none" w:sz="0" w:space="0" w:color="auto"/>
                                    <w:left w:val="none" w:sz="0" w:space="0" w:color="auto"/>
                                    <w:bottom w:val="none" w:sz="0" w:space="0" w:color="auto"/>
                                    <w:right w:val="none" w:sz="0" w:space="0" w:color="auto"/>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1663005062">
                                          <w:marLeft w:val="0"/>
                                          <w:marRight w:val="0"/>
                                          <w:marTop w:val="0"/>
                                          <w:marBottom w:val="0"/>
                                          <w:divBdr>
                                            <w:top w:val="none" w:sz="0" w:space="0" w:color="auto"/>
                                            <w:left w:val="none" w:sz="0" w:space="0" w:color="auto"/>
                                            <w:bottom w:val="none" w:sz="0" w:space="0" w:color="auto"/>
                                            <w:right w:val="none" w:sz="0" w:space="0" w:color="auto"/>
                                          </w:divBdr>
                                          <w:divsChild>
                                            <w:div w:id="407122266">
                                              <w:marLeft w:val="0"/>
                                              <w:marRight w:val="0"/>
                                              <w:marTop w:val="0"/>
                                              <w:marBottom w:val="0"/>
                                              <w:divBdr>
                                                <w:top w:val="none" w:sz="0" w:space="0" w:color="auto"/>
                                                <w:left w:val="none" w:sz="0" w:space="0" w:color="auto"/>
                                                <w:bottom w:val="none" w:sz="0" w:space="0" w:color="auto"/>
                                                <w:right w:val="none" w:sz="0" w:space="0" w:color="auto"/>
                                              </w:divBdr>
                                              <w:divsChild>
                                                <w:div w:id="1256397409">
                                                  <w:marLeft w:val="0"/>
                                                  <w:marRight w:val="0"/>
                                                  <w:marTop w:val="0"/>
                                                  <w:marBottom w:val="0"/>
                                                  <w:divBdr>
                                                    <w:top w:val="none" w:sz="0" w:space="0" w:color="auto"/>
                                                    <w:left w:val="none" w:sz="0" w:space="0" w:color="auto"/>
                                                    <w:bottom w:val="none" w:sz="0" w:space="0" w:color="auto"/>
                                                    <w:right w:val="none" w:sz="0" w:space="0" w:color="auto"/>
                                                  </w:divBdr>
                                                  <w:divsChild>
                                                    <w:div w:id="482818628">
                                                      <w:marLeft w:val="0"/>
                                                      <w:marRight w:val="0"/>
                                                      <w:marTop w:val="0"/>
                                                      <w:marBottom w:val="0"/>
                                                      <w:divBdr>
                                                        <w:top w:val="none" w:sz="0" w:space="0" w:color="auto"/>
                                                        <w:left w:val="none" w:sz="0" w:space="0" w:color="auto"/>
                                                        <w:bottom w:val="none" w:sz="0" w:space="0" w:color="auto"/>
                                                        <w:right w:val="none" w:sz="0" w:space="0" w:color="auto"/>
                                                      </w:divBdr>
                                                      <w:divsChild>
                                                        <w:div w:id="1951859880">
                                                          <w:marLeft w:val="0"/>
                                                          <w:marRight w:val="0"/>
                                                          <w:marTop w:val="0"/>
                                                          <w:marBottom w:val="0"/>
                                                          <w:divBdr>
                                                            <w:top w:val="none" w:sz="0" w:space="0" w:color="auto"/>
                                                            <w:left w:val="none" w:sz="0" w:space="0" w:color="auto"/>
                                                            <w:bottom w:val="none" w:sz="0" w:space="0" w:color="auto"/>
                                                            <w:right w:val="none" w:sz="0" w:space="0" w:color="auto"/>
                                                          </w:divBdr>
                                                          <w:divsChild>
                                                            <w:div w:id="1990396914">
                                                              <w:marLeft w:val="0"/>
                                                              <w:marRight w:val="0"/>
                                                              <w:marTop w:val="0"/>
                                                              <w:marBottom w:val="0"/>
                                                              <w:divBdr>
                                                                <w:top w:val="none" w:sz="0" w:space="0" w:color="auto"/>
                                                                <w:left w:val="none" w:sz="0" w:space="0" w:color="auto"/>
                                                                <w:bottom w:val="none" w:sz="0" w:space="0" w:color="auto"/>
                                                                <w:right w:val="none" w:sz="0" w:space="0" w:color="auto"/>
                                                              </w:divBdr>
                                                              <w:divsChild>
                                                                <w:div w:id="658849179">
                                                                  <w:marLeft w:val="0"/>
                                                                  <w:marRight w:val="0"/>
                                                                  <w:marTop w:val="0"/>
                                                                  <w:marBottom w:val="0"/>
                                                                  <w:divBdr>
                                                                    <w:top w:val="none" w:sz="0" w:space="0" w:color="auto"/>
                                                                    <w:left w:val="none" w:sz="0" w:space="0" w:color="auto"/>
                                                                    <w:bottom w:val="none" w:sz="0" w:space="0" w:color="auto"/>
                                                                    <w:right w:val="none" w:sz="0" w:space="0" w:color="auto"/>
                                                                  </w:divBdr>
                                                                </w:div>
                                                              </w:divsChild>
                                                            </w:div>
                                                            <w:div w:id="1381056431">
                                                              <w:marLeft w:val="0"/>
                                                              <w:marRight w:val="0"/>
                                                              <w:marTop w:val="0"/>
                                                              <w:marBottom w:val="0"/>
                                                              <w:divBdr>
                                                                <w:top w:val="none" w:sz="0" w:space="0" w:color="auto"/>
                                                                <w:left w:val="none" w:sz="0" w:space="0" w:color="auto"/>
                                                                <w:bottom w:val="none" w:sz="0" w:space="0" w:color="auto"/>
                                                                <w:right w:val="none" w:sz="0" w:space="0" w:color="auto"/>
                                                              </w:divBdr>
                                                              <w:divsChild>
                                                                <w:div w:id="1229152952">
                                                                  <w:marLeft w:val="0"/>
                                                                  <w:marRight w:val="0"/>
                                                                  <w:marTop w:val="0"/>
                                                                  <w:marBottom w:val="0"/>
                                                                  <w:divBdr>
                                                                    <w:top w:val="none" w:sz="0" w:space="0" w:color="auto"/>
                                                                    <w:left w:val="none" w:sz="0" w:space="0" w:color="auto"/>
                                                                    <w:bottom w:val="none" w:sz="0" w:space="0" w:color="auto"/>
                                                                    <w:right w:val="none" w:sz="0" w:space="0" w:color="auto"/>
                                                                  </w:divBdr>
                                                                </w:div>
                                                                <w:div w:id="1112088073">
                                                                  <w:marLeft w:val="0"/>
                                                                  <w:marRight w:val="0"/>
                                                                  <w:marTop w:val="0"/>
                                                                  <w:marBottom w:val="0"/>
                                                                  <w:divBdr>
                                                                    <w:top w:val="none" w:sz="0" w:space="0" w:color="auto"/>
                                                                    <w:left w:val="none" w:sz="0" w:space="0" w:color="auto"/>
                                                                    <w:bottom w:val="none" w:sz="0" w:space="0" w:color="auto"/>
                                                                    <w:right w:val="none" w:sz="0" w:space="0" w:color="auto"/>
                                                                  </w:divBdr>
                                                                </w:div>
                                                              </w:divsChild>
                                                            </w:div>
                                                            <w:div w:id="1648244633">
                                                              <w:marLeft w:val="0"/>
                                                              <w:marRight w:val="0"/>
                                                              <w:marTop w:val="0"/>
                                                              <w:marBottom w:val="0"/>
                                                              <w:divBdr>
                                                                <w:top w:val="none" w:sz="0" w:space="0" w:color="auto"/>
                                                                <w:left w:val="none" w:sz="0" w:space="0" w:color="auto"/>
                                                                <w:bottom w:val="none" w:sz="0" w:space="0" w:color="auto"/>
                                                                <w:right w:val="none" w:sz="0" w:space="0" w:color="auto"/>
                                                              </w:divBdr>
                                                              <w:divsChild>
                                                                <w:div w:id="1057703691">
                                                                  <w:marLeft w:val="0"/>
                                                                  <w:marRight w:val="0"/>
                                                                  <w:marTop w:val="0"/>
                                                                  <w:marBottom w:val="0"/>
                                                                  <w:divBdr>
                                                                    <w:top w:val="none" w:sz="0" w:space="0" w:color="auto"/>
                                                                    <w:left w:val="none" w:sz="0" w:space="0" w:color="auto"/>
                                                                    <w:bottom w:val="none" w:sz="0" w:space="0" w:color="auto"/>
                                                                    <w:right w:val="none" w:sz="0" w:space="0" w:color="auto"/>
                                                                  </w:divBdr>
                                                                </w:div>
                                                                <w:div w:id="2107076495">
                                                                  <w:marLeft w:val="0"/>
                                                                  <w:marRight w:val="0"/>
                                                                  <w:marTop w:val="0"/>
                                                                  <w:marBottom w:val="0"/>
                                                                  <w:divBdr>
                                                                    <w:top w:val="none" w:sz="0" w:space="0" w:color="auto"/>
                                                                    <w:left w:val="none" w:sz="0" w:space="0" w:color="auto"/>
                                                                    <w:bottom w:val="none" w:sz="0" w:space="0" w:color="auto"/>
                                                                    <w:right w:val="none" w:sz="0" w:space="0" w:color="auto"/>
                                                                  </w:divBdr>
                                                                </w:div>
                                                              </w:divsChild>
                                                            </w:div>
                                                            <w:div w:id="20863397">
                                                              <w:marLeft w:val="0"/>
                                                              <w:marRight w:val="0"/>
                                                              <w:marTop w:val="0"/>
                                                              <w:marBottom w:val="0"/>
                                                              <w:divBdr>
                                                                <w:top w:val="none" w:sz="0" w:space="0" w:color="auto"/>
                                                                <w:left w:val="none" w:sz="0" w:space="0" w:color="auto"/>
                                                                <w:bottom w:val="none" w:sz="0" w:space="0" w:color="auto"/>
                                                                <w:right w:val="none" w:sz="0" w:space="0" w:color="auto"/>
                                                              </w:divBdr>
                                                              <w:divsChild>
                                                                <w:div w:id="2016684580">
                                                                  <w:marLeft w:val="0"/>
                                                                  <w:marRight w:val="0"/>
                                                                  <w:marTop w:val="0"/>
                                                                  <w:marBottom w:val="0"/>
                                                                  <w:divBdr>
                                                                    <w:top w:val="none" w:sz="0" w:space="0" w:color="auto"/>
                                                                    <w:left w:val="none" w:sz="0" w:space="0" w:color="auto"/>
                                                                    <w:bottom w:val="none" w:sz="0" w:space="0" w:color="auto"/>
                                                                    <w:right w:val="none" w:sz="0" w:space="0" w:color="auto"/>
                                                                  </w:divBdr>
                                                                </w:div>
                                                                <w:div w:id="955991415">
                                                                  <w:marLeft w:val="0"/>
                                                                  <w:marRight w:val="0"/>
                                                                  <w:marTop w:val="0"/>
                                                                  <w:marBottom w:val="0"/>
                                                                  <w:divBdr>
                                                                    <w:top w:val="none" w:sz="0" w:space="0" w:color="auto"/>
                                                                    <w:left w:val="none" w:sz="0" w:space="0" w:color="auto"/>
                                                                    <w:bottom w:val="none" w:sz="0" w:space="0" w:color="auto"/>
                                                                    <w:right w:val="none" w:sz="0" w:space="0" w:color="auto"/>
                                                                  </w:divBdr>
                                                                </w:div>
                                                              </w:divsChild>
                                                            </w:div>
                                                            <w:div w:id="1586723998">
                                                              <w:marLeft w:val="0"/>
                                                              <w:marRight w:val="0"/>
                                                              <w:marTop w:val="0"/>
                                                              <w:marBottom w:val="0"/>
                                                              <w:divBdr>
                                                                <w:top w:val="none" w:sz="0" w:space="0" w:color="auto"/>
                                                                <w:left w:val="none" w:sz="0" w:space="0" w:color="auto"/>
                                                                <w:bottom w:val="none" w:sz="0" w:space="0" w:color="auto"/>
                                                                <w:right w:val="none" w:sz="0" w:space="0" w:color="auto"/>
                                                              </w:divBdr>
                                                              <w:divsChild>
                                                                <w:div w:id="759135348">
                                                                  <w:marLeft w:val="0"/>
                                                                  <w:marRight w:val="0"/>
                                                                  <w:marTop w:val="0"/>
                                                                  <w:marBottom w:val="0"/>
                                                                  <w:divBdr>
                                                                    <w:top w:val="none" w:sz="0" w:space="0" w:color="auto"/>
                                                                    <w:left w:val="none" w:sz="0" w:space="0" w:color="auto"/>
                                                                    <w:bottom w:val="none" w:sz="0" w:space="0" w:color="auto"/>
                                                                    <w:right w:val="none" w:sz="0" w:space="0" w:color="auto"/>
                                                                  </w:divBdr>
                                                                </w:div>
                                                                <w:div w:id="698286179">
                                                                  <w:marLeft w:val="0"/>
                                                                  <w:marRight w:val="0"/>
                                                                  <w:marTop w:val="0"/>
                                                                  <w:marBottom w:val="0"/>
                                                                  <w:divBdr>
                                                                    <w:top w:val="none" w:sz="0" w:space="0" w:color="auto"/>
                                                                    <w:left w:val="none" w:sz="0" w:space="0" w:color="auto"/>
                                                                    <w:bottom w:val="none" w:sz="0" w:space="0" w:color="auto"/>
                                                                    <w:right w:val="none" w:sz="0" w:space="0" w:color="auto"/>
                                                                  </w:divBdr>
                                                                </w:div>
                                                              </w:divsChild>
                                                            </w:div>
                                                            <w:div w:id="753161638">
                                                              <w:marLeft w:val="0"/>
                                                              <w:marRight w:val="0"/>
                                                              <w:marTop w:val="0"/>
                                                              <w:marBottom w:val="0"/>
                                                              <w:divBdr>
                                                                <w:top w:val="none" w:sz="0" w:space="0" w:color="auto"/>
                                                                <w:left w:val="none" w:sz="0" w:space="0" w:color="auto"/>
                                                                <w:bottom w:val="none" w:sz="0" w:space="0" w:color="auto"/>
                                                                <w:right w:val="none" w:sz="0" w:space="0" w:color="auto"/>
                                                              </w:divBdr>
                                                              <w:divsChild>
                                                                <w:div w:id="1780224632">
                                                                  <w:marLeft w:val="0"/>
                                                                  <w:marRight w:val="0"/>
                                                                  <w:marTop w:val="0"/>
                                                                  <w:marBottom w:val="0"/>
                                                                  <w:divBdr>
                                                                    <w:top w:val="none" w:sz="0" w:space="0" w:color="auto"/>
                                                                    <w:left w:val="none" w:sz="0" w:space="0" w:color="auto"/>
                                                                    <w:bottom w:val="none" w:sz="0" w:space="0" w:color="auto"/>
                                                                    <w:right w:val="none" w:sz="0" w:space="0" w:color="auto"/>
                                                                  </w:divBdr>
                                                                </w:div>
                                                                <w:div w:id="269902125">
                                                                  <w:marLeft w:val="0"/>
                                                                  <w:marRight w:val="0"/>
                                                                  <w:marTop w:val="0"/>
                                                                  <w:marBottom w:val="0"/>
                                                                  <w:divBdr>
                                                                    <w:top w:val="none" w:sz="0" w:space="0" w:color="auto"/>
                                                                    <w:left w:val="none" w:sz="0" w:space="0" w:color="auto"/>
                                                                    <w:bottom w:val="none" w:sz="0" w:space="0" w:color="auto"/>
                                                                    <w:right w:val="none" w:sz="0" w:space="0" w:color="auto"/>
                                                                  </w:divBdr>
                                                                </w:div>
                                                              </w:divsChild>
                                                            </w:div>
                                                            <w:div w:id="1384795933">
                                                              <w:marLeft w:val="0"/>
                                                              <w:marRight w:val="0"/>
                                                              <w:marTop w:val="0"/>
                                                              <w:marBottom w:val="0"/>
                                                              <w:divBdr>
                                                                <w:top w:val="none" w:sz="0" w:space="0" w:color="auto"/>
                                                                <w:left w:val="none" w:sz="0" w:space="0" w:color="auto"/>
                                                                <w:bottom w:val="none" w:sz="0" w:space="0" w:color="auto"/>
                                                                <w:right w:val="none" w:sz="0" w:space="0" w:color="auto"/>
                                                              </w:divBdr>
                                                              <w:divsChild>
                                                                <w:div w:id="1914510282">
                                                                  <w:marLeft w:val="0"/>
                                                                  <w:marRight w:val="0"/>
                                                                  <w:marTop w:val="0"/>
                                                                  <w:marBottom w:val="0"/>
                                                                  <w:divBdr>
                                                                    <w:top w:val="none" w:sz="0" w:space="0" w:color="auto"/>
                                                                    <w:left w:val="none" w:sz="0" w:space="0" w:color="auto"/>
                                                                    <w:bottom w:val="none" w:sz="0" w:space="0" w:color="auto"/>
                                                                    <w:right w:val="none" w:sz="0" w:space="0" w:color="auto"/>
                                                                  </w:divBdr>
                                                                </w:div>
                                                                <w:div w:id="728460027">
                                                                  <w:marLeft w:val="0"/>
                                                                  <w:marRight w:val="0"/>
                                                                  <w:marTop w:val="0"/>
                                                                  <w:marBottom w:val="0"/>
                                                                  <w:divBdr>
                                                                    <w:top w:val="none" w:sz="0" w:space="0" w:color="auto"/>
                                                                    <w:left w:val="none" w:sz="0" w:space="0" w:color="auto"/>
                                                                    <w:bottom w:val="none" w:sz="0" w:space="0" w:color="auto"/>
                                                                    <w:right w:val="none" w:sz="0" w:space="0" w:color="auto"/>
                                                                  </w:divBdr>
                                                                </w:div>
                                                              </w:divsChild>
                                                            </w:div>
                                                            <w:div w:id="1466315070">
                                                              <w:marLeft w:val="0"/>
                                                              <w:marRight w:val="0"/>
                                                              <w:marTop w:val="0"/>
                                                              <w:marBottom w:val="0"/>
                                                              <w:divBdr>
                                                                <w:top w:val="none" w:sz="0" w:space="0" w:color="auto"/>
                                                                <w:left w:val="none" w:sz="0" w:space="0" w:color="auto"/>
                                                                <w:bottom w:val="none" w:sz="0" w:space="0" w:color="auto"/>
                                                                <w:right w:val="none" w:sz="0" w:space="0" w:color="auto"/>
                                                              </w:divBdr>
                                                              <w:divsChild>
                                                                <w:div w:id="662783273">
                                                                  <w:marLeft w:val="0"/>
                                                                  <w:marRight w:val="0"/>
                                                                  <w:marTop w:val="0"/>
                                                                  <w:marBottom w:val="0"/>
                                                                  <w:divBdr>
                                                                    <w:top w:val="none" w:sz="0" w:space="0" w:color="auto"/>
                                                                    <w:left w:val="none" w:sz="0" w:space="0" w:color="auto"/>
                                                                    <w:bottom w:val="none" w:sz="0" w:space="0" w:color="auto"/>
                                                                    <w:right w:val="none" w:sz="0" w:space="0" w:color="auto"/>
                                                                  </w:divBdr>
                                                                </w:div>
                                                                <w:div w:id="1665745356">
                                                                  <w:marLeft w:val="0"/>
                                                                  <w:marRight w:val="0"/>
                                                                  <w:marTop w:val="0"/>
                                                                  <w:marBottom w:val="0"/>
                                                                  <w:divBdr>
                                                                    <w:top w:val="none" w:sz="0" w:space="0" w:color="auto"/>
                                                                    <w:left w:val="none" w:sz="0" w:space="0" w:color="auto"/>
                                                                    <w:bottom w:val="none" w:sz="0" w:space="0" w:color="auto"/>
                                                                    <w:right w:val="none" w:sz="0" w:space="0" w:color="auto"/>
                                                                  </w:divBdr>
                                                                </w:div>
                                                              </w:divsChild>
                                                            </w:div>
                                                            <w:div w:id="633680204">
                                                              <w:marLeft w:val="0"/>
                                                              <w:marRight w:val="0"/>
                                                              <w:marTop w:val="0"/>
                                                              <w:marBottom w:val="0"/>
                                                              <w:divBdr>
                                                                <w:top w:val="none" w:sz="0" w:space="0" w:color="auto"/>
                                                                <w:left w:val="none" w:sz="0" w:space="0" w:color="auto"/>
                                                                <w:bottom w:val="none" w:sz="0" w:space="0" w:color="auto"/>
                                                                <w:right w:val="none" w:sz="0" w:space="0" w:color="auto"/>
                                                              </w:divBdr>
                                                              <w:divsChild>
                                                                <w:div w:id="741680398">
                                                                  <w:marLeft w:val="0"/>
                                                                  <w:marRight w:val="0"/>
                                                                  <w:marTop w:val="0"/>
                                                                  <w:marBottom w:val="0"/>
                                                                  <w:divBdr>
                                                                    <w:top w:val="none" w:sz="0" w:space="0" w:color="auto"/>
                                                                    <w:left w:val="none" w:sz="0" w:space="0" w:color="auto"/>
                                                                    <w:bottom w:val="none" w:sz="0" w:space="0" w:color="auto"/>
                                                                    <w:right w:val="none" w:sz="0" w:space="0" w:color="auto"/>
                                                                  </w:divBdr>
                                                                </w:div>
                                                                <w:div w:id="183398352">
                                                                  <w:marLeft w:val="0"/>
                                                                  <w:marRight w:val="0"/>
                                                                  <w:marTop w:val="0"/>
                                                                  <w:marBottom w:val="0"/>
                                                                  <w:divBdr>
                                                                    <w:top w:val="none" w:sz="0" w:space="0" w:color="auto"/>
                                                                    <w:left w:val="none" w:sz="0" w:space="0" w:color="auto"/>
                                                                    <w:bottom w:val="none" w:sz="0" w:space="0" w:color="auto"/>
                                                                    <w:right w:val="none" w:sz="0" w:space="0" w:color="auto"/>
                                                                  </w:divBdr>
                                                                </w:div>
                                                              </w:divsChild>
                                                            </w:div>
                                                            <w:div w:id="1822233709">
                                                              <w:marLeft w:val="0"/>
                                                              <w:marRight w:val="0"/>
                                                              <w:marTop w:val="0"/>
                                                              <w:marBottom w:val="0"/>
                                                              <w:divBdr>
                                                                <w:top w:val="none" w:sz="0" w:space="0" w:color="auto"/>
                                                                <w:left w:val="none" w:sz="0" w:space="0" w:color="auto"/>
                                                                <w:bottom w:val="none" w:sz="0" w:space="0" w:color="auto"/>
                                                                <w:right w:val="none" w:sz="0" w:space="0" w:color="auto"/>
                                                              </w:divBdr>
                                                              <w:divsChild>
                                                                <w:div w:id="1279066660">
                                                                  <w:marLeft w:val="0"/>
                                                                  <w:marRight w:val="0"/>
                                                                  <w:marTop w:val="0"/>
                                                                  <w:marBottom w:val="0"/>
                                                                  <w:divBdr>
                                                                    <w:top w:val="none" w:sz="0" w:space="0" w:color="auto"/>
                                                                    <w:left w:val="none" w:sz="0" w:space="0" w:color="auto"/>
                                                                    <w:bottom w:val="none" w:sz="0" w:space="0" w:color="auto"/>
                                                                    <w:right w:val="none" w:sz="0" w:space="0" w:color="auto"/>
                                                                  </w:divBdr>
                                                                </w:div>
                                                                <w:div w:id="517738203">
                                                                  <w:marLeft w:val="0"/>
                                                                  <w:marRight w:val="0"/>
                                                                  <w:marTop w:val="0"/>
                                                                  <w:marBottom w:val="0"/>
                                                                  <w:divBdr>
                                                                    <w:top w:val="none" w:sz="0" w:space="0" w:color="auto"/>
                                                                    <w:left w:val="none" w:sz="0" w:space="0" w:color="auto"/>
                                                                    <w:bottom w:val="none" w:sz="0" w:space="0" w:color="auto"/>
                                                                    <w:right w:val="none" w:sz="0" w:space="0" w:color="auto"/>
                                                                  </w:divBdr>
                                                                </w:div>
                                                              </w:divsChild>
                                                            </w:div>
                                                            <w:div w:id="30304610">
                                                              <w:marLeft w:val="0"/>
                                                              <w:marRight w:val="0"/>
                                                              <w:marTop w:val="0"/>
                                                              <w:marBottom w:val="0"/>
                                                              <w:divBdr>
                                                                <w:top w:val="none" w:sz="0" w:space="0" w:color="auto"/>
                                                                <w:left w:val="none" w:sz="0" w:space="0" w:color="auto"/>
                                                                <w:bottom w:val="none" w:sz="0" w:space="0" w:color="auto"/>
                                                                <w:right w:val="none" w:sz="0" w:space="0" w:color="auto"/>
                                                              </w:divBdr>
                                                              <w:divsChild>
                                                                <w:div w:id="399206926">
                                                                  <w:marLeft w:val="0"/>
                                                                  <w:marRight w:val="0"/>
                                                                  <w:marTop w:val="0"/>
                                                                  <w:marBottom w:val="0"/>
                                                                  <w:divBdr>
                                                                    <w:top w:val="none" w:sz="0" w:space="0" w:color="auto"/>
                                                                    <w:left w:val="none" w:sz="0" w:space="0" w:color="auto"/>
                                                                    <w:bottom w:val="none" w:sz="0" w:space="0" w:color="auto"/>
                                                                    <w:right w:val="none" w:sz="0" w:space="0" w:color="auto"/>
                                                                  </w:divBdr>
                                                                </w:div>
                                                                <w:div w:id="8559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539896">
      <w:bodyDiv w:val="1"/>
      <w:marLeft w:val="0"/>
      <w:marRight w:val="0"/>
      <w:marTop w:val="0"/>
      <w:marBottom w:val="0"/>
      <w:divBdr>
        <w:top w:val="none" w:sz="0" w:space="0" w:color="auto"/>
        <w:left w:val="none" w:sz="0" w:space="0" w:color="auto"/>
        <w:bottom w:val="none" w:sz="0" w:space="0" w:color="auto"/>
        <w:right w:val="none" w:sz="0" w:space="0" w:color="auto"/>
      </w:divBdr>
      <w:divsChild>
        <w:div w:id="537165571">
          <w:marLeft w:val="0"/>
          <w:marRight w:val="0"/>
          <w:marTop w:val="0"/>
          <w:marBottom w:val="0"/>
          <w:divBdr>
            <w:top w:val="none" w:sz="0" w:space="0" w:color="auto"/>
            <w:left w:val="none" w:sz="0" w:space="0" w:color="auto"/>
            <w:bottom w:val="none" w:sz="0" w:space="0" w:color="auto"/>
            <w:right w:val="none" w:sz="0" w:space="0" w:color="auto"/>
          </w:divBdr>
          <w:divsChild>
            <w:div w:id="1569800808">
              <w:marLeft w:val="0"/>
              <w:marRight w:val="0"/>
              <w:marTop w:val="0"/>
              <w:marBottom w:val="0"/>
              <w:divBdr>
                <w:top w:val="none" w:sz="0" w:space="0" w:color="auto"/>
                <w:left w:val="none" w:sz="0" w:space="0" w:color="auto"/>
                <w:bottom w:val="none" w:sz="0" w:space="0" w:color="auto"/>
                <w:right w:val="none" w:sz="0" w:space="0" w:color="auto"/>
              </w:divBdr>
              <w:divsChild>
                <w:div w:id="1693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10663258">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1092">
      <w:bodyDiv w:val="1"/>
      <w:marLeft w:val="0"/>
      <w:marRight w:val="0"/>
      <w:marTop w:val="0"/>
      <w:marBottom w:val="0"/>
      <w:divBdr>
        <w:top w:val="none" w:sz="0" w:space="0" w:color="auto"/>
        <w:left w:val="none" w:sz="0" w:space="0" w:color="auto"/>
        <w:bottom w:val="none" w:sz="0" w:space="0" w:color="auto"/>
        <w:right w:val="none" w:sz="0" w:space="0" w:color="auto"/>
      </w:divBdr>
      <w:divsChild>
        <w:div w:id="508370705">
          <w:marLeft w:val="0"/>
          <w:marRight w:val="0"/>
          <w:marTop w:val="100"/>
          <w:marBottom w:val="100"/>
          <w:divBdr>
            <w:top w:val="none" w:sz="0" w:space="0" w:color="auto"/>
            <w:left w:val="none" w:sz="0" w:space="0" w:color="auto"/>
            <w:bottom w:val="none" w:sz="0" w:space="0" w:color="auto"/>
            <w:right w:val="none" w:sz="0" w:space="0" w:color="auto"/>
          </w:divBdr>
          <w:divsChild>
            <w:div w:id="668213574">
              <w:marLeft w:val="0"/>
              <w:marRight w:val="0"/>
              <w:marTop w:val="225"/>
              <w:marBottom w:val="750"/>
              <w:divBdr>
                <w:top w:val="none" w:sz="0" w:space="0" w:color="auto"/>
                <w:left w:val="none" w:sz="0" w:space="0" w:color="auto"/>
                <w:bottom w:val="none" w:sz="0" w:space="0" w:color="auto"/>
                <w:right w:val="none" w:sz="0" w:space="0" w:color="auto"/>
              </w:divBdr>
              <w:divsChild>
                <w:div w:id="1234436701">
                  <w:marLeft w:val="0"/>
                  <w:marRight w:val="0"/>
                  <w:marTop w:val="0"/>
                  <w:marBottom w:val="0"/>
                  <w:divBdr>
                    <w:top w:val="none" w:sz="0" w:space="0" w:color="auto"/>
                    <w:left w:val="none" w:sz="0" w:space="0" w:color="auto"/>
                    <w:bottom w:val="none" w:sz="0" w:space="0" w:color="auto"/>
                    <w:right w:val="none" w:sz="0" w:space="0" w:color="auto"/>
                  </w:divBdr>
                  <w:divsChild>
                    <w:div w:id="1555384203">
                      <w:marLeft w:val="0"/>
                      <w:marRight w:val="0"/>
                      <w:marTop w:val="0"/>
                      <w:marBottom w:val="0"/>
                      <w:divBdr>
                        <w:top w:val="none" w:sz="0" w:space="0" w:color="auto"/>
                        <w:left w:val="none" w:sz="0" w:space="0" w:color="auto"/>
                        <w:bottom w:val="none" w:sz="0" w:space="0" w:color="auto"/>
                        <w:right w:val="none" w:sz="0" w:space="0" w:color="auto"/>
                      </w:divBdr>
                      <w:divsChild>
                        <w:div w:id="1676691660">
                          <w:marLeft w:val="0"/>
                          <w:marRight w:val="0"/>
                          <w:marTop w:val="0"/>
                          <w:marBottom w:val="0"/>
                          <w:divBdr>
                            <w:top w:val="none" w:sz="0" w:space="0" w:color="auto"/>
                            <w:left w:val="none" w:sz="0" w:space="0" w:color="auto"/>
                            <w:bottom w:val="none" w:sz="0" w:space="0" w:color="auto"/>
                            <w:right w:val="none" w:sz="0" w:space="0" w:color="auto"/>
                          </w:divBdr>
                          <w:divsChild>
                            <w:div w:id="540633014">
                              <w:marLeft w:val="0"/>
                              <w:marRight w:val="0"/>
                              <w:marTop w:val="0"/>
                              <w:marBottom w:val="0"/>
                              <w:divBdr>
                                <w:top w:val="none" w:sz="0" w:space="0" w:color="auto"/>
                                <w:left w:val="none" w:sz="0" w:space="0" w:color="auto"/>
                                <w:bottom w:val="none" w:sz="0" w:space="0" w:color="auto"/>
                                <w:right w:val="none" w:sz="0" w:space="0" w:color="auto"/>
                              </w:divBdr>
                              <w:divsChild>
                                <w:div w:id="2055078669">
                                  <w:marLeft w:val="0"/>
                                  <w:marRight w:val="0"/>
                                  <w:marTop w:val="0"/>
                                  <w:marBottom w:val="0"/>
                                  <w:divBdr>
                                    <w:top w:val="none" w:sz="0" w:space="0" w:color="auto"/>
                                    <w:left w:val="none" w:sz="0" w:space="0" w:color="auto"/>
                                    <w:bottom w:val="none" w:sz="0" w:space="0" w:color="auto"/>
                                    <w:right w:val="none" w:sz="0" w:space="0" w:color="auto"/>
                                  </w:divBdr>
                                  <w:divsChild>
                                    <w:div w:id="101266896">
                                      <w:marLeft w:val="0"/>
                                      <w:marRight w:val="0"/>
                                      <w:marTop w:val="0"/>
                                      <w:marBottom w:val="0"/>
                                      <w:divBdr>
                                        <w:top w:val="none" w:sz="0" w:space="0" w:color="auto"/>
                                        <w:left w:val="none" w:sz="0" w:space="0" w:color="auto"/>
                                        <w:bottom w:val="none" w:sz="0" w:space="0" w:color="auto"/>
                                        <w:right w:val="none" w:sz="0" w:space="0" w:color="auto"/>
                                      </w:divBdr>
                                      <w:divsChild>
                                        <w:div w:id="2115512416">
                                          <w:marLeft w:val="0"/>
                                          <w:marRight w:val="0"/>
                                          <w:marTop w:val="0"/>
                                          <w:marBottom w:val="0"/>
                                          <w:divBdr>
                                            <w:top w:val="none" w:sz="0" w:space="0" w:color="auto"/>
                                            <w:left w:val="none" w:sz="0" w:space="0" w:color="auto"/>
                                            <w:bottom w:val="none" w:sz="0" w:space="0" w:color="auto"/>
                                            <w:right w:val="none" w:sz="0" w:space="0" w:color="auto"/>
                                          </w:divBdr>
                                          <w:divsChild>
                                            <w:div w:id="2085451517">
                                              <w:marLeft w:val="0"/>
                                              <w:marRight w:val="0"/>
                                              <w:marTop w:val="0"/>
                                              <w:marBottom w:val="0"/>
                                              <w:divBdr>
                                                <w:top w:val="none" w:sz="0" w:space="0" w:color="auto"/>
                                                <w:left w:val="none" w:sz="0" w:space="0" w:color="auto"/>
                                                <w:bottom w:val="none" w:sz="0" w:space="0" w:color="auto"/>
                                                <w:right w:val="none" w:sz="0" w:space="0" w:color="auto"/>
                                              </w:divBdr>
                                              <w:divsChild>
                                                <w:div w:id="2104648033">
                                                  <w:marLeft w:val="0"/>
                                                  <w:marRight w:val="0"/>
                                                  <w:marTop w:val="0"/>
                                                  <w:marBottom w:val="0"/>
                                                  <w:divBdr>
                                                    <w:top w:val="none" w:sz="0" w:space="0" w:color="auto"/>
                                                    <w:left w:val="none" w:sz="0" w:space="0" w:color="auto"/>
                                                    <w:bottom w:val="none" w:sz="0" w:space="0" w:color="auto"/>
                                                    <w:right w:val="none" w:sz="0" w:space="0" w:color="auto"/>
                                                  </w:divBdr>
                                                  <w:divsChild>
                                                    <w:div w:id="1360622697">
                                                      <w:marLeft w:val="0"/>
                                                      <w:marRight w:val="0"/>
                                                      <w:marTop w:val="0"/>
                                                      <w:marBottom w:val="0"/>
                                                      <w:divBdr>
                                                        <w:top w:val="none" w:sz="0" w:space="0" w:color="auto"/>
                                                        <w:left w:val="none" w:sz="0" w:space="0" w:color="auto"/>
                                                        <w:bottom w:val="none" w:sz="0" w:space="0" w:color="auto"/>
                                                        <w:right w:val="none" w:sz="0" w:space="0" w:color="auto"/>
                                                      </w:divBdr>
                                                      <w:divsChild>
                                                        <w:div w:id="897135678">
                                                          <w:marLeft w:val="0"/>
                                                          <w:marRight w:val="0"/>
                                                          <w:marTop w:val="0"/>
                                                          <w:marBottom w:val="0"/>
                                                          <w:divBdr>
                                                            <w:top w:val="none" w:sz="0" w:space="0" w:color="auto"/>
                                                            <w:left w:val="none" w:sz="0" w:space="0" w:color="auto"/>
                                                            <w:bottom w:val="none" w:sz="0" w:space="0" w:color="auto"/>
                                                            <w:right w:val="none" w:sz="0" w:space="0" w:color="auto"/>
                                                          </w:divBdr>
                                                          <w:divsChild>
                                                            <w:div w:id="852648109">
                                                              <w:marLeft w:val="0"/>
                                                              <w:marRight w:val="0"/>
                                                              <w:marTop w:val="0"/>
                                                              <w:marBottom w:val="0"/>
                                                              <w:divBdr>
                                                                <w:top w:val="none" w:sz="0" w:space="0" w:color="auto"/>
                                                                <w:left w:val="none" w:sz="0" w:space="0" w:color="auto"/>
                                                                <w:bottom w:val="none" w:sz="0" w:space="0" w:color="auto"/>
                                                                <w:right w:val="none" w:sz="0" w:space="0" w:color="auto"/>
                                                              </w:divBdr>
                                                              <w:divsChild>
                                                                <w:div w:id="1814827781">
                                                                  <w:marLeft w:val="0"/>
                                                                  <w:marRight w:val="0"/>
                                                                  <w:marTop w:val="0"/>
                                                                  <w:marBottom w:val="0"/>
                                                                  <w:divBdr>
                                                                    <w:top w:val="none" w:sz="0" w:space="0" w:color="auto"/>
                                                                    <w:left w:val="none" w:sz="0" w:space="0" w:color="auto"/>
                                                                    <w:bottom w:val="none" w:sz="0" w:space="0" w:color="auto"/>
                                                                    <w:right w:val="none" w:sz="0" w:space="0" w:color="auto"/>
                                                                  </w:divBdr>
                                                                </w:div>
                                                              </w:divsChild>
                                                            </w:div>
                                                            <w:div w:id="1367632507">
                                                              <w:marLeft w:val="0"/>
                                                              <w:marRight w:val="0"/>
                                                              <w:marTop w:val="0"/>
                                                              <w:marBottom w:val="0"/>
                                                              <w:divBdr>
                                                                <w:top w:val="none" w:sz="0" w:space="0" w:color="auto"/>
                                                                <w:left w:val="none" w:sz="0" w:space="0" w:color="auto"/>
                                                                <w:bottom w:val="none" w:sz="0" w:space="0" w:color="auto"/>
                                                                <w:right w:val="none" w:sz="0" w:space="0" w:color="auto"/>
                                                              </w:divBdr>
                                                              <w:divsChild>
                                                                <w:div w:id="2101490124">
                                                                  <w:marLeft w:val="0"/>
                                                                  <w:marRight w:val="0"/>
                                                                  <w:marTop w:val="0"/>
                                                                  <w:marBottom w:val="0"/>
                                                                  <w:divBdr>
                                                                    <w:top w:val="none" w:sz="0" w:space="0" w:color="auto"/>
                                                                    <w:left w:val="none" w:sz="0" w:space="0" w:color="auto"/>
                                                                    <w:bottom w:val="none" w:sz="0" w:space="0" w:color="auto"/>
                                                                    <w:right w:val="none" w:sz="0" w:space="0" w:color="auto"/>
                                                                  </w:divBdr>
                                                                </w:div>
                                                                <w:div w:id="96095586">
                                                                  <w:marLeft w:val="0"/>
                                                                  <w:marRight w:val="0"/>
                                                                  <w:marTop w:val="0"/>
                                                                  <w:marBottom w:val="0"/>
                                                                  <w:divBdr>
                                                                    <w:top w:val="none" w:sz="0" w:space="0" w:color="auto"/>
                                                                    <w:left w:val="none" w:sz="0" w:space="0" w:color="auto"/>
                                                                    <w:bottom w:val="none" w:sz="0" w:space="0" w:color="auto"/>
                                                                    <w:right w:val="none" w:sz="0" w:space="0" w:color="auto"/>
                                                                  </w:divBdr>
                                                                </w:div>
                                                              </w:divsChild>
                                                            </w:div>
                                                            <w:div w:id="362680300">
                                                              <w:marLeft w:val="0"/>
                                                              <w:marRight w:val="0"/>
                                                              <w:marTop w:val="0"/>
                                                              <w:marBottom w:val="0"/>
                                                              <w:divBdr>
                                                                <w:top w:val="none" w:sz="0" w:space="0" w:color="auto"/>
                                                                <w:left w:val="none" w:sz="0" w:space="0" w:color="auto"/>
                                                                <w:bottom w:val="none" w:sz="0" w:space="0" w:color="auto"/>
                                                                <w:right w:val="none" w:sz="0" w:space="0" w:color="auto"/>
                                                              </w:divBdr>
                                                              <w:divsChild>
                                                                <w:div w:id="270433514">
                                                                  <w:marLeft w:val="0"/>
                                                                  <w:marRight w:val="0"/>
                                                                  <w:marTop w:val="0"/>
                                                                  <w:marBottom w:val="0"/>
                                                                  <w:divBdr>
                                                                    <w:top w:val="none" w:sz="0" w:space="0" w:color="auto"/>
                                                                    <w:left w:val="none" w:sz="0" w:space="0" w:color="auto"/>
                                                                    <w:bottom w:val="none" w:sz="0" w:space="0" w:color="auto"/>
                                                                    <w:right w:val="none" w:sz="0" w:space="0" w:color="auto"/>
                                                                  </w:divBdr>
                                                                </w:div>
                                                                <w:div w:id="1064570404">
                                                                  <w:marLeft w:val="0"/>
                                                                  <w:marRight w:val="0"/>
                                                                  <w:marTop w:val="0"/>
                                                                  <w:marBottom w:val="0"/>
                                                                  <w:divBdr>
                                                                    <w:top w:val="none" w:sz="0" w:space="0" w:color="auto"/>
                                                                    <w:left w:val="none" w:sz="0" w:space="0" w:color="auto"/>
                                                                    <w:bottom w:val="none" w:sz="0" w:space="0" w:color="auto"/>
                                                                    <w:right w:val="none" w:sz="0" w:space="0" w:color="auto"/>
                                                                  </w:divBdr>
                                                                </w:div>
                                                              </w:divsChild>
                                                            </w:div>
                                                            <w:div w:id="1638411853">
                                                              <w:marLeft w:val="0"/>
                                                              <w:marRight w:val="0"/>
                                                              <w:marTop w:val="0"/>
                                                              <w:marBottom w:val="0"/>
                                                              <w:divBdr>
                                                                <w:top w:val="none" w:sz="0" w:space="0" w:color="auto"/>
                                                                <w:left w:val="none" w:sz="0" w:space="0" w:color="auto"/>
                                                                <w:bottom w:val="none" w:sz="0" w:space="0" w:color="auto"/>
                                                                <w:right w:val="none" w:sz="0" w:space="0" w:color="auto"/>
                                                              </w:divBdr>
                                                              <w:divsChild>
                                                                <w:div w:id="1719669238">
                                                                  <w:marLeft w:val="0"/>
                                                                  <w:marRight w:val="0"/>
                                                                  <w:marTop w:val="0"/>
                                                                  <w:marBottom w:val="0"/>
                                                                  <w:divBdr>
                                                                    <w:top w:val="none" w:sz="0" w:space="0" w:color="auto"/>
                                                                    <w:left w:val="none" w:sz="0" w:space="0" w:color="auto"/>
                                                                    <w:bottom w:val="none" w:sz="0" w:space="0" w:color="auto"/>
                                                                    <w:right w:val="none" w:sz="0" w:space="0" w:color="auto"/>
                                                                  </w:divBdr>
                                                                </w:div>
                                                                <w:div w:id="551577997">
                                                                  <w:marLeft w:val="0"/>
                                                                  <w:marRight w:val="0"/>
                                                                  <w:marTop w:val="0"/>
                                                                  <w:marBottom w:val="0"/>
                                                                  <w:divBdr>
                                                                    <w:top w:val="none" w:sz="0" w:space="0" w:color="auto"/>
                                                                    <w:left w:val="none" w:sz="0" w:space="0" w:color="auto"/>
                                                                    <w:bottom w:val="none" w:sz="0" w:space="0" w:color="auto"/>
                                                                    <w:right w:val="none" w:sz="0" w:space="0" w:color="auto"/>
                                                                  </w:divBdr>
                                                                </w:div>
                                                              </w:divsChild>
                                                            </w:div>
                                                            <w:div w:id="155076761">
                                                              <w:marLeft w:val="0"/>
                                                              <w:marRight w:val="0"/>
                                                              <w:marTop w:val="0"/>
                                                              <w:marBottom w:val="0"/>
                                                              <w:divBdr>
                                                                <w:top w:val="none" w:sz="0" w:space="0" w:color="auto"/>
                                                                <w:left w:val="none" w:sz="0" w:space="0" w:color="auto"/>
                                                                <w:bottom w:val="none" w:sz="0" w:space="0" w:color="auto"/>
                                                                <w:right w:val="none" w:sz="0" w:space="0" w:color="auto"/>
                                                              </w:divBdr>
                                                              <w:divsChild>
                                                                <w:div w:id="1357081987">
                                                                  <w:marLeft w:val="0"/>
                                                                  <w:marRight w:val="0"/>
                                                                  <w:marTop w:val="0"/>
                                                                  <w:marBottom w:val="0"/>
                                                                  <w:divBdr>
                                                                    <w:top w:val="none" w:sz="0" w:space="0" w:color="auto"/>
                                                                    <w:left w:val="none" w:sz="0" w:space="0" w:color="auto"/>
                                                                    <w:bottom w:val="none" w:sz="0" w:space="0" w:color="auto"/>
                                                                    <w:right w:val="none" w:sz="0" w:space="0" w:color="auto"/>
                                                                  </w:divBdr>
                                                                </w:div>
                                                                <w:div w:id="1859195221">
                                                                  <w:marLeft w:val="0"/>
                                                                  <w:marRight w:val="0"/>
                                                                  <w:marTop w:val="0"/>
                                                                  <w:marBottom w:val="0"/>
                                                                  <w:divBdr>
                                                                    <w:top w:val="none" w:sz="0" w:space="0" w:color="auto"/>
                                                                    <w:left w:val="none" w:sz="0" w:space="0" w:color="auto"/>
                                                                    <w:bottom w:val="none" w:sz="0" w:space="0" w:color="auto"/>
                                                                    <w:right w:val="none" w:sz="0" w:space="0" w:color="auto"/>
                                                                  </w:divBdr>
                                                                </w:div>
                                                              </w:divsChild>
                                                            </w:div>
                                                            <w:div w:id="436222725">
                                                              <w:marLeft w:val="0"/>
                                                              <w:marRight w:val="0"/>
                                                              <w:marTop w:val="0"/>
                                                              <w:marBottom w:val="0"/>
                                                              <w:divBdr>
                                                                <w:top w:val="none" w:sz="0" w:space="0" w:color="auto"/>
                                                                <w:left w:val="none" w:sz="0" w:space="0" w:color="auto"/>
                                                                <w:bottom w:val="none" w:sz="0" w:space="0" w:color="auto"/>
                                                                <w:right w:val="none" w:sz="0" w:space="0" w:color="auto"/>
                                                              </w:divBdr>
                                                              <w:divsChild>
                                                                <w:div w:id="824467191">
                                                                  <w:marLeft w:val="0"/>
                                                                  <w:marRight w:val="0"/>
                                                                  <w:marTop w:val="0"/>
                                                                  <w:marBottom w:val="0"/>
                                                                  <w:divBdr>
                                                                    <w:top w:val="none" w:sz="0" w:space="0" w:color="auto"/>
                                                                    <w:left w:val="none" w:sz="0" w:space="0" w:color="auto"/>
                                                                    <w:bottom w:val="none" w:sz="0" w:space="0" w:color="auto"/>
                                                                    <w:right w:val="none" w:sz="0" w:space="0" w:color="auto"/>
                                                                  </w:divBdr>
                                                                </w:div>
                                                                <w:div w:id="1431244828">
                                                                  <w:marLeft w:val="0"/>
                                                                  <w:marRight w:val="0"/>
                                                                  <w:marTop w:val="0"/>
                                                                  <w:marBottom w:val="0"/>
                                                                  <w:divBdr>
                                                                    <w:top w:val="none" w:sz="0" w:space="0" w:color="auto"/>
                                                                    <w:left w:val="none" w:sz="0" w:space="0" w:color="auto"/>
                                                                    <w:bottom w:val="none" w:sz="0" w:space="0" w:color="auto"/>
                                                                    <w:right w:val="none" w:sz="0" w:space="0" w:color="auto"/>
                                                                  </w:divBdr>
                                                                </w:div>
                                                              </w:divsChild>
                                                            </w:div>
                                                            <w:div w:id="1847162404">
                                                              <w:marLeft w:val="0"/>
                                                              <w:marRight w:val="0"/>
                                                              <w:marTop w:val="0"/>
                                                              <w:marBottom w:val="0"/>
                                                              <w:divBdr>
                                                                <w:top w:val="none" w:sz="0" w:space="0" w:color="auto"/>
                                                                <w:left w:val="none" w:sz="0" w:space="0" w:color="auto"/>
                                                                <w:bottom w:val="none" w:sz="0" w:space="0" w:color="auto"/>
                                                                <w:right w:val="none" w:sz="0" w:space="0" w:color="auto"/>
                                                              </w:divBdr>
                                                              <w:divsChild>
                                                                <w:div w:id="1233350973">
                                                                  <w:marLeft w:val="0"/>
                                                                  <w:marRight w:val="0"/>
                                                                  <w:marTop w:val="0"/>
                                                                  <w:marBottom w:val="0"/>
                                                                  <w:divBdr>
                                                                    <w:top w:val="none" w:sz="0" w:space="0" w:color="auto"/>
                                                                    <w:left w:val="none" w:sz="0" w:space="0" w:color="auto"/>
                                                                    <w:bottom w:val="none" w:sz="0" w:space="0" w:color="auto"/>
                                                                    <w:right w:val="none" w:sz="0" w:space="0" w:color="auto"/>
                                                                  </w:divBdr>
                                                                </w:div>
                                                                <w:div w:id="1785028961">
                                                                  <w:marLeft w:val="0"/>
                                                                  <w:marRight w:val="0"/>
                                                                  <w:marTop w:val="0"/>
                                                                  <w:marBottom w:val="0"/>
                                                                  <w:divBdr>
                                                                    <w:top w:val="none" w:sz="0" w:space="0" w:color="auto"/>
                                                                    <w:left w:val="none" w:sz="0" w:space="0" w:color="auto"/>
                                                                    <w:bottom w:val="none" w:sz="0" w:space="0" w:color="auto"/>
                                                                    <w:right w:val="none" w:sz="0" w:space="0" w:color="auto"/>
                                                                  </w:divBdr>
                                                                </w:div>
                                                              </w:divsChild>
                                                            </w:div>
                                                            <w:div w:id="1263420286">
                                                              <w:marLeft w:val="0"/>
                                                              <w:marRight w:val="0"/>
                                                              <w:marTop w:val="0"/>
                                                              <w:marBottom w:val="0"/>
                                                              <w:divBdr>
                                                                <w:top w:val="none" w:sz="0" w:space="0" w:color="auto"/>
                                                                <w:left w:val="none" w:sz="0" w:space="0" w:color="auto"/>
                                                                <w:bottom w:val="none" w:sz="0" w:space="0" w:color="auto"/>
                                                                <w:right w:val="none" w:sz="0" w:space="0" w:color="auto"/>
                                                              </w:divBdr>
                                                              <w:divsChild>
                                                                <w:div w:id="1893998460">
                                                                  <w:marLeft w:val="0"/>
                                                                  <w:marRight w:val="0"/>
                                                                  <w:marTop w:val="0"/>
                                                                  <w:marBottom w:val="0"/>
                                                                  <w:divBdr>
                                                                    <w:top w:val="none" w:sz="0" w:space="0" w:color="auto"/>
                                                                    <w:left w:val="none" w:sz="0" w:space="0" w:color="auto"/>
                                                                    <w:bottom w:val="none" w:sz="0" w:space="0" w:color="auto"/>
                                                                    <w:right w:val="none" w:sz="0" w:space="0" w:color="auto"/>
                                                                  </w:divBdr>
                                                                </w:div>
                                                                <w:div w:id="1632245934">
                                                                  <w:marLeft w:val="0"/>
                                                                  <w:marRight w:val="0"/>
                                                                  <w:marTop w:val="0"/>
                                                                  <w:marBottom w:val="0"/>
                                                                  <w:divBdr>
                                                                    <w:top w:val="none" w:sz="0" w:space="0" w:color="auto"/>
                                                                    <w:left w:val="none" w:sz="0" w:space="0" w:color="auto"/>
                                                                    <w:bottom w:val="none" w:sz="0" w:space="0" w:color="auto"/>
                                                                    <w:right w:val="none" w:sz="0" w:space="0" w:color="auto"/>
                                                                  </w:divBdr>
                                                                </w:div>
                                                              </w:divsChild>
                                                            </w:div>
                                                            <w:div w:id="65304056">
                                                              <w:marLeft w:val="0"/>
                                                              <w:marRight w:val="0"/>
                                                              <w:marTop w:val="0"/>
                                                              <w:marBottom w:val="0"/>
                                                              <w:divBdr>
                                                                <w:top w:val="none" w:sz="0" w:space="0" w:color="auto"/>
                                                                <w:left w:val="none" w:sz="0" w:space="0" w:color="auto"/>
                                                                <w:bottom w:val="none" w:sz="0" w:space="0" w:color="auto"/>
                                                                <w:right w:val="none" w:sz="0" w:space="0" w:color="auto"/>
                                                              </w:divBdr>
                                                              <w:divsChild>
                                                                <w:div w:id="1172913798">
                                                                  <w:marLeft w:val="0"/>
                                                                  <w:marRight w:val="0"/>
                                                                  <w:marTop w:val="0"/>
                                                                  <w:marBottom w:val="0"/>
                                                                  <w:divBdr>
                                                                    <w:top w:val="none" w:sz="0" w:space="0" w:color="auto"/>
                                                                    <w:left w:val="none" w:sz="0" w:space="0" w:color="auto"/>
                                                                    <w:bottom w:val="none" w:sz="0" w:space="0" w:color="auto"/>
                                                                    <w:right w:val="none" w:sz="0" w:space="0" w:color="auto"/>
                                                                  </w:divBdr>
                                                                </w:div>
                                                                <w:div w:id="944076104">
                                                                  <w:marLeft w:val="0"/>
                                                                  <w:marRight w:val="0"/>
                                                                  <w:marTop w:val="0"/>
                                                                  <w:marBottom w:val="0"/>
                                                                  <w:divBdr>
                                                                    <w:top w:val="none" w:sz="0" w:space="0" w:color="auto"/>
                                                                    <w:left w:val="none" w:sz="0" w:space="0" w:color="auto"/>
                                                                    <w:bottom w:val="none" w:sz="0" w:space="0" w:color="auto"/>
                                                                    <w:right w:val="none" w:sz="0" w:space="0" w:color="auto"/>
                                                                  </w:divBdr>
                                                                </w:div>
                                                              </w:divsChild>
                                                            </w:div>
                                                            <w:div w:id="1425223421">
                                                              <w:marLeft w:val="0"/>
                                                              <w:marRight w:val="0"/>
                                                              <w:marTop w:val="0"/>
                                                              <w:marBottom w:val="0"/>
                                                              <w:divBdr>
                                                                <w:top w:val="none" w:sz="0" w:space="0" w:color="auto"/>
                                                                <w:left w:val="none" w:sz="0" w:space="0" w:color="auto"/>
                                                                <w:bottom w:val="none" w:sz="0" w:space="0" w:color="auto"/>
                                                                <w:right w:val="none" w:sz="0" w:space="0" w:color="auto"/>
                                                              </w:divBdr>
                                                              <w:divsChild>
                                                                <w:div w:id="1431584055">
                                                                  <w:marLeft w:val="0"/>
                                                                  <w:marRight w:val="0"/>
                                                                  <w:marTop w:val="0"/>
                                                                  <w:marBottom w:val="0"/>
                                                                  <w:divBdr>
                                                                    <w:top w:val="none" w:sz="0" w:space="0" w:color="auto"/>
                                                                    <w:left w:val="none" w:sz="0" w:space="0" w:color="auto"/>
                                                                    <w:bottom w:val="none" w:sz="0" w:space="0" w:color="auto"/>
                                                                    <w:right w:val="none" w:sz="0" w:space="0" w:color="auto"/>
                                                                  </w:divBdr>
                                                                </w:div>
                                                                <w:div w:id="1940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093051">
      <w:bodyDiv w:val="1"/>
      <w:marLeft w:val="0"/>
      <w:marRight w:val="0"/>
      <w:marTop w:val="0"/>
      <w:marBottom w:val="0"/>
      <w:divBdr>
        <w:top w:val="none" w:sz="0" w:space="0" w:color="auto"/>
        <w:left w:val="none" w:sz="0" w:space="0" w:color="auto"/>
        <w:bottom w:val="none" w:sz="0" w:space="0" w:color="auto"/>
        <w:right w:val="none" w:sz="0" w:space="0" w:color="auto"/>
      </w:divBdr>
    </w:div>
    <w:div w:id="1905412509">
      <w:bodyDiv w:val="1"/>
      <w:marLeft w:val="0"/>
      <w:marRight w:val="0"/>
      <w:marTop w:val="0"/>
      <w:marBottom w:val="0"/>
      <w:divBdr>
        <w:top w:val="none" w:sz="0" w:space="0" w:color="auto"/>
        <w:left w:val="none" w:sz="0" w:space="0" w:color="auto"/>
        <w:bottom w:val="none" w:sz="0" w:space="0" w:color="auto"/>
        <w:right w:val="none" w:sz="0" w:space="0" w:color="auto"/>
      </w:divBdr>
      <w:divsChild>
        <w:div w:id="431979114">
          <w:marLeft w:val="0"/>
          <w:marRight w:val="0"/>
          <w:marTop w:val="100"/>
          <w:marBottom w:val="100"/>
          <w:divBdr>
            <w:top w:val="none" w:sz="0" w:space="0" w:color="auto"/>
            <w:left w:val="none" w:sz="0" w:space="0" w:color="auto"/>
            <w:bottom w:val="none" w:sz="0" w:space="0" w:color="auto"/>
            <w:right w:val="none" w:sz="0" w:space="0" w:color="auto"/>
          </w:divBdr>
          <w:divsChild>
            <w:div w:id="1073312887">
              <w:marLeft w:val="0"/>
              <w:marRight w:val="0"/>
              <w:marTop w:val="225"/>
              <w:marBottom w:val="750"/>
              <w:divBdr>
                <w:top w:val="none" w:sz="0" w:space="0" w:color="auto"/>
                <w:left w:val="none" w:sz="0" w:space="0" w:color="auto"/>
                <w:bottom w:val="none" w:sz="0" w:space="0" w:color="auto"/>
                <w:right w:val="none" w:sz="0" w:space="0" w:color="auto"/>
              </w:divBdr>
              <w:divsChild>
                <w:div w:id="1075014355">
                  <w:marLeft w:val="0"/>
                  <w:marRight w:val="0"/>
                  <w:marTop w:val="0"/>
                  <w:marBottom w:val="0"/>
                  <w:divBdr>
                    <w:top w:val="none" w:sz="0" w:space="0" w:color="auto"/>
                    <w:left w:val="none" w:sz="0" w:space="0" w:color="auto"/>
                    <w:bottom w:val="none" w:sz="0" w:space="0" w:color="auto"/>
                    <w:right w:val="none" w:sz="0" w:space="0" w:color="auto"/>
                  </w:divBdr>
                  <w:divsChild>
                    <w:div w:id="1944409656">
                      <w:marLeft w:val="0"/>
                      <w:marRight w:val="0"/>
                      <w:marTop w:val="0"/>
                      <w:marBottom w:val="0"/>
                      <w:divBdr>
                        <w:top w:val="none" w:sz="0" w:space="0" w:color="auto"/>
                        <w:left w:val="none" w:sz="0" w:space="0" w:color="auto"/>
                        <w:bottom w:val="none" w:sz="0" w:space="0" w:color="auto"/>
                        <w:right w:val="none" w:sz="0" w:space="0" w:color="auto"/>
                      </w:divBdr>
                      <w:divsChild>
                        <w:div w:id="731390611">
                          <w:marLeft w:val="0"/>
                          <w:marRight w:val="0"/>
                          <w:marTop w:val="0"/>
                          <w:marBottom w:val="0"/>
                          <w:divBdr>
                            <w:top w:val="none" w:sz="0" w:space="0" w:color="auto"/>
                            <w:left w:val="none" w:sz="0" w:space="0" w:color="auto"/>
                            <w:bottom w:val="none" w:sz="0" w:space="0" w:color="auto"/>
                            <w:right w:val="none" w:sz="0" w:space="0" w:color="auto"/>
                          </w:divBdr>
                          <w:divsChild>
                            <w:div w:id="609779068">
                              <w:marLeft w:val="0"/>
                              <w:marRight w:val="0"/>
                              <w:marTop w:val="0"/>
                              <w:marBottom w:val="0"/>
                              <w:divBdr>
                                <w:top w:val="none" w:sz="0" w:space="0" w:color="auto"/>
                                <w:left w:val="none" w:sz="0" w:space="0" w:color="auto"/>
                                <w:bottom w:val="none" w:sz="0" w:space="0" w:color="auto"/>
                                <w:right w:val="none" w:sz="0" w:space="0" w:color="auto"/>
                              </w:divBdr>
                              <w:divsChild>
                                <w:div w:id="275867523">
                                  <w:marLeft w:val="0"/>
                                  <w:marRight w:val="0"/>
                                  <w:marTop w:val="0"/>
                                  <w:marBottom w:val="0"/>
                                  <w:divBdr>
                                    <w:top w:val="none" w:sz="0" w:space="0" w:color="auto"/>
                                    <w:left w:val="none" w:sz="0" w:space="0" w:color="auto"/>
                                    <w:bottom w:val="none" w:sz="0" w:space="0" w:color="auto"/>
                                    <w:right w:val="none" w:sz="0" w:space="0" w:color="auto"/>
                                  </w:divBdr>
                                  <w:divsChild>
                                    <w:div w:id="1805659556">
                                      <w:marLeft w:val="0"/>
                                      <w:marRight w:val="0"/>
                                      <w:marTop w:val="0"/>
                                      <w:marBottom w:val="0"/>
                                      <w:divBdr>
                                        <w:top w:val="none" w:sz="0" w:space="0" w:color="auto"/>
                                        <w:left w:val="none" w:sz="0" w:space="0" w:color="auto"/>
                                        <w:bottom w:val="none" w:sz="0" w:space="0" w:color="auto"/>
                                        <w:right w:val="none" w:sz="0" w:space="0" w:color="auto"/>
                                      </w:divBdr>
                                      <w:divsChild>
                                        <w:div w:id="902062787">
                                          <w:marLeft w:val="0"/>
                                          <w:marRight w:val="0"/>
                                          <w:marTop w:val="0"/>
                                          <w:marBottom w:val="0"/>
                                          <w:divBdr>
                                            <w:top w:val="none" w:sz="0" w:space="0" w:color="auto"/>
                                            <w:left w:val="none" w:sz="0" w:space="0" w:color="auto"/>
                                            <w:bottom w:val="none" w:sz="0" w:space="0" w:color="auto"/>
                                            <w:right w:val="none" w:sz="0" w:space="0" w:color="auto"/>
                                          </w:divBdr>
                                          <w:divsChild>
                                            <w:div w:id="455149173">
                                              <w:marLeft w:val="0"/>
                                              <w:marRight w:val="0"/>
                                              <w:marTop w:val="0"/>
                                              <w:marBottom w:val="0"/>
                                              <w:divBdr>
                                                <w:top w:val="none" w:sz="0" w:space="0" w:color="auto"/>
                                                <w:left w:val="none" w:sz="0" w:space="0" w:color="auto"/>
                                                <w:bottom w:val="none" w:sz="0" w:space="0" w:color="auto"/>
                                                <w:right w:val="none" w:sz="0" w:space="0" w:color="auto"/>
                                              </w:divBdr>
                                              <w:divsChild>
                                                <w:div w:id="1737782571">
                                                  <w:marLeft w:val="0"/>
                                                  <w:marRight w:val="0"/>
                                                  <w:marTop w:val="100"/>
                                                  <w:marBottom w:val="100"/>
                                                  <w:divBdr>
                                                    <w:top w:val="none" w:sz="0" w:space="0" w:color="auto"/>
                                                    <w:left w:val="none" w:sz="0" w:space="0" w:color="auto"/>
                                                    <w:bottom w:val="none" w:sz="0" w:space="0" w:color="auto"/>
                                                    <w:right w:val="none" w:sz="0" w:space="0" w:color="auto"/>
                                                  </w:divBdr>
                                                  <w:divsChild>
                                                    <w:div w:id="632908136">
                                                      <w:marLeft w:val="0"/>
                                                      <w:marRight w:val="0"/>
                                                      <w:marTop w:val="0"/>
                                                      <w:marBottom w:val="0"/>
                                                      <w:divBdr>
                                                        <w:top w:val="none" w:sz="0" w:space="0" w:color="auto"/>
                                                        <w:left w:val="none" w:sz="0" w:space="0" w:color="auto"/>
                                                        <w:bottom w:val="none" w:sz="0" w:space="0" w:color="auto"/>
                                                        <w:right w:val="none" w:sz="0" w:space="0" w:color="auto"/>
                                                      </w:divBdr>
                                                      <w:divsChild>
                                                        <w:div w:id="1236892238">
                                                          <w:marLeft w:val="0"/>
                                                          <w:marRight w:val="0"/>
                                                          <w:marTop w:val="0"/>
                                                          <w:marBottom w:val="0"/>
                                                          <w:divBdr>
                                                            <w:top w:val="none" w:sz="0" w:space="0" w:color="auto"/>
                                                            <w:left w:val="none" w:sz="0" w:space="0" w:color="auto"/>
                                                            <w:bottom w:val="none" w:sz="0" w:space="0" w:color="auto"/>
                                                            <w:right w:val="none" w:sz="0" w:space="0" w:color="auto"/>
                                                          </w:divBdr>
                                                          <w:divsChild>
                                                            <w:div w:id="2102482228">
                                                              <w:marLeft w:val="0"/>
                                                              <w:marRight w:val="0"/>
                                                              <w:marTop w:val="0"/>
                                                              <w:marBottom w:val="0"/>
                                                              <w:divBdr>
                                                                <w:top w:val="none" w:sz="0" w:space="0" w:color="auto"/>
                                                                <w:left w:val="none" w:sz="0" w:space="0" w:color="auto"/>
                                                                <w:bottom w:val="none" w:sz="0" w:space="0" w:color="auto"/>
                                                                <w:right w:val="none" w:sz="0" w:space="0" w:color="auto"/>
                                                              </w:divBdr>
                                                              <w:divsChild>
                                                                <w:div w:id="12013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služby-verejnej-správy-pre-občana"/>
    <f:field ref="objsubject" par="" edit="true" text=""/>
    <f:field ref="objcreatedby" par="" text="Administrator, System"/>
    <f:field ref="objcreatedat" par="" text="12.9.2019 12:59:31"/>
    <f:field ref="objchangedby" par="" text="Administrator, System"/>
    <f:field ref="objmodifiedat" par="" text="12.9.2019 13:00: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F4B7052-7C66-4FDD-9E7F-0D2CF5F2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2626</Words>
  <Characters>16710</Characters>
  <Application>Microsoft Office Word</Application>
  <DocSecurity>0</DocSecurity>
  <Lines>139</Lines>
  <Paragraphs>38</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19298</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Kán, Michal</cp:lastModifiedBy>
  <cp:revision>4</cp:revision>
  <cp:lastPrinted>2016-02-22T12:58:00Z</cp:lastPrinted>
  <dcterms:created xsi:type="dcterms:W3CDTF">2019-09-14T07:31:00Z</dcterms:created>
  <dcterms:modified xsi:type="dcterms:W3CDTF">2019-09-14T13:19:00Z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Ján Dancák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12. 9. 2019</vt:lpwstr>
  </property>
  <property fmtid="{D5CDD505-2E9C-101B-9397-08002B2CF9AE}" pid="151" name="FSC#COOSYSTEM@1.1:Container">
    <vt:lpwstr>COO.2145.1000.3.3587100</vt:lpwstr>
  </property>
  <property fmtid="{D5CDD505-2E9C-101B-9397-08002B2CF9AE}" pid="152" name="FSC#FSCFOLIO@1.1001:docpropproject">
    <vt:lpwstr/>
  </property>
</Properties>
</file>