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horzAnchor="margin" w:tblpY="-601"/>
        <w:tblW w:w="5008" w:type="pct"/>
        <w:tblLook w:val="0400" w:firstRow="0" w:lastRow="0" w:firstColumn="0" w:lastColumn="0" w:noHBand="0" w:noVBand="1"/>
      </w:tblPr>
      <w:tblGrid>
        <w:gridCol w:w="1543"/>
        <w:gridCol w:w="2106"/>
        <w:gridCol w:w="4402"/>
        <w:gridCol w:w="468"/>
        <w:gridCol w:w="557"/>
      </w:tblGrid>
      <w:tr w:rsidR="005E27E7">
        <w:trPr>
          <w:trHeight w:val="5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7FBC" w:rsidRPr="002C5CAA" w:rsidRDefault="00935E16" w:rsidP="003F35BC">
            <w:pPr>
              <w:pStyle w:val="Nadpis2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487FBC" w:rsidRPr="002C5CAA" w:rsidRDefault="00935E16" w:rsidP="003F35BC">
            <w:pPr>
              <w:pStyle w:val="Nadpis2"/>
              <w:spacing w:line="240" w:lineRule="auto"/>
              <w:rPr>
                <w:color w:val="000000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2: Verejnosť sa zúčastňuje na diskusii o tvorbe právneho predpisu</w:t>
            </w:r>
          </w:p>
        </w:tc>
      </w:tr>
      <w:tr w:rsidR="005E27E7">
        <w:trPr>
          <w:trHeight w:val="398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A70AF6" w:rsidRDefault="00935E16" w:rsidP="003F35B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A70AF6" w:rsidRDefault="00935E16" w:rsidP="003F35B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A70AF6" w:rsidRDefault="00935E16" w:rsidP="003F35B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A70AF6" w:rsidRDefault="00935E16" w:rsidP="003F35B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Á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A70AF6" w:rsidRDefault="00935E16" w:rsidP="003F35B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N</w:t>
            </w:r>
          </w:p>
        </w:tc>
      </w:tr>
      <w:tr w:rsidR="005E27E7">
        <w:trPr>
          <w:trHeight w:val="556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881180" w:rsidRDefault="00935E16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935E16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E97160" w:rsidRDefault="00935E16" w:rsidP="003F35BC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7E60C4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935E16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5E27E7"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487FBC" w:rsidP="003F35BC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935E16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935E16" w:rsidP="003F35BC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7E60C4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935E16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5E27E7"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487FBC" w:rsidP="003F35BC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935E16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401F9E" w:rsidRDefault="00935E16" w:rsidP="003F35BC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dentifikácia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7E60C4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935E16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5E27E7">
        <w:trPr>
          <w:trHeight w:val="556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881180" w:rsidRDefault="00935E16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935E16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935E16" w:rsidP="003F35BC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7E60C4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935E16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5E27E7"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487FBC" w:rsidP="003F35BC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487FBC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DA2273" w:rsidRDefault="00935E16" w:rsidP="003F35BC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7E60C4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935E16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5E27E7"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487FBC" w:rsidP="003F35BC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487FBC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DA2273" w:rsidRDefault="00935E16" w:rsidP="003F35BC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7E60C4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935E16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5E27E7"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487FBC" w:rsidP="003F35BC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935E16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935E16" w:rsidP="003F35BC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7E60C4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935E16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5E27E7"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487FBC" w:rsidP="003F35BC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487FBC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935E16" w:rsidP="003F35BC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7E60C4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935E16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5E27E7"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487FBC" w:rsidP="003F35BC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487FBC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544FD3" w:rsidRDefault="00935E16" w:rsidP="003F35BC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544FD3" w:rsidRDefault="00872321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544FD3" w:rsidRDefault="007E60C4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5E27E7"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487FBC" w:rsidP="003F35BC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935E16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544FD3" w:rsidRDefault="00935E16" w:rsidP="003F35BC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544FD3" w:rsidRDefault="00726842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544FD3" w:rsidRDefault="00935E16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5E27E7"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487FBC" w:rsidP="003F35BC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487FBC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544FD3" w:rsidRDefault="00935E16" w:rsidP="003F35BC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544FD3" w:rsidRDefault="007E60C4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544FD3" w:rsidRDefault="00935E16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5E27E7"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487FBC" w:rsidP="003F35BC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935E16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544FD3" w:rsidRDefault="00935E16" w:rsidP="003F35BC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544FD3" w:rsidRDefault="007E60C4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544FD3" w:rsidRDefault="00935E16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5E27E7">
        <w:trPr>
          <w:trHeight w:val="556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881180" w:rsidRDefault="00935E16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Účasť verejnosti na t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vorb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DA2273" w:rsidRDefault="00935E16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3.1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Zapojení aktéri</w:t>
            </w:r>
          </w:p>
          <w:p w:rsidR="00487FBC" w:rsidRPr="00DA2273" w:rsidRDefault="00487FBC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544FD3" w:rsidRDefault="00935E16" w:rsidP="003F35BC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544FD3" w:rsidRDefault="007E60C4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544FD3" w:rsidRDefault="00935E16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5E27E7"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487FBC" w:rsidP="003F35BC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935E16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544FD3" w:rsidRDefault="00935E16" w:rsidP="003F35BC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544FD3" w:rsidRDefault="00872321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544FD3" w:rsidRDefault="00935E16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5E27E7"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487FBC" w:rsidP="003F35BC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935E16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Zapracovanie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návrhov </w:t>
            </w:r>
            <w:r>
              <w:rPr>
                <w:rFonts w:asciiTheme="majorHAnsi" w:hAnsiTheme="majorHAnsi"/>
                <w:sz w:val="20"/>
                <w:szCs w:val="20"/>
              </w:rPr>
              <w:t>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544FD3" w:rsidRDefault="00935E16" w:rsidP="003F35BC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návrhy zo strany zapojených aktérov zapracované do návrhu právneho predpisu?</w:t>
            </w:r>
            <w:r w:rsidR="003F35BC">
              <w:rPr>
                <w:rFonts w:asciiTheme="majorHAnsi" w:hAnsiTheme="majorHAnsi"/>
                <w:sz w:val="20"/>
                <w:szCs w:val="20"/>
              </w:rPr>
              <w:t xml:space="preserve"> *)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544FD3" w:rsidRDefault="00F94F0F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544FD3" w:rsidRDefault="007E60C4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5E27E7"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487FBC" w:rsidP="003F35BC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935E16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935E16" w:rsidP="003F35BC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Boli splnené ciele a očakávania 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 účasti verejnosti na tvorbe právneho predpisu na strane predkladateľa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7E60C4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935E16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5E27E7"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487FBC" w:rsidP="003F35BC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935E16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3.5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Výstup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935E16" w:rsidP="003F35BC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Bolo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>aktérom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umožnené pripomienkovať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správu o 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935E16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7E60C4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5E27E7">
        <w:trPr>
          <w:trHeight w:val="556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881180" w:rsidRDefault="00935E16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DA2273" w:rsidRDefault="00935E16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C37E80" w:rsidRDefault="00935E16" w:rsidP="003F35BC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F94F0F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F94F0F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5E27E7"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487FBC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BC" w:rsidRPr="006A4C72" w:rsidRDefault="00487FBC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C37E80" w:rsidRDefault="00935E16" w:rsidP="003F35BC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935E16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7E60C4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5E27E7"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487FBC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487FBC" w:rsidP="003F35B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DA2273" w:rsidRDefault="00935E16" w:rsidP="003F35BC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F94F0F" w:rsidP="003F35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C" w:rsidRPr="006A4C72" w:rsidRDefault="00F94F0F" w:rsidP="003F35BC">
            <w:pPr>
              <w:keepNext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</w:tbl>
    <w:p w:rsidR="001A3769" w:rsidRPr="005E7D3F" w:rsidRDefault="001A3769" w:rsidP="001A3769">
      <w:pPr>
        <w:jc w:val="both"/>
        <w:rPr>
          <w:rFonts w:ascii="Times New Roman" w:hAnsi="Times New Roman" w:cs="Times New Roman"/>
          <w:sz w:val="20"/>
          <w:szCs w:val="20"/>
        </w:rPr>
      </w:pPr>
      <w:r w:rsidRPr="005E7D3F">
        <w:rPr>
          <w:rFonts w:ascii="Times New Roman" w:hAnsi="Times New Roman" w:cs="Times New Roman"/>
          <w:sz w:val="20"/>
          <w:szCs w:val="20"/>
        </w:rPr>
        <w:t xml:space="preserve">Verejnosť bola o príprave návrhu </w:t>
      </w:r>
      <w:r w:rsidRPr="005E7D3F">
        <w:rPr>
          <w:rFonts w:ascii="Times New Roman" w:hAnsi="Times New Roman" w:cs="Times New Roman"/>
          <w:sz w:val="20"/>
          <w:szCs w:val="20"/>
          <w:lang w:eastAsia="sk-SK"/>
        </w:rPr>
        <w:t xml:space="preserve">zákona, ktorým sa mení a dopĺňa zákon č. 300/2005 Z. z. Trestný zákon v znení neskorších predpisov a ktorým sa mení a dopĺňa zákon č. 301/2005 Z. z. Trestný poriadok v znení neskorších predpisov, </w:t>
      </w:r>
      <w:r w:rsidRPr="005E7D3F">
        <w:rPr>
          <w:rFonts w:ascii="Times New Roman" w:hAnsi="Times New Roman" w:cs="Times New Roman"/>
          <w:sz w:val="20"/>
          <w:szCs w:val="20"/>
        </w:rPr>
        <w:t>informovaná prostredníctvom predbežnej informácie č. PI/2019/247 zverejnenej v informačnom systéme verejnej správy Slov-Lex od 1</w:t>
      </w:r>
      <w:r w:rsidRPr="005E7D3F">
        <w:rPr>
          <w:rStyle w:val="Siln"/>
          <w:rFonts w:ascii="Times New Roman" w:hAnsi="Times New Roman" w:cs="Times New Roman"/>
          <w:b w:val="0"/>
          <w:sz w:val="20"/>
          <w:szCs w:val="20"/>
        </w:rPr>
        <w:t>4. 8. 2019 s termínom ukončenia pripomienkového konania dňa 20.8. 2019.</w:t>
      </w:r>
    </w:p>
    <w:p w:rsidR="008F35C7" w:rsidRPr="005E7D3F" w:rsidRDefault="008F35C7" w:rsidP="008F35C7">
      <w:pPr>
        <w:jc w:val="both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sectPr w:rsidR="008F35C7" w:rsidRPr="005E7D3F" w:rsidSect="001A376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BC"/>
    <w:rsid w:val="00133F17"/>
    <w:rsid w:val="001A3769"/>
    <w:rsid w:val="002C5CAA"/>
    <w:rsid w:val="003541B7"/>
    <w:rsid w:val="003E043E"/>
    <w:rsid w:val="003F35BC"/>
    <w:rsid w:val="00401F9E"/>
    <w:rsid w:val="00487FBC"/>
    <w:rsid w:val="00544FD3"/>
    <w:rsid w:val="005E27E7"/>
    <w:rsid w:val="005E7D3F"/>
    <w:rsid w:val="006A42F3"/>
    <w:rsid w:val="006A4C72"/>
    <w:rsid w:val="006C17E1"/>
    <w:rsid w:val="006D110E"/>
    <w:rsid w:val="00717A43"/>
    <w:rsid w:val="00726842"/>
    <w:rsid w:val="007C7288"/>
    <w:rsid w:val="007E60C4"/>
    <w:rsid w:val="00827BF5"/>
    <w:rsid w:val="00872321"/>
    <w:rsid w:val="00881180"/>
    <w:rsid w:val="008F35C7"/>
    <w:rsid w:val="00916325"/>
    <w:rsid w:val="00935E16"/>
    <w:rsid w:val="00963F4D"/>
    <w:rsid w:val="00A70AF6"/>
    <w:rsid w:val="00C37E80"/>
    <w:rsid w:val="00CA1F26"/>
    <w:rsid w:val="00D82858"/>
    <w:rsid w:val="00DA2273"/>
    <w:rsid w:val="00DF2A8E"/>
    <w:rsid w:val="00E97160"/>
    <w:rsid w:val="00EE201D"/>
    <w:rsid w:val="00F9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6FD10C-D59C-4A8D-8BA9-4009868D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FBC"/>
    <w:pPr>
      <w:spacing w:after="200" w:line="276" w:lineRule="auto"/>
    </w:pPr>
    <w:rPr>
      <w:rFonts w:cstheme="minorBidi"/>
      <w:sz w:val="24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487FBC"/>
    <w:rPr>
      <w:rFonts w:asciiTheme="majorHAnsi" w:eastAsiaTheme="majorEastAsia" w:hAnsiTheme="majorHAnsi" w:cstheme="majorBidi"/>
      <w:color w:val="365F91" w:themeColor="accent1" w:themeShade="BF"/>
      <w:sz w:val="26"/>
      <w:szCs w:val="26"/>
      <w:rtl w:val="0"/>
      <w:cs w:val="0"/>
    </w:rPr>
  </w:style>
  <w:style w:type="table" w:styleId="Mriekatabuky">
    <w:name w:val="Table Grid"/>
    <w:basedOn w:val="Normlnatabuka"/>
    <w:uiPriority w:val="59"/>
    <w:rsid w:val="0048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87FBC"/>
    <w:rPr>
      <w:rFonts w:ascii="Tahoma" w:hAnsi="Tahoma" w:cs="Tahoma"/>
      <w:sz w:val="16"/>
      <w:szCs w:val="16"/>
      <w:rtl w:val="0"/>
      <w:cs w:val="0"/>
    </w:rPr>
  </w:style>
  <w:style w:type="character" w:styleId="Siln">
    <w:name w:val="Strong"/>
    <w:basedOn w:val="Predvolenpsmoodseku"/>
    <w:uiPriority w:val="22"/>
    <w:qFormat/>
    <w:rsid w:val="001A3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CEBBE-0D1D-41F2-90A5-E6C59DD99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12802-0BDD-4DEF-988F-4CE6D8150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3F077-EC3E-4DCA-A3F5-62ED63A40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CSIKÓSOVÁ Katarína</cp:lastModifiedBy>
  <cp:revision>2</cp:revision>
  <cp:lastPrinted>2017-06-19T10:17:00Z</cp:lastPrinted>
  <dcterms:created xsi:type="dcterms:W3CDTF">2019-09-18T14:36:00Z</dcterms:created>
  <dcterms:modified xsi:type="dcterms:W3CDTF">2019-09-18T14:36:00Z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