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69" w:rsidRDefault="009E4769" w:rsidP="009E4769">
      <w:pPr>
        <w:spacing w:after="0" w:line="240" w:lineRule="auto"/>
        <w:jc w:val="center"/>
        <w:rPr>
          <w:rFonts w:ascii="Times New Roman" w:hAnsi="Times New Roman"/>
          <w:spacing w:val="30"/>
          <w:sz w:val="24"/>
          <w:szCs w:val="24"/>
        </w:rPr>
      </w:pPr>
      <w:r>
        <w:rPr>
          <w:rFonts w:ascii="Times New Roman" w:hAnsi="Times New Roman"/>
          <w:spacing w:val="30"/>
          <w:sz w:val="24"/>
          <w:szCs w:val="24"/>
        </w:rPr>
        <w:t>(Návrh)</w:t>
      </w:r>
    </w:p>
    <w:p w:rsidR="009E4769" w:rsidRDefault="009E4769" w:rsidP="009E4769">
      <w:pPr>
        <w:spacing w:after="0" w:line="240" w:lineRule="auto"/>
        <w:jc w:val="center"/>
        <w:rPr>
          <w:rFonts w:ascii="Times New Roman" w:hAnsi="Times New Roman"/>
          <w:b/>
          <w:spacing w:val="30"/>
          <w:sz w:val="24"/>
          <w:szCs w:val="24"/>
        </w:rPr>
      </w:pPr>
    </w:p>
    <w:p w:rsidR="009E4769" w:rsidRDefault="009E4769" w:rsidP="009E4769">
      <w:pPr>
        <w:spacing w:after="0" w:line="240" w:lineRule="auto"/>
        <w:jc w:val="center"/>
        <w:rPr>
          <w:rFonts w:ascii="Times New Roman" w:hAnsi="Times New Roman"/>
          <w:b/>
          <w:caps/>
          <w:spacing w:val="30"/>
          <w:sz w:val="24"/>
          <w:szCs w:val="24"/>
        </w:rPr>
      </w:pPr>
      <w:r>
        <w:rPr>
          <w:rFonts w:ascii="Times New Roman" w:hAnsi="Times New Roman"/>
          <w:b/>
          <w:caps/>
          <w:spacing w:val="30"/>
          <w:sz w:val="24"/>
          <w:szCs w:val="24"/>
        </w:rPr>
        <w:t>Zákon</w:t>
      </w:r>
    </w:p>
    <w:p w:rsidR="009E4769" w:rsidRDefault="009E4769" w:rsidP="009E4769">
      <w:pPr>
        <w:spacing w:after="0" w:line="240" w:lineRule="auto"/>
        <w:jc w:val="center"/>
        <w:rPr>
          <w:rFonts w:ascii="Times New Roman" w:hAnsi="Times New Roman"/>
          <w:sz w:val="24"/>
          <w:szCs w:val="24"/>
        </w:rPr>
      </w:pPr>
    </w:p>
    <w:p w:rsidR="009E4769" w:rsidRDefault="009E4769" w:rsidP="009E4769">
      <w:pPr>
        <w:spacing w:after="0" w:line="240" w:lineRule="auto"/>
        <w:jc w:val="center"/>
        <w:rPr>
          <w:rFonts w:ascii="Times New Roman" w:hAnsi="Times New Roman"/>
          <w:sz w:val="24"/>
          <w:szCs w:val="24"/>
        </w:rPr>
      </w:pPr>
      <w:r>
        <w:rPr>
          <w:rFonts w:ascii="Times New Roman" w:hAnsi="Times New Roman"/>
          <w:sz w:val="24"/>
          <w:szCs w:val="24"/>
        </w:rPr>
        <w:t>z ... 2019,</w:t>
      </w:r>
    </w:p>
    <w:p w:rsidR="009E4769" w:rsidRDefault="009E4769" w:rsidP="009E4769">
      <w:pPr>
        <w:spacing w:after="0" w:line="240" w:lineRule="auto"/>
        <w:jc w:val="center"/>
        <w:rPr>
          <w:rFonts w:ascii="Times New Roman" w:hAnsi="Times New Roman"/>
          <w:sz w:val="24"/>
          <w:szCs w:val="24"/>
        </w:rPr>
      </w:pPr>
    </w:p>
    <w:p w:rsidR="009E4769" w:rsidRDefault="009E4769" w:rsidP="009E4769">
      <w:pPr>
        <w:spacing w:after="0" w:line="240" w:lineRule="auto"/>
        <w:jc w:val="center"/>
        <w:rPr>
          <w:rFonts w:ascii="Times New Roman" w:hAnsi="Times New Roman"/>
          <w:b/>
          <w:sz w:val="24"/>
          <w:szCs w:val="24"/>
        </w:rPr>
      </w:pPr>
      <w:r>
        <w:rPr>
          <w:rFonts w:ascii="Times New Roman" w:hAnsi="Times New Roman"/>
          <w:b/>
          <w:sz w:val="24"/>
          <w:szCs w:val="24"/>
        </w:rPr>
        <w:t>ktorým sa mení a dopĺňa zákon č. 300/2005 Z. z. Trestný zákon v znení neskorších predpisov a ktorým sa men</w:t>
      </w:r>
      <w:r w:rsidR="00145548">
        <w:rPr>
          <w:rFonts w:ascii="Times New Roman" w:hAnsi="Times New Roman"/>
          <w:b/>
          <w:sz w:val="24"/>
          <w:szCs w:val="24"/>
        </w:rPr>
        <w:t>í</w:t>
      </w:r>
      <w:r>
        <w:rPr>
          <w:rFonts w:ascii="Times New Roman" w:hAnsi="Times New Roman"/>
          <w:b/>
          <w:sz w:val="24"/>
          <w:szCs w:val="24"/>
        </w:rPr>
        <w:t xml:space="preserve"> a dopĺňa </w:t>
      </w:r>
      <w:r w:rsidR="006B25CE" w:rsidRPr="00FC7104">
        <w:rPr>
          <w:rFonts w:ascii="Times New Roman" w:hAnsi="Times New Roman"/>
          <w:b/>
          <w:sz w:val="24"/>
          <w:szCs w:val="24"/>
        </w:rPr>
        <w:t xml:space="preserve"> </w:t>
      </w:r>
      <w:r w:rsidR="006B25CE" w:rsidRPr="000D1471">
        <w:rPr>
          <w:rFonts w:ascii="Times New Roman" w:hAnsi="Times New Roman"/>
          <w:b/>
          <w:sz w:val="24"/>
          <w:szCs w:val="24"/>
        </w:rPr>
        <w:t>zákon č. 301/2005 Z. z. Trestný poriadok v znení neskorších predpisov</w:t>
      </w:r>
    </w:p>
    <w:p w:rsidR="009E4769" w:rsidRDefault="009E4769" w:rsidP="009E4769">
      <w:pPr>
        <w:spacing w:after="0" w:line="240" w:lineRule="auto"/>
        <w:jc w:val="both"/>
        <w:rPr>
          <w:rFonts w:ascii="Times New Roman" w:hAnsi="Times New Roman"/>
          <w:sz w:val="24"/>
          <w:szCs w:val="24"/>
        </w:rPr>
      </w:pPr>
    </w:p>
    <w:p w:rsidR="009E4769" w:rsidRDefault="009E4769" w:rsidP="009E4769">
      <w:pPr>
        <w:spacing w:after="0" w:line="240" w:lineRule="auto"/>
        <w:ind w:firstLine="708"/>
        <w:jc w:val="both"/>
        <w:rPr>
          <w:rFonts w:ascii="Times New Roman" w:hAnsi="Times New Roman"/>
          <w:sz w:val="24"/>
          <w:szCs w:val="24"/>
        </w:rPr>
      </w:pPr>
      <w:r>
        <w:rPr>
          <w:rFonts w:ascii="Times New Roman" w:hAnsi="Times New Roman"/>
          <w:sz w:val="24"/>
          <w:szCs w:val="24"/>
        </w:rPr>
        <w:t>Národná rada Slovenskej republiky sa uzniesla na tomto zákone:</w:t>
      </w:r>
    </w:p>
    <w:p w:rsidR="009E4769" w:rsidRDefault="009E4769" w:rsidP="009E4769">
      <w:pPr>
        <w:spacing w:after="0" w:line="240" w:lineRule="auto"/>
        <w:jc w:val="both"/>
        <w:rPr>
          <w:rFonts w:ascii="Times New Roman" w:hAnsi="Times New Roman"/>
          <w:sz w:val="24"/>
          <w:szCs w:val="24"/>
        </w:rPr>
      </w:pPr>
    </w:p>
    <w:p w:rsidR="009E4769" w:rsidRDefault="009E4769" w:rsidP="009E4769">
      <w:pPr>
        <w:spacing w:after="0" w:line="240" w:lineRule="auto"/>
        <w:jc w:val="both"/>
        <w:rPr>
          <w:rFonts w:ascii="Times New Roman" w:hAnsi="Times New Roman"/>
          <w:sz w:val="24"/>
          <w:szCs w:val="24"/>
        </w:rPr>
      </w:pPr>
    </w:p>
    <w:p w:rsidR="009E4769" w:rsidRDefault="009E4769" w:rsidP="009E4769">
      <w:pPr>
        <w:spacing w:after="0" w:line="240" w:lineRule="auto"/>
        <w:jc w:val="center"/>
        <w:rPr>
          <w:rFonts w:ascii="Times New Roman" w:hAnsi="Times New Roman"/>
          <w:b/>
          <w:sz w:val="24"/>
          <w:szCs w:val="24"/>
        </w:rPr>
      </w:pPr>
      <w:r>
        <w:rPr>
          <w:rFonts w:ascii="Times New Roman" w:hAnsi="Times New Roman"/>
          <w:b/>
          <w:sz w:val="24"/>
          <w:szCs w:val="24"/>
        </w:rPr>
        <w:t>Čl. I</w:t>
      </w:r>
    </w:p>
    <w:p w:rsidR="009E4769" w:rsidRDefault="009E4769" w:rsidP="009E4769">
      <w:pPr>
        <w:spacing w:after="0" w:line="240" w:lineRule="auto"/>
        <w:jc w:val="both"/>
        <w:rPr>
          <w:rFonts w:ascii="Times New Roman" w:hAnsi="Times New Roman"/>
          <w:sz w:val="24"/>
          <w:szCs w:val="24"/>
        </w:rPr>
      </w:pPr>
    </w:p>
    <w:p w:rsidR="009E4769" w:rsidRDefault="009E4769" w:rsidP="009E4769">
      <w:pPr>
        <w:spacing w:after="0" w:line="240" w:lineRule="auto"/>
        <w:ind w:firstLine="708"/>
        <w:jc w:val="both"/>
        <w:rPr>
          <w:rFonts w:ascii="Times New Roman" w:hAnsi="Times New Roman"/>
          <w:sz w:val="24"/>
          <w:szCs w:val="24"/>
        </w:rPr>
      </w:pPr>
      <w:r>
        <w:rPr>
          <w:rFonts w:ascii="Times New Roman" w:hAnsi="Times New Roman"/>
          <w:sz w:val="24"/>
          <w:szCs w:val="24"/>
        </w:rPr>
        <w:t xml:space="preserve">Zákon č. 300/2005 Z. z. Trestný zákon v znení zákona č. 650/2005 Z. z., zákona č. 692/2006 Z. z., zákona č. 218/2007 Z. z., zákona č. 491/2008 Z. z., zákona č. 497/2008 Z. z., zákona č. 498/2008 Z. z., zákona č. 59/2009 Z. z., zákona č. 257/2009 Z. z., zákona č. 317/2009 Z. z., zákona č. 492/2009 Z. z., zákona č. 576/2009 Z. z., zákona č. 224/2010 Z. z., zákona č. 547/2010 Z. z., zákona č. 33/2011 Z. z., zákona č. 262/2011 Z. z., zákona č. 313/2011 Z. z., zákona č. 246/2012 Z. z., zákona č. 334/2012 Z. z., nálezu Ústavného súdu Slovenskej republiky č. 428/2012 Z. z., uznesenia Ústavného súdu Slovenskej republiky č. 189/2013 Z. z., zákona č. 204/2013 Z. z., zákona č. 1/2014 Z. z., nálezu Ústavného súdu Slovenskej republiky č. 260/2014 Z. z., zákona č. 73/2015 Z. z., zákona č. 78/2015 Z. z., zákona č. 87/2015 Z. z., </w:t>
      </w:r>
      <w:r w:rsidR="008B7B34">
        <w:rPr>
          <w:rFonts w:ascii="Times New Roman" w:hAnsi="Times New Roman"/>
          <w:sz w:val="24"/>
          <w:szCs w:val="24"/>
        </w:rPr>
        <w:t>zákona č. 174/2015 Z.</w:t>
      </w:r>
      <w:r w:rsidR="00DF2FC4">
        <w:rPr>
          <w:rFonts w:ascii="Times New Roman" w:hAnsi="Times New Roman"/>
          <w:sz w:val="24"/>
          <w:szCs w:val="24"/>
        </w:rPr>
        <w:t xml:space="preserve"> </w:t>
      </w:r>
      <w:r w:rsidR="008B7B34">
        <w:rPr>
          <w:rFonts w:ascii="Times New Roman" w:hAnsi="Times New Roman"/>
          <w:sz w:val="24"/>
          <w:szCs w:val="24"/>
        </w:rPr>
        <w:t xml:space="preserve">z., </w:t>
      </w:r>
      <w:r>
        <w:rPr>
          <w:rFonts w:ascii="Times New Roman" w:hAnsi="Times New Roman"/>
          <w:sz w:val="24"/>
          <w:szCs w:val="24"/>
        </w:rPr>
        <w:t>zákona č. 397/2015 Z. z., zákona č. 398/2015 Z. z., zákona č. 440/2015 Z. z., zákona č. 444/2015 Z. z., zákona č. 91/2016 Z. z., zákona č. 125/2016 Z. z., zákona č. 316/2016 Z. z., zákona č. 264/2017 Z. z., zákona č. 274/2017 Z. z., zákona č. 161/2018 Z. z., zákona č. 321/2018 Z. z., zákona č. 35/2019 Z. z., nálezu Ústavného súdu Slovenskej republiky č. 38/2019 Z. z. a zákona č. 214/2019 Z. z. sa mení a dopĺňa takto:</w:t>
      </w:r>
    </w:p>
    <w:p w:rsidR="009E4769" w:rsidRDefault="009E4769" w:rsidP="009E4769">
      <w:pPr>
        <w:spacing w:after="0" w:line="240" w:lineRule="auto"/>
        <w:jc w:val="both"/>
        <w:rPr>
          <w:rFonts w:ascii="Times New Roman" w:hAnsi="Times New Roman"/>
          <w:sz w:val="24"/>
          <w:szCs w:val="24"/>
        </w:rPr>
      </w:pPr>
    </w:p>
    <w:p w:rsidR="00A97DC7" w:rsidRDefault="009E4769" w:rsidP="009E4769">
      <w:pPr>
        <w:spacing w:after="0" w:line="240" w:lineRule="auto"/>
        <w:jc w:val="both"/>
        <w:rPr>
          <w:rFonts w:ascii="Times New Roman" w:hAnsi="Times New Roman"/>
          <w:sz w:val="24"/>
          <w:szCs w:val="24"/>
        </w:rPr>
      </w:pPr>
      <w:r>
        <w:rPr>
          <w:rFonts w:ascii="Times New Roman" w:hAnsi="Times New Roman"/>
          <w:b/>
          <w:sz w:val="24"/>
          <w:szCs w:val="24"/>
          <w:lang w:eastAsia="cs-CZ"/>
        </w:rPr>
        <w:t>1.</w:t>
      </w:r>
      <w:r>
        <w:rPr>
          <w:rFonts w:ascii="Times New Roman" w:hAnsi="Times New Roman"/>
          <w:sz w:val="24"/>
          <w:szCs w:val="24"/>
          <w:lang w:eastAsia="cs-CZ"/>
        </w:rPr>
        <w:t xml:space="preserve"> § 20</w:t>
      </w:r>
      <w:r w:rsidR="00CC645D">
        <w:rPr>
          <w:rFonts w:ascii="Times New Roman" w:hAnsi="Times New Roman"/>
          <w:sz w:val="24"/>
          <w:szCs w:val="24"/>
          <w:lang w:eastAsia="cs-CZ"/>
        </w:rPr>
        <w:t xml:space="preserve"> vrátane nadpisu</w:t>
      </w:r>
      <w:r>
        <w:rPr>
          <w:rFonts w:ascii="Times New Roman" w:hAnsi="Times New Roman"/>
          <w:sz w:val="24"/>
          <w:szCs w:val="24"/>
          <w:lang w:eastAsia="cs-CZ"/>
        </w:rPr>
        <w:t xml:space="preserve"> </w:t>
      </w:r>
      <w:r w:rsidR="004968A2" w:rsidRPr="009A7529">
        <w:rPr>
          <w:rFonts w:ascii="Times New Roman" w:hAnsi="Times New Roman"/>
          <w:sz w:val="24"/>
          <w:szCs w:val="24"/>
          <w:lang w:eastAsia="cs-CZ"/>
        </w:rPr>
        <w:t>znie:</w:t>
      </w:r>
      <w:r w:rsidR="004968A2" w:rsidRPr="000D1471">
        <w:rPr>
          <w:rFonts w:ascii="Times New Roman" w:hAnsi="Times New Roman"/>
          <w:sz w:val="24"/>
          <w:szCs w:val="24"/>
        </w:rPr>
        <w:t xml:space="preserve"> </w:t>
      </w:r>
    </w:p>
    <w:p w:rsidR="00F166BD" w:rsidRDefault="00F166BD" w:rsidP="009E4769">
      <w:pPr>
        <w:spacing w:after="0" w:line="240" w:lineRule="auto"/>
        <w:jc w:val="both"/>
        <w:rPr>
          <w:rFonts w:ascii="Times New Roman" w:hAnsi="Times New Roman"/>
          <w:sz w:val="24"/>
          <w:szCs w:val="24"/>
        </w:rPr>
      </w:pPr>
    </w:p>
    <w:p w:rsidR="00F166BD" w:rsidRDefault="004968A2" w:rsidP="000D1471">
      <w:pPr>
        <w:spacing w:after="0" w:line="240" w:lineRule="auto"/>
        <w:jc w:val="center"/>
        <w:rPr>
          <w:rFonts w:ascii="Times New Roman" w:hAnsi="Times New Roman"/>
          <w:sz w:val="24"/>
          <w:szCs w:val="24"/>
        </w:rPr>
      </w:pPr>
      <w:r w:rsidRPr="000D1471">
        <w:rPr>
          <w:rFonts w:ascii="Times New Roman" w:hAnsi="Times New Roman"/>
          <w:sz w:val="24"/>
          <w:szCs w:val="24"/>
        </w:rPr>
        <w:t>„</w:t>
      </w:r>
      <w:r w:rsidR="00F166BD">
        <w:rPr>
          <w:rFonts w:ascii="Times New Roman" w:hAnsi="Times New Roman"/>
          <w:sz w:val="24"/>
          <w:szCs w:val="24"/>
        </w:rPr>
        <w:t>§ 20</w:t>
      </w:r>
    </w:p>
    <w:p w:rsidR="00CC645D" w:rsidRDefault="00CC645D" w:rsidP="000D1471">
      <w:pPr>
        <w:spacing w:after="0" w:line="240" w:lineRule="auto"/>
        <w:jc w:val="center"/>
        <w:rPr>
          <w:rFonts w:ascii="Times New Roman" w:hAnsi="Times New Roman"/>
          <w:sz w:val="24"/>
          <w:szCs w:val="24"/>
        </w:rPr>
      </w:pPr>
      <w:r>
        <w:rPr>
          <w:rFonts w:ascii="Times New Roman" w:hAnsi="Times New Roman"/>
          <w:sz w:val="24"/>
          <w:szCs w:val="24"/>
        </w:rPr>
        <w:t>Spolupáchateľ</w:t>
      </w:r>
    </w:p>
    <w:p w:rsidR="00F166BD" w:rsidRDefault="00F166BD" w:rsidP="009E4769">
      <w:pPr>
        <w:spacing w:after="0" w:line="240" w:lineRule="auto"/>
        <w:jc w:val="both"/>
        <w:rPr>
          <w:rFonts w:ascii="Times New Roman" w:hAnsi="Times New Roman"/>
          <w:sz w:val="24"/>
          <w:szCs w:val="24"/>
        </w:rPr>
      </w:pPr>
    </w:p>
    <w:p w:rsidR="009E4769" w:rsidRDefault="004968A2" w:rsidP="004B0E60">
      <w:pPr>
        <w:spacing w:after="0" w:line="240" w:lineRule="auto"/>
        <w:ind w:firstLine="708"/>
        <w:jc w:val="both"/>
        <w:rPr>
          <w:rFonts w:ascii="Times New Roman" w:hAnsi="Times New Roman"/>
          <w:sz w:val="24"/>
          <w:szCs w:val="24"/>
        </w:rPr>
      </w:pPr>
      <w:r w:rsidRPr="000D1471">
        <w:rPr>
          <w:rFonts w:ascii="Times New Roman" w:hAnsi="Times New Roman"/>
          <w:sz w:val="24"/>
          <w:szCs w:val="24"/>
        </w:rPr>
        <w:t>Ak bol trestný čin spáchaný spoločným konaním dvoch alebo viacerých osôb (spolupáchatelia), zodpovedá každá z nich, ako keby trestný čin spáchala sama.“.</w:t>
      </w:r>
    </w:p>
    <w:p w:rsidR="002E20D1" w:rsidRDefault="002E20D1" w:rsidP="009E4769">
      <w:pPr>
        <w:spacing w:after="0" w:line="240" w:lineRule="auto"/>
        <w:jc w:val="both"/>
        <w:rPr>
          <w:rFonts w:ascii="Times New Roman" w:hAnsi="Times New Roman"/>
          <w:sz w:val="24"/>
          <w:szCs w:val="24"/>
          <w:lang w:eastAsia="cs-CZ"/>
        </w:rPr>
      </w:pPr>
    </w:p>
    <w:p w:rsidR="009E4769" w:rsidRDefault="00663A32" w:rsidP="009E4769">
      <w:pPr>
        <w:spacing w:after="0" w:line="240" w:lineRule="auto"/>
        <w:jc w:val="both"/>
        <w:rPr>
          <w:rFonts w:ascii="Times New Roman" w:hAnsi="Times New Roman"/>
          <w:sz w:val="24"/>
          <w:szCs w:val="24"/>
        </w:rPr>
      </w:pPr>
      <w:r>
        <w:rPr>
          <w:rFonts w:ascii="Times New Roman" w:hAnsi="Times New Roman"/>
          <w:b/>
          <w:sz w:val="24"/>
          <w:szCs w:val="24"/>
        </w:rPr>
        <w:t>2</w:t>
      </w:r>
      <w:r w:rsidR="009E4769">
        <w:rPr>
          <w:rFonts w:ascii="Times New Roman" w:hAnsi="Times New Roman"/>
          <w:b/>
          <w:sz w:val="24"/>
          <w:szCs w:val="24"/>
        </w:rPr>
        <w:t>.</w:t>
      </w:r>
      <w:r w:rsidR="009E4769">
        <w:rPr>
          <w:rFonts w:ascii="Times New Roman" w:hAnsi="Times New Roman"/>
          <w:sz w:val="24"/>
          <w:szCs w:val="24"/>
        </w:rPr>
        <w:t xml:space="preserve"> V § 40 ods. 1 sa vypúšťa písmeno b).</w:t>
      </w:r>
    </w:p>
    <w:p w:rsidR="009E4769" w:rsidRDefault="009E4769" w:rsidP="009E4769">
      <w:pPr>
        <w:spacing w:after="0" w:line="240" w:lineRule="auto"/>
        <w:jc w:val="both"/>
        <w:rPr>
          <w:rFonts w:ascii="Times New Roman" w:hAnsi="Times New Roman"/>
          <w:sz w:val="24"/>
          <w:szCs w:val="24"/>
        </w:rPr>
      </w:pP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 xml:space="preserve">Doterajšie písmená c) a d) sa označujú ako písmená b) a c).  </w:t>
      </w:r>
    </w:p>
    <w:p w:rsidR="009E4769" w:rsidRDefault="009E4769" w:rsidP="009E4769">
      <w:pPr>
        <w:spacing w:after="0" w:line="240" w:lineRule="auto"/>
        <w:jc w:val="both"/>
        <w:rPr>
          <w:rFonts w:ascii="Times New Roman" w:hAnsi="Times New Roman"/>
          <w:sz w:val="24"/>
          <w:szCs w:val="24"/>
        </w:rPr>
      </w:pPr>
    </w:p>
    <w:p w:rsidR="009E4769" w:rsidRDefault="00663A32" w:rsidP="009E4769">
      <w:pPr>
        <w:spacing w:after="0" w:line="240" w:lineRule="auto"/>
        <w:jc w:val="both"/>
        <w:rPr>
          <w:rFonts w:ascii="Times New Roman" w:hAnsi="Times New Roman"/>
          <w:sz w:val="24"/>
          <w:szCs w:val="24"/>
        </w:rPr>
      </w:pPr>
      <w:r>
        <w:rPr>
          <w:rFonts w:ascii="Times New Roman" w:hAnsi="Times New Roman"/>
          <w:b/>
          <w:sz w:val="24"/>
          <w:szCs w:val="24"/>
        </w:rPr>
        <w:t>3</w:t>
      </w:r>
      <w:r w:rsidR="009E4769">
        <w:rPr>
          <w:rFonts w:ascii="Times New Roman" w:hAnsi="Times New Roman"/>
          <w:b/>
          <w:sz w:val="24"/>
          <w:szCs w:val="24"/>
        </w:rPr>
        <w:t>.</w:t>
      </w:r>
      <w:r w:rsidR="009E4769">
        <w:rPr>
          <w:rFonts w:ascii="Times New Roman" w:hAnsi="Times New Roman"/>
          <w:sz w:val="24"/>
          <w:szCs w:val="24"/>
        </w:rPr>
        <w:t xml:space="preserve"> V § 40 sa za odsek 1 vkladá nový odsek 2, ktorý znie:</w:t>
      </w:r>
    </w:p>
    <w:p w:rsidR="009E4769" w:rsidRDefault="009E4769" w:rsidP="009E4769">
      <w:pPr>
        <w:spacing w:after="0" w:line="240" w:lineRule="auto"/>
        <w:jc w:val="both"/>
        <w:rPr>
          <w:rFonts w:ascii="Times New Roman" w:hAnsi="Times New Roman"/>
          <w:b/>
          <w:sz w:val="24"/>
          <w:szCs w:val="24"/>
          <w:highlight w:val="yellow"/>
        </w:rPr>
      </w:pPr>
      <w:r>
        <w:rPr>
          <w:rFonts w:ascii="Times New Roman" w:hAnsi="Times New Roman"/>
          <w:sz w:val="24"/>
          <w:szCs w:val="24"/>
        </w:rPr>
        <w:t>„(2) Od potrestania páchateľa trestného činu možno upustiť, ak trestný čin spáchala osoba z donútenia v priamej súvislosti s tým, že bol na nej spáchaný trestný čin obchodovania s ľuďmi podľa § 179, trestný čin sexuálneho zneužívania podľa § 201 až 202</w:t>
      </w:r>
      <w:r w:rsidR="00C371F6">
        <w:rPr>
          <w:rFonts w:ascii="Times New Roman" w:hAnsi="Times New Roman"/>
          <w:sz w:val="24"/>
          <w:szCs w:val="24"/>
        </w:rPr>
        <w:t xml:space="preserve">, trestný čin týrania blízkej </w:t>
      </w:r>
      <w:r w:rsidR="005766F4">
        <w:rPr>
          <w:rFonts w:ascii="Times New Roman" w:hAnsi="Times New Roman"/>
          <w:sz w:val="24"/>
          <w:szCs w:val="24"/>
        </w:rPr>
        <w:t xml:space="preserve">osoby </w:t>
      </w:r>
      <w:r w:rsidR="00C371F6">
        <w:rPr>
          <w:rFonts w:ascii="Times New Roman" w:hAnsi="Times New Roman"/>
          <w:sz w:val="24"/>
          <w:szCs w:val="24"/>
        </w:rPr>
        <w:t>a zverenej osoby podľa § 208</w:t>
      </w:r>
      <w:r>
        <w:rPr>
          <w:rFonts w:ascii="Times New Roman" w:hAnsi="Times New Roman"/>
          <w:sz w:val="24"/>
          <w:szCs w:val="24"/>
        </w:rPr>
        <w:t xml:space="preserve"> alebo trestný čin výroby detskej pornografie podľa § 368.“.  </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 xml:space="preserve">Doterajší odsek 2 sa označuje ako odsek 3. </w:t>
      </w:r>
    </w:p>
    <w:p w:rsidR="009E4769" w:rsidRDefault="009E4769" w:rsidP="009E4769">
      <w:pPr>
        <w:spacing w:after="0" w:line="240" w:lineRule="auto"/>
        <w:jc w:val="both"/>
        <w:rPr>
          <w:rFonts w:ascii="Times New Roman" w:hAnsi="Times New Roman"/>
          <w:sz w:val="24"/>
          <w:szCs w:val="24"/>
        </w:rPr>
      </w:pPr>
    </w:p>
    <w:p w:rsidR="00700BA5" w:rsidRDefault="00663A32" w:rsidP="009E4769">
      <w:pPr>
        <w:spacing w:after="0" w:line="240" w:lineRule="auto"/>
        <w:jc w:val="both"/>
        <w:rPr>
          <w:rFonts w:ascii="Times New Roman" w:hAnsi="Times New Roman"/>
          <w:sz w:val="24"/>
        </w:rPr>
      </w:pPr>
      <w:r>
        <w:rPr>
          <w:rFonts w:ascii="Times New Roman" w:hAnsi="Times New Roman"/>
          <w:b/>
          <w:sz w:val="24"/>
        </w:rPr>
        <w:lastRenderedPageBreak/>
        <w:t>4</w:t>
      </w:r>
      <w:r w:rsidR="009E4769">
        <w:rPr>
          <w:rFonts w:ascii="Times New Roman" w:hAnsi="Times New Roman"/>
          <w:b/>
          <w:sz w:val="24"/>
        </w:rPr>
        <w:t>.</w:t>
      </w:r>
      <w:r w:rsidR="009E4769">
        <w:rPr>
          <w:rFonts w:ascii="Times New Roman" w:hAnsi="Times New Roman"/>
          <w:sz w:val="24"/>
        </w:rPr>
        <w:t xml:space="preserve"> V § 40 ods. 3 sa za slová „odseku 1“ vkladajú slová „alebo 2“.</w:t>
      </w:r>
    </w:p>
    <w:p w:rsidR="00932FD5" w:rsidRPr="00F93A29" w:rsidRDefault="00932FD5" w:rsidP="009E4769">
      <w:pPr>
        <w:spacing w:after="0" w:line="240" w:lineRule="auto"/>
        <w:jc w:val="both"/>
        <w:rPr>
          <w:rFonts w:ascii="Times New Roman" w:hAnsi="Times New Roman"/>
          <w:sz w:val="24"/>
        </w:rPr>
      </w:pPr>
    </w:p>
    <w:p w:rsidR="00987B64" w:rsidRPr="00987B64" w:rsidRDefault="00663A32" w:rsidP="00B9708B">
      <w:pPr>
        <w:spacing w:after="0" w:line="240" w:lineRule="auto"/>
        <w:jc w:val="both"/>
        <w:rPr>
          <w:rFonts w:ascii="Times New Roman" w:hAnsi="Times New Roman"/>
          <w:sz w:val="24"/>
          <w:szCs w:val="24"/>
          <w:lang w:eastAsia="sk-SK"/>
        </w:rPr>
      </w:pPr>
      <w:r w:rsidRPr="00987B64">
        <w:rPr>
          <w:rFonts w:ascii="Times New Roman" w:hAnsi="Times New Roman"/>
          <w:b/>
          <w:sz w:val="24"/>
          <w:szCs w:val="24"/>
          <w:lang w:eastAsia="cs-CZ"/>
        </w:rPr>
        <w:t>5</w:t>
      </w:r>
      <w:r w:rsidR="009E4769" w:rsidRPr="00987B64">
        <w:rPr>
          <w:rFonts w:ascii="Times New Roman" w:hAnsi="Times New Roman"/>
          <w:b/>
          <w:sz w:val="24"/>
          <w:szCs w:val="24"/>
          <w:lang w:eastAsia="cs-CZ"/>
        </w:rPr>
        <w:t xml:space="preserve">. </w:t>
      </w:r>
      <w:r w:rsidR="009E4769" w:rsidRPr="00987B64">
        <w:rPr>
          <w:rFonts w:ascii="Times New Roman" w:hAnsi="Times New Roman"/>
          <w:sz w:val="24"/>
          <w:szCs w:val="24"/>
          <w:lang w:eastAsia="sk-SK"/>
        </w:rPr>
        <w:t xml:space="preserve">§ 61 </w:t>
      </w:r>
      <w:r w:rsidR="00B9708B" w:rsidRPr="00987B64">
        <w:rPr>
          <w:rFonts w:ascii="Times New Roman" w:hAnsi="Times New Roman"/>
          <w:sz w:val="24"/>
          <w:szCs w:val="24"/>
          <w:lang w:eastAsia="sk-SK"/>
        </w:rPr>
        <w:t>sa dopĺňa odsekom 11, ktorý znie:</w:t>
      </w:r>
    </w:p>
    <w:p w:rsidR="00B9708B" w:rsidRPr="00987B64" w:rsidRDefault="00F93A29" w:rsidP="00B9708B">
      <w:pPr>
        <w:spacing w:after="0" w:line="240" w:lineRule="auto"/>
        <w:jc w:val="both"/>
        <w:rPr>
          <w:rFonts w:ascii="Times New Roman" w:hAnsi="Times New Roman"/>
          <w:bCs/>
          <w:sz w:val="24"/>
          <w:szCs w:val="24"/>
          <w:lang w:eastAsia="sk-SK"/>
        </w:rPr>
      </w:pPr>
      <w:r>
        <w:rPr>
          <w:rFonts w:ascii="Times New Roman" w:hAnsi="Times New Roman"/>
          <w:bCs/>
          <w:sz w:val="24"/>
          <w:szCs w:val="24"/>
          <w:lang w:eastAsia="sk-SK"/>
        </w:rPr>
        <w:t xml:space="preserve">„(11) </w:t>
      </w:r>
      <w:r w:rsidR="00B9708B" w:rsidRPr="00987B64">
        <w:rPr>
          <w:rFonts w:ascii="Times New Roman" w:hAnsi="Times New Roman"/>
          <w:sz w:val="24"/>
          <w:szCs w:val="24"/>
        </w:rPr>
        <w:t>Trest zákazu činnosti začína plynúť dňom právoplatnosti rozhodnutia o jeho uložení. Ak bolo páchateľovi uložených viacero takých trestov s rovnakým predmetom zákazu, ktoré by podľa prvej vety plynuli aspoň sčasti súbežne, vykonávajú sa postupne podľa poradia právoplatnosti rozhodnutí o ich uložení, a to aj keď ide o takú sankciu uloženú v inom než trestnom konaní.“.</w:t>
      </w:r>
    </w:p>
    <w:p w:rsidR="009E4769" w:rsidRPr="00987B64" w:rsidRDefault="009E4769" w:rsidP="009E4769">
      <w:pPr>
        <w:spacing w:after="0" w:line="240" w:lineRule="auto"/>
        <w:jc w:val="both"/>
        <w:rPr>
          <w:rFonts w:ascii="Times New Roman" w:hAnsi="Times New Roman"/>
          <w:sz w:val="24"/>
          <w:szCs w:val="24"/>
          <w:lang w:eastAsia="cs-CZ"/>
        </w:rPr>
      </w:pPr>
    </w:p>
    <w:p w:rsidR="00CD25FF" w:rsidRPr="00987B64" w:rsidRDefault="00CD25FF" w:rsidP="009E4769">
      <w:pPr>
        <w:spacing w:after="0" w:line="240" w:lineRule="auto"/>
        <w:jc w:val="both"/>
        <w:rPr>
          <w:rFonts w:ascii="Times New Roman" w:hAnsi="Times New Roman"/>
          <w:sz w:val="24"/>
          <w:szCs w:val="24"/>
          <w:lang w:eastAsia="cs-CZ"/>
        </w:rPr>
      </w:pPr>
      <w:r w:rsidRPr="00987B64">
        <w:rPr>
          <w:rFonts w:ascii="Times New Roman" w:hAnsi="Times New Roman"/>
          <w:b/>
          <w:sz w:val="24"/>
          <w:szCs w:val="24"/>
          <w:lang w:eastAsia="cs-CZ"/>
        </w:rPr>
        <w:t>6.</w:t>
      </w:r>
      <w:r w:rsidRPr="00987B64">
        <w:rPr>
          <w:rFonts w:ascii="Times New Roman" w:hAnsi="Times New Roman"/>
          <w:sz w:val="24"/>
          <w:szCs w:val="24"/>
          <w:lang w:eastAsia="cs-CZ"/>
        </w:rPr>
        <w:t xml:space="preserve"> § 69 </w:t>
      </w:r>
      <w:r w:rsidR="00B3663F" w:rsidRPr="00987B64">
        <w:rPr>
          <w:rFonts w:ascii="Times New Roman" w:hAnsi="Times New Roman"/>
          <w:sz w:val="24"/>
          <w:szCs w:val="24"/>
          <w:lang w:eastAsia="cs-CZ"/>
        </w:rPr>
        <w:t>sa dopĺňa odsekom 6, ktorý znie:</w:t>
      </w:r>
    </w:p>
    <w:p w:rsidR="00CD25FF" w:rsidRPr="00987B64" w:rsidRDefault="00B3663F" w:rsidP="00B3663F">
      <w:pPr>
        <w:spacing w:after="0" w:line="240" w:lineRule="auto"/>
        <w:jc w:val="both"/>
        <w:rPr>
          <w:rFonts w:ascii="Times New Roman" w:hAnsi="Times New Roman"/>
          <w:sz w:val="24"/>
          <w:szCs w:val="24"/>
          <w:lang w:eastAsia="cs-CZ"/>
        </w:rPr>
      </w:pPr>
      <w:r w:rsidRPr="00987B64">
        <w:rPr>
          <w:rFonts w:ascii="Times New Roman" w:hAnsi="Times New Roman"/>
          <w:sz w:val="24"/>
          <w:szCs w:val="24"/>
          <w:lang w:eastAsia="cs-CZ"/>
        </w:rPr>
        <w:t xml:space="preserve">„(6) </w:t>
      </w:r>
      <w:r w:rsidRPr="00987B64">
        <w:rPr>
          <w:rFonts w:ascii="Times New Roman" w:hAnsi="Times New Roman"/>
          <w:sz w:val="24"/>
          <w:szCs w:val="24"/>
        </w:rPr>
        <w:t>Ak bolo odsúdenému uložených viacero trestov zákazu činnosti s rovnakým predmetom zákazu, ktorých výkon na seba nadväzuje, možno podmienečne upustiť od výkonu trestu zákazu činnosti po uplynutí súčtu pomerných častí uložených trestov podľa odseku 1 a celej výmery trestu uloženého podľa § 61 ods. 3; na posúdenie splnenia tejto podmienky nemá vplyv zahladenie odsúdenia. Ak je jedným z uložených trestov trest zákazu činnosti na doživotie, podmienečné upustenie od výkonu zvyšku trestu zákazu činnosti je vylúčené.“.</w:t>
      </w:r>
    </w:p>
    <w:p w:rsidR="00B3663F" w:rsidRPr="00987B64" w:rsidRDefault="00B3663F" w:rsidP="00B3663F">
      <w:pPr>
        <w:spacing w:after="0" w:line="240" w:lineRule="auto"/>
        <w:jc w:val="both"/>
        <w:rPr>
          <w:rFonts w:ascii="Times New Roman" w:hAnsi="Times New Roman"/>
          <w:sz w:val="24"/>
          <w:szCs w:val="24"/>
          <w:lang w:eastAsia="cs-CZ"/>
        </w:rPr>
      </w:pPr>
    </w:p>
    <w:p w:rsidR="009E4769" w:rsidRDefault="00CD25FF" w:rsidP="009E4769">
      <w:pPr>
        <w:spacing w:after="0" w:line="240" w:lineRule="auto"/>
        <w:jc w:val="both"/>
        <w:rPr>
          <w:rFonts w:ascii="Times New Roman" w:hAnsi="Times New Roman"/>
          <w:sz w:val="24"/>
          <w:szCs w:val="24"/>
          <w:highlight w:val="yellow"/>
        </w:rPr>
      </w:pPr>
      <w:r>
        <w:rPr>
          <w:rFonts w:ascii="Times New Roman" w:hAnsi="Times New Roman"/>
          <w:b/>
          <w:sz w:val="24"/>
          <w:szCs w:val="24"/>
        </w:rPr>
        <w:t>7</w:t>
      </w:r>
      <w:r w:rsidR="009E4769">
        <w:rPr>
          <w:rFonts w:ascii="Times New Roman" w:hAnsi="Times New Roman"/>
          <w:b/>
          <w:sz w:val="24"/>
          <w:szCs w:val="24"/>
        </w:rPr>
        <w:t>.</w:t>
      </w:r>
      <w:r w:rsidR="009E4769">
        <w:rPr>
          <w:rFonts w:ascii="Times New Roman" w:hAnsi="Times New Roman"/>
          <w:sz w:val="24"/>
          <w:szCs w:val="24"/>
        </w:rPr>
        <w:t xml:space="preserve"> </w:t>
      </w:r>
      <w:r w:rsidR="009E4769">
        <w:rPr>
          <w:rFonts w:ascii="Times New Roman" w:hAnsi="Times New Roman"/>
          <w:sz w:val="24"/>
        </w:rPr>
        <w:t>V § 73 ods. 1 sa slová „§ 40 ods. 1 písm. d)“ nahrádzajú slovami „§ 40 ods. 1 písm. c)“.</w:t>
      </w:r>
    </w:p>
    <w:p w:rsidR="009E4769" w:rsidRDefault="009E4769" w:rsidP="009E4769">
      <w:pPr>
        <w:spacing w:after="0" w:line="240" w:lineRule="auto"/>
        <w:jc w:val="both"/>
        <w:rPr>
          <w:rFonts w:ascii="Times New Roman" w:hAnsi="Times New Roman"/>
          <w:sz w:val="24"/>
          <w:szCs w:val="24"/>
          <w:lang w:eastAsia="cs-CZ"/>
        </w:rPr>
      </w:pPr>
    </w:p>
    <w:p w:rsidR="009E4769" w:rsidRDefault="00CD25FF" w:rsidP="009E4769">
      <w:pPr>
        <w:spacing w:after="0" w:line="240" w:lineRule="auto"/>
        <w:jc w:val="both"/>
        <w:rPr>
          <w:rFonts w:ascii="Times New Roman" w:hAnsi="Times New Roman"/>
          <w:sz w:val="24"/>
          <w:szCs w:val="24"/>
          <w:lang w:eastAsia="cs-CZ"/>
        </w:rPr>
      </w:pPr>
      <w:r>
        <w:rPr>
          <w:rFonts w:ascii="Times New Roman" w:hAnsi="Times New Roman"/>
          <w:b/>
          <w:sz w:val="24"/>
          <w:szCs w:val="24"/>
          <w:lang w:eastAsia="cs-CZ"/>
        </w:rPr>
        <w:t>8</w:t>
      </w:r>
      <w:r w:rsidR="009E4769">
        <w:rPr>
          <w:rFonts w:ascii="Times New Roman" w:hAnsi="Times New Roman"/>
          <w:b/>
          <w:sz w:val="24"/>
          <w:szCs w:val="24"/>
          <w:lang w:eastAsia="cs-CZ"/>
        </w:rPr>
        <w:t>.</w:t>
      </w:r>
      <w:r w:rsidR="009E4769">
        <w:rPr>
          <w:rFonts w:ascii="Times New Roman" w:hAnsi="Times New Roman"/>
          <w:sz w:val="24"/>
          <w:szCs w:val="24"/>
          <w:lang w:eastAsia="cs-CZ"/>
        </w:rPr>
        <w:t xml:space="preserve"> V § 87 ods. 2 písm. e) sa na konci</w:t>
      </w:r>
      <w:r w:rsidR="00AC6300">
        <w:rPr>
          <w:rFonts w:ascii="Times New Roman" w:hAnsi="Times New Roman"/>
          <w:sz w:val="24"/>
          <w:szCs w:val="24"/>
          <w:lang w:eastAsia="cs-CZ"/>
        </w:rPr>
        <w:t xml:space="preserve"> vkladá čiarka a</w:t>
      </w:r>
      <w:r w:rsidR="009E4769">
        <w:rPr>
          <w:rFonts w:ascii="Times New Roman" w:hAnsi="Times New Roman"/>
          <w:sz w:val="24"/>
          <w:szCs w:val="24"/>
          <w:lang w:eastAsia="cs-CZ"/>
        </w:rPr>
        <w:t xml:space="preserve"> pripájajú </w:t>
      </w:r>
      <w:r w:rsidR="00F93A29">
        <w:rPr>
          <w:rFonts w:ascii="Times New Roman" w:hAnsi="Times New Roman"/>
          <w:sz w:val="24"/>
          <w:szCs w:val="24"/>
          <w:lang w:eastAsia="cs-CZ"/>
        </w:rPr>
        <w:t xml:space="preserve">sa </w:t>
      </w:r>
      <w:r w:rsidR="009E4769">
        <w:rPr>
          <w:rFonts w:ascii="Times New Roman" w:hAnsi="Times New Roman"/>
          <w:sz w:val="24"/>
          <w:szCs w:val="24"/>
          <w:lang w:eastAsia="cs-CZ"/>
        </w:rPr>
        <w:t>tieto slová: „okrem prerušenia trestného stíhania z dôvodu, že sa nepodarilo zistiť skutočnosti oprávňujúce vykonať trestné stíhanie proti určitej osobe</w:t>
      </w:r>
      <w:r w:rsidR="00F93A29">
        <w:rPr>
          <w:rFonts w:ascii="Times New Roman" w:hAnsi="Times New Roman"/>
          <w:sz w:val="24"/>
          <w:szCs w:val="24"/>
          <w:lang w:eastAsia="cs-CZ"/>
        </w:rPr>
        <w:t>.</w:t>
      </w:r>
      <w:r w:rsidR="009E4769">
        <w:rPr>
          <w:rFonts w:ascii="Times New Roman" w:hAnsi="Times New Roman"/>
          <w:sz w:val="24"/>
          <w:szCs w:val="24"/>
          <w:lang w:eastAsia="cs-CZ"/>
        </w:rPr>
        <w:t>“.</w:t>
      </w:r>
    </w:p>
    <w:p w:rsidR="009E4769" w:rsidRDefault="009E4769" w:rsidP="009E4769">
      <w:pPr>
        <w:spacing w:after="0" w:line="240" w:lineRule="auto"/>
        <w:jc w:val="both"/>
        <w:rPr>
          <w:rFonts w:ascii="Times New Roman" w:hAnsi="Times New Roman"/>
          <w:sz w:val="24"/>
          <w:szCs w:val="24"/>
          <w:lang w:eastAsia="cs-CZ"/>
        </w:rPr>
      </w:pPr>
    </w:p>
    <w:p w:rsidR="009E4769" w:rsidRDefault="00CD25FF" w:rsidP="009E4769">
      <w:pPr>
        <w:spacing w:after="0" w:line="240" w:lineRule="auto"/>
        <w:jc w:val="both"/>
        <w:rPr>
          <w:rFonts w:ascii="Times New Roman" w:hAnsi="Times New Roman"/>
          <w:sz w:val="24"/>
          <w:szCs w:val="24"/>
          <w:u w:val="single"/>
          <w:lang w:eastAsia="cs-CZ"/>
        </w:rPr>
      </w:pPr>
      <w:r>
        <w:rPr>
          <w:rFonts w:ascii="Times New Roman" w:hAnsi="Times New Roman"/>
          <w:b/>
          <w:sz w:val="24"/>
          <w:szCs w:val="24"/>
          <w:lang w:eastAsia="cs-CZ"/>
        </w:rPr>
        <w:t>9</w:t>
      </w:r>
      <w:r w:rsidR="009E4769">
        <w:rPr>
          <w:rFonts w:ascii="Times New Roman" w:hAnsi="Times New Roman"/>
          <w:b/>
          <w:sz w:val="24"/>
          <w:szCs w:val="24"/>
          <w:lang w:eastAsia="cs-CZ"/>
        </w:rPr>
        <w:t>.</w:t>
      </w:r>
      <w:r w:rsidR="009E4769">
        <w:rPr>
          <w:rFonts w:ascii="Times New Roman" w:hAnsi="Times New Roman"/>
          <w:sz w:val="24"/>
          <w:szCs w:val="24"/>
          <w:lang w:eastAsia="cs-CZ"/>
        </w:rPr>
        <w:t xml:space="preserve"> V § 124 ods. 3 </w:t>
      </w:r>
      <w:r w:rsidR="00040739">
        <w:rPr>
          <w:rFonts w:ascii="Times New Roman" w:hAnsi="Times New Roman"/>
          <w:sz w:val="24"/>
          <w:szCs w:val="24"/>
          <w:lang w:eastAsia="cs-CZ"/>
        </w:rPr>
        <w:t xml:space="preserve">sa </w:t>
      </w:r>
      <w:r w:rsidR="00D43406">
        <w:rPr>
          <w:rFonts w:ascii="Times New Roman" w:hAnsi="Times New Roman"/>
          <w:sz w:val="24"/>
          <w:szCs w:val="24"/>
          <w:lang w:eastAsia="cs-CZ"/>
        </w:rPr>
        <w:t>bodka</w:t>
      </w:r>
      <w:r w:rsidR="003216FA">
        <w:rPr>
          <w:rFonts w:ascii="Times New Roman" w:hAnsi="Times New Roman"/>
          <w:sz w:val="24"/>
          <w:szCs w:val="24"/>
          <w:lang w:eastAsia="cs-CZ"/>
        </w:rPr>
        <w:t xml:space="preserve"> na konci</w:t>
      </w:r>
      <w:r w:rsidR="00D43406">
        <w:rPr>
          <w:rFonts w:ascii="Times New Roman" w:hAnsi="Times New Roman"/>
          <w:sz w:val="24"/>
          <w:szCs w:val="24"/>
          <w:lang w:eastAsia="cs-CZ"/>
        </w:rPr>
        <w:t xml:space="preserve"> nahrádza bodkočiarkou a</w:t>
      </w:r>
      <w:r w:rsidR="0049497E">
        <w:rPr>
          <w:rFonts w:ascii="Times New Roman" w:hAnsi="Times New Roman"/>
          <w:sz w:val="24"/>
          <w:szCs w:val="24"/>
          <w:lang w:eastAsia="cs-CZ"/>
        </w:rPr>
        <w:t xml:space="preserve"> </w:t>
      </w:r>
      <w:r w:rsidR="003216FA">
        <w:rPr>
          <w:rFonts w:ascii="Times New Roman" w:hAnsi="Times New Roman"/>
          <w:sz w:val="24"/>
          <w:szCs w:val="24"/>
          <w:lang w:eastAsia="cs-CZ"/>
        </w:rPr>
        <w:t>pripájajú</w:t>
      </w:r>
      <w:r w:rsidR="00D43406">
        <w:rPr>
          <w:rFonts w:ascii="Times New Roman" w:hAnsi="Times New Roman"/>
          <w:sz w:val="24"/>
          <w:szCs w:val="24"/>
          <w:lang w:eastAsia="cs-CZ"/>
        </w:rPr>
        <w:t xml:space="preserve"> sa tieto slová</w:t>
      </w:r>
      <w:r w:rsidR="00A47702">
        <w:rPr>
          <w:rFonts w:ascii="Times New Roman" w:hAnsi="Times New Roman"/>
          <w:sz w:val="24"/>
          <w:szCs w:val="24"/>
          <w:lang w:eastAsia="cs-CZ"/>
        </w:rPr>
        <w:t>:</w:t>
      </w:r>
      <w:r w:rsidR="00D43406">
        <w:rPr>
          <w:rFonts w:ascii="Times New Roman" w:hAnsi="Times New Roman"/>
          <w:sz w:val="24"/>
          <w:szCs w:val="24"/>
          <w:lang w:eastAsia="cs-CZ"/>
        </w:rPr>
        <w:t xml:space="preserve"> „</w:t>
      </w:r>
      <w:r w:rsidR="00E11DA0">
        <w:rPr>
          <w:rFonts w:ascii="Times New Roman" w:hAnsi="Times New Roman"/>
          <w:sz w:val="24"/>
          <w:szCs w:val="24"/>
          <w:lang w:eastAsia="cs-CZ"/>
        </w:rPr>
        <w:t>ak škodu nemožno takým spôsobom spoľahlivo zistiť, postupuje sa podľa druhej vety odseku 1.</w:t>
      </w:r>
      <w:r w:rsidR="009E4769">
        <w:rPr>
          <w:rFonts w:ascii="Times New Roman" w:hAnsi="Times New Roman"/>
          <w:sz w:val="24"/>
          <w:szCs w:val="24"/>
          <w:lang w:eastAsia="cs-CZ"/>
        </w:rPr>
        <w:t>“.</w:t>
      </w:r>
    </w:p>
    <w:p w:rsidR="009E4769" w:rsidRDefault="009E4769" w:rsidP="009E4769">
      <w:pPr>
        <w:spacing w:after="0" w:line="240" w:lineRule="auto"/>
        <w:jc w:val="both"/>
        <w:rPr>
          <w:rFonts w:ascii="Times New Roman" w:hAnsi="Times New Roman"/>
          <w:sz w:val="24"/>
          <w:szCs w:val="24"/>
          <w:lang w:eastAsia="cs-CZ"/>
        </w:rPr>
      </w:pPr>
    </w:p>
    <w:p w:rsidR="009E4769" w:rsidRDefault="00CD25FF" w:rsidP="009E4769">
      <w:pPr>
        <w:spacing w:after="0" w:line="240" w:lineRule="auto"/>
        <w:jc w:val="both"/>
        <w:rPr>
          <w:rFonts w:ascii="Times New Roman" w:hAnsi="Times New Roman"/>
          <w:sz w:val="24"/>
          <w:szCs w:val="24"/>
          <w:lang w:eastAsia="cs-CZ"/>
        </w:rPr>
      </w:pPr>
      <w:r>
        <w:rPr>
          <w:rFonts w:ascii="Times New Roman" w:hAnsi="Times New Roman"/>
          <w:b/>
          <w:sz w:val="24"/>
          <w:szCs w:val="24"/>
          <w:lang w:eastAsia="cs-CZ"/>
        </w:rPr>
        <w:t>10</w:t>
      </w:r>
      <w:r w:rsidR="009E4769">
        <w:rPr>
          <w:rFonts w:ascii="Times New Roman" w:hAnsi="Times New Roman"/>
          <w:b/>
          <w:sz w:val="24"/>
          <w:szCs w:val="24"/>
          <w:lang w:eastAsia="cs-CZ"/>
        </w:rPr>
        <w:t xml:space="preserve">. </w:t>
      </w:r>
      <w:r w:rsidR="009E4769">
        <w:rPr>
          <w:rFonts w:ascii="Times New Roman" w:hAnsi="Times New Roman"/>
          <w:sz w:val="24"/>
          <w:szCs w:val="24"/>
          <w:lang w:eastAsia="cs-CZ"/>
        </w:rPr>
        <w:t>V § 170a ods. 2 písm. a) sa slová „v predchádzajúcich dvanástich mesiacoch odsúdený“ nahrádzajú slovami „v predchádzajúcich dvadsiatich štyroch mesiacoch odsúdený“.</w:t>
      </w:r>
    </w:p>
    <w:p w:rsidR="009E4769" w:rsidRDefault="009E4769" w:rsidP="009E4769">
      <w:pPr>
        <w:spacing w:after="0" w:line="240" w:lineRule="auto"/>
        <w:jc w:val="both"/>
        <w:rPr>
          <w:rFonts w:ascii="Times New Roman" w:hAnsi="Times New Roman"/>
          <w:sz w:val="24"/>
          <w:szCs w:val="24"/>
          <w:lang w:eastAsia="cs-CZ"/>
        </w:rPr>
      </w:pPr>
    </w:p>
    <w:p w:rsidR="009E4769" w:rsidRDefault="00CD25FF" w:rsidP="009E4769">
      <w:pPr>
        <w:spacing w:after="0" w:line="240" w:lineRule="auto"/>
        <w:jc w:val="both"/>
        <w:rPr>
          <w:rFonts w:ascii="Times New Roman" w:hAnsi="Times New Roman"/>
          <w:sz w:val="24"/>
          <w:szCs w:val="24"/>
          <w:lang w:eastAsia="cs-CZ"/>
        </w:rPr>
      </w:pPr>
      <w:r>
        <w:rPr>
          <w:rFonts w:ascii="Times New Roman" w:hAnsi="Times New Roman"/>
          <w:b/>
          <w:sz w:val="24"/>
          <w:szCs w:val="24"/>
          <w:lang w:eastAsia="cs-CZ"/>
        </w:rPr>
        <w:t>11</w:t>
      </w:r>
      <w:r w:rsidR="009E4769">
        <w:rPr>
          <w:rFonts w:ascii="Times New Roman" w:hAnsi="Times New Roman"/>
          <w:b/>
          <w:sz w:val="24"/>
          <w:szCs w:val="24"/>
          <w:lang w:eastAsia="cs-CZ"/>
        </w:rPr>
        <w:t>.</w:t>
      </w:r>
      <w:r w:rsidR="009E4769">
        <w:rPr>
          <w:rFonts w:ascii="Times New Roman" w:hAnsi="Times New Roman"/>
          <w:sz w:val="24"/>
          <w:szCs w:val="24"/>
          <w:lang w:eastAsia="cs-CZ"/>
        </w:rPr>
        <w:t xml:space="preserve"> V § 170b ods. 3 písm. a) a § 176 ods. 2 písm. a) sa slová „dvanástich mesiacoch za taký čin</w:t>
      </w:r>
      <w:r w:rsidR="0049497E">
        <w:rPr>
          <w:rFonts w:ascii="Times New Roman" w:hAnsi="Times New Roman"/>
          <w:sz w:val="24"/>
          <w:szCs w:val="24"/>
          <w:lang w:eastAsia="cs-CZ"/>
        </w:rPr>
        <w:t xml:space="preserve"> odsúdený“ nahrádzajú slovami „</w:t>
      </w:r>
      <w:r w:rsidR="009E4769">
        <w:rPr>
          <w:rFonts w:ascii="Times New Roman" w:hAnsi="Times New Roman"/>
          <w:sz w:val="24"/>
          <w:szCs w:val="24"/>
          <w:lang w:eastAsia="cs-CZ"/>
        </w:rPr>
        <w:t>dvadsiatich štyroch mesiacoch za taký čin odsúdený“.</w:t>
      </w:r>
    </w:p>
    <w:p w:rsidR="009E4769" w:rsidRDefault="009E4769" w:rsidP="009E4769">
      <w:pPr>
        <w:spacing w:after="0" w:line="240" w:lineRule="auto"/>
        <w:jc w:val="both"/>
        <w:rPr>
          <w:rFonts w:ascii="Times New Roman" w:hAnsi="Times New Roman"/>
          <w:sz w:val="24"/>
          <w:szCs w:val="24"/>
          <w:lang w:eastAsia="cs-CZ"/>
        </w:rPr>
      </w:pP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12</w:t>
      </w:r>
      <w:r w:rsidR="009E4769">
        <w:rPr>
          <w:rFonts w:ascii="Times New Roman" w:hAnsi="Times New Roman"/>
          <w:b/>
          <w:sz w:val="24"/>
          <w:szCs w:val="24"/>
        </w:rPr>
        <w:t>.</w:t>
      </w:r>
      <w:r w:rsidR="009E4769">
        <w:rPr>
          <w:rFonts w:ascii="Times New Roman" w:hAnsi="Times New Roman"/>
          <w:sz w:val="24"/>
          <w:szCs w:val="24"/>
        </w:rPr>
        <w:t xml:space="preserve"> V § 179 ods. 3 písm. e) sa vypúšťa slovo „alebo“.</w:t>
      </w:r>
    </w:p>
    <w:p w:rsidR="009E4769" w:rsidRDefault="009E4769" w:rsidP="009E4769">
      <w:pPr>
        <w:spacing w:after="0" w:line="240" w:lineRule="auto"/>
        <w:jc w:val="both"/>
        <w:rPr>
          <w:rFonts w:ascii="Times New Roman" w:hAnsi="Times New Roman"/>
          <w:b/>
          <w:sz w:val="24"/>
          <w:szCs w:val="24"/>
          <w:lang w:eastAsia="sk-SK"/>
        </w:rPr>
      </w:pP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13</w:t>
      </w:r>
      <w:r w:rsidR="009E4769">
        <w:rPr>
          <w:rFonts w:ascii="Times New Roman" w:hAnsi="Times New Roman"/>
          <w:b/>
          <w:sz w:val="24"/>
          <w:szCs w:val="24"/>
        </w:rPr>
        <w:t>.</w:t>
      </w:r>
      <w:r w:rsidR="009E4769">
        <w:rPr>
          <w:rFonts w:ascii="Times New Roman" w:hAnsi="Times New Roman"/>
          <w:sz w:val="24"/>
          <w:szCs w:val="24"/>
        </w:rPr>
        <w:t xml:space="preserve"> V § 179 ods. 3 písm. f) sa bodka na konci nahrádza čiarkou a pripája sa slovo „alebo“.</w:t>
      </w:r>
    </w:p>
    <w:p w:rsidR="009E4769" w:rsidRDefault="009E4769" w:rsidP="009E4769">
      <w:pPr>
        <w:spacing w:after="0" w:line="240" w:lineRule="auto"/>
        <w:jc w:val="both"/>
        <w:rPr>
          <w:rFonts w:ascii="Times New Roman" w:hAnsi="Times New Roman"/>
          <w:b/>
          <w:sz w:val="24"/>
          <w:szCs w:val="24"/>
          <w:lang w:eastAsia="sk-SK"/>
        </w:rPr>
      </w:pPr>
    </w:p>
    <w:p w:rsidR="009E4769" w:rsidRDefault="00CD25FF" w:rsidP="009E4769">
      <w:pPr>
        <w:spacing w:after="0" w:line="240" w:lineRule="auto"/>
        <w:jc w:val="both"/>
        <w:rPr>
          <w:rFonts w:ascii="Times New Roman" w:hAnsi="Times New Roman"/>
          <w:bCs/>
          <w:sz w:val="24"/>
          <w:szCs w:val="24"/>
        </w:rPr>
      </w:pPr>
      <w:r>
        <w:rPr>
          <w:rFonts w:ascii="Times New Roman" w:hAnsi="Times New Roman"/>
          <w:b/>
          <w:bCs/>
          <w:sz w:val="24"/>
          <w:szCs w:val="24"/>
        </w:rPr>
        <w:t>14</w:t>
      </w:r>
      <w:r w:rsidR="009E4769">
        <w:rPr>
          <w:rFonts w:ascii="Times New Roman" w:hAnsi="Times New Roman"/>
          <w:b/>
          <w:bCs/>
          <w:sz w:val="24"/>
          <w:szCs w:val="24"/>
        </w:rPr>
        <w:t>.</w:t>
      </w:r>
      <w:r w:rsidR="009E4769">
        <w:rPr>
          <w:rFonts w:ascii="Times New Roman" w:hAnsi="Times New Roman"/>
          <w:bCs/>
          <w:sz w:val="24"/>
          <w:szCs w:val="24"/>
        </w:rPr>
        <w:t xml:space="preserve"> V § 179 sa odsek 3 dopĺňa písmenom g), ktoré znie:</w:t>
      </w:r>
    </w:p>
    <w:p w:rsidR="009E4769" w:rsidRDefault="009E4769" w:rsidP="009E4769">
      <w:pPr>
        <w:spacing w:after="0" w:line="240" w:lineRule="auto"/>
        <w:jc w:val="both"/>
        <w:rPr>
          <w:rFonts w:ascii="Times New Roman" w:hAnsi="Times New Roman"/>
          <w:bCs/>
          <w:sz w:val="24"/>
          <w:szCs w:val="24"/>
        </w:rPr>
      </w:pPr>
      <w:r>
        <w:rPr>
          <w:rFonts w:ascii="Times New Roman" w:hAnsi="Times New Roman"/>
          <w:bCs/>
          <w:sz w:val="24"/>
          <w:szCs w:val="24"/>
        </w:rPr>
        <w:t>„g) spoločným konaním najmenej dvoch osôb</w:t>
      </w:r>
      <w:r w:rsidR="00040739">
        <w:rPr>
          <w:rFonts w:ascii="Times New Roman" w:hAnsi="Times New Roman"/>
          <w:bCs/>
          <w:sz w:val="24"/>
          <w:szCs w:val="24"/>
        </w:rPr>
        <w:t>.</w:t>
      </w:r>
      <w:r>
        <w:rPr>
          <w:rFonts w:ascii="Times New Roman" w:hAnsi="Times New Roman"/>
          <w:bCs/>
          <w:sz w:val="24"/>
          <w:szCs w:val="24"/>
        </w:rPr>
        <w:t xml:space="preserve">“.  </w:t>
      </w:r>
    </w:p>
    <w:p w:rsidR="009E4769" w:rsidRDefault="009E4769" w:rsidP="009E4769">
      <w:pPr>
        <w:spacing w:after="0" w:line="240" w:lineRule="auto"/>
        <w:jc w:val="both"/>
        <w:rPr>
          <w:rFonts w:ascii="Times New Roman" w:hAnsi="Times New Roman"/>
          <w:b/>
          <w:sz w:val="24"/>
          <w:szCs w:val="24"/>
          <w:lang w:eastAsia="sk-SK"/>
        </w:rPr>
      </w:pPr>
    </w:p>
    <w:p w:rsidR="009E4769" w:rsidRDefault="00CD25FF" w:rsidP="009E4769">
      <w:pPr>
        <w:spacing w:after="0" w:line="240" w:lineRule="auto"/>
        <w:jc w:val="both"/>
        <w:rPr>
          <w:rFonts w:ascii="Times New Roman" w:hAnsi="Times New Roman"/>
          <w:bCs/>
          <w:sz w:val="24"/>
          <w:szCs w:val="24"/>
        </w:rPr>
      </w:pPr>
      <w:r>
        <w:rPr>
          <w:rFonts w:ascii="Times New Roman" w:hAnsi="Times New Roman"/>
          <w:b/>
          <w:bCs/>
          <w:sz w:val="24"/>
          <w:szCs w:val="24"/>
        </w:rPr>
        <w:t>15</w:t>
      </w:r>
      <w:r w:rsidR="009E4769">
        <w:rPr>
          <w:rFonts w:ascii="Times New Roman" w:hAnsi="Times New Roman"/>
          <w:b/>
          <w:bCs/>
          <w:sz w:val="24"/>
          <w:szCs w:val="24"/>
        </w:rPr>
        <w:t>.</w:t>
      </w:r>
      <w:r w:rsidR="009E4769">
        <w:rPr>
          <w:rFonts w:ascii="Times New Roman" w:hAnsi="Times New Roman"/>
          <w:bCs/>
          <w:sz w:val="24"/>
          <w:szCs w:val="24"/>
        </w:rPr>
        <w:t xml:space="preserve"> V § 199 ods. 2 písm. c) sa vypúšťa slovo „alebo“.</w:t>
      </w:r>
    </w:p>
    <w:p w:rsidR="009E4769" w:rsidRDefault="009E4769" w:rsidP="009E4769">
      <w:pPr>
        <w:spacing w:after="0" w:line="240" w:lineRule="auto"/>
        <w:jc w:val="both"/>
        <w:rPr>
          <w:rFonts w:ascii="Times New Roman" w:hAnsi="Times New Roman"/>
          <w:bCs/>
          <w:sz w:val="24"/>
          <w:szCs w:val="24"/>
        </w:rPr>
      </w:pPr>
    </w:p>
    <w:p w:rsidR="009E4769" w:rsidRDefault="00CD25FF" w:rsidP="009E4769">
      <w:pPr>
        <w:spacing w:after="0" w:line="240" w:lineRule="auto"/>
        <w:jc w:val="both"/>
        <w:rPr>
          <w:rFonts w:ascii="Times New Roman" w:hAnsi="Times New Roman"/>
          <w:bCs/>
          <w:sz w:val="24"/>
          <w:szCs w:val="24"/>
        </w:rPr>
      </w:pPr>
      <w:r>
        <w:rPr>
          <w:rFonts w:ascii="Times New Roman" w:hAnsi="Times New Roman"/>
          <w:b/>
          <w:bCs/>
          <w:sz w:val="24"/>
          <w:szCs w:val="24"/>
        </w:rPr>
        <w:t>16</w:t>
      </w:r>
      <w:r w:rsidR="009E4769">
        <w:rPr>
          <w:rFonts w:ascii="Times New Roman" w:hAnsi="Times New Roman"/>
          <w:b/>
          <w:bCs/>
          <w:sz w:val="24"/>
          <w:szCs w:val="24"/>
        </w:rPr>
        <w:t>.</w:t>
      </w:r>
      <w:r w:rsidR="009E4769">
        <w:rPr>
          <w:rFonts w:ascii="Times New Roman" w:hAnsi="Times New Roman"/>
          <w:bCs/>
          <w:sz w:val="24"/>
          <w:szCs w:val="24"/>
        </w:rPr>
        <w:t xml:space="preserve"> V § 199 sa odsek 2 dopĺňa písmenami e) a f), ktoré znejú:</w:t>
      </w:r>
    </w:p>
    <w:p w:rsidR="009E4769" w:rsidRDefault="009E4769" w:rsidP="009E4769">
      <w:pPr>
        <w:spacing w:after="0" w:line="240" w:lineRule="auto"/>
        <w:jc w:val="both"/>
        <w:rPr>
          <w:rFonts w:ascii="Times New Roman" w:hAnsi="Times New Roman"/>
          <w:bCs/>
          <w:sz w:val="24"/>
          <w:szCs w:val="24"/>
        </w:rPr>
      </w:pPr>
      <w:r>
        <w:rPr>
          <w:rFonts w:ascii="Times New Roman" w:hAnsi="Times New Roman"/>
          <w:bCs/>
          <w:sz w:val="24"/>
          <w:szCs w:val="24"/>
        </w:rPr>
        <w:t xml:space="preserve">„e) spoločným konaním najmenej dvoch osôb, alebo </w:t>
      </w:r>
    </w:p>
    <w:p w:rsidR="009E4769" w:rsidRDefault="009E4769" w:rsidP="009E4769">
      <w:pPr>
        <w:spacing w:after="0" w:line="240" w:lineRule="auto"/>
        <w:jc w:val="both"/>
        <w:rPr>
          <w:rFonts w:ascii="Times New Roman" w:hAnsi="Times New Roman"/>
          <w:bCs/>
          <w:sz w:val="24"/>
          <w:szCs w:val="24"/>
        </w:rPr>
      </w:pPr>
      <w:r>
        <w:rPr>
          <w:rFonts w:ascii="Times New Roman" w:hAnsi="Times New Roman"/>
          <w:bCs/>
          <w:sz w:val="24"/>
          <w:szCs w:val="24"/>
        </w:rPr>
        <w:t xml:space="preserve">f) a bezprostredne ním ohrozí život dieťaťa.“. </w:t>
      </w:r>
    </w:p>
    <w:p w:rsidR="009E4769" w:rsidRDefault="009E4769" w:rsidP="009E4769">
      <w:pPr>
        <w:spacing w:after="0" w:line="240" w:lineRule="auto"/>
        <w:jc w:val="both"/>
        <w:rPr>
          <w:rFonts w:ascii="Times New Roman" w:hAnsi="Times New Roman"/>
          <w:bCs/>
          <w:sz w:val="24"/>
          <w:szCs w:val="24"/>
        </w:rPr>
      </w:pPr>
    </w:p>
    <w:p w:rsidR="009E4769" w:rsidRDefault="00CD25FF" w:rsidP="009E4769">
      <w:pPr>
        <w:spacing w:after="0" w:line="240" w:lineRule="auto"/>
        <w:jc w:val="both"/>
        <w:rPr>
          <w:rFonts w:ascii="Times New Roman" w:hAnsi="Times New Roman"/>
          <w:bCs/>
          <w:sz w:val="24"/>
          <w:szCs w:val="24"/>
        </w:rPr>
      </w:pPr>
      <w:r>
        <w:rPr>
          <w:rFonts w:ascii="Times New Roman" w:hAnsi="Times New Roman"/>
          <w:b/>
          <w:bCs/>
          <w:sz w:val="24"/>
          <w:szCs w:val="24"/>
        </w:rPr>
        <w:t>17</w:t>
      </w:r>
      <w:r w:rsidR="009E4769">
        <w:rPr>
          <w:rFonts w:ascii="Times New Roman" w:hAnsi="Times New Roman"/>
          <w:b/>
          <w:bCs/>
          <w:sz w:val="24"/>
          <w:szCs w:val="24"/>
        </w:rPr>
        <w:t xml:space="preserve">. </w:t>
      </w:r>
      <w:r w:rsidR="009E4769">
        <w:rPr>
          <w:rFonts w:ascii="Times New Roman" w:hAnsi="Times New Roman"/>
          <w:bCs/>
          <w:sz w:val="24"/>
          <w:szCs w:val="24"/>
        </w:rPr>
        <w:t>V § 200 ods. 2 písm. c) sa vypúšťa slovo „alebo“.</w:t>
      </w:r>
    </w:p>
    <w:p w:rsidR="009E4769" w:rsidRDefault="009E4769" w:rsidP="009E4769">
      <w:pPr>
        <w:spacing w:after="0" w:line="240" w:lineRule="auto"/>
        <w:jc w:val="both"/>
        <w:rPr>
          <w:rFonts w:ascii="Times New Roman" w:hAnsi="Times New Roman"/>
          <w:bCs/>
          <w:sz w:val="24"/>
          <w:szCs w:val="24"/>
        </w:rPr>
      </w:pPr>
    </w:p>
    <w:p w:rsidR="009E4769" w:rsidRDefault="00CD25FF" w:rsidP="009E4769">
      <w:pPr>
        <w:spacing w:after="0" w:line="240" w:lineRule="auto"/>
        <w:jc w:val="both"/>
        <w:rPr>
          <w:rFonts w:ascii="Times New Roman" w:hAnsi="Times New Roman"/>
          <w:bCs/>
          <w:sz w:val="24"/>
          <w:szCs w:val="24"/>
        </w:rPr>
      </w:pPr>
      <w:r>
        <w:rPr>
          <w:rFonts w:ascii="Times New Roman" w:hAnsi="Times New Roman"/>
          <w:b/>
          <w:bCs/>
          <w:sz w:val="24"/>
          <w:szCs w:val="24"/>
        </w:rPr>
        <w:t>18</w:t>
      </w:r>
      <w:r w:rsidR="009E4769">
        <w:rPr>
          <w:rFonts w:ascii="Times New Roman" w:hAnsi="Times New Roman"/>
          <w:b/>
          <w:bCs/>
          <w:sz w:val="24"/>
          <w:szCs w:val="24"/>
        </w:rPr>
        <w:t>.</w:t>
      </w:r>
      <w:r w:rsidR="009E4769">
        <w:rPr>
          <w:rFonts w:ascii="Times New Roman" w:hAnsi="Times New Roman"/>
          <w:bCs/>
          <w:sz w:val="24"/>
          <w:szCs w:val="24"/>
        </w:rPr>
        <w:t xml:space="preserve"> V § 200 sa odsek 2 dopĺňa písmenami e) a f), ktoré znejú:</w:t>
      </w:r>
    </w:p>
    <w:p w:rsidR="009E4769" w:rsidRDefault="009E4769" w:rsidP="009E4769">
      <w:pPr>
        <w:spacing w:after="0" w:line="240" w:lineRule="auto"/>
        <w:jc w:val="both"/>
        <w:rPr>
          <w:rFonts w:ascii="Times New Roman" w:hAnsi="Times New Roman"/>
          <w:bCs/>
          <w:sz w:val="24"/>
          <w:szCs w:val="24"/>
        </w:rPr>
      </w:pPr>
      <w:r>
        <w:rPr>
          <w:rFonts w:ascii="Times New Roman" w:hAnsi="Times New Roman"/>
          <w:bCs/>
          <w:sz w:val="24"/>
          <w:szCs w:val="24"/>
        </w:rPr>
        <w:t xml:space="preserve">„e) spoločným konaním najmenej dvoch osôb, alebo </w:t>
      </w:r>
    </w:p>
    <w:p w:rsidR="009E4769" w:rsidRDefault="009E4769" w:rsidP="009E4769">
      <w:pPr>
        <w:spacing w:after="0" w:line="240" w:lineRule="auto"/>
        <w:jc w:val="both"/>
        <w:rPr>
          <w:rFonts w:ascii="Times New Roman" w:hAnsi="Times New Roman"/>
          <w:bCs/>
          <w:sz w:val="24"/>
          <w:szCs w:val="24"/>
        </w:rPr>
      </w:pPr>
      <w:r>
        <w:rPr>
          <w:rFonts w:ascii="Times New Roman" w:hAnsi="Times New Roman"/>
          <w:bCs/>
          <w:sz w:val="24"/>
          <w:szCs w:val="24"/>
        </w:rPr>
        <w:t xml:space="preserve">f) a bezprostredne ním ohrozí život dieťaťa.“.    </w:t>
      </w: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lastRenderedPageBreak/>
        <w:t>19</w:t>
      </w:r>
      <w:r w:rsidR="009E4769">
        <w:rPr>
          <w:rFonts w:ascii="Times New Roman" w:hAnsi="Times New Roman"/>
          <w:b/>
          <w:sz w:val="24"/>
          <w:szCs w:val="24"/>
        </w:rPr>
        <w:t>.</w:t>
      </w:r>
      <w:r w:rsidR="009E4769">
        <w:rPr>
          <w:rFonts w:ascii="Times New Roman" w:hAnsi="Times New Roman"/>
          <w:sz w:val="24"/>
          <w:szCs w:val="24"/>
        </w:rPr>
        <w:t xml:space="preserve"> V § 201 ods. 2 písm. b) sa vypúšťa slovo „alebo“.</w:t>
      </w:r>
    </w:p>
    <w:p w:rsidR="00CC645D" w:rsidRDefault="00CC645D" w:rsidP="009E4769">
      <w:pPr>
        <w:spacing w:after="0" w:line="240" w:lineRule="auto"/>
        <w:jc w:val="both"/>
        <w:rPr>
          <w:rFonts w:ascii="Times New Roman" w:hAnsi="Times New Roman"/>
          <w:sz w:val="24"/>
          <w:szCs w:val="24"/>
        </w:rPr>
      </w:pPr>
    </w:p>
    <w:p w:rsidR="009E4769" w:rsidRDefault="00CD25FF" w:rsidP="009E4769">
      <w:pPr>
        <w:spacing w:after="0" w:line="240" w:lineRule="auto"/>
        <w:jc w:val="both"/>
        <w:rPr>
          <w:rFonts w:ascii="Times New Roman" w:hAnsi="Times New Roman"/>
          <w:bCs/>
          <w:sz w:val="24"/>
          <w:szCs w:val="24"/>
        </w:rPr>
      </w:pPr>
      <w:r>
        <w:rPr>
          <w:rFonts w:ascii="Times New Roman" w:hAnsi="Times New Roman"/>
          <w:b/>
          <w:bCs/>
          <w:sz w:val="24"/>
          <w:szCs w:val="24"/>
        </w:rPr>
        <w:t>20</w:t>
      </w:r>
      <w:r w:rsidR="009E4769">
        <w:rPr>
          <w:rFonts w:ascii="Times New Roman" w:hAnsi="Times New Roman"/>
          <w:b/>
          <w:bCs/>
          <w:sz w:val="24"/>
          <w:szCs w:val="24"/>
        </w:rPr>
        <w:t>.</w:t>
      </w:r>
      <w:r w:rsidR="009E4769">
        <w:rPr>
          <w:rFonts w:ascii="Times New Roman" w:hAnsi="Times New Roman"/>
          <w:bCs/>
          <w:sz w:val="24"/>
          <w:szCs w:val="24"/>
        </w:rPr>
        <w:t xml:space="preserve"> V § 201 sa odsek 2 dopĺňa písmenami d) a e), ktoré znejú:</w:t>
      </w:r>
    </w:p>
    <w:p w:rsidR="009E4769" w:rsidRDefault="009E4769" w:rsidP="009E4769">
      <w:pPr>
        <w:spacing w:after="0" w:line="240" w:lineRule="auto"/>
        <w:jc w:val="both"/>
        <w:rPr>
          <w:rFonts w:ascii="Times New Roman" w:hAnsi="Times New Roman"/>
          <w:bCs/>
          <w:sz w:val="24"/>
          <w:szCs w:val="24"/>
        </w:rPr>
      </w:pPr>
      <w:r>
        <w:rPr>
          <w:rFonts w:ascii="Times New Roman" w:hAnsi="Times New Roman"/>
          <w:bCs/>
          <w:sz w:val="24"/>
          <w:szCs w:val="24"/>
        </w:rPr>
        <w:t xml:space="preserve">„d) spoločným konaním najmenej dvoch osôb, alebo </w:t>
      </w:r>
    </w:p>
    <w:p w:rsidR="009E4769" w:rsidRDefault="009E4769" w:rsidP="009E4769">
      <w:pPr>
        <w:spacing w:after="0" w:line="240" w:lineRule="auto"/>
        <w:jc w:val="both"/>
        <w:rPr>
          <w:rFonts w:ascii="Times New Roman" w:hAnsi="Times New Roman"/>
          <w:bCs/>
          <w:sz w:val="24"/>
          <w:szCs w:val="24"/>
        </w:rPr>
      </w:pPr>
      <w:r>
        <w:rPr>
          <w:rFonts w:ascii="Times New Roman" w:hAnsi="Times New Roman"/>
          <w:bCs/>
          <w:sz w:val="24"/>
          <w:szCs w:val="24"/>
        </w:rPr>
        <w:t>e) a bezprostredne ním ohrozí život dieťaťa.“.</w:t>
      </w:r>
    </w:p>
    <w:p w:rsidR="009E4769" w:rsidRDefault="009E4769" w:rsidP="009E4769">
      <w:pPr>
        <w:spacing w:after="0" w:line="240" w:lineRule="auto"/>
        <w:jc w:val="both"/>
        <w:rPr>
          <w:rFonts w:ascii="Times New Roman" w:hAnsi="Times New Roman"/>
          <w:bCs/>
          <w:sz w:val="24"/>
          <w:szCs w:val="24"/>
        </w:rPr>
      </w:pPr>
    </w:p>
    <w:p w:rsidR="006B25CE" w:rsidRDefault="00CD25FF" w:rsidP="00CF23B7">
      <w:pPr>
        <w:spacing w:after="0"/>
        <w:rPr>
          <w:rFonts w:ascii="Times New Roman" w:hAnsi="Times New Roman"/>
          <w:sz w:val="24"/>
          <w:szCs w:val="24"/>
        </w:rPr>
      </w:pPr>
      <w:r>
        <w:rPr>
          <w:rFonts w:ascii="Times New Roman" w:hAnsi="Times New Roman"/>
          <w:b/>
          <w:sz w:val="24"/>
          <w:szCs w:val="24"/>
        </w:rPr>
        <w:t>21</w:t>
      </w:r>
      <w:r w:rsidR="009E4769">
        <w:rPr>
          <w:rFonts w:ascii="Times New Roman" w:hAnsi="Times New Roman"/>
          <w:b/>
          <w:sz w:val="24"/>
          <w:szCs w:val="24"/>
        </w:rPr>
        <w:t>.</w:t>
      </w:r>
      <w:r w:rsidR="009E4769">
        <w:rPr>
          <w:rFonts w:ascii="Times New Roman" w:hAnsi="Times New Roman"/>
          <w:sz w:val="24"/>
          <w:szCs w:val="24"/>
        </w:rPr>
        <w:t xml:space="preserve"> </w:t>
      </w:r>
      <w:r w:rsidR="000B4508" w:rsidRPr="00C32444">
        <w:rPr>
          <w:rFonts w:ascii="Times New Roman" w:hAnsi="Times New Roman"/>
          <w:sz w:val="24"/>
          <w:szCs w:val="24"/>
        </w:rPr>
        <w:t>Doterajší text § 201b sa označuje ako odsek 1 a </w:t>
      </w:r>
      <w:r w:rsidR="009E4769">
        <w:rPr>
          <w:rFonts w:ascii="Times New Roman" w:hAnsi="Times New Roman"/>
          <w:sz w:val="24"/>
          <w:szCs w:val="24"/>
        </w:rPr>
        <w:t xml:space="preserve">dopĺňa </w:t>
      </w:r>
      <w:r w:rsidR="00E76388">
        <w:rPr>
          <w:rFonts w:ascii="Times New Roman" w:hAnsi="Times New Roman"/>
          <w:sz w:val="24"/>
          <w:szCs w:val="24"/>
        </w:rPr>
        <w:t xml:space="preserve">sa </w:t>
      </w:r>
      <w:r w:rsidR="009E4769">
        <w:rPr>
          <w:rFonts w:ascii="Times New Roman" w:hAnsi="Times New Roman"/>
          <w:sz w:val="24"/>
          <w:szCs w:val="24"/>
        </w:rPr>
        <w:t>odsekom 2, ktorý znie:</w:t>
      </w:r>
    </w:p>
    <w:p w:rsidR="009E4769" w:rsidRDefault="009E4769" w:rsidP="00A47702">
      <w:pPr>
        <w:spacing w:after="0" w:line="240" w:lineRule="auto"/>
        <w:jc w:val="both"/>
        <w:rPr>
          <w:rFonts w:ascii="Times New Roman" w:hAnsi="Times New Roman"/>
          <w:sz w:val="24"/>
          <w:szCs w:val="24"/>
        </w:rPr>
      </w:pPr>
      <w:r>
        <w:rPr>
          <w:rFonts w:ascii="Times New Roman" w:hAnsi="Times New Roman"/>
          <w:sz w:val="24"/>
          <w:szCs w:val="24"/>
        </w:rPr>
        <w:t xml:space="preserve">„(2) Odňatím slobody na jeden rok až päť rokov sa páchateľ potrestá, ak spácha čin uvedený v odseku 1 spoločným konaním najmenej dvoch osôb.“. </w:t>
      </w:r>
    </w:p>
    <w:p w:rsidR="009E4769" w:rsidRDefault="009E4769" w:rsidP="009E4769">
      <w:pPr>
        <w:spacing w:after="0" w:line="240" w:lineRule="auto"/>
        <w:jc w:val="both"/>
        <w:rPr>
          <w:rFonts w:ascii="Times New Roman" w:hAnsi="Times New Roman"/>
          <w:sz w:val="24"/>
          <w:szCs w:val="24"/>
        </w:rPr>
      </w:pPr>
    </w:p>
    <w:p w:rsidR="009E4769" w:rsidRDefault="00CD25FF" w:rsidP="009E4769">
      <w:pPr>
        <w:spacing w:after="0" w:line="240" w:lineRule="auto"/>
        <w:jc w:val="both"/>
        <w:rPr>
          <w:rFonts w:ascii="Times New Roman" w:hAnsi="Times New Roman"/>
          <w:bCs/>
          <w:sz w:val="24"/>
          <w:szCs w:val="24"/>
        </w:rPr>
      </w:pPr>
      <w:r>
        <w:rPr>
          <w:rFonts w:ascii="Times New Roman" w:hAnsi="Times New Roman"/>
          <w:b/>
          <w:bCs/>
          <w:sz w:val="24"/>
          <w:szCs w:val="24"/>
        </w:rPr>
        <w:t>22</w:t>
      </w:r>
      <w:r w:rsidR="009E4769">
        <w:rPr>
          <w:rFonts w:ascii="Times New Roman" w:hAnsi="Times New Roman"/>
          <w:b/>
          <w:bCs/>
          <w:sz w:val="24"/>
          <w:szCs w:val="24"/>
        </w:rPr>
        <w:t xml:space="preserve">. </w:t>
      </w:r>
      <w:r w:rsidR="009E4769">
        <w:rPr>
          <w:rFonts w:ascii="Times New Roman" w:hAnsi="Times New Roman"/>
          <w:bCs/>
          <w:sz w:val="24"/>
          <w:szCs w:val="24"/>
        </w:rPr>
        <w:t>V § 202 odsek 2 znie:</w:t>
      </w:r>
    </w:p>
    <w:p w:rsidR="009E4769" w:rsidRDefault="009E4769" w:rsidP="009E4769">
      <w:pPr>
        <w:spacing w:after="0" w:line="240" w:lineRule="auto"/>
        <w:jc w:val="both"/>
        <w:rPr>
          <w:rFonts w:ascii="Times New Roman" w:hAnsi="Times New Roman"/>
          <w:bCs/>
          <w:sz w:val="24"/>
          <w:szCs w:val="24"/>
        </w:rPr>
      </w:pPr>
      <w:r>
        <w:rPr>
          <w:rFonts w:ascii="Times New Roman" w:hAnsi="Times New Roman"/>
          <w:bCs/>
          <w:sz w:val="24"/>
          <w:szCs w:val="24"/>
        </w:rPr>
        <w:t>„(2) Odňatím slobody na dva roky až osem rokov sa páchateľ potrestá, ak spácha čin uvedený v odseku 1</w:t>
      </w:r>
    </w:p>
    <w:p w:rsidR="009E4769" w:rsidRDefault="009E4769" w:rsidP="009E4769">
      <w:pPr>
        <w:spacing w:after="0" w:line="240" w:lineRule="auto"/>
        <w:jc w:val="both"/>
        <w:rPr>
          <w:rFonts w:ascii="Times New Roman" w:hAnsi="Times New Roman"/>
          <w:bCs/>
          <w:sz w:val="24"/>
          <w:szCs w:val="24"/>
        </w:rPr>
      </w:pPr>
      <w:r>
        <w:rPr>
          <w:rFonts w:ascii="Times New Roman" w:hAnsi="Times New Roman"/>
          <w:bCs/>
          <w:sz w:val="24"/>
          <w:szCs w:val="24"/>
        </w:rPr>
        <w:t>a) s použitím nátlaku,</w:t>
      </w:r>
    </w:p>
    <w:p w:rsidR="009E4769" w:rsidRDefault="009E4769" w:rsidP="009E4769">
      <w:pPr>
        <w:spacing w:after="0" w:line="240" w:lineRule="auto"/>
        <w:jc w:val="both"/>
        <w:rPr>
          <w:rFonts w:ascii="Times New Roman" w:hAnsi="Times New Roman"/>
          <w:bCs/>
          <w:sz w:val="24"/>
          <w:szCs w:val="24"/>
        </w:rPr>
      </w:pPr>
      <w:r>
        <w:rPr>
          <w:rFonts w:ascii="Times New Roman" w:hAnsi="Times New Roman"/>
          <w:bCs/>
          <w:sz w:val="24"/>
          <w:szCs w:val="24"/>
        </w:rPr>
        <w:t xml:space="preserve">b) spoločným konaním najmenej dvoch osôb, alebo </w:t>
      </w:r>
    </w:p>
    <w:p w:rsidR="009E4769" w:rsidRDefault="009E4769" w:rsidP="009E4769">
      <w:pPr>
        <w:spacing w:after="0" w:line="240" w:lineRule="auto"/>
        <w:jc w:val="both"/>
        <w:rPr>
          <w:rFonts w:ascii="Times New Roman" w:hAnsi="Times New Roman"/>
          <w:bCs/>
          <w:sz w:val="24"/>
          <w:szCs w:val="24"/>
        </w:rPr>
      </w:pPr>
      <w:r>
        <w:rPr>
          <w:rFonts w:ascii="Times New Roman" w:hAnsi="Times New Roman"/>
          <w:bCs/>
          <w:sz w:val="24"/>
          <w:szCs w:val="24"/>
        </w:rPr>
        <w:t xml:space="preserve">c) a bezprostredne ním ohrozí život dieťaťa.“.    </w:t>
      </w:r>
    </w:p>
    <w:p w:rsidR="009E4769" w:rsidRDefault="009E4769" w:rsidP="009E4769">
      <w:pPr>
        <w:spacing w:after="0" w:line="240" w:lineRule="auto"/>
        <w:jc w:val="both"/>
        <w:rPr>
          <w:rFonts w:ascii="Times New Roman" w:hAnsi="Times New Roman"/>
          <w:sz w:val="24"/>
          <w:szCs w:val="24"/>
          <w:lang w:eastAsia="cs-CZ"/>
        </w:rPr>
      </w:pPr>
    </w:p>
    <w:p w:rsidR="009E4769" w:rsidRDefault="00CD25FF" w:rsidP="009E4769">
      <w:pPr>
        <w:spacing w:after="0" w:line="240" w:lineRule="auto"/>
        <w:jc w:val="both"/>
        <w:rPr>
          <w:rFonts w:ascii="Times New Roman" w:hAnsi="Times New Roman"/>
          <w:i/>
          <w:sz w:val="24"/>
          <w:szCs w:val="24"/>
          <w:lang w:eastAsia="cs-CZ"/>
        </w:rPr>
      </w:pPr>
      <w:r>
        <w:rPr>
          <w:rFonts w:ascii="Times New Roman" w:hAnsi="Times New Roman"/>
          <w:b/>
          <w:sz w:val="24"/>
          <w:szCs w:val="24"/>
        </w:rPr>
        <w:t>23</w:t>
      </w:r>
      <w:r w:rsidR="009E4769">
        <w:rPr>
          <w:rFonts w:ascii="Times New Roman" w:hAnsi="Times New Roman"/>
          <w:b/>
          <w:sz w:val="24"/>
          <w:szCs w:val="24"/>
        </w:rPr>
        <w:t>.</w:t>
      </w:r>
      <w:r w:rsidR="009E4769">
        <w:rPr>
          <w:rFonts w:ascii="Times New Roman" w:hAnsi="Times New Roman"/>
          <w:sz w:val="24"/>
          <w:szCs w:val="24"/>
        </w:rPr>
        <w:t xml:space="preserve"> V § 241 ods. 1 sa za slovo „prijme“ vkladá čiarka a slová „vyžiada si“.</w:t>
      </w:r>
    </w:p>
    <w:p w:rsidR="009E4769" w:rsidRDefault="009E4769" w:rsidP="009E4769">
      <w:pPr>
        <w:spacing w:after="0" w:line="240" w:lineRule="auto"/>
        <w:jc w:val="both"/>
        <w:rPr>
          <w:rFonts w:ascii="Times New Roman" w:hAnsi="Times New Roman"/>
          <w:b/>
          <w:sz w:val="24"/>
          <w:szCs w:val="24"/>
        </w:rPr>
      </w:pP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24</w:t>
      </w:r>
      <w:r w:rsidR="009E4769">
        <w:rPr>
          <w:rFonts w:ascii="Times New Roman" w:hAnsi="Times New Roman"/>
          <w:b/>
          <w:sz w:val="24"/>
          <w:szCs w:val="24"/>
        </w:rPr>
        <w:t>.</w:t>
      </w:r>
      <w:r w:rsidR="009E4769">
        <w:rPr>
          <w:rFonts w:ascii="Times New Roman" w:hAnsi="Times New Roman"/>
          <w:sz w:val="24"/>
          <w:szCs w:val="24"/>
        </w:rPr>
        <w:t xml:space="preserve"> V § 249 ods. 1 sa za slovom „premiestni“ vkladá čiarka a slová „sebe alebo inému zadováži“.</w:t>
      </w:r>
    </w:p>
    <w:p w:rsidR="009E4769" w:rsidRDefault="009E4769" w:rsidP="009E4769">
      <w:pPr>
        <w:spacing w:after="0" w:line="240" w:lineRule="auto"/>
        <w:jc w:val="both"/>
        <w:rPr>
          <w:rFonts w:ascii="Times New Roman" w:hAnsi="Times New Roman"/>
          <w:sz w:val="24"/>
          <w:szCs w:val="24"/>
        </w:rPr>
      </w:pP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25</w:t>
      </w:r>
      <w:r w:rsidR="009E4769">
        <w:rPr>
          <w:rFonts w:ascii="Times New Roman" w:hAnsi="Times New Roman"/>
          <w:b/>
          <w:sz w:val="24"/>
          <w:szCs w:val="24"/>
        </w:rPr>
        <w:t>.</w:t>
      </w:r>
      <w:r w:rsidR="009E4769">
        <w:rPr>
          <w:rFonts w:ascii="Times New Roman" w:hAnsi="Times New Roman"/>
          <w:sz w:val="24"/>
          <w:szCs w:val="24"/>
        </w:rPr>
        <w:t xml:space="preserve"> V § 249a ods. 1 sa slovo „vyrobí“ nahrádza slovom „vyhotoví“.</w:t>
      </w:r>
    </w:p>
    <w:p w:rsidR="009E4769" w:rsidRDefault="009E4769" w:rsidP="009E4769">
      <w:pPr>
        <w:spacing w:after="0" w:line="240" w:lineRule="auto"/>
        <w:jc w:val="both"/>
        <w:rPr>
          <w:rFonts w:ascii="Times New Roman" w:hAnsi="Times New Roman"/>
          <w:sz w:val="24"/>
          <w:szCs w:val="24"/>
        </w:rPr>
      </w:pP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26</w:t>
      </w:r>
      <w:r w:rsidR="009E4769">
        <w:rPr>
          <w:rFonts w:ascii="Times New Roman" w:hAnsi="Times New Roman"/>
          <w:b/>
          <w:sz w:val="24"/>
          <w:szCs w:val="24"/>
        </w:rPr>
        <w:t>.</w:t>
      </w:r>
      <w:r w:rsidR="009E4769">
        <w:rPr>
          <w:rFonts w:ascii="Times New Roman" w:hAnsi="Times New Roman"/>
          <w:sz w:val="24"/>
          <w:szCs w:val="24"/>
        </w:rPr>
        <w:t xml:space="preserve"> V § 251a ods. 1, § 299a ods. 2, § 302a ods. 2 písm. c), § 305 ods. 4 písm. e), § 306 ods. 2 písm. b) a § 336b ods. 3 písm. a) sa slová „dvadsiatich štyroch mesiacoch postihnutý“ nahrádzajú slov</w:t>
      </w:r>
      <w:r w:rsidR="000B4508">
        <w:rPr>
          <w:rFonts w:ascii="Times New Roman" w:hAnsi="Times New Roman"/>
          <w:sz w:val="24"/>
          <w:szCs w:val="24"/>
        </w:rPr>
        <w:t>ami</w:t>
      </w:r>
      <w:r w:rsidR="009E4769">
        <w:rPr>
          <w:rFonts w:ascii="Times New Roman" w:hAnsi="Times New Roman"/>
          <w:sz w:val="24"/>
          <w:szCs w:val="24"/>
        </w:rPr>
        <w:t xml:space="preserve"> „dvanástich mesiacoch postihnutý“.</w:t>
      </w:r>
    </w:p>
    <w:p w:rsidR="009E4769" w:rsidRDefault="009E4769" w:rsidP="009E4769">
      <w:pPr>
        <w:spacing w:after="0" w:line="240" w:lineRule="auto"/>
        <w:jc w:val="both"/>
        <w:rPr>
          <w:rFonts w:ascii="Times New Roman" w:hAnsi="Times New Roman"/>
          <w:sz w:val="24"/>
          <w:szCs w:val="24"/>
        </w:rPr>
      </w:pP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27</w:t>
      </w:r>
      <w:r w:rsidR="009E4769">
        <w:rPr>
          <w:rFonts w:ascii="Times New Roman" w:hAnsi="Times New Roman"/>
          <w:b/>
          <w:sz w:val="24"/>
          <w:szCs w:val="24"/>
        </w:rPr>
        <w:t>.</w:t>
      </w:r>
      <w:r w:rsidR="009E4769">
        <w:rPr>
          <w:rFonts w:ascii="Times New Roman" w:hAnsi="Times New Roman"/>
          <w:sz w:val="24"/>
          <w:szCs w:val="24"/>
        </w:rPr>
        <w:t xml:space="preserve"> V § 254 ods. 4 písmeno a) znie:</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„a) v značnom rozsahu alebo ním spôsobí iný obzvlášť závažný následok, alebo“.</w:t>
      </w:r>
    </w:p>
    <w:p w:rsidR="009E4769" w:rsidRDefault="009E4769" w:rsidP="009E4769">
      <w:pPr>
        <w:spacing w:after="0" w:line="240" w:lineRule="auto"/>
        <w:jc w:val="both"/>
        <w:rPr>
          <w:rFonts w:ascii="Times New Roman" w:hAnsi="Times New Roman"/>
          <w:sz w:val="24"/>
          <w:szCs w:val="24"/>
        </w:rPr>
      </w:pP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28</w:t>
      </w:r>
      <w:r w:rsidR="009E4769">
        <w:rPr>
          <w:rFonts w:ascii="Times New Roman" w:hAnsi="Times New Roman"/>
          <w:b/>
          <w:sz w:val="24"/>
          <w:szCs w:val="24"/>
        </w:rPr>
        <w:t>.</w:t>
      </w:r>
      <w:r w:rsidR="009E4769">
        <w:rPr>
          <w:rFonts w:ascii="Times New Roman" w:hAnsi="Times New Roman"/>
          <w:sz w:val="24"/>
          <w:szCs w:val="24"/>
        </w:rPr>
        <w:t xml:space="preserve"> V § 254 ods. 5 písmeno a) znie:</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„a) vo veľkom rozsahu, alebo“.</w:t>
      </w:r>
    </w:p>
    <w:p w:rsidR="009E4769" w:rsidRDefault="009E4769" w:rsidP="009E4769">
      <w:pPr>
        <w:spacing w:after="0" w:line="240" w:lineRule="auto"/>
        <w:jc w:val="both"/>
        <w:rPr>
          <w:rFonts w:ascii="Times New Roman" w:hAnsi="Times New Roman"/>
          <w:sz w:val="24"/>
          <w:szCs w:val="24"/>
        </w:rPr>
      </w:pP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29</w:t>
      </w:r>
      <w:r w:rsidR="009E4769">
        <w:rPr>
          <w:rFonts w:ascii="Times New Roman" w:hAnsi="Times New Roman"/>
          <w:b/>
          <w:sz w:val="24"/>
          <w:szCs w:val="24"/>
        </w:rPr>
        <w:t>.</w:t>
      </w:r>
      <w:r w:rsidR="009E4769">
        <w:rPr>
          <w:rFonts w:ascii="Times New Roman" w:hAnsi="Times New Roman"/>
          <w:sz w:val="24"/>
          <w:szCs w:val="24"/>
        </w:rPr>
        <w:t xml:space="preserve"> V § 259 ods. 2 úvodnej vete sa slová „v úmysle uvedenom v odseku 1“ nahrádzajú slovami „spácha čin uvedený v odseku 1 tak, že“.</w:t>
      </w:r>
    </w:p>
    <w:p w:rsidR="009E4769" w:rsidRDefault="009E4769" w:rsidP="009E4769">
      <w:pPr>
        <w:spacing w:after="0" w:line="240" w:lineRule="auto"/>
        <w:jc w:val="both"/>
        <w:rPr>
          <w:rFonts w:ascii="Times New Roman" w:hAnsi="Times New Roman"/>
          <w:sz w:val="24"/>
          <w:szCs w:val="24"/>
        </w:rPr>
      </w:pP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30</w:t>
      </w:r>
      <w:r w:rsidR="009E4769">
        <w:rPr>
          <w:rFonts w:ascii="Times New Roman" w:hAnsi="Times New Roman"/>
          <w:b/>
          <w:sz w:val="24"/>
          <w:szCs w:val="24"/>
        </w:rPr>
        <w:t>.</w:t>
      </w:r>
      <w:r w:rsidR="009E4769">
        <w:rPr>
          <w:rFonts w:ascii="Times New Roman" w:hAnsi="Times New Roman"/>
          <w:sz w:val="24"/>
          <w:szCs w:val="24"/>
        </w:rPr>
        <w:t xml:space="preserve"> V § 259 ods. 2 písm. b) sa za slová „odseku 1“ vkladajú slová „zatají, odstráni,“.</w:t>
      </w:r>
    </w:p>
    <w:p w:rsidR="009E4769" w:rsidRDefault="009E4769" w:rsidP="009E4769">
      <w:pPr>
        <w:spacing w:after="0" w:line="240" w:lineRule="auto"/>
        <w:jc w:val="both"/>
        <w:rPr>
          <w:rFonts w:ascii="Times New Roman" w:hAnsi="Times New Roman"/>
          <w:b/>
          <w:sz w:val="24"/>
          <w:szCs w:val="24"/>
        </w:rPr>
      </w:pPr>
    </w:p>
    <w:p w:rsidR="00AF5023" w:rsidRDefault="00CD25FF" w:rsidP="009E4769">
      <w:pPr>
        <w:spacing w:after="0" w:line="240" w:lineRule="auto"/>
        <w:jc w:val="both"/>
        <w:rPr>
          <w:rFonts w:ascii="Times New Roman" w:hAnsi="Times New Roman"/>
          <w:b/>
          <w:sz w:val="24"/>
          <w:szCs w:val="24"/>
        </w:rPr>
      </w:pPr>
      <w:r>
        <w:rPr>
          <w:rFonts w:ascii="Times New Roman" w:hAnsi="Times New Roman"/>
          <w:b/>
          <w:sz w:val="24"/>
          <w:szCs w:val="24"/>
        </w:rPr>
        <w:t>31</w:t>
      </w:r>
      <w:r w:rsidR="00AF5023">
        <w:rPr>
          <w:rFonts w:ascii="Times New Roman" w:hAnsi="Times New Roman"/>
          <w:b/>
          <w:sz w:val="24"/>
          <w:szCs w:val="24"/>
        </w:rPr>
        <w:t>.</w:t>
      </w:r>
      <w:r w:rsidR="00AF5023" w:rsidRPr="00CF23B7">
        <w:rPr>
          <w:rFonts w:ascii="Times New Roman" w:hAnsi="Times New Roman"/>
          <w:sz w:val="24"/>
          <w:szCs w:val="24"/>
        </w:rPr>
        <w:t>V § 266 ods. 1 prvej vete sa vypúšťa</w:t>
      </w:r>
      <w:r w:rsidR="006D7917">
        <w:rPr>
          <w:rFonts w:ascii="Times New Roman" w:hAnsi="Times New Roman"/>
          <w:sz w:val="24"/>
          <w:szCs w:val="24"/>
        </w:rPr>
        <w:t>jú slová</w:t>
      </w:r>
      <w:r w:rsidR="007C3D12">
        <w:rPr>
          <w:rFonts w:ascii="Times New Roman" w:hAnsi="Times New Roman"/>
          <w:sz w:val="24"/>
          <w:szCs w:val="24"/>
        </w:rPr>
        <w:t xml:space="preserve"> </w:t>
      </w:r>
      <w:r w:rsidR="00AF5023" w:rsidRPr="00CF23B7">
        <w:rPr>
          <w:rFonts w:ascii="Times New Roman" w:hAnsi="Times New Roman"/>
          <w:sz w:val="24"/>
          <w:szCs w:val="24"/>
        </w:rPr>
        <w:t>„spôsobiť inému škodu alebo“.</w:t>
      </w:r>
    </w:p>
    <w:p w:rsidR="00AF5023" w:rsidRDefault="00AF5023" w:rsidP="009E4769">
      <w:pPr>
        <w:spacing w:after="0" w:line="240" w:lineRule="auto"/>
        <w:jc w:val="both"/>
        <w:rPr>
          <w:rFonts w:ascii="Times New Roman" w:hAnsi="Times New Roman"/>
          <w:b/>
          <w:sz w:val="24"/>
          <w:szCs w:val="24"/>
        </w:rPr>
      </w:pPr>
    </w:p>
    <w:p w:rsidR="00012B9A" w:rsidRPr="00CF23B7"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32</w:t>
      </w:r>
      <w:r w:rsidR="00AF5023">
        <w:rPr>
          <w:rFonts w:ascii="Times New Roman" w:hAnsi="Times New Roman"/>
          <w:b/>
          <w:sz w:val="24"/>
          <w:szCs w:val="24"/>
        </w:rPr>
        <w:t>.</w:t>
      </w:r>
      <w:r w:rsidR="00AF5023" w:rsidRPr="00CF23B7">
        <w:rPr>
          <w:rFonts w:ascii="Times New Roman" w:hAnsi="Times New Roman"/>
          <w:sz w:val="24"/>
          <w:szCs w:val="24"/>
        </w:rPr>
        <w:t>V § 266 ods. 2 písm</w:t>
      </w:r>
      <w:r w:rsidR="006D7917">
        <w:rPr>
          <w:rFonts w:ascii="Times New Roman" w:hAnsi="Times New Roman"/>
          <w:sz w:val="24"/>
          <w:szCs w:val="24"/>
        </w:rPr>
        <w:t>eno</w:t>
      </w:r>
      <w:r w:rsidR="007C3D12">
        <w:rPr>
          <w:rFonts w:ascii="Times New Roman" w:hAnsi="Times New Roman"/>
          <w:sz w:val="24"/>
          <w:szCs w:val="24"/>
        </w:rPr>
        <w:t xml:space="preserve"> a) znie</w:t>
      </w:r>
      <w:r w:rsidR="00AF5023" w:rsidRPr="00CF23B7">
        <w:rPr>
          <w:rFonts w:ascii="Times New Roman" w:hAnsi="Times New Roman"/>
          <w:sz w:val="24"/>
          <w:szCs w:val="24"/>
        </w:rPr>
        <w:t xml:space="preserve">:  </w:t>
      </w:r>
    </w:p>
    <w:p w:rsidR="00AF5023" w:rsidRPr="000D1471" w:rsidRDefault="00AF5023" w:rsidP="009E4769">
      <w:pPr>
        <w:spacing w:after="0" w:line="240" w:lineRule="auto"/>
        <w:jc w:val="both"/>
        <w:rPr>
          <w:rFonts w:ascii="Times New Roman" w:hAnsi="Times New Roman"/>
          <w:sz w:val="24"/>
          <w:szCs w:val="24"/>
        </w:rPr>
      </w:pPr>
      <w:r w:rsidRPr="000D1471">
        <w:rPr>
          <w:rFonts w:ascii="Times New Roman" w:hAnsi="Times New Roman"/>
          <w:sz w:val="24"/>
          <w:szCs w:val="24"/>
        </w:rPr>
        <w:t>„a) ak je rozsah predpokladaného predmetu zákazky alebo predpokladanej hodnoty predmetu dražby značný,“.</w:t>
      </w:r>
    </w:p>
    <w:p w:rsidR="00AF5023" w:rsidRDefault="00AF5023" w:rsidP="009E4769">
      <w:pPr>
        <w:spacing w:after="0" w:line="240" w:lineRule="auto"/>
        <w:jc w:val="both"/>
        <w:rPr>
          <w:rFonts w:ascii="Times New Roman" w:hAnsi="Times New Roman"/>
          <w:b/>
          <w:sz w:val="24"/>
          <w:szCs w:val="24"/>
        </w:rPr>
      </w:pPr>
    </w:p>
    <w:p w:rsidR="00AF5023" w:rsidRPr="00CF23B7" w:rsidRDefault="00CD25FF" w:rsidP="00AF5023">
      <w:pPr>
        <w:spacing w:after="0" w:line="240" w:lineRule="auto"/>
        <w:jc w:val="both"/>
        <w:rPr>
          <w:rFonts w:ascii="Times New Roman" w:hAnsi="Times New Roman"/>
          <w:sz w:val="24"/>
          <w:szCs w:val="24"/>
        </w:rPr>
      </w:pPr>
      <w:r>
        <w:rPr>
          <w:rFonts w:ascii="Times New Roman" w:hAnsi="Times New Roman"/>
          <w:b/>
          <w:sz w:val="24"/>
          <w:szCs w:val="24"/>
        </w:rPr>
        <w:t>33</w:t>
      </w:r>
      <w:r w:rsidR="00AF5023">
        <w:rPr>
          <w:rFonts w:ascii="Times New Roman" w:hAnsi="Times New Roman"/>
          <w:b/>
          <w:sz w:val="24"/>
          <w:szCs w:val="24"/>
        </w:rPr>
        <w:t>.</w:t>
      </w:r>
      <w:r w:rsidR="00AF5023" w:rsidRPr="00AF5023">
        <w:rPr>
          <w:rFonts w:ascii="Times New Roman" w:hAnsi="Times New Roman"/>
          <w:b/>
          <w:sz w:val="24"/>
          <w:szCs w:val="24"/>
        </w:rPr>
        <w:t xml:space="preserve"> </w:t>
      </w:r>
      <w:r w:rsidR="00AF5023" w:rsidRPr="00CF23B7">
        <w:rPr>
          <w:rFonts w:ascii="Times New Roman" w:hAnsi="Times New Roman"/>
          <w:sz w:val="24"/>
          <w:szCs w:val="24"/>
        </w:rPr>
        <w:t>V § 266 ods. 3 písm</w:t>
      </w:r>
      <w:r w:rsidR="006D7917">
        <w:rPr>
          <w:rFonts w:ascii="Times New Roman" w:hAnsi="Times New Roman"/>
          <w:sz w:val="24"/>
          <w:szCs w:val="24"/>
        </w:rPr>
        <w:t>eno</w:t>
      </w:r>
      <w:r w:rsidR="007C3D12">
        <w:rPr>
          <w:rFonts w:ascii="Times New Roman" w:hAnsi="Times New Roman"/>
          <w:sz w:val="24"/>
          <w:szCs w:val="24"/>
        </w:rPr>
        <w:t xml:space="preserve"> a) znie</w:t>
      </w:r>
      <w:r w:rsidR="00AF5023" w:rsidRPr="00CF23B7">
        <w:rPr>
          <w:rFonts w:ascii="Times New Roman" w:hAnsi="Times New Roman"/>
          <w:sz w:val="24"/>
          <w:szCs w:val="24"/>
        </w:rPr>
        <w:t xml:space="preserve">:  </w:t>
      </w:r>
    </w:p>
    <w:p w:rsidR="00AF5023" w:rsidRPr="00CF23B7" w:rsidRDefault="00AF5023" w:rsidP="00AF5023">
      <w:pPr>
        <w:spacing w:after="0" w:line="240" w:lineRule="auto"/>
        <w:jc w:val="both"/>
        <w:rPr>
          <w:rFonts w:ascii="Times New Roman" w:hAnsi="Times New Roman"/>
          <w:sz w:val="24"/>
          <w:szCs w:val="24"/>
        </w:rPr>
      </w:pPr>
      <w:r w:rsidRPr="00CF23B7">
        <w:rPr>
          <w:rFonts w:ascii="Times New Roman" w:hAnsi="Times New Roman"/>
          <w:sz w:val="24"/>
          <w:szCs w:val="24"/>
        </w:rPr>
        <w:t>„a) ak je rozsah predpokladaného predmetu zákazky alebo predpokladanej hodnoty predmetu dražby veľký,</w:t>
      </w:r>
      <w:r w:rsidR="00CA2D9D" w:rsidRPr="00CF23B7">
        <w:rPr>
          <w:rFonts w:ascii="Times New Roman" w:hAnsi="Times New Roman"/>
          <w:sz w:val="24"/>
          <w:szCs w:val="24"/>
        </w:rPr>
        <w:t xml:space="preserve"> alebo</w:t>
      </w:r>
      <w:r w:rsidRPr="00CF23B7">
        <w:rPr>
          <w:rFonts w:ascii="Times New Roman" w:hAnsi="Times New Roman"/>
          <w:sz w:val="24"/>
          <w:szCs w:val="24"/>
        </w:rPr>
        <w:t>“.</w:t>
      </w:r>
    </w:p>
    <w:p w:rsidR="00AF5023" w:rsidRDefault="00AF5023" w:rsidP="009E4769">
      <w:pPr>
        <w:spacing w:after="0" w:line="240" w:lineRule="auto"/>
        <w:jc w:val="both"/>
        <w:rPr>
          <w:rFonts w:ascii="Times New Roman" w:hAnsi="Times New Roman"/>
          <w:b/>
          <w:sz w:val="24"/>
          <w:szCs w:val="24"/>
        </w:rPr>
      </w:pPr>
    </w:p>
    <w:p w:rsidR="00663A32"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34</w:t>
      </w:r>
      <w:r w:rsidR="009E4769">
        <w:rPr>
          <w:rFonts w:ascii="Times New Roman" w:hAnsi="Times New Roman"/>
          <w:b/>
          <w:sz w:val="24"/>
          <w:szCs w:val="24"/>
        </w:rPr>
        <w:t>.</w:t>
      </w:r>
      <w:r w:rsidR="009E4769">
        <w:rPr>
          <w:rFonts w:ascii="Times New Roman" w:hAnsi="Times New Roman"/>
          <w:sz w:val="24"/>
          <w:szCs w:val="24"/>
        </w:rPr>
        <w:t xml:space="preserve"> V § 277 ods. 1 sa za slovo „jeden“ vkladá slovo „rok“.</w:t>
      </w:r>
    </w:p>
    <w:p w:rsidR="009E4769" w:rsidRDefault="00CD25FF" w:rsidP="009E4769">
      <w:pPr>
        <w:spacing w:after="0" w:line="240" w:lineRule="auto"/>
        <w:jc w:val="both"/>
        <w:rPr>
          <w:rFonts w:ascii="Times New Roman" w:hAnsi="Times New Roman"/>
          <w:sz w:val="24"/>
          <w:szCs w:val="24"/>
          <w:highlight w:val="yellow"/>
        </w:rPr>
      </w:pPr>
      <w:r>
        <w:rPr>
          <w:rFonts w:ascii="Times New Roman" w:hAnsi="Times New Roman"/>
          <w:b/>
          <w:sz w:val="24"/>
          <w:szCs w:val="24"/>
        </w:rPr>
        <w:lastRenderedPageBreak/>
        <w:t>35</w:t>
      </w:r>
      <w:r w:rsidR="009E4769">
        <w:rPr>
          <w:rFonts w:ascii="Times New Roman" w:hAnsi="Times New Roman"/>
          <w:b/>
          <w:sz w:val="24"/>
          <w:szCs w:val="24"/>
        </w:rPr>
        <w:t>.</w:t>
      </w:r>
      <w:r w:rsidR="009E4769">
        <w:rPr>
          <w:rFonts w:ascii="Times New Roman" w:hAnsi="Times New Roman"/>
          <w:sz w:val="24"/>
          <w:szCs w:val="24"/>
        </w:rPr>
        <w:t xml:space="preserve"> V § 277 ods. 3 sa slová „ak činom uvedeným v odseku 1 spôsobí značnú škodu“ nahrádzajú slovami „ak spácha čin uvedený v odseku 1 v značnom rozsahu“.</w:t>
      </w:r>
    </w:p>
    <w:p w:rsidR="009E4769" w:rsidRDefault="009E4769" w:rsidP="009E4769">
      <w:pPr>
        <w:spacing w:after="0" w:line="240" w:lineRule="auto"/>
        <w:jc w:val="both"/>
        <w:rPr>
          <w:rFonts w:ascii="Times New Roman" w:hAnsi="Times New Roman"/>
          <w:b/>
          <w:sz w:val="24"/>
          <w:szCs w:val="24"/>
        </w:rPr>
      </w:pP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36</w:t>
      </w:r>
      <w:r w:rsidR="009E4769">
        <w:rPr>
          <w:rFonts w:ascii="Times New Roman" w:hAnsi="Times New Roman"/>
          <w:b/>
          <w:sz w:val="24"/>
          <w:szCs w:val="24"/>
        </w:rPr>
        <w:t>.</w:t>
      </w:r>
      <w:r w:rsidR="007C3D12">
        <w:rPr>
          <w:rFonts w:ascii="Times New Roman" w:hAnsi="Times New Roman"/>
          <w:sz w:val="24"/>
          <w:szCs w:val="24"/>
        </w:rPr>
        <w:t xml:space="preserve"> V § 302 ods. 2 písm. a) sa </w:t>
      </w:r>
      <w:r w:rsidR="009E4769">
        <w:rPr>
          <w:rFonts w:ascii="Times New Roman" w:hAnsi="Times New Roman"/>
          <w:sz w:val="24"/>
          <w:szCs w:val="24"/>
        </w:rPr>
        <w:t xml:space="preserve">slová „a vydá životné prostredie do nebezpečenstva vzniku väčšej škody“ nahrádzajú slovami „vo väčšom rozsahu“.  </w:t>
      </w:r>
    </w:p>
    <w:p w:rsidR="009E4769" w:rsidRDefault="009E4769" w:rsidP="009E4769">
      <w:pPr>
        <w:spacing w:after="0" w:line="240" w:lineRule="auto"/>
        <w:jc w:val="both"/>
        <w:rPr>
          <w:rFonts w:ascii="Times New Roman" w:hAnsi="Times New Roman"/>
          <w:sz w:val="24"/>
          <w:szCs w:val="24"/>
        </w:rPr>
      </w:pP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37</w:t>
      </w:r>
      <w:r w:rsidR="009E4769">
        <w:rPr>
          <w:rFonts w:ascii="Times New Roman" w:hAnsi="Times New Roman"/>
          <w:b/>
          <w:sz w:val="24"/>
          <w:szCs w:val="24"/>
        </w:rPr>
        <w:t xml:space="preserve">. </w:t>
      </w:r>
      <w:r w:rsidR="009E4769">
        <w:rPr>
          <w:rFonts w:ascii="Times New Roman" w:hAnsi="Times New Roman"/>
          <w:sz w:val="24"/>
          <w:szCs w:val="24"/>
        </w:rPr>
        <w:t xml:space="preserve">V § 302 ods. 2 písm. b) sa vypúšťa slovo „a“. </w:t>
      </w:r>
    </w:p>
    <w:p w:rsidR="009E4769" w:rsidRDefault="009E4769" w:rsidP="009E4769">
      <w:pPr>
        <w:spacing w:after="0" w:line="240" w:lineRule="auto"/>
        <w:jc w:val="both"/>
        <w:rPr>
          <w:rFonts w:ascii="Times New Roman" w:hAnsi="Times New Roman"/>
          <w:sz w:val="24"/>
          <w:szCs w:val="24"/>
        </w:rPr>
      </w:pP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38</w:t>
      </w:r>
      <w:r w:rsidR="009E4769">
        <w:rPr>
          <w:rFonts w:ascii="Times New Roman" w:hAnsi="Times New Roman"/>
          <w:b/>
          <w:sz w:val="24"/>
          <w:szCs w:val="24"/>
        </w:rPr>
        <w:t>.</w:t>
      </w:r>
      <w:r w:rsidR="003C732F">
        <w:rPr>
          <w:rFonts w:ascii="Times New Roman" w:hAnsi="Times New Roman"/>
          <w:sz w:val="24"/>
          <w:szCs w:val="24"/>
        </w:rPr>
        <w:t xml:space="preserve"> </w:t>
      </w:r>
      <w:r w:rsidR="009E4769">
        <w:rPr>
          <w:rFonts w:ascii="Times New Roman" w:hAnsi="Times New Roman"/>
          <w:sz w:val="24"/>
          <w:szCs w:val="24"/>
        </w:rPr>
        <w:t>V § 30</w:t>
      </w:r>
      <w:r w:rsidR="007C3D12">
        <w:rPr>
          <w:rFonts w:ascii="Times New Roman" w:hAnsi="Times New Roman"/>
          <w:sz w:val="24"/>
          <w:szCs w:val="24"/>
        </w:rPr>
        <w:t xml:space="preserve">4a ods. 1 sa za slovo „použije“ </w:t>
      </w:r>
      <w:r w:rsidR="009E4769">
        <w:rPr>
          <w:rFonts w:ascii="Times New Roman" w:hAnsi="Times New Roman"/>
          <w:sz w:val="24"/>
          <w:szCs w:val="24"/>
        </w:rPr>
        <w:t>vkladajú slová „alebo vypustí do životného prostredia“.</w:t>
      </w:r>
    </w:p>
    <w:p w:rsidR="0063562C" w:rsidRDefault="0063562C" w:rsidP="009E4769">
      <w:pPr>
        <w:spacing w:after="0" w:line="240" w:lineRule="auto"/>
        <w:jc w:val="both"/>
        <w:rPr>
          <w:rFonts w:ascii="Times New Roman" w:hAnsi="Times New Roman"/>
          <w:sz w:val="24"/>
          <w:szCs w:val="24"/>
        </w:rPr>
      </w:pPr>
    </w:p>
    <w:p w:rsidR="0063562C" w:rsidRDefault="00CD25FF" w:rsidP="009E4769">
      <w:pPr>
        <w:spacing w:after="0" w:line="240" w:lineRule="auto"/>
        <w:jc w:val="both"/>
        <w:rPr>
          <w:rFonts w:ascii="Times New Roman" w:hAnsi="Times New Roman"/>
          <w:sz w:val="24"/>
          <w:szCs w:val="24"/>
        </w:rPr>
      </w:pPr>
      <w:r w:rsidRPr="00CF23B7">
        <w:rPr>
          <w:rFonts w:ascii="Times New Roman" w:hAnsi="Times New Roman"/>
          <w:b/>
          <w:sz w:val="24"/>
          <w:szCs w:val="24"/>
        </w:rPr>
        <w:t>39</w:t>
      </w:r>
      <w:r w:rsidR="0063562C" w:rsidRPr="00CF23B7">
        <w:rPr>
          <w:rFonts w:ascii="Times New Roman" w:hAnsi="Times New Roman"/>
          <w:b/>
          <w:sz w:val="24"/>
          <w:szCs w:val="24"/>
        </w:rPr>
        <w:t>.</w:t>
      </w:r>
      <w:r w:rsidR="007C3D12">
        <w:rPr>
          <w:rFonts w:ascii="Times New Roman" w:hAnsi="Times New Roman"/>
          <w:sz w:val="24"/>
          <w:szCs w:val="24"/>
        </w:rPr>
        <w:t xml:space="preserve"> V § 305 ods. 2 sa vypúšťajú </w:t>
      </w:r>
      <w:r w:rsidR="0063562C">
        <w:rPr>
          <w:rFonts w:ascii="Times New Roman" w:hAnsi="Times New Roman"/>
          <w:sz w:val="24"/>
          <w:szCs w:val="24"/>
        </w:rPr>
        <w:t>slová „na lesnom alebo poľnohospodárskom pozemku</w:t>
      </w:r>
      <w:r w:rsidR="0098166C">
        <w:rPr>
          <w:rFonts w:ascii="Times New Roman" w:hAnsi="Times New Roman"/>
          <w:sz w:val="24"/>
          <w:szCs w:val="24"/>
        </w:rPr>
        <w:t>,</w:t>
      </w:r>
      <w:r w:rsidR="0063562C">
        <w:rPr>
          <w:rFonts w:ascii="Times New Roman" w:hAnsi="Times New Roman"/>
          <w:sz w:val="24"/>
          <w:szCs w:val="24"/>
        </w:rPr>
        <w:t xml:space="preserve">“. </w:t>
      </w:r>
    </w:p>
    <w:p w:rsidR="009E4769" w:rsidRDefault="009E4769" w:rsidP="009E4769">
      <w:pPr>
        <w:spacing w:after="0" w:line="240" w:lineRule="auto"/>
        <w:jc w:val="both"/>
        <w:rPr>
          <w:rStyle w:val="Odkaznakomentr"/>
          <w:rFonts w:asciiTheme="minorHAnsi" w:hAnsiTheme="minorHAnsi"/>
        </w:rPr>
      </w:pPr>
    </w:p>
    <w:p w:rsidR="009E4769" w:rsidRDefault="00CD25FF" w:rsidP="009E4769">
      <w:pPr>
        <w:spacing w:after="0" w:line="240" w:lineRule="auto"/>
        <w:jc w:val="both"/>
        <w:rPr>
          <w:rFonts w:ascii="Times New Roman" w:hAnsi="Times New Roman"/>
          <w:sz w:val="24"/>
          <w:szCs w:val="24"/>
        </w:rPr>
      </w:pPr>
      <w:r>
        <w:rPr>
          <w:rFonts w:ascii="Times New Roman" w:hAnsi="Times New Roman"/>
          <w:b/>
          <w:sz w:val="24"/>
          <w:szCs w:val="24"/>
        </w:rPr>
        <w:t>40</w:t>
      </w:r>
      <w:r w:rsidR="009E4769">
        <w:rPr>
          <w:rFonts w:ascii="Times New Roman" w:hAnsi="Times New Roman"/>
          <w:b/>
          <w:sz w:val="24"/>
          <w:szCs w:val="24"/>
        </w:rPr>
        <w:t>.</w:t>
      </w:r>
      <w:r w:rsidR="003C732F">
        <w:rPr>
          <w:rFonts w:ascii="Times New Roman" w:hAnsi="Times New Roman"/>
          <w:sz w:val="24"/>
          <w:szCs w:val="24"/>
        </w:rPr>
        <w:t xml:space="preserve"> </w:t>
      </w:r>
      <w:r w:rsidR="007C3D12">
        <w:rPr>
          <w:rFonts w:ascii="Times New Roman" w:hAnsi="Times New Roman"/>
          <w:sz w:val="24"/>
          <w:szCs w:val="24"/>
        </w:rPr>
        <w:t xml:space="preserve">Za § 305 </w:t>
      </w:r>
      <w:r w:rsidR="009E4769">
        <w:rPr>
          <w:rFonts w:ascii="Times New Roman" w:hAnsi="Times New Roman"/>
          <w:sz w:val="24"/>
          <w:szCs w:val="24"/>
        </w:rPr>
        <w:t>sa vkladá § 305a, ktorý vrátane nadpisu znie:</w:t>
      </w:r>
    </w:p>
    <w:p w:rsidR="009E4769" w:rsidRDefault="009E4769" w:rsidP="009E4769">
      <w:pPr>
        <w:spacing w:after="0" w:line="240" w:lineRule="auto"/>
        <w:jc w:val="both"/>
        <w:rPr>
          <w:rFonts w:ascii="Times New Roman" w:hAnsi="Times New Roman"/>
          <w:sz w:val="24"/>
          <w:szCs w:val="24"/>
        </w:rPr>
      </w:pPr>
    </w:p>
    <w:p w:rsidR="009E4769" w:rsidRDefault="009E4769" w:rsidP="009E4769">
      <w:pPr>
        <w:spacing w:after="0" w:line="240" w:lineRule="auto"/>
        <w:jc w:val="center"/>
        <w:rPr>
          <w:rFonts w:ascii="Times New Roman" w:hAnsi="Times New Roman"/>
          <w:sz w:val="24"/>
          <w:szCs w:val="24"/>
        </w:rPr>
      </w:pPr>
      <w:r>
        <w:rPr>
          <w:rFonts w:ascii="Times New Roman" w:hAnsi="Times New Roman"/>
          <w:sz w:val="24"/>
          <w:szCs w:val="24"/>
        </w:rPr>
        <w:t>„§ 305a</w:t>
      </w:r>
    </w:p>
    <w:p w:rsidR="009E4769" w:rsidRDefault="009E4769" w:rsidP="009E4769">
      <w:pPr>
        <w:spacing w:after="0" w:line="240" w:lineRule="auto"/>
        <w:jc w:val="center"/>
        <w:rPr>
          <w:rFonts w:ascii="Times New Roman" w:hAnsi="Times New Roman"/>
          <w:sz w:val="24"/>
          <w:szCs w:val="24"/>
        </w:rPr>
      </w:pPr>
      <w:r>
        <w:rPr>
          <w:rFonts w:ascii="Times New Roman" w:hAnsi="Times New Roman"/>
          <w:sz w:val="24"/>
          <w:szCs w:val="24"/>
        </w:rPr>
        <w:t>Porušovanie ochrany zvierat</w:t>
      </w:r>
    </w:p>
    <w:p w:rsidR="009E4769" w:rsidRDefault="009E4769" w:rsidP="009E4769">
      <w:pPr>
        <w:spacing w:after="0" w:line="240" w:lineRule="auto"/>
        <w:jc w:val="both"/>
        <w:rPr>
          <w:rFonts w:ascii="Times New Roman" w:hAnsi="Times New Roman"/>
          <w:sz w:val="24"/>
          <w:szCs w:val="24"/>
        </w:rPr>
      </w:pPr>
    </w:p>
    <w:p w:rsidR="009E4769" w:rsidRDefault="009E4769" w:rsidP="009E4769">
      <w:pPr>
        <w:spacing w:after="0" w:line="240" w:lineRule="auto"/>
        <w:ind w:firstLine="567"/>
        <w:jc w:val="both"/>
        <w:rPr>
          <w:rFonts w:ascii="Times New Roman" w:hAnsi="Times New Roman"/>
          <w:sz w:val="24"/>
          <w:szCs w:val="24"/>
        </w:rPr>
      </w:pPr>
      <w:r>
        <w:rPr>
          <w:rFonts w:ascii="Times New Roman" w:hAnsi="Times New Roman"/>
          <w:sz w:val="24"/>
          <w:szCs w:val="24"/>
        </w:rPr>
        <w:t>(1) Kto, čo aj z nedbanlivosti, v rozpore so všeobecne záväznými právnymi predpismi na úseku veterinárnej starostlivosti dováža, vyváža, prepravuje, kupuje, predáva, drží, chová alebo inak nakladá so zvieratami vo väčšom rozsahu, potrestá sa odňatím slobody na šesť mesiacov až na tri roky.</w:t>
      </w:r>
    </w:p>
    <w:p w:rsidR="009E4769" w:rsidRDefault="009E4769" w:rsidP="009E4769">
      <w:pPr>
        <w:spacing w:after="0" w:line="240" w:lineRule="auto"/>
        <w:ind w:firstLine="567"/>
        <w:jc w:val="both"/>
        <w:rPr>
          <w:rFonts w:ascii="Times New Roman" w:hAnsi="Times New Roman"/>
          <w:sz w:val="24"/>
          <w:szCs w:val="24"/>
        </w:rPr>
      </w:pPr>
    </w:p>
    <w:p w:rsidR="009E4769" w:rsidRDefault="009E4769" w:rsidP="009E4769">
      <w:pPr>
        <w:spacing w:after="0" w:line="240" w:lineRule="auto"/>
        <w:ind w:firstLine="567"/>
        <w:jc w:val="both"/>
        <w:rPr>
          <w:rFonts w:ascii="Times New Roman" w:hAnsi="Times New Roman"/>
          <w:sz w:val="24"/>
          <w:szCs w:val="24"/>
        </w:rPr>
      </w:pPr>
      <w:r>
        <w:rPr>
          <w:rFonts w:ascii="Times New Roman" w:hAnsi="Times New Roman"/>
          <w:sz w:val="24"/>
          <w:szCs w:val="24"/>
        </w:rPr>
        <w:t>(2) Odňatím slobody na jeden rok až päť rokov sa páchateľ potrestá, ak spácha čin uvedený v odseku 1</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a) závažnejším spôsobom konania,</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b) z osobitného motívu,</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c) v značnom rozsahu,</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d) v úmysle získať pre seba alebo iného značný prospech, alebo</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e) hoci bol za taký čin v predchádzajúcich dvadsiatich štyroch mesiacoch odsúdený alebo bol za obdobný  čin v predchádzajúcich dvanástich mesiacoch postihnutý.</w:t>
      </w:r>
    </w:p>
    <w:p w:rsidR="009E4769" w:rsidRDefault="009E4769" w:rsidP="009E4769">
      <w:pPr>
        <w:spacing w:after="0" w:line="240" w:lineRule="auto"/>
        <w:jc w:val="both"/>
        <w:rPr>
          <w:rFonts w:ascii="Times New Roman" w:hAnsi="Times New Roman"/>
          <w:sz w:val="24"/>
          <w:szCs w:val="24"/>
        </w:rPr>
      </w:pPr>
    </w:p>
    <w:p w:rsidR="009E4769" w:rsidRDefault="009E4769" w:rsidP="009E4769">
      <w:pPr>
        <w:spacing w:after="0" w:line="240" w:lineRule="auto"/>
        <w:ind w:firstLine="567"/>
        <w:jc w:val="both"/>
        <w:rPr>
          <w:rFonts w:ascii="Times New Roman" w:hAnsi="Times New Roman"/>
          <w:sz w:val="24"/>
          <w:szCs w:val="24"/>
        </w:rPr>
      </w:pPr>
      <w:r>
        <w:rPr>
          <w:rFonts w:ascii="Times New Roman" w:hAnsi="Times New Roman"/>
          <w:sz w:val="24"/>
          <w:szCs w:val="24"/>
        </w:rPr>
        <w:t>(3) Odňatím slobody na tri roky až osem rokov sa páchateľ potrestá, ak spácha čin uvedený v odseku 1</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a) ako člen nebezpečného zoskupenia</w:t>
      </w:r>
      <w:r w:rsidR="001869DC">
        <w:rPr>
          <w:rFonts w:ascii="Times New Roman" w:hAnsi="Times New Roman"/>
          <w:sz w:val="24"/>
          <w:szCs w:val="24"/>
        </w:rPr>
        <w:t>,</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b) vo veľkom rozsahu, alebo</w:t>
      </w:r>
    </w:p>
    <w:p w:rsidR="00987B64" w:rsidRDefault="009E4769" w:rsidP="009E4769">
      <w:pPr>
        <w:spacing w:after="0" w:line="240" w:lineRule="auto"/>
        <w:jc w:val="both"/>
        <w:rPr>
          <w:rFonts w:ascii="Times New Roman" w:hAnsi="Times New Roman"/>
          <w:sz w:val="24"/>
          <w:szCs w:val="24"/>
        </w:rPr>
      </w:pPr>
      <w:r>
        <w:rPr>
          <w:rFonts w:ascii="Times New Roman" w:hAnsi="Times New Roman"/>
          <w:sz w:val="24"/>
          <w:szCs w:val="24"/>
        </w:rPr>
        <w:t>c) v úmysle získať pre seba alebo iného prospech veľkého rozsahu.“.</w:t>
      </w:r>
    </w:p>
    <w:p w:rsidR="00987B64" w:rsidRDefault="00987B64" w:rsidP="009E4769">
      <w:pPr>
        <w:spacing w:after="0" w:line="240" w:lineRule="auto"/>
        <w:jc w:val="both"/>
        <w:rPr>
          <w:rFonts w:ascii="Times New Roman" w:hAnsi="Times New Roman"/>
          <w:sz w:val="24"/>
          <w:szCs w:val="24"/>
        </w:rPr>
      </w:pPr>
    </w:p>
    <w:p w:rsidR="009E4769" w:rsidRDefault="00CD25FF" w:rsidP="009E4769">
      <w:pPr>
        <w:spacing w:after="0" w:line="240" w:lineRule="auto"/>
        <w:jc w:val="both"/>
        <w:rPr>
          <w:rFonts w:ascii="Times New Roman" w:hAnsi="Times New Roman"/>
          <w:bCs/>
          <w:sz w:val="24"/>
          <w:szCs w:val="24"/>
        </w:rPr>
      </w:pPr>
      <w:r>
        <w:rPr>
          <w:rFonts w:ascii="Times New Roman" w:hAnsi="Times New Roman"/>
          <w:b/>
          <w:bCs/>
          <w:sz w:val="24"/>
          <w:szCs w:val="24"/>
        </w:rPr>
        <w:t>41</w:t>
      </w:r>
      <w:r w:rsidR="009E4769">
        <w:rPr>
          <w:rFonts w:ascii="Times New Roman" w:hAnsi="Times New Roman"/>
          <w:b/>
          <w:bCs/>
          <w:sz w:val="24"/>
          <w:szCs w:val="24"/>
        </w:rPr>
        <w:t xml:space="preserve">. </w:t>
      </w:r>
      <w:r w:rsidR="009E4769">
        <w:rPr>
          <w:rFonts w:ascii="Times New Roman" w:hAnsi="Times New Roman"/>
          <w:bCs/>
          <w:sz w:val="24"/>
          <w:szCs w:val="24"/>
        </w:rPr>
        <w:t>V § 368 ods. 2 písm. b) sa vypúšťa slovo „alebo“.</w:t>
      </w:r>
    </w:p>
    <w:p w:rsidR="009E4769" w:rsidRDefault="009E4769" w:rsidP="009E4769">
      <w:pPr>
        <w:spacing w:after="0" w:line="240" w:lineRule="auto"/>
        <w:jc w:val="both"/>
        <w:rPr>
          <w:rFonts w:ascii="Times New Roman" w:hAnsi="Times New Roman"/>
          <w:b/>
          <w:bCs/>
          <w:sz w:val="24"/>
          <w:szCs w:val="24"/>
          <w:highlight w:val="green"/>
        </w:rPr>
      </w:pPr>
    </w:p>
    <w:p w:rsidR="009E4769" w:rsidRDefault="00CD25FF" w:rsidP="009E4769">
      <w:pPr>
        <w:spacing w:after="0" w:line="240" w:lineRule="auto"/>
        <w:jc w:val="both"/>
        <w:rPr>
          <w:rFonts w:ascii="Times New Roman" w:hAnsi="Times New Roman"/>
          <w:bCs/>
          <w:sz w:val="24"/>
          <w:szCs w:val="24"/>
        </w:rPr>
      </w:pPr>
      <w:r>
        <w:rPr>
          <w:rFonts w:ascii="Times New Roman" w:hAnsi="Times New Roman"/>
          <w:b/>
          <w:bCs/>
          <w:sz w:val="24"/>
          <w:szCs w:val="24"/>
        </w:rPr>
        <w:t>42</w:t>
      </w:r>
      <w:r w:rsidR="00CF23B7">
        <w:rPr>
          <w:rFonts w:ascii="Times New Roman" w:hAnsi="Times New Roman"/>
          <w:b/>
          <w:bCs/>
          <w:sz w:val="24"/>
          <w:szCs w:val="24"/>
        </w:rPr>
        <w:t>.</w:t>
      </w:r>
      <w:r w:rsidR="0099716C">
        <w:rPr>
          <w:rFonts w:ascii="Times New Roman" w:hAnsi="Times New Roman"/>
          <w:b/>
          <w:bCs/>
          <w:sz w:val="24"/>
          <w:szCs w:val="24"/>
        </w:rPr>
        <w:t xml:space="preserve"> </w:t>
      </w:r>
      <w:bookmarkStart w:id="0" w:name="_GoBack"/>
      <w:bookmarkEnd w:id="0"/>
      <w:r w:rsidR="009E4769">
        <w:rPr>
          <w:rFonts w:ascii="Times New Roman" w:hAnsi="Times New Roman"/>
          <w:bCs/>
          <w:sz w:val="24"/>
          <w:szCs w:val="24"/>
        </w:rPr>
        <w:t>V § 368 sa odsek 2 dopĺňa písmenami d) a e), ktoré znejú:</w:t>
      </w:r>
    </w:p>
    <w:p w:rsidR="009E4769" w:rsidRDefault="009E4769" w:rsidP="009E4769">
      <w:pPr>
        <w:spacing w:after="0" w:line="240" w:lineRule="auto"/>
        <w:jc w:val="both"/>
        <w:rPr>
          <w:rFonts w:ascii="Times New Roman" w:hAnsi="Times New Roman"/>
          <w:bCs/>
          <w:sz w:val="24"/>
          <w:szCs w:val="24"/>
        </w:rPr>
      </w:pPr>
      <w:r>
        <w:rPr>
          <w:rFonts w:ascii="Times New Roman" w:hAnsi="Times New Roman"/>
          <w:bCs/>
          <w:sz w:val="24"/>
          <w:szCs w:val="24"/>
        </w:rPr>
        <w:t xml:space="preserve">„d) spoločným konaním najmenej dvoch osôb, alebo </w:t>
      </w:r>
    </w:p>
    <w:p w:rsidR="009E4769" w:rsidRDefault="009E4769" w:rsidP="009E4769">
      <w:pPr>
        <w:spacing w:after="0" w:line="240" w:lineRule="auto"/>
        <w:rPr>
          <w:rFonts w:ascii="Times New Roman" w:hAnsi="Times New Roman"/>
          <w:bCs/>
          <w:sz w:val="24"/>
          <w:szCs w:val="24"/>
        </w:rPr>
      </w:pPr>
      <w:r>
        <w:rPr>
          <w:rFonts w:ascii="Times New Roman" w:hAnsi="Times New Roman"/>
          <w:bCs/>
          <w:sz w:val="24"/>
          <w:szCs w:val="24"/>
        </w:rPr>
        <w:t>e) a bezprostredne ním ohrozí život dieťaťa.“.</w:t>
      </w:r>
    </w:p>
    <w:p w:rsidR="00987B64" w:rsidRDefault="00987B64" w:rsidP="009E4769">
      <w:pPr>
        <w:spacing w:after="0" w:line="240" w:lineRule="auto"/>
        <w:rPr>
          <w:rFonts w:ascii="Times New Roman" w:hAnsi="Times New Roman"/>
          <w:bCs/>
          <w:sz w:val="24"/>
          <w:szCs w:val="24"/>
        </w:rPr>
      </w:pPr>
    </w:p>
    <w:p w:rsidR="009E4769" w:rsidRDefault="00CD25FF" w:rsidP="009E4769">
      <w:pPr>
        <w:spacing w:after="0" w:line="240" w:lineRule="auto"/>
        <w:rPr>
          <w:rFonts w:ascii="Times New Roman" w:hAnsi="Times New Roman"/>
          <w:sz w:val="24"/>
          <w:szCs w:val="24"/>
        </w:rPr>
      </w:pPr>
      <w:r>
        <w:rPr>
          <w:rFonts w:ascii="Times New Roman" w:hAnsi="Times New Roman"/>
          <w:b/>
          <w:sz w:val="24"/>
          <w:szCs w:val="24"/>
        </w:rPr>
        <w:t>43</w:t>
      </w:r>
      <w:r w:rsidR="009E4769">
        <w:rPr>
          <w:rFonts w:ascii="Times New Roman" w:hAnsi="Times New Roman"/>
          <w:b/>
          <w:sz w:val="24"/>
          <w:szCs w:val="24"/>
        </w:rPr>
        <w:t>.</w:t>
      </w:r>
      <w:r w:rsidR="009E4769">
        <w:rPr>
          <w:rFonts w:ascii="Times New Roman" w:hAnsi="Times New Roman"/>
          <w:sz w:val="24"/>
          <w:szCs w:val="24"/>
        </w:rPr>
        <w:t xml:space="preserve"> V § 422d ods. 1 sa za slovo „smeruje“ vkladajú slová „alebo v minulosti smerovalo“.</w:t>
      </w:r>
    </w:p>
    <w:p w:rsidR="002E20D1" w:rsidRDefault="002E20D1" w:rsidP="009E4769">
      <w:pPr>
        <w:spacing w:after="0" w:line="240" w:lineRule="auto"/>
        <w:jc w:val="both"/>
        <w:rPr>
          <w:rFonts w:ascii="Times New Roman" w:hAnsi="Times New Roman"/>
          <w:sz w:val="24"/>
          <w:szCs w:val="24"/>
        </w:rPr>
      </w:pPr>
    </w:p>
    <w:p w:rsidR="009E4769" w:rsidRDefault="009E4769" w:rsidP="009E4769">
      <w:pPr>
        <w:spacing w:after="0" w:line="240" w:lineRule="auto"/>
        <w:jc w:val="center"/>
        <w:rPr>
          <w:rFonts w:ascii="Times New Roman" w:hAnsi="Times New Roman"/>
          <w:b/>
          <w:sz w:val="24"/>
          <w:szCs w:val="24"/>
        </w:rPr>
      </w:pPr>
      <w:r>
        <w:rPr>
          <w:rFonts w:ascii="Times New Roman" w:hAnsi="Times New Roman"/>
          <w:b/>
          <w:sz w:val="24"/>
          <w:szCs w:val="24"/>
        </w:rPr>
        <w:t>Čl. II</w:t>
      </w:r>
    </w:p>
    <w:p w:rsidR="009E4769" w:rsidRDefault="009E4769" w:rsidP="009E4769">
      <w:pPr>
        <w:spacing w:after="0" w:line="240" w:lineRule="auto"/>
        <w:jc w:val="center"/>
        <w:rPr>
          <w:rFonts w:ascii="Times New Roman" w:hAnsi="Times New Roman"/>
          <w:b/>
          <w:sz w:val="24"/>
          <w:szCs w:val="24"/>
        </w:rPr>
      </w:pPr>
    </w:p>
    <w:p w:rsidR="009E4769" w:rsidRDefault="009E4769" w:rsidP="009E4769">
      <w:pPr>
        <w:spacing w:after="0" w:line="240" w:lineRule="auto"/>
        <w:ind w:firstLine="708"/>
        <w:jc w:val="both"/>
        <w:rPr>
          <w:rFonts w:ascii="Times New Roman" w:hAnsi="Times New Roman"/>
          <w:sz w:val="24"/>
          <w:szCs w:val="24"/>
        </w:rPr>
      </w:pPr>
      <w:r>
        <w:rPr>
          <w:rFonts w:ascii="Times New Roman" w:hAnsi="Times New Roman"/>
          <w:sz w:val="24"/>
          <w:szCs w:val="24"/>
        </w:rPr>
        <w:t xml:space="preserve">Zákon č. 301/2005 Z. z. Trestný poriadok v znení zákona č. 650/2005 Z. z., zákona č. 692/2006 Z. z., zákona č. 342/2007 Z. z., zákona č. 643/2007 Z. z., zákona č. 61/2008 Z. z., zákona č. 491/2008 Z. z., zákona č. 498/2008 Z. z., zákona č. 5/2009 Z. z., zákona č. 59/2009 </w:t>
      </w:r>
      <w:r>
        <w:rPr>
          <w:rFonts w:ascii="Times New Roman" w:hAnsi="Times New Roman"/>
          <w:sz w:val="24"/>
          <w:szCs w:val="24"/>
        </w:rPr>
        <w:lastRenderedPageBreak/>
        <w:t>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č. 161/2018 Z. z., zákona č. 314/2018 Z. z., zákona č. 321/2018 Z. z., zákona č. 3/2019 Z. z., zákona č. 6/2019 Z. z., zákona č. 35/2019 Z. z., zákona č. 54/2019 Z. z., zákona č. 214/2019 Z. z. a zákona č. 231/2019 Z. z. sa mení a dopĺňa takto:</w:t>
      </w:r>
    </w:p>
    <w:p w:rsidR="009E4769" w:rsidRDefault="009E4769" w:rsidP="009E4769">
      <w:pPr>
        <w:spacing w:after="0" w:line="240" w:lineRule="auto"/>
        <w:jc w:val="both"/>
        <w:rPr>
          <w:rFonts w:ascii="Times New Roman" w:hAnsi="Times New Roman"/>
          <w:sz w:val="24"/>
          <w:szCs w:val="24"/>
        </w:rPr>
      </w:pPr>
    </w:p>
    <w:p w:rsidR="00E32D05" w:rsidRDefault="00E32D05" w:rsidP="00012B9A">
      <w:pPr>
        <w:spacing w:after="0" w:line="240" w:lineRule="auto"/>
        <w:jc w:val="both"/>
        <w:rPr>
          <w:rFonts w:ascii="Times New Roman" w:hAnsi="Times New Roman"/>
          <w:sz w:val="24"/>
          <w:szCs w:val="24"/>
        </w:rPr>
      </w:pPr>
      <w:r w:rsidRPr="00E32D05">
        <w:rPr>
          <w:rFonts w:ascii="Times New Roman" w:hAnsi="Times New Roman"/>
          <w:b/>
          <w:sz w:val="24"/>
          <w:szCs w:val="24"/>
        </w:rPr>
        <w:t>1.</w:t>
      </w:r>
      <w:r>
        <w:rPr>
          <w:rFonts w:ascii="Times New Roman" w:hAnsi="Times New Roman"/>
          <w:sz w:val="24"/>
          <w:szCs w:val="24"/>
        </w:rPr>
        <w:t xml:space="preserve"> </w:t>
      </w:r>
      <w:r w:rsidR="009E4769" w:rsidRPr="00E32D05">
        <w:rPr>
          <w:rFonts w:ascii="Times New Roman" w:hAnsi="Times New Roman"/>
          <w:sz w:val="24"/>
          <w:szCs w:val="24"/>
        </w:rPr>
        <w:t>V § 10 ods. 9 sa vypúšťa druhá</w:t>
      </w:r>
      <w:r w:rsidR="007C3D12">
        <w:rPr>
          <w:rFonts w:ascii="Times New Roman" w:hAnsi="Times New Roman"/>
          <w:sz w:val="24"/>
          <w:szCs w:val="24"/>
        </w:rPr>
        <w:t xml:space="preserve"> </w:t>
      </w:r>
      <w:r w:rsidR="009E4769" w:rsidRPr="00E32D05">
        <w:rPr>
          <w:rFonts w:ascii="Times New Roman" w:hAnsi="Times New Roman"/>
          <w:sz w:val="24"/>
          <w:szCs w:val="24"/>
        </w:rPr>
        <w:t>a</w:t>
      </w:r>
      <w:r w:rsidR="001869DC">
        <w:rPr>
          <w:rFonts w:ascii="Times New Roman" w:hAnsi="Times New Roman"/>
          <w:sz w:val="24"/>
          <w:szCs w:val="24"/>
        </w:rPr>
        <w:t>ž</w:t>
      </w:r>
      <w:r w:rsidR="009E4769" w:rsidRPr="00E32D05">
        <w:rPr>
          <w:rFonts w:ascii="Times New Roman" w:hAnsi="Times New Roman"/>
          <w:sz w:val="24"/>
          <w:szCs w:val="24"/>
        </w:rPr>
        <w:t> štvrtá veta.</w:t>
      </w:r>
    </w:p>
    <w:p w:rsidR="00012B9A" w:rsidRPr="00012B9A" w:rsidRDefault="00012B9A" w:rsidP="00012B9A">
      <w:pPr>
        <w:spacing w:after="0" w:line="240" w:lineRule="auto"/>
        <w:jc w:val="both"/>
        <w:rPr>
          <w:rFonts w:ascii="Times New Roman" w:hAnsi="Times New Roman"/>
          <w:sz w:val="24"/>
          <w:szCs w:val="24"/>
        </w:rPr>
      </w:pPr>
    </w:p>
    <w:p w:rsidR="00E32D05" w:rsidRPr="00E32D05" w:rsidRDefault="00E32D05" w:rsidP="00722514">
      <w:pPr>
        <w:spacing w:after="0"/>
        <w:jc w:val="both"/>
        <w:rPr>
          <w:rFonts w:ascii="Times New Roman" w:hAnsi="Times New Roman"/>
          <w:sz w:val="24"/>
          <w:szCs w:val="24"/>
        </w:rPr>
      </w:pPr>
      <w:r w:rsidRPr="00E32D05">
        <w:rPr>
          <w:rFonts w:ascii="Times New Roman" w:hAnsi="Times New Roman"/>
          <w:b/>
          <w:sz w:val="24"/>
          <w:szCs w:val="24"/>
        </w:rPr>
        <w:t>2.</w:t>
      </w:r>
      <w:r>
        <w:rPr>
          <w:b/>
        </w:rPr>
        <w:t xml:space="preserve"> </w:t>
      </w:r>
      <w:r w:rsidRPr="00E32D05">
        <w:rPr>
          <w:rFonts w:ascii="Times New Roman" w:hAnsi="Times New Roman"/>
          <w:sz w:val="24"/>
          <w:szCs w:val="24"/>
        </w:rPr>
        <w:t>§ 28 sa dopĺňa odsekom 10, ktorý znie:</w:t>
      </w:r>
    </w:p>
    <w:p w:rsidR="00E32D05" w:rsidRPr="00E32D05" w:rsidRDefault="00E32D05" w:rsidP="000D1471">
      <w:pPr>
        <w:spacing w:after="0" w:line="240" w:lineRule="auto"/>
        <w:jc w:val="both"/>
        <w:rPr>
          <w:rFonts w:ascii="Times New Roman" w:hAnsi="Times New Roman"/>
          <w:sz w:val="24"/>
          <w:szCs w:val="24"/>
        </w:rPr>
      </w:pPr>
      <w:r w:rsidRPr="00E32D05">
        <w:rPr>
          <w:rFonts w:ascii="Times New Roman" w:hAnsi="Times New Roman"/>
          <w:sz w:val="24"/>
          <w:szCs w:val="24"/>
        </w:rPr>
        <w:t>„(10) Ak s oznámením rozhodnutí uvedených v odsekoch 4 a 6 je spojený začiatok plynutia lehoty a je potrebné zabezpečiť písomný preklad takéhoto rozhodnutia, považuje sa rozhodnutie za oznámené až doručením jeho písomného prekladu.“.</w:t>
      </w:r>
    </w:p>
    <w:p w:rsidR="00E32D05" w:rsidRDefault="00E32D05" w:rsidP="00E32D05">
      <w:pPr>
        <w:spacing w:after="0" w:line="240" w:lineRule="auto"/>
        <w:jc w:val="both"/>
        <w:rPr>
          <w:rFonts w:ascii="Times New Roman" w:hAnsi="Times New Roman"/>
          <w:sz w:val="24"/>
          <w:szCs w:val="24"/>
        </w:rPr>
      </w:pPr>
    </w:p>
    <w:p w:rsidR="009E4769" w:rsidRDefault="00E32D05" w:rsidP="009E4769">
      <w:pPr>
        <w:spacing w:after="0" w:line="240" w:lineRule="auto"/>
        <w:jc w:val="both"/>
        <w:rPr>
          <w:rFonts w:ascii="Times New Roman" w:hAnsi="Times New Roman"/>
          <w:sz w:val="24"/>
          <w:szCs w:val="24"/>
        </w:rPr>
      </w:pPr>
      <w:r>
        <w:rPr>
          <w:rFonts w:ascii="Times New Roman" w:hAnsi="Times New Roman"/>
          <w:b/>
          <w:sz w:val="24"/>
          <w:szCs w:val="24"/>
        </w:rPr>
        <w:t>3</w:t>
      </w:r>
      <w:r w:rsidR="009E4769">
        <w:rPr>
          <w:rFonts w:ascii="Times New Roman" w:hAnsi="Times New Roman"/>
          <w:b/>
          <w:sz w:val="24"/>
          <w:szCs w:val="24"/>
        </w:rPr>
        <w:t>.</w:t>
      </w:r>
      <w:r w:rsidR="009E4769">
        <w:rPr>
          <w:rFonts w:ascii="Times New Roman" w:hAnsi="Times New Roman"/>
          <w:sz w:val="24"/>
          <w:szCs w:val="24"/>
        </w:rPr>
        <w:t xml:space="preserve"> V § 58 ods. 1 písm. c) sa na konci </w:t>
      </w:r>
      <w:r w:rsidR="00AD4284">
        <w:rPr>
          <w:rFonts w:ascii="Times New Roman" w:hAnsi="Times New Roman"/>
          <w:sz w:val="24"/>
          <w:szCs w:val="24"/>
        </w:rPr>
        <w:t xml:space="preserve">čiarka nahrádza bodkočiarkou a </w:t>
      </w:r>
      <w:r w:rsidR="009E4769">
        <w:rPr>
          <w:rFonts w:ascii="Times New Roman" w:hAnsi="Times New Roman"/>
          <w:sz w:val="24"/>
          <w:szCs w:val="24"/>
        </w:rPr>
        <w:t xml:space="preserve">pripájajú </w:t>
      </w:r>
      <w:r w:rsidR="00AD4284">
        <w:rPr>
          <w:rFonts w:ascii="Times New Roman" w:hAnsi="Times New Roman"/>
          <w:sz w:val="24"/>
          <w:szCs w:val="24"/>
        </w:rPr>
        <w:t xml:space="preserve">sa </w:t>
      </w:r>
      <w:r w:rsidR="009E4769">
        <w:rPr>
          <w:rFonts w:ascii="Times New Roman" w:hAnsi="Times New Roman"/>
          <w:sz w:val="24"/>
          <w:szCs w:val="24"/>
        </w:rPr>
        <w:t xml:space="preserve">tieto slová: „pri výsluchu agenta konajúceho pod dočasnou alebo trvalou legendou sa namiesto týchto údajov uvedie len kód krycích údajov o totožnosti agenta.“. </w:t>
      </w:r>
    </w:p>
    <w:p w:rsidR="009E4769" w:rsidRDefault="009E4769" w:rsidP="009E4769">
      <w:pPr>
        <w:spacing w:after="0" w:line="240" w:lineRule="auto"/>
        <w:jc w:val="both"/>
        <w:rPr>
          <w:rFonts w:ascii="Times New Roman" w:hAnsi="Times New Roman"/>
          <w:sz w:val="24"/>
          <w:szCs w:val="24"/>
        </w:rPr>
      </w:pPr>
    </w:p>
    <w:p w:rsidR="009E4769" w:rsidRDefault="00E32D05" w:rsidP="009E4769">
      <w:pPr>
        <w:spacing w:after="0" w:line="240" w:lineRule="auto"/>
        <w:jc w:val="both"/>
        <w:rPr>
          <w:rFonts w:ascii="Times New Roman" w:hAnsi="Times New Roman"/>
          <w:sz w:val="24"/>
          <w:szCs w:val="24"/>
        </w:rPr>
      </w:pPr>
      <w:r>
        <w:rPr>
          <w:rFonts w:ascii="Times New Roman" w:hAnsi="Times New Roman"/>
          <w:b/>
          <w:sz w:val="24"/>
          <w:szCs w:val="24"/>
        </w:rPr>
        <w:t>4</w:t>
      </w:r>
      <w:r w:rsidR="009E4769">
        <w:rPr>
          <w:rFonts w:ascii="Times New Roman" w:hAnsi="Times New Roman"/>
          <w:b/>
          <w:sz w:val="24"/>
          <w:szCs w:val="24"/>
        </w:rPr>
        <w:t>.</w:t>
      </w:r>
      <w:r w:rsidR="009E4769">
        <w:rPr>
          <w:rFonts w:ascii="Times New Roman" w:hAnsi="Times New Roman"/>
          <w:sz w:val="24"/>
          <w:szCs w:val="24"/>
        </w:rPr>
        <w:t xml:space="preserve"> Slová „zaručený elektronický podpis“ vo všetkých tvaroch sa v celom texte zákona nahrádzajú slovami „kvalifikovaný elektronický podpis“ v príslušnom tvare.</w:t>
      </w:r>
    </w:p>
    <w:p w:rsidR="006D5F96" w:rsidRDefault="006D5F96" w:rsidP="009E4769">
      <w:pPr>
        <w:spacing w:after="0" w:line="240" w:lineRule="auto"/>
        <w:jc w:val="both"/>
        <w:rPr>
          <w:rFonts w:ascii="Times New Roman" w:hAnsi="Times New Roman"/>
          <w:sz w:val="24"/>
          <w:szCs w:val="24"/>
        </w:rPr>
      </w:pPr>
    </w:p>
    <w:p w:rsidR="006D5F96" w:rsidRDefault="006D5F96" w:rsidP="009E4769">
      <w:pPr>
        <w:spacing w:after="0" w:line="240" w:lineRule="auto"/>
        <w:jc w:val="both"/>
        <w:rPr>
          <w:rFonts w:ascii="Times New Roman" w:hAnsi="Times New Roman"/>
          <w:sz w:val="24"/>
          <w:szCs w:val="24"/>
        </w:rPr>
      </w:pPr>
      <w:r w:rsidRPr="00CF23B7">
        <w:rPr>
          <w:rFonts w:ascii="Times New Roman" w:hAnsi="Times New Roman"/>
          <w:b/>
          <w:sz w:val="24"/>
          <w:szCs w:val="24"/>
        </w:rPr>
        <w:t>5.</w:t>
      </w:r>
      <w:r>
        <w:rPr>
          <w:rFonts w:ascii="Times New Roman" w:hAnsi="Times New Roman"/>
          <w:sz w:val="24"/>
          <w:szCs w:val="24"/>
        </w:rPr>
        <w:t xml:space="preserve"> V § 59 ods.</w:t>
      </w:r>
      <w:r w:rsidR="009A7529">
        <w:rPr>
          <w:rFonts w:ascii="Times New Roman" w:hAnsi="Times New Roman"/>
          <w:sz w:val="24"/>
          <w:szCs w:val="24"/>
        </w:rPr>
        <w:t xml:space="preserve"> </w:t>
      </w:r>
      <w:r>
        <w:rPr>
          <w:rFonts w:ascii="Times New Roman" w:hAnsi="Times New Roman"/>
          <w:sz w:val="24"/>
          <w:szCs w:val="24"/>
        </w:rPr>
        <w:t>1 tretej vete sa za slová „stranu zápisnice“ vkladajú slová „alebo v elektronickej podobe každý samostatný elektronický dokument tvoriaci zápisnicu kvalifikovaným elektronickým podpisom podľa osobitného predpisu“.</w:t>
      </w:r>
    </w:p>
    <w:p w:rsidR="003B6EB5" w:rsidRDefault="003B6EB5" w:rsidP="009E4769">
      <w:pPr>
        <w:spacing w:after="0" w:line="240" w:lineRule="auto"/>
        <w:jc w:val="both"/>
        <w:rPr>
          <w:rFonts w:ascii="Times New Roman" w:hAnsi="Times New Roman"/>
          <w:sz w:val="24"/>
          <w:szCs w:val="24"/>
        </w:rPr>
      </w:pPr>
    </w:p>
    <w:p w:rsidR="003B6EB5" w:rsidRDefault="003B6EB5" w:rsidP="009E4769">
      <w:pPr>
        <w:spacing w:after="0" w:line="240" w:lineRule="auto"/>
        <w:jc w:val="both"/>
        <w:rPr>
          <w:rFonts w:ascii="Times New Roman" w:hAnsi="Times New Roman"/>
          <w:sz w:val="24"/>
          <w:szCs w:val="24"/>
        </w:rPr>
      </w:pPr>
      <w:r w:rsidRPr="00CF23B7">
        <w:rPr>
          <w:rFonts w:ascii="Times New Roman" w:hAnsi="Times New Roman"/>
          <w:b/>
          <w:sz w:val="24"/>
          <w:szCs w:val="24"/>
        </w:rPr>
        <w:t>6.</w:t>
      </w:r>
      <w:r>
        <w:rPr>
          <w:rFonts w:ascii="Times New Roman" w:hAnsi="Times New Roman"/>
          <w:sz w:val="24"/>
          <w:szCs w:val="24"/>
        </w:rPr>
        <w:t xml:space="preserve"> V § 59 sa za odsek 1 </w:t>
      </w:r>
      <w:r w:rsidR="00CC645D">
        <w:rPr>
          <w:rFonts w:ascii="Times New Roman" w:hAnsi="Times New Roman"/>
          <w:sz w:val="24"/>
          <w:szCs w:val="24"/>
        </w:rPr>
        <w:t>vkladá nový odsek 2, ktorý znie</w:t>
      </w:r>
      <w:r>
        <w:rPr>
          <w:rFonts w:ascii="Times New Roman" w:hAnsi="Times New Roman"/>
          <w:sz w:val="24"/>
          <w:szCs w:val="24"/>
        </w:rPr>
        <w:t xml:space="preserve">: </w:t>
      </w:r>
    </w:p>
    <w:p w:rsidR="003B6EB5" w:rsidRPr="00987B64" w:rsidRDefault="003B6EB5" w:rsidP="009E4769">
      <w:pPr>
        <w:spacing w:after="0" w:line="240" w:lineRule="auto"/>
        <w:jc w:val="both"/>
        <w:rPr>
          <w:rFonts w:ascii="Times New Roman" w:hAnsi="Times New Roman"/>
          <w:sz w:val="24"/>
          <w:szCs w:val="24"/>
        </w:rPr>
      </w:pPr>
      <w:r w:rsidRPr="00987B64">
        <w:rPr>
          <w:rFonts w:ascii="Times New Roman" w:hAnsi="Times New Roman"/>
          <w:sz w:val="24"/>
          <w:szCs w:val="24"/>
        </w:rPr>
        <w:t>„</w:t>
      </w:r>
      <w:r w:rsidR="00CC645D">
        <w:rPr>
          <w:rFonts w:ascii="Times New Roman" w:hAnsi="Times New Roman"/>
          <w:sz w:val="24"/>
          <w:szCs w:val="24"/>
        </w:rPr>
        <w:t xml:space="preserve">(2) </w:t>
      </w:r>
      <w:r w:rsidR="006B25CE" w:rsidRPr="00987B64">
        <w:rPr>
          <w:rFonts w:ascii="Times New Roman" w:hAnsi="Times New Roman"/>
          <w:sz w:val="24"/>
          <w:szCs w:val="24"/>
        </w:rPr>
        <w:t>Zápisnicu v elektronickej podobe osoby podľa odseku 1 autorizujú podľa osobitného predpisu. Ak vypočúvaný alebo iná osoba pribratá k úkonu nemôže zápisnicu v elektronickej podobe autorizovať, podpíše zápisnicu v listinnej podobe.“.</w:t>
      </w:r>
    </w:p>
    <w:p w:rsidR="009A7529" w:rsidRDefault="009A7529" w:rsidP="009E4769">
      <w:pPr>
        <w:spacing w:after="0" w:line="240" w:lineRule="auto"/>
        <w:jc w:val="both"/>
        <w:rPr>
          <w:rFonts w:ascii="Times New Roman" w:hAnsi="Times New Roman"/>
          <w:sz w:val="24"/>
          <w:szCs w:val="24"/>
        </w:rPr>
      </w:pPr>
    </w:p>
    <w:p w:rsidR="003B6EB5" w:rsidRPr="003B6EB5" w:rsidRDefault="003B6EB5" w:rsidP="009E4769">
      <w:pPr>
        <w:spacing w:after="0" w:line="240" w:lineRule="auto"/>
        <w:jc w:val="both"/>
        <w:rPr>
          <w:rFonts w:ascii="Times New Roman" w:hAnsi="Times New Roman"/>
          <w:sz w:val="24"/>
          <w:szCs w:val="24"/>
        </w:rPr>
      </w:pPr>
      <w:r>
        <w:rPr>
          <w:rFonts w:ascii="Times New Roman" w:hAnsi="Times New Roman"/>
          <w:sz w:val="24"/>
          <w:szCs w:val="24"/>
        </w:rPr>
        <w:t>Doterajšie odseky 2 a 3 sa označujú ako odseky 3 a 4.</w:t>
      </w:r>
    </w:p>
    <w:p w:rsidR="009E4769" w:rsidRDefault="009E4769" w:rsidP="009E4769">
      <w:pPr>
        <w:spacing w:after="0" w:line="240" w:lineRule="auto"/>
        <w:jc w:val="both"/>
        <w:rPr>
          <w:rFonts w:ascii="Times New Roman" w:hAnsi="Times New Roman"/>
          <w:sz w:val="24"/>
          <w:szCs w:val="24"/>
        </w:rPr>
      </w:pPr>
    </w:p>
    <w:p w:rsidR="009E4769" w:rsidRDefault="003B6EB5" w:rsidP="009E4769">
      <w:pPr>
        <w:spacing w:after="0" w:line="240" w:lineRule="auto"/>
        <w:jc w:val="both"/>
        <w:rPr>
          <w:rFonts w:ascii="Times New Roman" w:hAnsi="Times New Roman"/>
          <w:sz w:val="24"/>
          <w:szCs w:val="24"/>
        </w:rPr>
      </w:pPr>
      <w:r>
        <w:rPr>
          <w:rFonts w:ascii="Times New Roman" w:hAnsi="Times New Roman"/>
          <w:b/>
          <w:sz w:val="24"/>
          <w:szCs w:val="24"/>
        </w:rPr>
        <w:t>7</w:t>
      </w:r>
      <w:r w:rsidR="009E4769">
        <w:rPr>
          <w:rFonts w:ascii="Times New Roman" w:hAnsi="Times New Roman"/>
          <w:b/>
          <w:sz w:val="24"/>
          <w:szCs w:val="24"/>
        </w:rPr>
        <w:t xml:space="preserve">. </w:t>
      </w:r>
      <w:r w:rsidR="009E4769">
        <w:rPr>
          <w:rFonts w:ascii="Times New Roman" w:hAnsi="Times New Roman"/>
          <w:sz w:val="24"/>
          <w:szCs w:val="24"/>
        </w:rPr>
        <w:t xml:space="preserve">V § 65 ods. 3 </w:t>
      </w:r>
      <w:r w:rsidR="0057380C">
        <w:rPr>
          <w:rFonts w:ascii="Times New Roman" w:hAnsi="Times New Roman"/>
          <w:sz w:val="24"/>
          <w:szCs w:val="24"/>
        </w:rPr>
        <w:t>sa slovo „orgánu</w:t>
      </w:r>
      <w:r w:rsidR="009E4769">
        <w:rPr>
          <w:rFonts w:ascii="Times New Roman" w:hAnsi="Times New Roman"/>
          <w:sz w:val="24"/>
          <w:szCs w:val="24"/>
        </w:rPr>
        <w:t>“</w:t>
      </w:r>
      <w:r w:rsidR="0057380C">
        <w:rPr>
          <w:rFonts w:ascii="Times New Roman" w:hAnsi="Times New Roman"/>
          <w:sz w:val="24"/>
          <w:szCs w:val="24"/>
        </w:rPr>
        <w:t xml:space="preserve"> nahrádza slovom „subjektu“</w:t>
      </w:r>
      <w:r w:rsidR="007C3D12">
        <w:rPr>
          <w:rFonts w:ascii="Times New Roman" w:hAnsi="Times New Roman"/>
          <w:sz w:val="24"/>
          <w:szCs w:val="24"/>
        </w:rPr>
        <w:t xml:space="preserve">, </w:t>
      </w:r>
      <w:r w:rsidR="004765F0">
        <w:rPr>
          <w:rFonts w:ascii="Times New Roman" w:hAnsi="Times New Roman"/>
          <w:sz w:val="24"/>
          <w:szCs w:val="24"/>
        </w:rPr>
        <w:t xml:space="preserve">bodka </w:t>
      </w:r>
      <w:r w:rsidR="009E4769">
        <w:rPr>
          <w:rFonts w:ascii="Times New Roman" w:hAnsi="Times New Roman"/>
          <w:sz w:val="24"/>
          <w:szCs w:val="24"/>
        </w:rPr>
        <w:t>na konci</w:t>
      </w:r>
      <w:r w:rsidR="0057380C">
        <w:rPr>
          <w:rFonts w:ascii="Times New Roman" w:hAnsi="Times New Roman"/>
          <w:sz w:val="24"/>
          <w:szCs w:val="24"/>
        </w:rPr>
        <w:t xml:space="preserve"> tretej vety</w:t>
      </w:r>
      <w:r w:rsidR="004765F0">
        <w:rPr>
          <w:rFonts w:ascii="Times New Roman" w:hAnsi="Times New Roman"/>
          <w:sz w:val="24"/>
          <w:szCs w:val="24"/>
        </w:rPr>
        <w:t xml:space="preserve"> sa</w:t>
      </w:r>
      <w:r w:rsidR="009E4769">
        <w:rPr>
          <w:rFonts w:ascii="Times New Roman" w:hAnsi="Times New Roman"/>
          <w:sz w:val="24"/>
          <w:szCs w:val="24"/>
        </w:rPr>
        <w:t xml:space="preserve"> nahrádza bodkočiarkou a</w:t>
      </w:r>
      <w:r w:rsidR="00706990">
        <w:rPr>
          <w:rFonts w:ascii="Times New Roman" w:hAnsi="Times New Roman"/>
          <w:sz w:val="24"/>
          <w:szCs w:val="24"/>
        </w:rPr>
        <w:t xml:space="preserve"> </w:t>
      </w:r>
      <w:r w:rsidR="009E4769">
        <w:rPr>
          <w:rFonts w:ascii="Times New Roman" w:hAnsi="Times New Roman"/>
          <w:sz w:val="24"/>
          <w:szCs w:val="24"/>
        </w:rPr>
        <w:t xml:space="preserve">pripájajú sa tieto slová: „to neplatí, ak si adresát prevezme zásielku v </w:t>
      </w:r>
      <w:r w:rsidR="001869DC">
        <w:rPr>
          <w:rFonts w:ascii="Times New Roman" w:hAnsi="Times New Roman"/>
          <w:sz w:val="24"/>
          <w:szCs w:val="24"/>
        </w:rPr>
        <w:t xml:space="preserve">určenej </w:t>
      </w:r>
      <w:r w:rsidR="009E4769">
        <w:rPr>
          <w:rFonts w:ascii="Times New Roman" w:hAnsi="Times New Roman"/>
          <w:sz w:val="24"/>
          <w:szCs w:val="24"/>
        </w:rPr>
        <w:t>odbernej lehote.“.</w:t>
      </w:r>
    </w:p>
    <w:p w:rsidR="009E4769" w:rsidRDefault="009E4769" w:rsidP="009E4769">
      <w:pPr>
        <w:spacing w:after="0" w:line="240" w:lineRule="auto"/>
        <w:jc w:val="both"/>
        <w:rPr>
          <w:rFonts w:ascii="Times New Roman" w:hAnsi="Times New Roman"/>
          <w:sz w:val="24"/>
          <w:szCs w:val="24"/>
        </w:rPr>
      </w:pPr>
    </w:p>
    <w:p w:rsidR="009E4769" w:rsidRDefault="003B6EB5" w:rsidP="009E4769">
      <w:pPr>
        <w:spacing w:after="0" w:line="240" w:lineRule="auto"/>
        <w:jc w:val="both"/>
        <w:rPr>
          <w:rFonts w:ascii="Times New Roman" w:hAnsi="Times New Roman"/>
          <w:sz w:val="24"/>
          <w:szCs w:val="24"/>
        </w:rPr>
      </w:pPr>
      <w:r>
        <w:rPr>
          <w:rFonts w:ascii="Times New Roman" w:hAnsi="Times New Roman"/>
          <w:b/>
          <w:sz w:val="24"/>
          <w:szCs w:val="24"/>
        </w:rPr>
        <w:t>8</w:t>
      </w:r>
      <w:r w:rsidR="009E4769">
        <w:rPr>
          <w:rFonts w:ascii="Times New Roman" w:hAnsi="Times New Roman"/>
          <w:b/>
          <w:sz w:val="24"/>
          <w:szCs w:val="24"/>
        </w:rPr>
        <w:t>.</w:t>
      </w:r>
      <w:r w:rsidR="009E4769">
        <w:rPr>
          <w:rFonts w:ascii="Times New Roman" w:hAnsi="Times New Roman"/>
          <w:sz w:val="24"/>
          <w:szCs w:val="24"/>
        </w:rPr>
        <w:t xml:space="preserve"> V § 66 ods. 3 sa slov</w:t>
      </w:r>
      <w:r w:rsidR="0057380C">
        <w:rPr>
          <w:rFonts w:ascii="Times New Roman" w:hAnsi="Times New Roman"/>
          <w:sz w:val="24"/>
          <w:szCs w:val="24"/>
        </w:rPr>
        <w:t>o</w:t>
      </w:r>
      <w:r w:rsidR="009E4769">
        <w:rPr>
          <w:rFonts w:ascii="Times New Roman" w:hAnsi="Times New Roman"/>
          <w:sz w:val="24"/>
          <w:szCs w:val="24"/>
        </w:rPr>
        <w:t xml:space="preserve"> „orgánu“</w:t>
      </w:r>
      <w:r w:rsidR="0057380C">
        <w:rPr>
          <w:rFonts w:ascii="Times New Roman" w:hAnsi="Times New Roman"/>
          <w:sz w:val="24"/>
          <w:szCs w:val="24"/>
        </w:rPr>
        <w:t xml:space="preserve"> </w:t>
      </w:r>
      <w:r w:rsidR="009E4769">
        <w:rPr>
          <w:rFonts w:ascii="Times New Roman" w:hAnsi="Times New Roman"/>
          <w:sz w:val="24"/>
          <w:szCs w:val="24"/>
        </w:rPr>
        <w:t>nahrádz</w:t>
      </w:r>
      <w:r w:rsidR="004765F0">
        <w:rPr>
          <w:rFonts w:ascii="Times New Roman" w:hAnsi="Times New Roman"/>
          <w:sz w:val="24"/>
          <w:szCs w:val="24"/>
        </w:rPr>
        <w:t xml:space="preserve">a </w:t>
      </w:r>
      <w:r w:rsidR="00F43CB3">
        <w:rPr>
          <w:rFonts w:ascii="Times New Roman" w:hAnsi="Times New Roman"/>
          <w:sz w:val="24"/>
          <w:szCs w:val="24"/>
        </w:rPr>
        <w:t>slovo</w:t>
      </w:r>
      <w:r w:rsidR="0057380C">
        <w:rPr>
          <w:rFonts w:ascii="Times New Roman" w:hAnsi="Times New Roman"/>
          <w:sz w:val="24"/>
          <w:szCs w:val="24"/>
        </w:rPr>
        <w:t>m</w:t>
      </w:r>
      <w:r w:rsidR="00F43CB3">
        <w:rPr>
          <w:rFonts w:ascii="Times New Roman" w:hAnsi="Times New Roman"/>
          <w:sz w:val="24"/>
          <w:szCs w:val="24"/>
        </w:rPr>
        <w:t xml:space="preserve"> </w:t>
      </w:r>
      <w:r w:rsidR="009E4769">
        <w:rPr>
          <w:rFonts w:ascii="Times New Roman" w:hAnsi="Times New Roman"/>
          <w:sz w:val="24"/>
          <w:szCs w:val="24"/>
        </w:rPr>
        <w:t>„</w:t>
      </w:r>
      <w:r w:rsidR="0057380C">
        <w:rPr>
          <w:rFonts w:ascii="Times New Roman" w:hAnsi="Times New Roman"/>
          <w:sz w:val="24"/>
          <w:szCs w:val="24"/>
        </w:rPr>
        <w:t>subjektu</w:t>
      </w:r>
      <w:r w:rsidR="004765F0">
        <w:rPr>
          <w:rFonts w:ascii="Times New Roman" w:hAnsi="Times New Roman"/>
          <w:sz w:val="24"/>
          <w:szCs w:val="24"/>
        </w:rPr>
        <w:t xml:space="preserve">“ </w:t>
      </w:r>
      <w:r w:rsidR="009E4769">
        <w:rPr>
          <w:rFonts w:ascii="Times New Roman" w:hAnsi="Times New Roman"/>
          <w:sz w:val="24"/>
          <w:szCs w:val="24"/>
        </w:rPr>
        <w:t>a na konci</w:t>
      </w:r>
      <w:r w:rsidR="00C655E8">
        <w:rPr>
          <w:rFonts w:ascii="Times New Roman" w:hAnsi="Times New Roman"/>
          <w:sz w:val="24"/>
          <w:szCs w:val="24"/>
        </w:rPr>
        <w:t xml:space="preserve"> tretej vety</w:t>
      </w:r>
      <w:r w:rsidR="009E4769">
        <w:rPr>
          <w:rFonts w:ascii="Times New Roman" w:hAnsi="Times New Roman"/>
          <w:sz w:val="24"/>
          <w:szCs w:val="24"/>
        </w:rPr>
        <w:t xml:space="preserve"> sa pripájajú tieto slová: „alebo ak si adresát prevezme zásielku v </w:t>
      </w:r>
      <w:r w:rsidR="001869DC">
        <w:rPr>
          <w:rFonts w:ascii="Times New Roman" w:hAnsi="Times New Roman"/>
          <w:sz w:val="24"/>
          <w:szCs w:val="24"/>
        </w:rPr>
        <w:t xml:space="preserve"> určenej </w:t>
      </w:r>
      <w:r w:rsidR="009E4769">
        <w:rPr>
          <w:rFonts w:ascii="Times New Roman" w:hAnsi="Times New Roman"/>
          <w:sz w:val="24"/>
          <w:szCs w:val="24"/>
        </w:rPr>
        <w:t>odbernej lehote“.</w:t>
      </w:r>
    </w:p>
    <w:p w:rsidR="009E4769" w:rsidRDefault="009E4769" w:rsidP="009E4769">
      <w:pPr>
        <w:spacing w:after="0" w:line="240" w:lineRule="auto"/>
        <w:jc w:val="both"/>
        <w:rPr>
          <w:rFonts w:ascii="Times New Roman" w:hAnsi="Times New Roman"/>
          <w:sz w:val="24"/>
          <w:szCs w:val="24"/>
        </w:rPr>
      </w:pPr>
    </w:p>
    <w:p w:rsidR="009E4769" w:rsidRDefault="003B6EB5" w:rsidP="009E4769">
      <w:pPr>
        <w:spacing w:after="0" w:line="240" w:lineRule="auto"/>
        <w:jc w:val="both"/>
        <w:rPr>
          <w:rFonts w:ascii="Times New Roman" w:hAnsi="Times New Roman"/>
          <w:sz w:val="24"/>
          <w:szCs w:val="24"/>
        </w:rPr>
      </w:pPr>
      <w:r>
        <w:rPr>
          <w:rFonts w:ascii="Times New Roman" w:hAnsi="Times New Roman"/>
          <w:b/>
          <w:sz w:val="24"/>
          <w:szCs w:val="24"/>
        </w:rPr>
        <w:t>9</w:t>
      </w:r>
      <w:r w:rsidR="009E4769">
        <w:rPr>
          <w:rFonts w:ascii="Times New Roman" w:hAnsi="Times New Roman"/>
          <w:b/>
          <w:sz w:val="24"/>
          <w:szCs w:val="24"/>
        </w:rPr>
        <w:t>.</w:t>
      </w:r>
      <w:r w:rsidR="009E4769">
        <w:rPr>
          <w:rFonts w:ascii="Times New Roman" w:hAnsi="Times New Roman"/>
          <w:sz w:val="24"/>
          <w:szCs w:val="24"/>
        </w:rPr>
        <w:t xml:space="preserve"> V § 112 ods. 1 sa slová „predmetu plnenia, na ktorého držanie sa vyžaduje osobitné povolenie, ktorého držanie je zakázané, ktorý pochádza z trestného činu alebo ktorý je určený na spáchanie trestného činu“ nahrádzajú slovami „predmetu plnenia alebo poskytnutia služby, </w:t>
      </w:r>
      <w:r w:rsidR="009E4769">
        <w:rPr>
          <w:rFonts w:ascii="Times New Roman" w:hAnsi="Times New Roman"/>
          <w:sz w:val="24"/>
          <w:szCs w:val="24"/>
        </w:rPr>
        <w:lastRenderedPageBreak/>
        <w:t xml:space="preserve">na ktorých držanie alebo poskytovanie sa vyžaduje osobitné povolenie, ktorých držanie alebo poskytovanie je zakázané, ktoré pochádzajú z trestného činu alebo ktoré sú určené na spáchanie trestného činu“. </w:t>
      </w:r>
    </w:p>
    <w:p w:rsidR="009E4769" w:rsidRDefault="009E4769" w:rsidP="009E4769">
      <w:pPr>
        <w:spacing w:after="0" w:line="240" w:lineRule="auto"/>
        <w:jc w:val="both"/>
        <w:rPr>
          <w:rFonts w:ascii="Times New Roman" w:hAnsi="Times New Roman"/>
          <w:sz w:val="24"/>
          <w:szCs w:val="24"/>
        </w:rPr>
      </w:pPr>
    </w:p>
    <w:p w:rsidR="009E4769" w:rsidRDefault="003B6EB5" w:rsidP="004765F0">
      <w:pPr>
        <w:spacing w:after="0" w:line="240" w:lineRule="auto"/>
        <w:jc w:val="both"/>
        <w:rPr>
          <w:rFonts w:ascii="Times New Roman" w:hAnsi="Times New Roman"/>
          <w:sz w:val="24"/>
          <w:szCs w:val="24"/>
        </w:rPr>
      </w:pPr>
      <w:r>
        <w:rPr>
          <w:rFonts w:ascii="Times New Roman" w:hAnsi="Times New Roman"/>
          <w:b/>
          <w:sz w:val="24"/>
          <w:szCs w:val="24"/>
        </w:rPr>
        <w:t>10</w:t>
      </w:r>
      <w:r w:rsidR="009E4769">
        <w:rPr>
          <w:rFonts w:ascii="Times New Roman" w:hAnsi="Times New Roman"/>
          <w:b/>
          <w:sz w:val="24"/>
          <w:szCs w:val="24"/>
        </w:rPr>
        <w:t>.</w:t>
      </w:r>
      <w:r w:rsidR="009E4769">
        <w:rPr>
          <w:rFonts w:ascii="Times New Roman" w:hAnsi="Times New Roman"/>
          <w:sz w:val="24"/>
          <w:szCs w:val="24"/>
        </w:rPr>
        <w:t xml:space="preserve"> V § 117 ods. 3</w:t>
      </w:r>
      <w:r w:rsidR="004765F0">
        <w:rPr>
          <w:rFonts w:ascii="Times New Roman" w:hAnsi="Times New Roman"/>
          <w:sz w:val="24"/>
          <w:szCs w:val="24"/>
        </w:rPr>
        <w:t xml:space="preserve"> sa na konci pripája táto veta: </w:t>
      </w:r>
      <w:r w:rsidR="009E4769">
        <w:rPr>
          <w:rFonts w:ascii="Times New Roman" w:hAnsi="Times New Roman"/>
          <w:sz w:val="24"/>
          <w:szCs w:val="24"/>
        </w:rPr>
        <w:t xml:space="preserve">„V trestnom konaní pri použití agenta konajúceho pod dočasnou alebo trvalou legendou, sa namiesto týchto údajov uvedie len kód krycích údajov o totožnosti agenta.“. </w:t>
      </w:r>
    </w:p>
    <w:p w:rsidR="009E4769" w:rsidRDefault="009E4769" w:rsidP="009E4769">
      <w:pPr>
        <w:spacing w:after="0" w:line="240" w:lineRule="auto"/>
        <w:jc w:val="both"/>
        <w:rPr>
          <w:rFonts w:ascii="Times New Roman" w:hAnsi="Times New Roman"/>
          <w:sz w:val="24"/>
          <w:szCs w:val="24"/>
        </w:rPr>
      </w:pPr>
    </w:p>
    <w:p w:rsidR="009E4769" w:rsidRDefault="006D5F96" w:rsidP="009E4769">
      <w:pPr>
        <w:spacing w:after="0" w:line="240" w:lineRule="auto"/>
        <w:jc w:val="both"/>
        <w:rPr>
          <w:rFonts w:ascii="Times New Roman" w:hAnsi="Times New Roman"/>
          <w:sz w:val="24"/>
          <w:szCs w:val="24"/>
        </w:rPr>
      </w:pPr>
      <w:r>
        <w:rPr>
          <w:rFonts w:ascii="Times New Roman" w:hAnsi="Times New Roman"/>
          <w:b/>
          <w:sz w:val="24"/>
          <w:szCs w:val="24"/>
        </w:rPr>
        <w:t>1</w:t>
      </w:r>
      <w:r w:rsidR="003B6EB5">
        <w:rPr>
          <w:rFonts w:ascii="Times New Roman" w:hAnsi="Times New Roman"/>
          <w:b/>
          <w:sz w:val="24"/>
          <w:szCs w:val="24"/>
        </w:rPr>
        <w:t>1</w:t>
      </w:r>
      <w:r w:rsidR="009E4769">
        <w:rPr>
          <w:rFonts w:ascii="Times New Roman" w:hAnsi="Times New Roman"/>
          <w:b/>
          <w:sz w:val="24"/>
          <w:szCs w:val="24"/>
        </w:rPr>
        <w:t>.</w:t>
      </w:r>
      <w:r w:rsidR="009E4769">
        <w:rPr>
          <w:rFonts w:ascii="Times New Roman" w:hAnsi="Times New Roman"/>
          <w:sz w:val="24"/>
          <w:szCs w:val="24"/>
        </w:rPr>
        <w:t xml:space="preserve"> V § 117 ods. 10 prvej a druhej vete sa za slovo „pravá“ vkladajú slová „aj krycia“. </w:t>
      </w:r>
    </w:p>
    <w:p w:rsidR="009E4769" w:rsidRDefault="009E4769" w:rsidP="009E4769">
      <w:pPr>
        <w:spacing w:after="0" w:line="240" w:lineRule="auto"/>
        <w:jc w:val="both"/>
        <w:rPr>
          <w:rFonts w:ascii="Times New Roman" w:hAnsi="Times New Roman"/>
          <w:sz w:val="24"/>
          <w:szCs w:val="24"/>
        </w:rPr>
      </w:pPr>
    </w:p>
    <w:p w:rsidR="009E4769" w:rsidRDefault="00B53BF6" w:rsidP="009E4769">
      <w:pPr>
        <w:spacing w:after="0" w:line="240" w:lineRule="auto"/>
        <w:jc w:val="both"/>
        <w:rPr>
          <w:rFonts w:ascii="Times New Roman" w:hAnsi="Times New Roman"/>
          <w:sz w:val="24"/>
          <w:szCs w:val="24"/>
        </w:rPr>
      </w:pPr>
      <w:r>
        <w:rPr>
          <w:rFonts w:ascii="Times New Roman" w:hAnsi="Times New Roman"/>
          <w:b/>
          <w:sz w:val="24"/>
          <w:szCs w:val="24"/>
        </w:rPr>
        <w:t>1</w:t>
      </w:r>
      <w:r w:rsidR="003B6EB5">
        <w:rPr>
          <w:rFonts w:ascii="Times New Roman" w:hAnsi="Times New Roman"/>
          <w:b/>
          <w:sz w:val="24"/>
          <w:szCs w:val="24"/>
        </w:rPr>
        <w:t>2</w:t>
      </w:r>
      <w:r w:rsidR="009E4769">
        <w:rPr>
          <w:rFonts w:ascii="Times New Roman" w:hAnsi="Times New Roman"/>
          <w:b/>
          <w:sz w:val="24"/>
          <w:szCs w:val="24"/>
        </w:rPr>
        <w:t>.</w:t>
      </w:r>
      <w:r w:rsidR="009E4769">
        <w:rPr>
          <w:rFonts w:ascii="Times New Roman" w:hAnsi="Times New Roman"/>
          <w:sz w:val="24"/>
          <w:szCs w:val="24"/>
        </w:rPr>
        <w:t xml:space="preserve"> V § 117 ods. 11 prvej vete sa za slovo „jeho“ vkladajú slová „pravá aj krycia“.</w:t>
      </w:r>
    </w:p>
    <w:p w:rsidR="003B6043" w:rsidRDefault="003B6043" w:rsidP="009E4769">
      <w:pPr>
        <w:spacing w:after="0" w:line="240" w:lineRule="auto"/>
        <w:jc w:val="both"/>
        <w:rPr>
          <w:rFonts w:ascii="Times New Roman" w:hAnsi="Times New Roman"/>
          <w:sz w:val="24"/>
          <w:szCs w:val="24"/>
        </w:rPr>
      </w:pPr>
    </w:p>
    <w:p w:rsidR="009E4769" w:rsidRDefault="00B53BF6" w:rsidP="009E4769">
      <w:pPr>
        <w:spacing w:after="0" w:line="240" w:lineRule="auto"/>
        <w:jc w:val="both"/>
        <w:rPr>
          <w:rFonts w:ascii="Times New Roman" w:hAnsi="Times New Roman"/>
          <w:sz w:val="24"/>
          <w:szCs w:val="24"/>
        </w:rPr>
      </w:pPr>
      <w:r>
        <w:rPr>
          <w:rFonts w:ascii="Times New Roman" w:hAnsi="Times New Roman"/>
          <w:b/>
          <w:sz w:val="24"/>
          <w:szCs w:val="24"/>
        </w:rPr>
        <w:t>1</w:t>
      </w:r>
      <w:r w:rsidR="003B6EB5">
        <w:rPr>
          <w:rFonts w:ascii="Times New Roman" w:hAnsi="Times New Roman"/>
          <w:b/>
          <w:sz w:val="24"/>
          <w:szCs w:val="24"/>
        </w:rPr>
        <w:t>3</w:t>
      </w:r>
      <w:r w:rsidR="009E4769">
        <w:rPr>
          <w:rFonts w:ascii="Times New Roman" w:hAnsi="Times New Roman"/>
          <w:b/>
          <w:sz w:val="24"/>
          <w:szCs w:val="24"/>
        </w:rPr>
        <w:t>.</w:t>
      </w:r>
      <w:r w:rsidR="009E4769">
        <w:rPr>
          <w:rFonts w:ascii="Times New Roman" w:hAnsi="Times New Roman"/>
          <w:sz w:val="24"/>
          <w:szCs w:val="24"/>
        </w:rPr>
        <w:t xml:space="preserve"> V § 120 ods. 4 prvej vete a § 128 ods. 3 druhej vete sa na konci pripájajú tieto slová: „a ak ide o trestné činy spáchané v súvislosti s porušením colných predpisov alebo daňových predpisov v oblasti dane z pridanej hodnoty pri dovoze a spotrebných daní finančnú správu.“.</w:t>
      </w:r>
    </w:p>
    <w:p w:rsidR="009E4769" w:rsidRDefault="009E4769" w:rsidP="009E4769">
      <w:pPr>
        <w:spacing w:after="0" w:line="240" w:lineRule="auto"/>
        <w:jc w:val="both"/>
        <w:rPr>
          <w:rFonts w:ascii="Times New Roman" w:hAnsi="Times New Roman"/>
          <w:sz w:val="24"/>
          <w:szCs w:val="24"/>
        </w:rPr>
      </w:pPr>
    </w:p>
    <w:p w:rsidR="009E4769" w:rsidRDefault="00B53BF6" w:rsidP="009E4769">
      <w:pPr>
        <w:spacing w:after="0" w:line="240" w:lineRule="auto"/>
        <w:jc w:val="both"/>
        <w:rPr>
          <w:rFonts w:ascii="Times New Roman" w:hAnsi="Times New Roman"/>
          <w:sz w:val="24"/>
          <w:szCs w:val="24"/>
        </w:rPr>
      </w:pPr>
      <w:r>
        <w:rPr>
          <w:rFonts w:ascii="Times New Roman" w:hAnsi="Times New Roman"/>
          <w:b/>
          <w:sz w:val="24"/>
          <w:szCs w:val="24"/>
        </w:rPr>
        <w:t>1</w:t>
      </w:r>
      <w:r w:rsidR="003B6EB5">
        <w:rPr>
          <w:rFonts w:ascii="Times New Roman" w:hAnsi="Times New Roman"/>
          <w:b/>
          <w:sz w:val="24"/>
          <w:szCs w:val="24"/>
        </w:rPr>
        <w:t>4</w:t>
      </w:r>
      <w:r w:rsidR="009E4769">
        <w:rPr>
          <w:rFonts w:ascii="Times New Roman" w:hAnsi="Times New Roman"/>
          <w:b/>
          <w:sz w:val="24"/>
          <w:szCs w:val="24"/>
        </w:rPr>
        <w:t>.</w:t>
      </w:r>
      <w:r w:rsidR="009E4769">
        <w:rPr>
          <w:rFonts w:ascii="Times New Roman" w:hAnsi="Times New Roman"/>
          <w:sz w:val="24"/>
          <w:szCs w:val="24"/>
        </w:rPr>
        <w:t xml:space="preserve"> V § 131 ods. 2 sa slová „príslušné krycie údaje agenta</w:t>
      </w:r>
      <w:r w:rsidR="00374145">
        <w:rPr>
          <w:rFonts w:ascii="Times New Roman" w:hAnsi="Times New Roman"/>
          <w:sz w:val="24"/>
          <w:szCs w:val="24"/>
        </w:rPr>
        <w:t xml:space="preserve"> a</w:t>
      </w:r>
      <w:r w:rsidR="009E4769">
        <w:rPr>
          <w:rFonts w:ascii="Times New Roman" w:hAnsi="Times New Roman"/>
          <w:sz w:val="24"/>
          <w:szCs w:val="24"/>
        </w:rPr>
        <w:t>“ nahrádzajú slovami „kód krycích údajov o totožnosti agenta a krycie“.</w:t>
      </w:r>
    </w:p>
    <w:p w:rsidR="00987B64" w:rsidRDefault="00987B64" w:rsidP="009E4769">
      <w:pPr>
        <w:spacing w:after="0" w:line="240" w:lineRule="auto"/>
        <w:jc w:val="both"/>
        <w:rPr>
          <w:rFonts w:ascii="Times New Roman" w:hAnsi="Times New Roman"/>
          <w:sz w:val="24"/>
          <w:szCs w:val="24"/>
        </w:rPr>
      </w:pPr>
    </w:p>
    <w:p w:rsidR="009E4769" w:rsidRDefault="00C017C2" w:rsidP="009E4769">
      <w:pPr>
        <w:spacing w:after="0" w:line="240" w:lineRule="auto"/>
        <w:jc w:val="both"/>
        <w:rPr>
          <w:rFonts w:ascii="Times New Roman" w:hAnsi="Times New Roman"/>
          <w:sz w:val="24"/>
          <w:szCs w:val="24"/>
        </w:rPr>
      </w:pPr>
      <w:r>
        <w:rPr>
          <w:rFonts w:ascii="Times New Roman" w:hAnsi="Times New Roman"/>
          <w:b/>
          <w:sz w:val="24"/>
          <w:szCs w:val="24"/>
        </w:rPr>
        <w:t>15</w:t>
      </w:r>
      <w:r w:rsidR="009E4769">
        <w:rPr>
          <w:rFonts w:ascii="Times New Roman" w:hAnsi="Times New Roman"/>
          <w:b/>
          <w:sz w:val="24"/>
          <w:szCs w:val="24"/>
        </w:rPr>
        <w:t>.</w:t>
      </w:r>
      <w:r w:rsidR="009E4769">
        <w:rPr>
          <w:rFonts w:ascii="Times New Roman" w:hAnsi="Times New Roman"/>
          <w:sz w:val="24"/>
          <w:szCs w:val="24"/>
        </w:rPr>
        <w:t xml:space="preserve"> V § 145 ods. 2 štvrtá veta znie: „Posudok sa doručuje aj obhajcovi, </w:t>
      </w:r>
      <w:r w:rsidR="00722343">
        <w:rPr>
          <w:rFonts w:ascii="Times New Roman" w:hAnsi="Times New Roman"/>
          <w:sz w:val="24"/>
          <w:szCs w:val="24"/>
        </w:rPr>
        <w:t xml:space="preserve">ak o to požiada; doručuje sa </w:t>
      </w:r>
      <w:r w:rsidR="009E4769">
        <w:rPr>
          <w:rFonts w:ascii="Times New Roman" w:hAnsi="Times New Roman"/>
          <w:sz w:val="24"/>
          <w:szCs w:val="24"/>
        </w:rPr>
        <w:t xml:space="preserve"> na trovy obhajoby,</w:t>
      </w:r>
      <w:r w:rsidR="00CF23B7">
        <w:rPr>
          <w:rFonts w:ascii="Times New Roman" w:hAnsi="Times New Roman"/>
          <w:sz w:val="24"/>
          <w:szCs w:val="24"/>
        </w:rPr>
        <w:t xml:space="preserve"> </w:t>
      </w:r>
      <w:r w:rsidR="009E4769">
        <w:rPr>
          <w:rFonts w:ascii="Times New Roman" w:hAnsi="Times New Roman"/>
          <w:sz w:val="24"/>
          <w:szCs w:val="24"/>
        </w:rPr>
        <w:t xml:space="preserve">ak </w:t>
      </w:r>
      <w:r w:rsidR="00722343">
        <w:rPr>
          <w:rFonts w:ascii="Times New Roman" w:hAnsi="Times New Roman"/>
          <w:sz w:val="24"/>
          <w:szCs w:val="24"/>
        </w:rPr>
        <w:t xml:space="preserve">nejde </w:t>
      </w:r>
      <w:r w:rsidR="009E4769">
        <w:rPr>
          <w:rFonts w:ascii="Times New Roman" w:hAnsi="Times New Roman"/>
          <w:sz w:val="24"/>
          <w:szCs w:val="24"/>
        </w:rPr>
        <w:t>o ustanoveného obhajcu.“.</w:t>
      </w:r>
    </w:p>
    <w:p w:rsidR="009E4769" w:rsidRDefault="009E4769" w:rsidP="009E4769">
      <w:pPr>
        <w:spacing w:after="0" w:line="240" w:lineRule="auto"/>
        <w:jc w:val="both"/>
        <w:rPr>
          <w:rFonts w:ascii="Times New Roman" w:hAnsi="Times New Roman"/>
          <w:sz w:val="24"/>
          <w:szCs w:val="24"/>
        </w:rPr>
      </w:pPr>
    </w:p>
    <w:p w:rsidR="009E4769" w:rsidRDefault="00C017C2" w:rsidP="009E4769">
      <w:pPr>
        <w:spacing w:after="0" w:line="240" w:lineRule="auto"/>
        <w:jc w:val="both"/>
        <w:rPr>
          <w:rFonts w:ascii="Times New Roman" w:hAnsi="Times New Roman"/>
          <w:sz w:val="24"/>
          <w:szCs w:val="24"/>
        </w:rPr>
      </w:pPr>
      <w:r>
        <w:rPr>
          <w:rFonts w:ascii="Times New Roman" w:hAnsi="Times New Roman"/>
          <w:b/>
          <w:sz w:val="24"/>
          <w:szCs w:val="24"/>
        </w:rPr>
        <w:t>16</w:t>
      </w:r>
      <w:r w:rsidR="009E4769">
        <w:rPr>
          <w:rFonts w:ascii="Times New Roman" w:hAnsi="Times New Roman"/>
          <w:b/>
          <w:sz w:val="24"/>
          <w:szCs w:val="24"/>
        </w:rPr>
        <w:t>.</w:t>
      </w:r>
      <w:r w:rsidR="009E4769">
        <w:rPr>
          <w:rFonts w:ascii="Times New Roman" w:hAnsi="Times New Roman"/>
          <w:sz w:val="24"/>
          <w:szCs w:val="24"/>
        </w:rPr>
        <w:t xml:space="preserve"> V § 155 ods. 1</w:t>
      </w:r>
      <w:r w:rsidR="00EC389D">
        <w:rPr>
          <w:rFonts w:ascii="Times New Roman" w:hAnsi="Times New Roman"/>
          <w:sz w:val="24"/>
          <w:szCs w:val="24"/>
        </w:rPr>
        <w:t>,</w:t>
      </w:r>
      <w:r w:rsidR="004765F0">
        <w:rPr>
          <w:rFonts w:ascii="Times New Roman" w:hAnsi="Times New Roman"/>
          <w:sz w:val="24"/>
          <w:szCs w:val="24"/>
        </w:rPr>
        <w:t xml:space="preserve"> </w:t>
      </w:r>
      <w:r w:rsidR="00EC389D">
        <w:rPr>
          <w:rFonts w:ascii="Times New Roman" w:hAnsi="Times New Roman"/>
          <w:sz w:val="24"/>
          <w:szCs w:val="24"/>
        </w:rPr>
        <w:t>2 a 5</w:t>
      </w:r>
      <w:r w:rsidR="009E4769">
        <w:rPr>
          <w:rFonts w:ascii="Times New Roman" w:hAnsi="Times New Roman"/>
          <w:sz w:val="24"/>
          <w:szCs w:val="24"/>
        </w:rPr>
        <w:t xml:space="preserve"> sa na konci pripája táto veta: „</w:t>
      </w:r>
      <w:r w:rsidR="001869DC">
        <w:rPr>
          <w:rFonts w:ascii="Times New Roman" w:hAnsi="Times New Roman"/>
          <w:sz w:val="24"/>
          <w:szCs w:val="24"/>
        </w:rPr>
        <w:t xml:space="preserve">Ak </w:t>
      </w:r>
      <w:r w:rsidR="009E4769">
        <w:rPr>
          <w:rFonts w:ascii="Times New Roman" w:hAnsi="Times New Roman"/>
          <w:sz w:val="24"/>
          <w:szCs w:val="24"/>
        </w:rPr>
        <w:t xml:space="preserve">podozrivá osoba alebo obvinený po márnej výzve odmietne dobrovoľne strpieť úkony uvedené v tomto odseku, môžu byť tieto vykonané proti ich vôli na základe príkazu podľa odseku 4.“. </w:t>
      </w:r>
    </w:p>
    <w:p w:rsidR="009E4769" w:rsidRDefault="009E4769" w:rsidP="009E4769">
      <w:pPr>
        <w:spacing w:after="0" w:line="240" w:lineRule="auto"/>
        <w:jc w:val="both"/>
        <w:rPr>
          <w:rFonts w:ascii="Times New Roman" w:hAnsi="Times New Roman"/>
          <w:sz w:val="24"/>
          <w:szCs w:val="24"/>
        </w:rPr>
      </w:pPr>
    </w:p>
    <w:p w:rsidR="009E4769" w:rsidRDefault="00C017C2" w:rsidP="009E4769">
      <w:pPr>
        <w:spacing w:after="0" w:line="240" w:lineRule="auto"/>
        <w:jc w:val="both"/>
        <w:rPr>
          <w:rFonts w:ascii="Times New Roman" w:hAnsi="Times New Roman"/>
          <w:sz w:val="24"/>
          <w:szCs w:val="24"/>
        </w:rPr>
      </w:pPr>
      <w:r>
        <w:rPr>
          <w:rFonts w:ascii="Times New Roman" w:hAnsi="Times New Roman"/>
          <w:b/>
          <w:sz w:val="24"/>
          <w:szCs w:val="24"/>
        </w:rPr>
        <w:t>17</w:t>
      </w:r>
      <w:r w:rsidR="009E4769">
        <w:rPr>
          <w:rFonts w:ascii="Times New Roman" w:hAnsi="Times New Roman"/>
          <w:b/>
          <w:sz w:val="24"/>
          <w:szCs w:val="24"/>
        </w:rPr>
        <w:t>.</w:t>
      </w:r>
      <w:r w:rsidR="009E4769">
        <w:rPr>
          <w:rFonts w:ascii="Times New Roman" w:hAnsi="Times New Roman"/>
          <w:sz w:val="24"/>
          <w:szCs w:val="24"/>
        </w:rPr>
        <w:t xml:space="preserve"> V § 155 ods. 3 sa za slová „a odobratie vzorky na účel analýzy deoxyribonukleovej kyseliny“ vkladajú slová „alebo na účely zistenia, či nie je ovplyvnený návykovou látkou“.</w:t>
      </w:r>
    </w:p>
    <w:p w:rsidR="009E4769" w:rsidRDefault="009E4769" w:rsidP="009E4769">
      <w:pPr>
        <w:spacing w:after="0" w:line="240" w:lineRule="auto"/>
        <w:jc w:val="both"/>
        <w:rPr>
          <w:rFonts w:ascii="Times New Roman" w:hAnsi="Times New Roman"/>
          <w:sz w:val="24"/>
          <w:szCs w:val="24"/>
        </w:rPr>
      </w:pPr>
    </w:p>
    <w:p w:rsidR="009E4769" w:rsidRDefault="00C017C2" w:rsidP="009E4769">
      <w:pPr>
        <w:spacing w:after="0" w:line="240" w:lineRule="auto"/>
        <w:jc w:val="both"/>
        <w:rPr>
          <w:rFonts w:ascii="Times New Roman" w:hAnsi="Times New Roman"/>
          <w:sz w:val="24"/>
          <w:szCs w:val="24"/>
        </w:rPr>
      </w:pPr>
      <w:r>
        <w:rPr>
          <w:rFonts w:ascii="Times New Roman" w:hAnsi="Times New Roman"/>
          <w:b/>
          <w:sz w:val="24"/>
          <w:szCs w:val="24"/>
        </w:rPr>
        <w:t>18</w:t>
      </w:r>
      <w:r w:rsidR="009E4769">
        <w:rPr>
          <w:rFonts w:ascii="Times New Roman" w:hAnsi="Times New Roman"/>
          <w:b/>
          <w:sz w:val="24"/>
          <w:szCs w:val="24"/>
        </w:rPr>
        <w:t>.</w:t>
      </w:r>
      <w:r w:rsidR="009E4769">
        <w:rPr>
          <w:rFonts w:ascii="Times New Roman" w:hAnsi="Times New Roman"/>
          <w:sz w:val="24"/>
          <w:szCs w:val="24"/>
        </w:rPr>
        <w:t xml:space="preserve"> V § 205 ods. 1, § 215 ods. 3, § 218 ods. 1 a § 228 ods. 3 sa za slovo „korupcie,“ vkladajú slová „trestného činu machinácie v súvislosti s konkurzným a vyrovnávacím konaním, trestného činu  machinácie pri verejnom obstarávaní a verejnej dražbe</w:t>
      </w:r>
      <w:r w:rsidR="008A7620">
        <w:rPr>
          <w:rFonts w:ascii="Times New Roman" w:hAnsi="Times New Roman"/>
          <w:sz w:val="24"/>
          <w:szCs w:val="24"/>
        </w:rPr>
        <w:t>,</w:t>
      </w:r>
      <w:r w:rsidR="009E4769">
        <w:rPr>
          <w:rFonts w:ascii="Times New Roman" w:hAnsi="Times New Roman"/>
          <w:sz w:val="24"/>
          <w:szCs w:val="24"/>
        </w:rPr>
        <w:t>“.</w:t>
      </w:r>
    </w:p>
    <w:p w:rsidR="009E4769" w:rsidRDefault="009E4769" w:rsidP="009E4769">
      <w:pPr>
        <w:spacing w:after="0" w:line="240" w:lineRule="auto"/>
        <w:jc w:val="both"/>
        <w:rPr>
          <w:rFonts w:ascii="Times New Roman" w:hAnsi="Times New Roman"/>
          <w:sz w:val="24"/>
          <w:szCs w:val="24"/>
        </w:rPr>
      </w:pPr>
    </w:p>
    <w:p w:rsidR="009E4769" w:rsidRDefault="00C017C2" w:rsidP="009E4769">
      <w:pPr>
        <w:spacing w:after="0" w:line="240" w:lineRule="auto"/>
        <w:jc w:val="both"/>
        <w:rPr>
          <w:rFonts w:ascii="Times New Roman" w:hAnsi="Times New Roman"/>
          <w:sz w:val="24"/>
          <w:szCs w:val="24"/>
        </w:rPr>
      </w:pPr>
      <w:r>
        <w:rPr>
          <w:rFonts w:ascii="Times New Roman" w:hAnsi="Times New Roman"/>
          <w:b/>
          <w:sz w:val="24"/>
          <w:szCs w:val="24"/>
        </w:rPr>
        <w:t>19</w:t>
      </w:r>
      <w:r w:rsidR="009E4769">
        <w:rPr>
          <w:rFonts w:ascii="Times New Roman" w:hAnsi="Times New Roman"/>
          <w:sz w:val="24"/>
          <w:szCs w:val="24"/>
        </w:rPr>
        <w:t>. V § 215 ods. 2 písm. d) sa vypúšťajú slová „ktorý je prečinom a“</w:t>
      </w:r>
      <w:r w:rsidR="00C371F6">
        <w:rPr>
          <w:rFonts w:ascii="Times New Roman" w:hAnsi="Times New Roman"/>
          <w:sz w:val="24"/>
          <w:szCs w:val="24"/>
        </w:rPr>
        <w:t xml:space="preserve"> a</w:t>
      </w:r>
      <w:r w:rsidR="005766F4">
        <w:rPr>
          <w:rFonts w:ascii="Times New Roman" w:hAnsi="Times New Roman"/>
          <w:sz w:val="24"/>
          <w:szCs w:val="24"/>
        </w:rPr>
        <w:t> za slová</w:t>
      </w:r>
      <w:r w:rsidR="00C371F6">
        <w:rPr>
          <w:rFonts w:ascii="Times New Roman" w:hAnsi="Times New Roman"/>
          <w:sz w:val="24"/>
          <w:szCs w:val="24"/>
        </w:rPr>
        <w:t xml:space="preserve"> „</w:t>
      </w:r>
      <w:r w:rsidR="005766F4">
        <w:rPr>
          <w:rFonts w:ascii="Times New Roman" w:hAnsi="Times New Roman"/>
          <w:sz w:val="24"/>
          <w:szCs w:val="24"/>
        </w:rPr>
        <w:t>sexuálneho zneužívania“ sa vkladá čiarka a</w:t>
      </w:r>
      <w:r w:rsidR="00C371F6">
        <w:rPr>
          <w:rFonts w:ascii="Times New Roman" w:hAnsi="Times New Roman"/>
          <w:sz w:val="24"/>
          <w:szCs w:val="24"/>
        </w:rPr>
        <w:t xml:space="preserve"> slová „trestný čin týrania</w:t>
      </w:r>
      <w:r w:rsidR="004765F0">
        <w:rPr>
          <w:rFonts w:ascii="Times New Roman" w:hAnsi="Times New Roman"/>
          <w:sz w:val="24"/>
          <w:szCs w:val="24"/>
        </w:rPr>
        <w:t xml:space="preserve"> blízkej osoby a zverenej osoby</w:t>
      </w:r>
      <w:r w:rsidR="00C371F6">
        <w:rPr>
          <w:rFonts w:ascii="Times New Roman" w:hAnsi="Times New Roman"/>
          <w:sz w:val="24"/>
          <w:szCs w:val="24"/>
        </w:rPr>
        <w:t>“.</w:t>
      </w:r>
    </w:p>
    <w:p w:rsidR="0011117F" w:rsidRDefault="0011117F" w:rsidP="009E4769">
      <w:pPr>
        <w:spacing w:after="0" w:line="240" w:lineRule="auto"/>
        <w:jc w:val="both"/>
        <w:rPr>
          <w:rFonts w:ascii="Times New Roman" w:hAnsi="Times New Roman"/>
          <w:sz w:val="24"/>
          <w:szCs w:val="24"/>
        </w:rPr>
      </w:pPr>
    </w:p>
    <w:p w:rsidR="0011117F" w:rsidRDefault="00435C58" w:rsidP="009E4769">
      <w:pPr>
        <w:spacing w:after="0" w:line="240" w:lineRule="auto"/>
        <w:jc w:val="both"/>
        <w:rPr>
          <w:rFonts w:ascii="Times New Roman" w:hAnsi="Times New Roman"/>
          <w:sz w:val="24"/>
          <w:szCs w:val="24"/>
        </w:rPr>
      </w:pPr>
      <w:r w:rsidRPr="00CF23B7">
        <w:rPr>
          <w:rFonts w:ascii="Times New Roman" w:hAnsi="Times New Roman"/>
          <w:b/>
          <w:sz w:val="24"/>
          <w:szCs w:val="24"/>
        </w:rPr>
        <w:t>20</w:t>
      </w:r>
      <w:r w:rsidR="00484E65" w:rsidRPr="00CF23B7">
        <w:rPr>
          <w:rFonts w:ascii="Times New Roman" w:hAnsi="Times New Roman"/>
          <w:b/>
          <w:sz w:val="24"/>
          <w:szCs w:val="24"/>
        </w:rPr>
        <w:t>.</w:t>
      </w:r>
      <w:r w:rsidR="0011117F">
        <w:rPr>
          <w:rFonts w:ascii="Times New Roman" w:hAnsi="Times New Roman"/>
          <w:sz w:val="24"/>
          <w:szCs w:val="24"/>
        </w:rPr>
        <w:t xml:space="preserve"> V § 216 ods.</w:t>
      </w:r>
      <w:r w:rsidR="00E5783E">
        <w:rPr>
          <w:rFonts w:ascii="Times New Roman" w:hAnsi="Times New Roman"/>
          <w:sz w:val="24"/>
          <w:szCs w:val="24"/>
        </w:rPr>
        <w:t xml:space="preserve"> </w:t>
      </w:r>
      <w:r w:rsidR="004765F0">
        <w:rPr>
          <w:rFonts w:ascii="Times New Roman" w:hAnsi="Times New Roman"/>
          <w:sz w:val="24"/>
          <w:szCs w:val="24"/>
        </w:rPr>
        <w:t xml:space="preserve">5 </w:t>
      </w:r>
      <w:r w:rsidR="0011117F">
        <w:rPr>
          <w:rFonts w:ascii="Times New Roman" w:hAnsi="Times New Roman"/>
          <w:sz w:val="24"/>
          <w:szCs w:val="24"/>
        </w:rPr>
        <w:t>sa slová „§ 51 ods. 4</w:t>
      </w:r>
      <w:r w:rsidR="004765F0">
        <w:rPr>
          <w:rFonts w:ascii="Times New Roman" w:hAnsi="Times New Roman"/>
          <w:sz w:val="24"/>
          <w:szCs w:val="24"/>
        </w:rPr>
        <w:t xml:space="preserve"> písm. k)“ nahrádzajú slovami „</w:t>
      </w:r>
      <w:r w:rsidR="0011117F">
        <w:rPr>
          <w:rFonts w:ascii="Times New Roman" w:hAnsi="Times New Roman"/>
          <w:sz w:val="24"/>
          <w:szCs w:val="24"/>
        </w:rPr>
        <w:t>§ 51 ods. 4 písm. l)“</w:t>
      </w:r>
      <w:r w:rsidR="00C371F6">
        <w:rPr>
          <w:rFonts w:ascii="Times New Roman" w:hAnsi="Times New Roman"/>
          <w:sz w:val="24"/>
          <w:szCs w:val="24"/>
        </w:rPr>
        <w:t>.</w:t>
      </w:r>
    </w:p>
    <w:p w:rsidR="009E4769" w:rsidRDefault="009E4769" w:rsidP="009E4769">
      <w:pPr>
        <w:spacing w:after="0" w:line="240" w:lineRule="auto"/>
        <w:jc w:val="both"/>
        <w:rPr>
          <w:rFonts w:ascii="Times New Roman" w:hAnsi="Times New Roman"/>
          <w:sz w:val="24"/>
          <w:szCs w:val="24"/>
        </w:rPr>
      </w:pPr>
    </w:p>
    <w:p w:rsidR="009E4769" w:rsidRDefault="00C017C2" w:rsidP="009E4769">
      <w:pPr>
        <w:spacing w:after="0" w:line="240" w:lineRule="auto"/>
        <w:jc w:val="both"/>
        <w:rPr>
          <w:rFonts w:ascii="Times New Roman" w:hAnsi="Times New Roman"/>
          <w:sz w:val="24"/>
          <w:szCs w:val="24"/>
        </w:rPr>
      </w:pPr>
      <w:r>
        <w:rPr>
          <w:rFonts w:ascii="Times New Roman" w:hAnsi="Times New Roman"/>
          <w:b/>
          <w:sz w:val="24"/>
          <w:szCs w:val="24"/>
        </w:rPr>
        <w:t>2</w:t>
      </w:r>
      <w:r w:rsidR="00435C58">
        <w:rPr>
          <w:rFonts w:ascii="Times New Roman" w:hAnsi="Times New Roman"/>
          <w:b/>
          <w:sz w:val="24"/>
          <w:szCs w:val="24"/>
        </w:rPr>
        <w:t>1</w:t>
      </w:r>
      <w:r w:rsidR="009E4769">
        <w:rPr>
          <w:rFonts w:ascii="Times New Roman" w:hAnsi="Times New Roman"/>
          <w:b/>
          <w:sz w:val="24"/>
          <w:szCs w:val="24"/>
        </w:rPr>
        <w:t>.</w:t>
      </w:r>
      <w:r w:rsidR="00CC645D">
        <w:rPr>
          <w:rFonts w:ascii="Times New Roman" w:hAnsi="Times New Roman"/>
          <w:sz w:val="24"/>
          <w:szCs w:val="24"/>
        </w:rPr>
        <w:t xml:space="preserve"> </w:t>
      </w:r>
      <w:r w:rsidR="009E4769">
        <w:rPr>
          <w:rFonts w:ascii="Times New Roman" w:hAnsi="Times New Roman"/>
          <w:sz w:val="24"/>
          <w:szCs w:val="24"/>
        </w:rPr>
        <w:t xml:space="preserve">V § 216 ods. 6 písmeno b) znie: </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 xml:space="preserve">„b) je vedené trestné stíhanie pre korupciu, trestný čin machinácie v súvislosti s konkurzným a vyrovnávacím konaním, trestný čin machinácie pri verejnom obstarávaní a verejnej dražbe, alebo“. </w:t>
      </w:r>
    </w:p>
    <w:p w:rsidR="009E4769" w:rsidRDefault="009E4769" w:rsidP="009E4769">
      <w:pPr>
        <w:spacing w:after="0" w:line="240" w:lineRule="auto"/>
        <w:jc w:val="both"/>
        <w:rPr>
          <w:rFonts w:ascii="Times New Roman" w:hAnsi="Times New Roman"/>
          <w:b/>
          <w:sz w:val="24"/>
          <w:szCs w:val="24"/>
        </w:rPr>
      </w:pPr>
    </w:p>
    <w:p w:rsidR="009E4769" w:rsidRDefault="00435C58" w:rsidP="009E4769">
      <w:pPr>
        <w:spacing w:after="0" w:line="240" w:lineRule="auto"/>
        <w:jc w:val="both"/>
        <w:rPr>
          <w:rFonts w:ascii="Times New Roman" w:hAnsi="Times New Roman"/>
          <w:sz w:val="24"/>
          <w:szCs w:val="24"/>
        </w:rPr>
      </w:pPr>
      <w:r>
        <w:rPr>
          <w:rFonts w:ascii="Times New Roman" w:hAnsi="Times New Roman"/>
          <w:b/>
          <w:sz w:val="24"/>
          <w:szCs w:val="24"/>
        </w:rPr>
        <w:t>22</w:t>
      </w:r>
      <w:r w:rsidR="009E4769">
        <w:rPr>
          <w:rFonts w:ascii="Times New Roman" w:hAnsi="Times New Roman"/>
          <w:b/>
          <w:sz w:val="24"/>
          <w:szCs w:val="24"/>
        </w:rPr>
        <w:t>.</w:t>
      </w:r>
      <w:r w:rsidR="009E4769">
        <w:rPr>
          <w:rFonts w:ascii="Times New Roman" w:hAnsi="Times New Roman"/>
          <w:sz w:val="24"/>
          <w:szCs w:val="24"/>
        </w:rPr>
        <w:t xml:space="preserve"> V § 220 ods. 2 písmeno b) znie: </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 xml:space="preserve">„b) je vedené trestné stíhanie pre korupciu, trestný čin machinácie v súvislosti s konkurzným a vyrovnávacím konaním, trestný čin machinácie pri verejnom obstarávaní a verejnej dražbe, alebo“. </w:t>
      </w:r>
    </w:p>
    <w:p w:rsidR="009E4769" w:rsidRDefault="009E4769" w:rsidP="009E4769">
      <w:pPr>
        <w:spacing w:after="0" w:line="240" w:lineRule="auto"/>
        <w:jc w:val="both"/>
        <w:rPr>
          <w:rFonts w:ascii="Times New Roman" w:hAnsi="Times New Roman"/>
          <w:sz w:val="24"/>
          <w:szCs w:val="24"/>
        </w:rPr>
      </w:pPr>
    </w:p>
    <w:p w:rsidR="009E4769" w:rsidRDefault="00435C58" w:rsidP="009E4769">
      <w:pPr>
        <w:spacing w:after="0" w:line="240" w:lineRule="auto"/>
        <w:jc w:val="both"/>
        <w:rPr>
          <w:rFonts w:ascii="Times New Roman" w:hAnsi="Times New Roman"/>
          <w:sz w:val="24"/>
          <w:szCs w:val="24"/>
        </w:rPr>
      </w:pPr>
      <w:r>
        <w:rPr>
          <w:rFonts w:ascii="Times New Roman" w:hAnsi="Times New Roman"/>
          <w:b/>
          <w:sz w:val="24"/>
          <w:szCs w:val="24"/>
        </w:rPr>
        <w:lastRenderedPageBreak/>
        <w:t>23</w:t>
      </w:r>
      <w:r w:rsidR="009E4769">
        <w:rPr>
          <w:rFonts w:ascii="Times New Roman" w:hAnsi="Times New Roman"/>
          <w:b/>
          <w:sz w:val="24"/>
          <w:szCs w:val="24"/>
        </w:rPr>
        <w:t xml:space="preserve">. </w:t>
      </w:r>
      <w:r w:rsidR="009E4769">
        <w:rPr>
          <w:rFonts w:ascii="Times New Roman" w:hAnsi="Times New Roman"/>
          <w:sz w:val="24"/>
          <w:szCs w:val="24"/>
        </w:rPr>
        <w:t>V § 228 ods. 5 sa na konci pripája táto veta: „Ak na základe žiadosti slovenského justičného orgánu vykonal justičný orgán iného štátu úkon právnej pomoci až po prerušení trestného stíhania, v trestnom stíhaní sa pokračuje vykonaním tohto úkonu právnej pomoci.“.</w:t>
      </w:r>
    </w:p>
    <w:p w:rsidR="009E4769" w:rsidRDefault="009E4769" w:rsidP="009E4769">
      <w:pPr>
        <w:spacing w:after="0" w:line="240" w:lineRule="auto"/>
        <w:jc w:val="both"/>
        <w:rPr>
          <w:rFonts w:ascii="Times New Roman" w:hAnsi="Times New Roman"/>
          <w:sz w:val="24"/>
          <w:szCs w:val="24"/>
        </w:rPr>
      </w:pPr>
    </w:p>
    <w:p w:rsidR="009E4769" w:rsidRDefault="00435C58" w:rsidP="009E4769">
      <w:pPr>
        <w:spacing w:after="0" w:line="240" w:lineRule="auto"/>
        <w:jc w:val="both"/>
        <w:rPr>
          <w:rFonts w:ascii="Times New Roman" w:hAnsi="Times New Roman"/>
          <w:sz w:val="24"/>
          <w:szCs w:val="24"/>
        </w:rPr>
      </w:pPr>
      <w:r>
        <w:rPr>
          <w:rFonts w:ascii="Times New Roman" w:hAnsi="Times New Roman"/>
          <w:b/>
          <w:sz w:val="24"/>
          <w:szCs w:val="24"/>
        </w:rPr>
        <w:t>24</w:t>
      </w:r>
      <w:r w:rsidR="009E4769">
        <w:rPr>
          <w:rFonts w:ascii="Times New Roman" w:hAnsi="Times New Roman"/>
          <w:b/>
          <w:sz w:val="24"/>
          <w:szCs w:val="24"/>
        </w:rPr>
        <w:t>.</w:t>
      </w:r>
      <w:r w:rsidR="009E4769">
        <w:rPr>
          <w:rFonts w:ascii="Times New Roman" w:hAnsi="Times New Roman"/>
          <w:sz w:val="24"/>
          <w:szCs w:val="24"/>
        </w:rPr>
        <w:t xml:space="preserve"> Doterajší text § 229 sa označuje ako odsek 1 a dopĺňa sa odsekom 2, ktorý znie:</w:t>
      </w:r>
    </w:p>
    <w:p w:rsidR="009E4769" w:rsidRDefault="009E4769" w:rsidP="009E4769">
      <w:pPr>
        <w:spacing w:after="0" w:line="240" w:lineRule="auto"/>
        <w:jc w:val="both"/>
        <w:rPr>
          <w:rFonts w:ascii="Times New Roman" w:hAnsi="Times New Roman"/>
          <w:sz w:val="24"/>
          <w:szCs w:val="24"/>
        </w:rPr>
      </w:pPr>
      <w:r>
        <w:rPr>
          <w:rFonts w:ascii="Times New Roman" w:hAnsi="Times New Roman"/>
          <w:sz w:val="24"/>
          <w:szCs w:val="24"/>
        </w:rPr>
        <w:t>„(2) Prerušenie trestného stíhania nie je prekážkou pre rozhodnutie podľa § 97 a 98, ani prekážkou konania o samostatnom návrhu prokurátora na uloženie ochranného opatrenia podľa § 236 ods. 1.“.</w:t>
      </w:r>
    </w:p>
    <w:p w:rsidR="009E4769" w:rsidRDefault="009E4769" w:rsidP="009E4769">
      <w:pPr>
        <w:spacing w:after="0" w:line="240" w:lineRule="auto"/>
        <w:jc w:val="both"/>
        <w:rPr>
          <w:rFonts w:ascii="Times New Roman" w:hAnsi="Times New Roman"/>
          <w:sz w:val="24"/>
          <w:szCs w:val="24"/>
        </w:rPr>
      </w:pPr>
    </w:p>
    <w:p w:rsidR="00300DEB" w:rsidRDefault="00435C58" w:rsidP="009E4769">
      <w:pPr>
        <w:spacing w:after="0" w:line="240" w:lineRule="auto"/>
        <w:jc w:val="both"/>
        <w:rPr>
          <w:rFonts w:ascii="Times New Roman" w:hAnsi="Times New Roman"/>
          <w:sz w:val="24"/>
          <w:szCs w:val="24"/>
        </w:rPr>
      </w:pPr>
      <w:r>
        <w:rPr>
          <w:rFonts w:ascii="Times New Roman" w:hAnsi="Times New Roman"/>
          <w:b/>
          <w:sz w:val="24"/>
          <w:szCs w:val="24"/>
        </w:rPr>
        <w:t>25</w:t>
      </w:r>
      <w:r w:rsidR="009E4769">
        <w:rPr>
          <w:rFonts w:ascii="Times New Roman" w:hAnsi="Times New Roman"/>
          <w:b/>
          <w:sz w:val="24"/>
          <w:szCs w:val="24"/>
        </w:rPr>
        <w:t>.</w:t>
      </w:r>
      <w:r w:rsidR="009E4769">
        <w:rPr>
          <w:rFonts w:ascii="Times New Roman" w:hAnsi="Times New Roman"/>
          <w:sz w:val="24"/>
          <w:szCs w:val="24"/>
        </w:rPr>
        <w:t xml:space="preserve"> V § 231 písm. m)</w:t>
      </w:r>
      <w:r w:rsidR="008D0C51">
        <w:rPr>
          <w:rFonts w:ascii="Times New Roman" w:hAnsi="Times New Roman"/>
          <w:sz w:val="24"/>
          <w:szCs w:val="24"/>
        </w:rPr>
        <w:t xml:space="preserve"> a</w:t>
      </w:r>
      <w:r w:rsidR="004765F0">
        <w:rPr>
          <w:rFonts w:ascii="Times New Roman" w:hAnsi="Times New Roman"/>
          <w:sz w:val="24"/>
          <w:szCs w:val="24"/>
        </w:rPr>
        <w:t xml:space="preserve"> </w:t>
      </w:r>
      <w:r w:rsidR="008D0C51">
        <w:rPr>
          <w:rFonts w:ascii="Times New Roman" w:hAnsi="Times New Roman"/>
          <w:sz w:val="24"/>
          <w:szCs w:val="24"/>
        </w:rPr>
        <w:t>§ 398 ods. 1</w:t>
      </w:r>
      <w:r w:rsidR="009E4769">
        <w:rPr>
          <w:rFonts w:ascii="Times New Roman" w:hAnsi="Times New Roman"/>
          <w:sz w:val="24"/>
          <w:szCs w:val="24"/>
        </w:rPr>
        <w:t xml:space="preserve"> sa slovo „vyšetrenie“ nahrádza slovom „vyšetrovanie“.</w:t>
      </w:r>
    </w:p>
    <w:p w:rsidR="007D7F08" w:rsidRDefault="007D7F08" w:rsidP="009E4769">
      <w:pPr>
        <w:spacing w:after="0" w:line="240" w:lineRule="auto"/>
        <w:jc w:val="both"/>
        <w:rPr>
          <w:rFonts w:ascii="Times New Roman" w:hAnsi="Times New Roman"/>
          <w:sz w:val="24"/>
          <w:szCs w:val="24"/>
        </w:rPr>
      </w:pPr>
    </w:p>
    <w:p w:rsidR="00300DEB" w:rsidRDefault="00435C58" w:rsidP="009E4769">
      <w:pPr>
        <w:spacing w:after="0" w:line="240" w:lineRule="auto"/>
        <w:jc w:val="both"/>
        <w:rPr>
          <w:rFonts w:ascii="Times New Roman" w:hAnsi="Times New Roman"/>
          <w:sz w:val="24"/>
          <w:szCs w:val="24"/>
        </w:rPr>
      </w:pPr>
      <w:r w:rsidRPr="00CF23B7">
        <w:rPr>
          <w:rFonts w:ascii="Times New Roman" w:hAnsi="Times New Roman"/>
          <w:b/>
          <w:sz w:val="24"/>
          <w:szCs w:val="24"/>
        </w:rPr>
        <w:t>26</w:t>
      </w:r>
      <w:r w:rsidR="004765F0">
        <w:rPr>
          <w:rFonts w:ascii="Times New Roman" w:hAnsi="Times New Roman"/>
          <w:sz w:val="24"/>
          <w:szCs w:val="24"/>
        </w:rPr>
        <w:t xml:space="preserve">. V § 331 ods. 2 sa </w:t>
      </w:r>
      <w:r w:rsidR="00300DEB">
        <w:rPr>
          <w:rFonts w:ascii="Times New Roman" w:hAnsi="Times New Roman"/>
          <w:sz w:val="24"/>
          <w:szCs w:val="24"/>
        </w:rPr>
        <w:t xml:space="preserve">slovo „horná“ </w:t>
      </w:r>
      <w:r w:rsidR="00571B79">
        <w:rPr>
          <w:rFonts w:ascii="Times New Roman" w:hAnsi="Times New Roman"/>
          <w:sz w:val="24"/>
          <w:szCs w:val="24"/>
        </w:rPr>
        <w:t xml:space="preserve">nahrádza </w:t>
      </w:r>
      <w:r w:rsidR="00300DEB">
        <w:rPr>
          <w:rFonts w:ascii="Times New Roman" w:hAnsi="Times New Roman"/>
          <w:sz w:val="24"/>
          <w:szCs w:val="24"/>
        </w:rPr>
        <w:t>slovom „dolná“ a slová „prevyšuje osem“ sa nahrádzajú slovami „je najmenej dvanásť“.</w:t>
      </w:r>
    </w:p>
    <w:p w:rsidR="009E4769" w:rsidRDefault="009E4769" w:rsidP="009E4769">
      <w:pPr>
        <w:spacing w:after="0" w:line="240" w:lineRule="auto"/>
        <w:jc w:val="both"/>
        <w:rPr>
          <w:rFonts w:ascii="Times New Roman" w:hAnsi="Times New Roman"/>
          <w:b/>
          <w:sz w:val="24"/>
          <w:szCs w:val="24"/>
        </w:rPr>
      </w:pPr>
    </w:p>
    <w:p w:rsidR="009E4769" w:rsidRDefault="00435C58" w:rsidP="009E4769">
      <w:pPr>
        <w:spacing w:after="0" w:line="240" w:lineRule="auto"/>
        <w:jc w:val="both"/>
        <w:rPr>
          <w:rFonts w:ascii="Times New Roman" w:hAnsi="Times New Roman"/>
          <w:sz w:val="24"/>
          <w:szCs w:val="24"/>
        </w:rPr>
      </w:pPr>
      <w:r>
        <w:rPr>
          <w:rFonts w:ascii="Times New Roman" w:hAnsi="Times New Roman"/>
          <w:b/>
          <w:sz w:val="24"/>
          <w:szCs w:val="24"/>
        </w:rPr>
        <w:t>27</w:t>
      </w:r>
      <w:r w:rsidR="009E4769">
        <w:rPr>
          <w:rFonts w:ascii="Times New Roman" w:hAnsi="Times New Roman"/>
          <w:b/>
          <w:sz w:val="24"/>
          <w:szCs w:val="24"/>
        </w:rPr>
        <w:t>.</w:t>
      </w:r>
      <w:r w:rsidR="009E4769">
        <w:rPr>
          <w:rFonts w:ascii="Times New Roman" w:hAnsi="Times New Roman"/>
          <w:sz w:val="24"/>
          <w:szCs w:val="24"/>
        </w:rPr>
        <w:t xml:space="preserve"> V § 364 ods. 1 úvodnej vete sa </w:t>
      </w:r>
      <w:r w:rsidR="00EE6D2D">
        <w:rPr>
          <w:rFonts w:ascii="Times New Roman" w:hAnsi="Times New Roman"/>
          <w:sz w:val="24"/>
          <w:szCs w:val="24"/>
        </w:rPr>
        <w:t xml:space="preserve">na konci </w:t>
      </w:r>
      <w:r w:rsidR="009E4769">
        <w:rPr>
          <w:rFonts w:ascii="Times New Roman" w:hAnsi="Times New Roman"/>
          <w:sz w:val="24"/>
          <w:szCs w:val="24"/>
        </w:rPr>
        <w:t>vkladá čiarka a</w:t>
      </w:r>
      <w:r w:rsidR="00EE6D2D">
        <w:rPr>
          <w:rFonts w:ascii="Times New Roman" w:hAnsi="Times New Roman"/>
          <w:sz w:val="24"/>
          <w:szCs w:val="24"/>
        </w:rPr>
        <w:t> pripájajú sa tieto</w:t>
      </w:r>
      <w:r w:rsidR="009E4769">
        <w:rPr>
          <w:rFonts w:ascii="Times New Roman" w:hAnsi="Times New Roman"/>
          <w:sz w:val="24"/>
          <w:szCs w:val="24"/>
        </w:rPr>
        <w:t xml:space="preserve"> slová</w:t>
      </w:r>
      <w:r w:rsidR="004765F0">
        <w:rPr>
          <w:rFonts w:ascii="Times New Roman" w:hAnsi="Times New Roman"/>
          <w:sz w:val="24"/>
          <w:szCs w:val="24"/>
        </w:rPr>
        <w:t>:</w:t>
      </w:r>
      <w:r w:rsidR="009E4769">
        <w:rPr>
          <w:rFonts w:ascii="Times New Roman" w:hAnsi="Times New Roman"/>
          <w:sz w:val="24"/>
          <w:szCs w:val="24"/>
        </w:rPr>
        <w:t xml:space="preserve"> „najneskôr však do podania obžaloby alebo návrhu na schválenie dohody o vine a</w:t>
      </w:r>
      <w:r w:rsidR="004765F0">
        <w:rPr>
          <w:rFonts w:ascii="Times New Roman" w:hAnsi="Times New Roman"/>
          <w:sz w:val="24"/>
          <w:szCs w:val="24"/>
        </w:rPr>
        <w:t> </w:t>
      </w:r>
      <w:r w:rsidR="009E4769">
        <w:rPr>
          <w:rFonts w:ascii="Times New Roman" w:hAnsi="Times New Roman"/>
          <w:sz w:val="24"/>
          <w:szCs w:val="24"/>
        </w:rPr>
        <w:t>treste“.</w:t>
      </w:r>
    </w:p>
    <w:p w:rsidR="009E4769" w:rsidRDefault="009E4769" w:rsidP="009E4769">
      <w:pPr>
        <w:spacing w:after="0" w:line="240" w:lineRule="auto"/>
        <w:jc w:val="both"/>
        <w:rPr>
          <w:rFonts w:ascii="Times New Roman" w:hAnsi="Times New Roman"/>
          <w:sz w:val="24"/>
          <w:szCs w:val="24"/>
        </w:rPr>
      </w:pPr>
    </w:p>
    <w:p w:rsidR="009E4769" w:rsidRDefault="00435C58" w:rsidP="009E4769">
      <w:pPr>
        <w:spacing w:after="0" w:line="240" w:lineRule="auto"/>
        <w:jc w:val="both"/>
        <w:rPr>
          <w:rFonts w:ascii="Times New Roman" w:hAnsi="Times New Roman"/>
          <w:sz w:val="24"/>
          <w:szCs w:val="24"/>
        </w:rPr>
      </w:pPr>
      <w:r>
        <w:rPr>
          <w:rFonts w:ascii="Times New Roman" w:hAnsi="Times New Roman"/>
          <w:b/>
          <w:sz w:val="24"/>
          <w:szCs w:val="24"/>
        </w:rPr>
        <w:t>28</w:t>
      </w:r>
      <w:r w:rsidR="009E4769">
        <w:rPr>
          <w:rFonts w:ascii="Times New Roman" w:hAnsi="Times New Roman"/>
          <w:b/>
          <w:sz w:val="24"/>
          <w:szCs w:val="24"/>
        </w:rPr>
        <w:t>.</w:t>
      </w:r>
      <w:r w:rsidR="009E4769">
        <w:rPr>
          <w:rFonts w:ascii="Times New Roman" w:hAnsi="Times New Roman"/>
          <w:sz w:val="24"/>
          <w:szCs w:val="24"/>
        </w:rPr>
        <w:t xml:space="preserve"> V § 444a ods. 4 sa za slovo „od“ vkladá slovo „výkonu“.</w:t>
      </w:r>
    </w:p>
    <w:p w:rsidR="00435C58" w:rsidRPr="00906CED" w:rsidRDefault="00435C58" w:rsidP="009E4769">
      <w:pPr>
        <w:spacing w:after="0" w:line="240" w:lineRule="auto"/>
        <w:jc w:val="both"/>
        <w:rPr>
          <w:rFonts w:ascii="Times New Roman" w:hAnsi="Times New Roman"/>
          <w:sz w:val="24"/>
          <w:szCs w:val="24"/>
        </w:rPr>
      </w:pPr>
    </w:p>
    <w:p w:rsidR="0024492D" w:rsidRPr="0024492D" w:rsidRDefault="00435C58" w:rsidP="0024492D">
      <w:pPr>
        <w:spacing w:after="0" w:line="240" w:lineRule="auto"/>
        <w:jc w:val="both"/>
        <w:rPr>
          <w:rFonts w:ascii="Times New Roman" w:hAnsi="Times New Roman"/>
          <w:sz w:val="24"/>
          <w:szCs w:val="24"/>
        </w:rPr>
      </w:pPr>
      <w:r>
        <w:rPr>
          <w:rFonts w:ascii="Times New Roman" w:hAnsi="Times New Roman"/>
          <w:b/>
          <w:sz w:val="24"/>
          <w:szCs w:val="24"/>
        </w:rPr>
        <w:t>29</w:t>
      </w:r>
      <w:r w:rsidR="0024492D" w:rsidRPr="0024492D">
        <w:rPr>
          <w:rFonts w:ascii="Times New Roman" w:hAnsi="Times New Roman"/>
          <w:b/>
          <w:sz w:val="24"/>
          <w:szCs w:val="24"/>
        </w:rPr>
        <w:t xml:space="preserve">. </w:t>
      </w:r>
      <w:r w:rsidR="0024492D" w:rsidRPr="0024492D">
        <w:rPr>
          <w:rFonts w:ascii="Times New Roman" w:hAnsi="Times New Roman"/>
          <w:sz w:val="24"/>
          <w:szCs w:val="24"/>
        </w:rPr>
        <w:t xml:space="preserve">V § 537 odsek 3 znie: </w:t>
      </w:r>
    </w:p>
    <w:p w:rsidR="0024492D" w:rsidRPr="0024492D" w:rsidRDefault="0024492D" w:rsidP="0024492D">
      <w:pPr>
        <w:spacing w:after="0" w:line="240" w:lineRule="auto"/>
        <w:jc w:val="both"/>
        <w:rPr>
          <w:rFonts w:ascii="Times New Roman" w:hAnsi="Times New Roman"/>
          <w:sz w:val="24"/>
          <w:szCs w:val="24"/>
        </w:rPr>
      </w:pPr>
      <w:r w:rsidRPr="0024492D">
        <w:rPr>
          <w:rFonts w:ascii="Times New Roman" w:hAnsi="Times New Roman"/>
          <w:sz w:val="24"/>
          <w:szCs w:val="24"/>
        </w:rPr>
        <w:t>„(3) Ak je na vykonanie dožiadania podľa tohto zákona potrebný príkaz orgánu činného v trestnom konaní alebo súdu alebo rozhodnutie podľa § 539 ods. 1, vyžaduje sa, aby čin, ktorého sa dožiadanie týka, bol trestným činom podľa právneho poriadku dožadujúceho štátu aj právneho poriadku Slovenskej republiky.“.</w:t>
      </w:r>
    </w:p>
    <w:p w:rsidR="0024492D" w:rsidRDefault="0024492D" w:rsidP="009E4769">
      <w:pPr>
        <w:spacing w:after="0" w:line="240" w:lineRule="auto"/>
        <w:jc w:val="both"/>
        <w:rPr>
          <w:rFonts w:ascii="Times New Roman" w:hAnsi="Times New Roman"/>
          <w:b/>
          <w:sz w:val="24"/>
          <w:szCs w:val="24"/>
        </w:rPr>
      </w:pPr>
    </w:p>
    <w:p w:rsidR="009E4769" w:rsidRDefault="00435C58" w:rsidP="009E4769">
      <w:pPr>
        <w:spacing w:after="0" w:line="240" w:lineRule="auto"/>
        <w:jc w:val="both"/>
        <w:rPr>
          <w:rFonts w:ascii="Times New Roman" w:hAnsi="Times New Roman"/>
          <w:sz w:val="24"/>
          <w:szCs w:val="24"/>
        </w:rPr>
      </w:pPr>
      <w:r>
        <w:rPr>
          <w:rFonts w:ascii="Times New Roman" w:hAnsi="Times New Roman"/>
          <w:b/>
          <w:sz w:val="24"/>
          <w:szCs w:val="24"/>
        </w:rPr>
        <w:t>30</w:t>
      </w:r>
      <w:r w:rsidR="009E4769">
        <w:rPr>
          <w:rFonts w:ascii="Times New Roman" w:hAnsi="Times New Roman"/>
          <w:b/>
          <w:sz w:val="24"/>
          <w:szCs w:val="24"/>
        </w:rPr>
        <w:t>.</w:t>
      </w:r>
      <w:r w:rsidR="009E4769">
        <w:rPr>
          <w:rFonts w:ascii="Times New Roman" w:hAnsi="Times New Roman"/>
          <w:sz w:val="24"/>
          <w:szCs w:val="24"/>
        </w:rPr>
        <w:t xml:space="preserve"> Za § 542 sa vkladajú § 542a a 542b, ktoré vrátane nadpisov znejú:</w:t>
      </w:r>
    </w:p>
    <w:p w:rsidR="009E4769" w:rsidRDefault="009E4769" w:rsidP="009E4769">
      <w:pPr>
        <w:spacing w:after="0" w:line="240" w:lineRule="auto"/>
        <w:jc w:val="both"/>
        <w:rPr>
          <w:rFonts w:ascii="Times New Roman" w:hAnsi="Times New Roman"/>
          <w:sz w:val="24"/>
          <w:szCs w:val="24"/>
        </w:rPr>
      </w:pPr>
    </w:p>
    <w:p w:rsidR="009E4769" w:rsidRPr="009E4769" w:rsidRDefault="009E4769" w:rsidP="009E4769">
      <w:pPr>
        <w:tabs>
          <w:tab w:val="left" w:pos="5920"/>
        </w:tabs>
        <w:spacing w:line="276" w:lineRule="auto"/>
        <w:jc w:val="center"/>
        <w:rPr>
          <w:rFonts w:ascii="Times New Roman" w:hAnsi="Times New Roman"/>
          <w:sz w:val="24"/>
          <w:szCs w:val="24"/>
        </w:rPr>
      </w:pPr>
      <w:r w:rsidRPr="009E4769">
        <w:rPr>
          <w:rFonts w:ascii="Times New Roman" w:hAnsi="Times New Roman"/>
          <w:sz w:val="24"/>
          <w:szCs w:val="24"/>
        </w:rPr>
        <w:t>„§ 542a</w:t>
      </w:r>
    </w:p>
    <w:p w:rsidR="009E4769" w:rsidRDefault="009E4769" w:rsidP="00787E66">
      <w:pPr>
        <w:tabs>
          <w:tab w:val="left" w:pos="5920"/>
        </w:tabs>
        <w:spacing w:after="0" w:line="276" w:lineRule="auto"/>
        <w:jc w:val="center"/>
        <w:rPr>
          <w:rFonts w:ascii="Times New Roman" w:hAnsi="Times New Roman"/>
          <w:sz w:val="24"/>
          <w:szCs w:val="24"/>
        </w:rPr>
      </w:pPr>
      <w:r w:rsidRPr="009E4769">
        <w:rPr>
          <w:rFonts w:ascii="Times New Roman" w:hAnsi="Times New Roman"/>
          <w:sz w:val="24"/>
          <w:szCs w:val="24"/>
        </w:rPr>
        <w:t>Výsluch s použitím videokonferenčného zariadenia  na žiadosť Slovenskej republiky</w:t>
      </w:r>
    </w:p>
    <w:p w:rsidR="00787E66" w:rsidRPr="009E4769" w:rsidRDefault="00787E66" w:rsidP="00787E66">
      <w:pPr>
        <w:tabs>
          <w:tab w:val="left" w:pos="5920"/>
        </w:tabs>
        <w:spacing w:after="0" w:line="276" w:lineRule="auto"/>
        <w:jc w:val="center"/>
        <w:rPr>
          <w:rFonts w:ascii="Times New Roman" w:hAnsi="Times New Roman"/>
          <w:sz w:val="24"/>
          <w:szCs w:val="24"/>
        </w:rPr>
      </w:pPr>
    </w:p>
    <w:p w:rsidR="009E4769" w:rsidRDefault="00DD135A" w:rsidP="00787E66">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9E4769" w:rsidRPr="009E4769">
        <w:rPr>
          <w:rFonts w:ascii="Times New Roman" w:hAnsi="Times New Roman"/>
          <w:sz w:val="24"/>
          <w:szCs w:val="24"/>
        </w:rPr>
        <w:t>Ak z vážnych dôvodov nie je žiaduce alebo možné, aby sa osoba, ktorá má byť vypočutá, dostavila osobne na územie Slovenskej republiky</w:t>
      </w:r>
      <w:r w:rsidR="008A7620">
        <w:rPr>
          <w:rFonts w:ascii="Times New Roman" w:hAnsi="Times New Roman"/>
          <w:sz w:val="24"/>
          <w:szCs w:val="24"/>
        </w:rPr>
        <w:t>,</w:t>
      </w:r>
      <w:r w:rsidR="009E4769" w:rsidRPr="009E4769">
        <w:rPr>
          <w:rFonts w:ascii="Times New Roman" w:hAnsi="Times New Roman"/>
          <w:sz w:val="24"/>
          <w:szCs w:val="24"/>
        </w:rPr>
        <w:t xml:space="preserve"> môže príslušný orgán požiadať cudzí orgán o zabezpečenie výsluchu obvineného, svedka alebo znalca prostredníctvom videokonferenčného  zariadenia. Ustanovenia § 61b, </w:t>
      </w:r>
      <w:r w:rsidR="001869DC">
        <w:rPr>
          <w:rFonts w:ascii="Times New Roman" w:hAnsi="Times New Roman"/>
          <w:sz w:val="24"/>
          <w:szCs w:val="24"/>
        </w:rPr>
        <w:t xml:space="preserve">§ </w:t>
      </w:r>
      <w:r w:rsidR="009E4769" w:rsidRPr="009E4769">
        <w:rPr>
          <w:rFonts w:ascii="Times New Roman" w:hAnsi="Times New Roman"/>
          <w:sz w:val="24"/>
          <w:szCs w:val="24"/>
        </w:rPr>
        <w:t>121</w:t>
      </w:r>
      <w:r w:rsidR="001869DC">
        <w:rPr>
          <w:rFonts w:ascii="Times New Roman" w:hAnsi="Times New Roman"/>
          <w:sz w:val="24"/>
          <w:szCs w:val="24"/>
        </w:rPr>
        <w:t xml:space="preserve">a § </w:t>
      </w:r>
      <w:r w:rsidR="009E4769" w:rsidRPr="009E4769">
        <w:rPr>
          <w:rFonts w:ascii="Times New Roman" w:hAnsi="Times New Roman"/>
          <w:sz w:val="24"/>
          <w:szCs w:val="24"/>
        </w:rPr>
        <w:t>134 sa použijú primerane.</w:t>
      </w:r>
      <w:r w:rsidR="009E4769" w:rsidRPr="009E4769">
        <w:rPr>
          <w:rFonts w:ascii="Times New Roman" w:hAnsi="Times New Roman"/>
          <w:sz w:val="24"/>
          <w:szCs w:val="24"/>
        </w:rPr>
        <w:tab/>
      </w:r>
      <w:r w:rsidR="009E4769" w:rsidRPr="009E4769">
        <w:rPr>
          <w:rFonts w:ascii="Times New Roman" w:hAnsi="Times New Roman"/>
          <w:sz w:val="24"/>
          <w:szCs w:val="24"/>
        </w:rPr>
        <w:tab/>
      </w:r>
      <w:r w:rsidR="009E4769" w:rsidRPr="009E4769">
        <w:rPr>
          <w:rFonts w:ascii="Times New Roman" w:hAnsi="Times New Roman"/>
          <w:sz w:val="24"/>
          <w:szCs w:val="24"/>
        </w:rPr>
        <w:br/>
      </w:r>
      <w:r w:rsidR="00787E66">
        <w:rPr>
          <w:rFonts w:ascii="Times New Roman" w:hAnsi="Times New Roman"/>
          <w:sz w:val="24"/>
          <w:szCs w:val="24"/>
        </w:rPr>
        <w:t xml:space="preserve"> </w:t>
      </w:r>
      <w:r w:rsidR="00787E66">
        <w:rPr>
          <w:rFonts w:ascii="Times New Roman" w:hAnsi="Times New Roman"/>
          <w:sz w:val="24"/>
          <w:szCs w:val="24"/>
        </w:rPr>
        <w:tab/>
      </w:r>
      <w:r w:rsidR="009E4769" w:rsidRPr="009E4769">
        <w:rPr>
          <w:rFonts w:ascii="Times New Roman" w:hAnsi="Times New Roman"/>
          <w:sz w:val="24"/>
          <w:szCs w:val="24"/>
        </w:rPr>
        <w:t xml:space="preserve">(2) Žiadosť podľa odseku 1 musí obsahovať okrem náležitostí uvedených v § 533 ods. 1, </w:t>
      </w:r>
      <w:r w:rsidR="00F43CB3">
        <w:rPr>
          <w:rFonts w:ascii="Times New Roman" w:hAnsi="Times New Roman"/>
          <w:sz w:val="24"/>
          <w:szCs w:val="24"/>
        </w:rPr>
        <w:t xml:space="preserve">aj </w:t>
      </w:r>
      <w:r w:rsidR="009E4769" w:rsidRPr="009E4769">
        <w:rPr>
          <w:rFonts w:ascii="Times New Roman" w:hAnsi="Times New Roman"/>
          <w:sz w:val="24"/>
          <w:szCs w:val="24"/>
        </w:rPr>
        <w:t>základn</w:t>
      </w:r>
      <w:r w:rsidR="00F43CB3">
        <w:rPr>
          <w:rFonts w:ascii="Times New Roman" w:hAnsi="Times New Roman"/>
          <w:sz w:val="24"/>
          <w:szCs w:val="24"/>
        </w:rPr>
        <w:t>é</w:t>
      </w:r>
      <w:r w:rsidR="009E4769" w:rsidRPr="009E4769">
        <w:rPr>
          <w:rFonts w:ascii="Times New Roman" w:hAnsi="Times New Roman"/>
          <w:sz w:val="24"/>
          <w:szCs w:val="24"/>
        </w:rPr>
        <w:t xml:space="preserve"> otázk</w:t>
      </w:r>
      <w:r w:rsidR="00F43CB3">
        <w:rPr>
          <w:rFonts w:ascii="Times New Roman" w:hAnsi="Times New Roman"/>
          <w:sz w:val="24"/>
          <w:szCs w:val="24"/>
        </w:rPr>
        <w:t>y</w:t>
      </w:r>
      <w:r w:rsidR="009E4769" w:rsidRPr="009E4769">
        <w:rPr>
          <w:rFonts w:ascii="Times New Roman" w:hAnsi="Times New Roman"/>
          <w:sz w:val="24"/>
          <w:szCs w:val="24"/>
        </w:rPr>
        <w:t xml:space="preserve">, ktoré majú byť vypočutej osobe položené, </w:t>
      </w:r>
      <w:r w:rsidR="00F43CB3">
        <w:rPr>
          <w:rFonts w:ascii="Times New Roman" w:hAnsi="Times New Roman"/>
          <w:sz w:val="24"/>
          <w:szCs w:val="24"/>
        </w:rPr>
        <w:t xml:space="preserve">údaje o totožnosti </w:t>
      </w:r>
      <w:r w:rsidR="009E4769" w:rsidRPr="009E4769">
        <w:rPr>
          <w:rFonts w:ascii="Times New Roman" w:hAnsi="Times New Roman"/>
          <w:sz w:val="24"/>
          <w:szCs w:val="24"/>
        </w:rPr>
        <w:t>a procesn</w:t>
      </w:r>
      <w:r w:rsidR="00DC2A16">
        <w:rPr>
          <w:rFonts w:ascii="Times New Roman" w:hAnsi="Times New Roman"/>
          <w:sz w:val="24"/>
          <w:szCs w:val="24"/>
        </w:rPr>
        <w:t>om</w:t>
      </w:r>
      <w:r w:rsidR="009E4769" w:rsidRPr="009E4769">
        <w:rPr>
          <w:rFonts w:ascii="Times New Roman" w:hAnsi="Times New Roman"/>
          <w:sz w:val="24"/>
          <w:szCs w:val="24"/>
        </w:rPr>
        <w:t xml:space="preserve"> postaven</w:t>
      </w:r>
      <w:r w:rsidR="00DC2A16">
        <w:rPr>
          <w:rFonts w:ascii="Times New Roman" w:hAnsi="Times New Roman"/>
          <w:sz w:val="24"/>
          <w:szCs w:val="24"/>
        </w:rPr>
        <w:t>í</w:t>
      </w:r>
      <w:r w:rsidR="009E4769" w:rsidRPr="009E4769">
        <w:rPr>
          <w:rFonts w:ascii="Times New Roman" w:hAnsi="Times New Roman"/>
          <w:sz w:val="24"/>
          <w:szCs w:val="24"/>
        </w:rPr>
        <w:t xml:space="preserve"> osoby, ktorá bude vykonávať výsluch na území Slovenskej republiky, dôvod, pre ktorý  je potrebné, aby </w:t>
      </w:r>
      <w:r w:rsidR="00E53B2F" w:rsidRPr="009E4769">
        <w:rPr>
          <w:rFonts w:ascii="Times New Roman" w:hAnsi="Times New Roman"/>
          <w:sz w:val="24"/>
          <w:szCs w:val="24"/>
        </w:rPr>
        <w:t xml:space="preserve">bola </w:t>
      </w:r>
      <w:r w:rsidR="009E4769" w:rsidRPr="009E4769">
        <w:rPr>
          <w:rFonts w:ascii="Times New Roman" w:hAnsi="Times New Roman"/>
          <w:sz w:val="24"/>
          <w:szCs w:val="24"/>
        </w:rPr>
        <w:t>osoba vypočutá s použitím videokonferenčného</w:t>
      </w:r>
      <w:r>
        <w:rPr>
          <w:rFonts w:ascii="Times New Roman" w:hAnsi="Times New Roman"/>
          <w:sz w:val="24"/>
          <w:szCs w:val="24"/>
        </w:rPr>
        <w:t xml:space="preserve"> zariadenia</w:t>
      </w:r>
      <w:r w:rsidR="009E4769" w:rsidRPr="009E4769">
        <w:rPr>
          <w:rFonts w:ascii="Times New Roman" w:hAnsi="Times New Roman"/>
          <w:sz w:val="24"/>
          <w:szCs w:val="24"/>
        </w:rPr>
        <w:t xml:space="preserve"> a doslovné znenie ustanovení právnych predpisov Slovenskej republiky, podľa ktorých sa bude pri výsluchu postupovať. </w:t>
      </w:r>
    </w:p>
    <w:p w:rsidR="009E4769" w:rsidRDefault="009E4769" w:rsidP="00787E66">
      <w:pPr>
        <w:spacing w:line="240" w:lineRule="auto"/>
        <w:jc w:val="both"/>
        <w:rPr>
          <w:rFonts w:ascii="Times New Roman" w:hAnsi="Times New Roman"/>
          <w:sz w:val="24"/>
          <w:szCs w:val="24"/>
        </w:rPr>
      </w:pPr>
      <w:r w:rsidRPr="009E4769">
        <w:rPr>
          <w:rFonts w:ascii="Times New Roman" w:hAnsi="Times New Roman"/>
          <w:sz w:val="24"/>
          <w:szCs w:val="24"/>
        </w:rPr>
        <w:br/>
      </w:r>
      <w:r w:rsidR="00787E66">
        <w:rPr>
          <w:rFonts w:ascii="Times New Roman" w:hAnsi="Times New Roman"/>
          <w:sz w:val="24"/>
          <w:szCs w:val="24"/>
        </w:rPr>
        <w:t xml:space="preserve">           </w:t>
      </w:r>
      <w:r w:rsidRPr="009E4769">
        <w:rPr>
          <w:rFonts w:ascii="Times New Roman" w:hAnsi="Times New Roman"/>
          <w:sz w:val="24"/>
          <w:szCs w:val="24"/>
        </w:rPr>
        <w:t xml:space="preserve">(3) Príslušný orgán vykonáva výsluch s použitím videokonferenčného zariadenia podľa ustanovení tohto zákona primerane; súčasne zohľadní </w:t>
      </w:r>
      <w:r w:rsidR="00B9548A">
        <w:rPr>
          <w:rFonts w:ascii="Times New Roman" w:hAnsi="Times New Roman"/>
          <w:sz w:val="24"/>
          <w:szCs w:val="24"/>
        </w:rPr>
        <w:t xml:space="preserve">požiadavky  </w:t>
      </w:r>
      <w:r w:rsidRPr="009E4769">
        <w:rPr>
          <w:rFonts w:ascii="Times New Roman" w:hAnsi="Times New Roman"/>
          <w:sz w:val="24"/>
          <w:szCs w:val="24"/>
        </w:rPr>
        <w:t>cudz</w:t>
      </w:r>
      <w:r w:rsidR="00B9548A">
        <w:rPr>
          <w:rFonts w:ascii="Times New Roman" w:hAnsi="Times New Roman"/>
          <w:sz w:val="24"/>
          <w:szCs w:val="24"/>
        </w:rPr>
        <w:t>ieh</w:t>
      </w:r>
      <w:r w:rsidRPr="009E4769">
        <w:rPr>
          <w:rFonts w:ascii="Times New Roman" w:hAnsi="Times New Roman"/>
          <w:sz w:val="24"/>
          <w:szCs w:val="24"/>
        </w:rPr>
        <w:t>o orgánu smerujúce k tomu, aby pri výsluchu boli dodržané základné princípy právneho poriadku dožiadaného štátu. Ak im nemôže vyhovieť a ak sa nedohodne</w:t>
      </w:r>
      <w:r w:rsidR="005058EA">
        <w:rPr>
          <w:rFonts w:ascii="Times New Roman" w:hAnsi="Times New Roman"/>
          <w:sz w:val="24"/>
          <w:szCs w:val="24"/>
        </w:rPr>
        <w:t xml:space="preserve"> s cudzím orgánom</w:t>
      </w:r>
      <w:r w:rsidRPr="009E4769">
        <w:rPr>
          <w:rFonts w:ascii="Times New Roman" w:hAnsi="Times New Roman"/>
          <w:sz w:val="24"/>
          <w:szCs w:val="24"/>
        </w:rPr>
        <w:t xml:space="preserve"> o spôsobe vykonávania výsluchu, výsluch ukončí.</w:t>
      </w:r>
    </w:p>
    <w:p w:rsidR="004765F0" w:rsidRDefault="004765F0" w:rsidP="00787E66">
      <w:pPr>
        <w:spacing w:line="240" w:lineRule="auto"/>
        <w:jc w:val="both"/>
        <w:rPr>
          <w:rFonts w:ascii="Times New Roman" w:hAnsi="Times New Roman"/>
          <w:sz w:val="24"/>
          <w:szCs w:val="24"/>
        </w:rPr>
      </w:pPr>
    </w:p>
    <w:p w:rsidR="009E4769" w:rsidRPr="009E4769" w:rsidRDefault="009E4769" w:rsidP="00787E66">
      <w:pPr>
        <w:tabs>
          <w:tab w:val="left" w:pos="5920"/>
        </w:tabs>
        <w:spacing w:after="0" w:line="276" w:lineRule="auto"/>
        <w:jc w:val="center"/>
        <w:rPr>
          <w:rFonts w:ascii="Times New Roman" w:hAnsi="Times New Roman"/>
          <w:sz w:val="24"/>
          <w:szCs w:val="24"/>
        </w:rPr>
      </w:pPr>
      <w:r w:rsidRPr="009E4769">
        <w:rPr>
          <w:rFonts w:ascii="Times New Roman" w:hAnsi="Times New Roman"/>
          <w:sz w:val="24"/>
          <w:szCs w:val="24"/>
        </w:rPr>
        <w:lastRenderedPageBreak/>
        <w:t>§ 542b</w:t>
      </w:r>
    </w:p>
    <w:p w:rsidR="009E4769" w:rsidRPr="009E4769" w:rsidRDefault="009E4769" w:rsidP="00787E66">
      <w:pPr>
        <w:spacing w:after="0" w:line="276" w:lineRule="auto"/>
        <w:jc w:val="center"/>
        <w:rPr>
          <w:rFonts w:ascii="Times New Roman" w:hAnsi="Times New Roman"/>
          <w:sz w:val="24"/>
          <w:szCs w:val="24"/>
        </w:rPr>
      </w:pPr>
      <w:r w:rsidRPr="009E4769">
        <w:rPr>
          <w:rFonts w:ascii="Times New Roman" w:hAnsi="Times New Roman"/>
          <w:sz w:val="24"/>
          <w:szCs w:val="24"/>
        </w:rPr>
        <w:t>Výsluch s použitím videokonferenčného zariadenia  na žiadosť cudzieho štátu</w:t>
      </w:r>
    </w:p>
    <w:p w:rsidR="009E4769" w:rsidRPr="009E4769" w:rsidRDefault="009E4769" w:rsidP="00787E66">
      <w:pPr>
        <w:spacing w:after="0" w:line="276" w:lineRule="auto"/>
        <w:rPr>
          <w:rFonts w:ascii="Times New Roman" w:hAnsi="Times New Roman"/>
          <w:sz w:val="24"/>
          <w:szCs w:val="24"/>
        </w:rPr>
      </w:pPr>
    </w:p>
    <w:p w:rsidR="009E4769" w:rsidRDefault="009E4769" w:rsidP="00787E66">
      <w:pPr>
        <w:autoSpaceDE w:val="0"/>
        <w:autoSpaceDN w:val="0"/>
        <w:adjustRightInd w:val="0"/>
        <w:spacing w:after="0" w:line="240" w:lineRule="auto"/>
        <w:ind w:firstLine="708"/>
        <w:jc w:val="both"/>
        <w:rPr>
          <w:rFonts w:ascii="Times New Roman" w:hAnsi="Times New Roman"/>
          <w:sz w:val="24"/>
          <w:szCs w:val="24"/>
        </w:rPr>
      </w:pPr>
      <w:r w:rsidRPr="009E4769">
        <w:rPr>
          <w:rFonts w:ascii="Times New Roman" w:hAnsi="Times New Roman"/>
          <w:sz w:val="24"/>
          <w:szCs w:val="24"/>
        </w:rPr>
        <w:t>(1) Výsluch s použitím videokonferenčného zariadenia  sa môže vykonať na žiadosť cudzieho orgánu, ak z vážnych dôvodov nie je žiad</w:t>
      </w:r>
      <w:r w:rsidR="00390FA9">
        <w:rPr>
          <w:rFonts w:ascii="Times New Roman" w:hAnsi="Times New Roman"/>
          <w:sz w:val="24"/>
          <w:szCs w:val="24"/>
        </w:rPr>
        <w:t>u</w:t>
      </w:r>
      <w:r w:rsidRPr="009E4769">
        <w:rPr>
          <w:rFonts w:ascii="Times New Roman" w:hAnsi="Times New Roman"/>
          <w:sz w:val="24"/>
          <w:szCs w:val="24"/>
        </w:rPr>
        <w:t xml:space="preserve">ce alebo možné, aby sa osoba, ktorá má byť vypočutá, dostavila osobne na územie dožadujúceho štátu. Vykonanie výsluchu zabezpečí na základe žiadosti o právnu pomoc príslušný prokurátor podľa § 538, s použitím § 61b, </w:t>
      </w:r>
      <w:r w:rsidR="001869DC">
        <w:rPr>
          <w:rFonts w:ascii="Times New Roman" w:hAnsi="Times New Roman"/>
          <w:sz w:val="24"/>
          <w:szCs w:val="24"/>
        </w:rPr>
        <w:t xml:space="preserve">§ </w:t>
      </w:r>
      <w:r w:rsidRPr="009E4769">
        <w:rPr>
          <w:rFonts w:ascii="Times New Roman" w:hAnsi="Times New Roman"/>
          <w:sz w:val="24"/>
          <w:szCs w:val="24"/>
        </w:rPr>
        <w:t>121</w:t>
      </w:r>
      <w:r w:rsidR="001869DC">
        <w:rPr>
          <w:rFonts w:ascii="Times New Roman" w:hAnsi="Times New Roman"/>
          <w:sz w:val="24"/>
          <w:szCs w:val="24"/>
        </w:rPr>
        <w:t xml:space="preserve"> a</w:t>
      </w:r>
      <w:r w:rsidR="004765F0">
        <w:rPr>
          <w:rFonts w:ascii="Times New Roman" w:hAnsi="Times New Roman"/>
          <w:sz w:val="24"/>
          <w:szCs w:val="24"/>
        </w:rPr>
        <w:t xml:space="preserve"> § </w:t>
      </w:r>
      <w:r w:rsidRPr="009E4769">
        <w:rPr>
          <w:rFonts w:ascii="Times New Roman" w:hAnsi="Times New Roman"/>
          <w:sz w:val="24"/>
          <w:szCs w:val="24"/>
        </w:rPr>
        <w:t xml:space="preserve">134 primerane. Ak cudzí orgán žiada o vykonanie úkonu sudcom, úkon vykoná sudca príslušného okresného súdu. </w:t>
      </w:r>
    </w:p>
    <w:p w:rsidR="00787E66" w:rsidRPr="009E4769" w:rsidRDefault="00787E66" w:rsidP="00787E66">
      <w:pPr>
        <w:autoSpaceDE w:val="0"/>
        <w:autoSpaceDN w:val="0"/>
        <w:adjustRightInd w:val="0"/>
        <w:spacing w:after="0" w:line="240" w:lineRule="auto"/>
        <w:ind w:firstLine="708"/>
        <w:jc w:val="both"/>
        <w:rPr>
          <w:rFonts w:ascii="Times New Roman" w:hAnsi="Times New Roman"/>
          <w:sz w:val="24"/>
          <w:szCs w:val="24"/>
        </w:rPr>
      </w:pPr>
    </w:p>
    <w:p w:rsidR="009E4769" w:rsidRDefault="009E4769" w:rsidP="00787E66">
      <w:pPr>
        <w:autoSpaceDE w:val="0"/>
        <w:autoSpaceDN w:val="0"/>
        <w:adjustRightInd w:val="0"/>
        <w:spacing w:after="0" w:line="240" w:lineRule="auto"/>
        <w:ind w:firstLine="708"/>
        <w:jc w:val="both"/>
        <w:rPr>
          <w:rFonts w:ascii="Times New Roman" w:hAnsi="Times New Roman"/>
          <w:sz w:val="24"/>
          <w:szCs w:val="24"/>
        </w:rPr>
      </w:pPr>
      <w:r w:rsidRPr="009E4769">
        <w:rPr>
          <w:rFonts w:ascii="Times New Roman" w:hAnsi="Times New Roman"/>
          <w:sz w:val="24"/>
          <w:szCs w:val="24"/>
        </w:rPr>
        <w:t>(2) Výsluch obvineného alebo podozrivého s použitím videokonferenčného zariadenia  možno vykonať len s jeho súhlasom podľa práva štátu, ktorého orgán o vykonanie úkonu žiada a po rozhodnutí súdu podľa § 539 ods. 2, ak medzinárodná zmluva neustanovuje inak.</w:t>
      </w:r>
    </w:p>
    <w:p w:rsidR="00787E66" w:rsidRPr="009E4769" w:rsidRDefault="00787E66" w:rsidP="00787E66">
      <w:pPr>
        <w:autoSpaceDE w:val="0"/>
        <w:autoSpaceDN w:val="0"/>
        <w:adjustRightInd w:val="0"/>
        <w:spacing w:after="0" w:line="240" w:lineRule="auto"/>
        <w:ind w:firstLine="708"/>
        <w:jc w:val="both"/>
        <w:rPr>
          <w:rFonts w:ascii="Times New Roman" w:hAnsi="Times New Roman"/>
          <w:sz w:val="24"/>
          <w:szCs w:val="24"/>
        </w:rPr>
      </w:pPr>
    </w:p>
    <w:p w:rsidR="009E4769" w:rsidRDefault="009E4769" w:rsidP="00787E66">
      <w:pPr>
        <w:spacing w:after="0" w:line="240" w:lineRule="auto"/>
        <w:ind w:firstLine="708"/>
        <w:jc w:val="both"/>
        <w:rPr>
          <w:rFonts w:ascii="Times New Roman" w:hAnsi="Times New Roman"/>
          <w:sz w:val="24"/>
          <w:szCs w:val="24"/>
        </w:rPr>
      </w:pPr>
      <w:r w:rsidRPr="009E4769">
        <w:rPr>
          <w:rFonts w:ascii="Times New Roman" w:hAnsi="Times New Roman"/>
          <w:sz w:val="24"/>
          <w:szCs w:val="24"/>
        </w:rPr>
        <w:t>(3) Na predvolanie dotknutej osoby sa  primerane použijú  ustanovenia tohto zákona.</w:t>
      </w:r>
    </w:p>
    <w:p w:rsidR="00787E66" w:rsidRPr="009E4769" w:rsidRDefault="00787E66" w:rsidP="00787E66">
      <w:pPr>
        <w:spacing w:after="0" w:line="240" w:lineRule="auto"/>
        <w:ind w:firstLine="708"/>
        <w:jc w:val="both"/>
        <w:rPr>
          <w:rFonts w:ascii="Times New Roman" w:hAnsi="Times New Roman"/>
          <w:sz w:val="24"/>
          <w:szCs w:val="24"/>
        </w:rPr>
      </w:pPr>
    </w:p>
    <w:p w:rsidR="009E4769" w:rsidRDefault="009E4769" w:rsidP="00787E66">
      <w:pPr>
        <w:spacing w:after="0" w:line="240" w:lineRule="auto"/>
        <w:ind w:firstLine="708"/>
        <w:jc w:val="both"/>
        <w:rPr>
          <w:rFonts w:ascii="Times New Roman" w:hAnsi="Times New Roman"/>
          <w:sz w:val="24"/>
          <w:szCs w:val="24"/>
        </w:rPr>
      </w:pPr>
      <w:r w:rsidRPr="009E4769">
        <w:rPr>
          <w:rFonts w:ascii="Times New Roman" w:hAnsi="Times New Roman"/>
          <w:sz w:val="24"/>
          <w:szCs w:val="24"/>
        </w:rPr>
        <w:t xml:space="preserve">(4) Pred začatím výsluchu </w:t>
      </w:r>
      <w:r w:rsidR="00985B30">
        <w:rPr>
          <w:rFonts w:ascii="Times New Roman" w:hAnsi="Times New Roman"/>
          <w:sz w:val="24"/>
          <w:szCs w:val="24"/>
        </w:rPr>
        <w:t xml:space="preserve">slovenský </w:t>
      </w:r>
      <w:r w:rsidRPr="009E4769">
        <w:rPr>
          <w:rFonts w:ascii="Times New Roman" w:hAnsi="Times New Roman"/>
          <w:sz w:val="24"/>
          <w:szCs w:val="24"/>
        </w:rPr>
        <w:t>orgán vykonávajúci úk</w:t>
      </w:r>
      <w:r w:rsidR="004765F0">
        <w:rPr>
          <w:rFonts w:ascii="Times New Roman" w:hAnsi="Times New Roman"/>
          <w:sz w:val="24"/>
          <w:szCs w:val="24"/>
        </w:rPr>
        <w:t xml:space="preserve">on overí totožnosť vypočúvanej </w:t>
      </w:r>
      <w:r w:rsidRPr="009E4769">
        <w:rPr>
          <w:rFonts w:ascii="Times New Roman" w:hAnsi="Times New Roman"/>
          <w:sz w:val="24"/>
          <w:szCs w:val="24"/>
        </w:rPr>
        <w:t>osoby, čo zaznamená do zápisnice. Počas výsluchu dozerá na dodržiavanie základných zásad právneho poriadku Slovenskej republiky. Ak sa domnieva, že v priebehu výsluchu dochádza k </w:t>
      </w:r>
      <w:r w:rsidR="004765F0">
        <w:rPr>
          <w:rFonts w:ascii="Times New Roman" w:hAnsi="Times New Roman"/>
          <w:sz w:val="24"/>
          <w:szCs w:val="24"/>
        </w:rPr>
        <w:t xml:space="preserve">ich porušeniu, výsluch okamžite </w:t>
      </w:r>
      <w:r w:rsidRPr="009E4769">
        <w:rPr>
          <w:rFonts w:ascii="Times New Roman" w:hAnsi="Times New Roman"/>
          <w:sz w:val="24"/>
          <w:szCs w:val="24"/>
        </w:rPr>
        <w:t>preruší a zabezpečí nápravu.</w:t>
      </w:r>
    </w:p>
    <w:p w:rsidR="00787E66" w:rsidRPr="009E4769" w:rsidRDefault="00787E66" w:rsidP="00787E66">
      <w:pPr>
        <w:spacing w:after="0" w:line="240" w:lineRule="auto"/>
        <w:ind w:firstLine="708"/>
        <w:jc w:val="both"/>
        <w:rPr>
          <w:rFonts w:ascii="Times New Roman" w:hAnsi="Times New Roman"/>
          <w:sz w:val="24"/>
          <w:szCs w:val="24"/>
        </w:rPr>
      </w:pPr>
    </w:p>
    <w:p w:rsidR="00787E66" w:rsidRDefault="009E4769" w:rsidP="004765F0">
      <w:pPr>
        <w:spacing w:after="0" w:line="240" w:lineRule="auto"/>
        <w:ind w:firstLine="708"/>
        <w:jc w:val="both"/>
        <w:rPr>
          <w:rFonts w:ascii="Times New Roman" w:hAnsi="Times New Roman"/>
          <w:sz w:val="24"/>
          <w:szCs w:val="24"/>
        </w:rPr>
      </w:pPr>
      <w:r w:rsidRPr="009E4769">
        <w:rPr>
          <w:rFonts w:ascii="Times New Roman" w:hAnsi="Times New Roman"/>
          <w:sz w:val="24"/>
          <w:szCs w:val="24"/>
        </w:rPr>
        <w:t>(5) Vypočúvaná osoba má právo odmietnuť vypovedať podľa tohto zákona, aj podľa právnej úpravy dožadujúceho štátu. O tejto možnosti musí byť poučená.</w:t>
      </w:r>
    </w:p>
    <w:p w:rsidR="004765F0" w:rsidRPr="009E4769" w:rsidRDefault="004765F0" w:rsidP="004765F0">
      <w:pPr>
        <w:spacing w:after="0" w:line="240" w:lineRule="auto"/>
        <w:ind w:firstLine="708"/>
        <w:jc w:val="both"/>
        <w:rPr>
          <w:rFonts w:ascii="Times New Roman" w:hAnsi="Times New Roman"/>
          <w:sz w:val="24"/>
          <w:szCs w:val="24"/>
        </w:rPr>
      </w:pPr>
    </w:p>
    <w:p w:rsidR="009E4769" w:rsidRPr="009E4769" w:rsidRDefault="00787E66" w:rsidP="004765F0">
      <w:pPr>
        <w:spacing w:before="120" w:after="0" w:line="240" w:lineRule="auto"/>
        <w:ind w:firstLine="708"/>
        <w:jc w:val="both"/>
        <w:textAlignment w:val="baseline"/>
        <w:rPr>
          <w:rFonts w:ascii="Times New Roman" w:hAnsi="Times New Roman"/>
          <w:sz w:val="24"/>
          <w:szCs w:val="24"/>
        </w:rPr>
      </w:pPr>
      <w:r>
        <w:rPr>
          <w:rFonts w:ascii="Times New Roman" w:hAnsi="Times New Roman"/>
          <w:sz w:val="24"/>
          <w:szCs w:val="24"/>
        </w:rPr>
        <w:t xml:space="preserve">(6) </w:t>
      </w:r>
      <w:r w:rsidR="00985B30">
        <w:rPr>
          <w:rFonts w:ascii="Times New Roman" w:hAnsi="Times New Roman"/>
          <w:sz w:val="24"/>
          <w:szCs w:val="24"/>
        </w:rPr>
        <w:t>Slovenský o</w:t>
      </w:r>
      <w:r w:rsidR="009E4769" w:rsidRPr="009E4769">
        <w:rPr>
          <w:rFonts w:ascii="Times New Roman" w:hAnsi="Times New Roman"/>
          <w:sz w:val="24"/>
          <w:szCs w:val="24"/>
        </w:rPr>
        <w:t>rgán vykonávajúci úkon po skončení výsluchu spíše zápisnicu o výsluchu, v ktorej uvedie dátum a miesto výsluchu, údaje o totožnosti vypočutej osoby, údaje o totožnosti a</w:t>
      </w:r>
      <w:r w:rsidR="00E53B2F">
        <w:rPr>
          <w:rFonts w:ascii="Times New Roman" w:hAnsi="Times New Roman"/>
          <w:sz w:val="24"/>
          <w:szCs w:val="24"/>
        </w:rPr>
        <w:t> procesnom postavení</w:t>
      </w:r>
      <w:r w:rsidR="00DD135A">
        <w:rPr>
          <w:rFonts w:ascii="Times New Roman" w:hAnsi="Times New Roman"/>
          <w:sz w:val="24"/>
          <w:szCs w:val="24"/>
        </w:rPr>
        <w:t xml:space="preserve"> osôb, ktoré sa zúčastnili </w:t>
      </w:r>
      <w:r w:rsidR="009E4769" w:rsidRPr="009E4769">
        <w:rPr>
          <w:rFonts w:ascii="Times New Roman" w:hAnsi="Times New Roman"/>
          <w:sz w:val="24"/>
          <w:szCs w:val="24"/>
        </w:rPr>
        <w:t xml:space="preserve">výsluchu vo vykonávajúcom štáte, údaje o prísahách a technické podmienky, za akých sa výsluch uskutočnil. </w:t>
      </w:r>
      <w:r w:rsidR="004C5DB2">
        <w:rPr>
          <w:rFonts w:ascii="Times New Roman" w:hAnsi="Times New Roman"/>
          <w:sz w:val="24"/>
          <w:szCs w:val="24"/>
        </w:rPr>
        <w:t>Orgán v</w:t>
      </w:r>
      <w:r w:rsidR="009E4769" w:rsidRPr="009E4769">
        <w:rPr>
          <w:rFonts w:ascii="Times New Roman" w:hAnsi="Times New Roman"/>
          <w:sz w:val="24"/>
          <w:szCs w:val="24"/>
        </w:rPr>
        <w:t xml:space="preserve">ykonávajúci </w:t>
      </w:r>
      <w:r w:rsidR="004C5DB2">
        <w:rPr>
          <w:rFonts w:ascii="Times New Roman" w:hAnsi="Times New Roman"/>
          <w:sz w:val="24"/>
          <w:szCs w:val="24"/>
        </w:rPr>
        <w:t xml:space="preserve">úkon </w:t>
      </w:r>
      <w:r w:rsidR="009E4769" w:rsidRPr="009E4769">
        <w:rPr>
          <w:rFonts w:ascii="Times New Roman" w:hAnsi="Times New Roman"/>
          <w:sz w:val="24"/>
          <w:szCs w:val="24"/>
        </w:rPr>
        <w:t>zaš</w:t>
      </w:r>
      <w:r w:rsidR="00DD135A">
        <w:rPr>
          <w:rFonts w:ascii="Times New Roman" w:hAnsi="Times New Roman"/>
          <w:sz w:val="24"/>
          <w:szCs w:val="24"/>
        </w:rPr>
        <w:t xml:space="preserve">le túto písomnosť dožadujúcemu </w:t>
      </w:r>
      <w:r w:rsidR="009E4769" w:rsidRPr="009E4769">
        <w:rPr>
          <w:rFonts w:ascii="Times New Roman" w:hAnsi="Times New Roman"/>
          <w:sz w:val="24"/>
          <w:szCs w:val="24"/>
        </w:rPr>
        <w:t>orgánu.</w:t>
      </w:r>
      <w:r w:rsidR="009E4769">
        <w:rPr>
          <w:rFonts w:ascii="Times New Roman" w:hAnsi="Times New Roman"/>
          <w:sz w:val="24"/>
          <w:szCs w:val="24"/>
        </w:rPr>
        <w:t>“.</w:t>
      </w:r>
    </w:p>
    <w:p w:rsidR="009E4769" w:rsidRDefault="009E4769" w:rsidP="009E4769">
      <w:pPr>
        <w:spacing w:after="0" w:line="240" w:lineRule="auto"/>
        <w:jc w:val="both"/>
        <w:rPr>
          <w:rFonts w:ascii="Times New Roman" w:hAnsi="Times New Roman"/>
          <w:sz w:val="24"/>
          <w:szCs w:val="24"/>
        </w:rPr>
      </w:pPr>
    </w:p>
    <w:p w:rsidR="009E4769" w:rsidRDefault="00435C58" w:rsidP="009E4769">
      <w:pPr>
        <w:spacing w:after="0" w:line="240" w:lineRule="auto"/>
        <w:jc w:val="both"/>
        <w:rPr>
          <w:rFonts w:ascii="Times New Roman" w:hAnsi="Times New Roman"/>
          <w:sz w:val="24"/>
          <w:szCs w:val="24"/>
        </w:rPr>
      </w:pPr>
      <w:r>
        <w:rPr>
          <w:rFonts w:ascii="Times New Roman" w:hAnsi="Times New Roman"/>
          <w:b/>
          <w:sz w:val="24"/>
          <w:szCs w:val="24"/>
        </w:rPr>
        <w:t>31</w:t>
      </w:r>
      <w:r w:rsidR="009E4769">
        <w:rPr>
          <w:rFonts w:ascii="Times New Roman" w:hAnsi="Times New Roman"/>
          <w:b/>
          <w:sz w:val="24"/>
          <w:szCs w:val="24"/>
        </w:rPr>
        <w:t>.</w:t>
      </w:r>
      <w:r w:rsidR="009E4769">
        <w:rPr>
          <w:rFonts w:ascii="Times New Roman" w:hAnsi="Times New Roman"/>
          <w:sz w:val="24"/>
          <w:szCs w:val="24"/>
        </w:rPr>
        <w:t xml:space="preserve"> </w:t>
      </w:r>
      <w:r w:rsidR="00014FD6">
        <w:rPr>
          <w:rFonts w:ascii="Times New Roman" w:hAnsi="Times New Roman"/>
          <w:sz w:val="24"/>
          <w:szCs w:val="24"/>
        </w:rPr>
        <w:t>§ 544 vrátane nadpisu znie</w:t>
      </w:r>
      <w:r w:rsidR="009E4769">
        <w:rPr>
          <w:rFonts w:ascii="Times New Roman" w:hAnsi="Times New Roman"/>
          <w:sz w:val="24"/>
          <w:szCs w:val="24"/>
        </w:rPr>
        <w:t xml:space="preserve">:  </w:t>
      </w:r>
    </w:p>
    <w:p w:rsidR="00014FD6" w:rsidRDefault="00014FD6" w:rsidP="00E32D05">
      <w:pPr>
        <w:spacing w:after="0" w:line="276" w:lineRule="auto"/>
        <w:jc w:val="center"/>
        <w:rPr>
          <w:rFonts w:ascii="Times New Roman" w:hAnsi="Times New Roman"/>
          <w:sz w:val="24"/>
          <w:szCs w:val="24"/>
        </w:rPr>
      </w:pPr>
      <w:r>
        <w:rPr>
          <w:rFonts w:ascii="Times New Roman" w:hAnsi="Times New Roman"/>
          <w:sz w:val="24"/>
          <w:szCs w:val="24"/>
        </w:rPr>
        <w:t>„§ 544</w:t>
      </w:r>
    </w:p>
    <w:p w:rsidR="00E475F5" w:rsidRDefault="00014FD6" w:rsidP="00E475F5">
      <w:pPr>
        <w:spacing w:after="0" w:line="276" w:lineRule="auto"/>
        <w:jc w:val="center"/>
        <w:rPr>
          <w:rFonts w:ascii="Times New Roman" w:hAnsi="Times New Roman"/>
          <w:sz w:val="24"/>
          <w:szCs w:val="24"/>
        </w:rPr>
      </w:pPr>
      <w:r>
        <w:rPr>
          <w:rFonts w:ascii="Times New Roman" w:hAnsi="Times New Roman"/>
          <w:sz w:val="24"/>
          <w:szCs w:val="24"/>
        </w:rPr>
        <w:t>Cezhraničné sledovanie</w:t>
      </w:r>
    </w:p>
    <w:p w:rsidR="00E475F5" w:rsidRPr="00014FD6" w:rsidRDefault="00E475F5" w:rsidP="00E475F5">
      <w:pPr>
        <w:spacing w:after="0" w:line="276" w:lineRule="auto"/>
        <w:jc w:val="center"/>
        <w:rPr>
          <w:rFonts w:ascii="Times New Roman" w:hAnsi="Times New Roman"/>
          <w:sz w:val="24"/>
          <w:szCs w:val="24"/>
        </w:rPr>
      </w:pPr>
    </w:p>
    <w:p w:rsidR="00014FD6" w:rsidRPr="00014FD6" w:rsidRDefault="00787E66" w:rsidP="00787E66">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14FD6" w:rsidRPr="00014FD6">
        <w:rPr>
          <w:rFonts w:ascii="Times New Roman" w:hAnsi="Times New Roman"/>
          <w:sz w:val="24"/>
          <w:szCs w:val="24"/>
        </w:rPr>
        <w:t>(1) Za podmienok ustanovených v medzinárodnej zmluve môže útvar Policajného zboru pri sledovaní osoby vstúpiť na územie iného štátu a pokračovať v sledovaní</w:t>
      </w:r>
      <w:r>
        <w:rPr>
          <w:rFonts w:ascii="Times New Roman" w:hAnsi="Times New Roman"/>
          <w:sz w:val="24"/>
          <w:szCs w:val="24"/>
        </w:rPr>
        <w:t xml:space="preserve"> osoby aj na území tohto štátu </w:t>
      </w:r>
      <w:r w:rsidR="00014FD6" w:rsidRPr="00014FD6">
        <w:rPr>
          <w:rFonts w:ascii="Times New Roman" w:hAnsi="Times New Roman"/>
          <w:sz w:val="24"/>
          <w:szCs w:val="24"/>
        </w:rPr>
        <w:t>na základe povolenia vydaného príslušným cudzozemským orgánom po predchádzajúcej žiadosti o právnu pomoc</w:t>
      </w:r>
      <w:r w:rsidR="0024492D">
        <w:rPr>
          <w:rFonts w:ascii="Times New Roman" w:hAnsi="Times New Roman"/>
          <w:sz w:val="24"/>
          <w:szCs w:val="24"/>
        </w:rPr>
        <w:t>.</w:t>
      </w:r>
    </w:p>
    <w:p w:rsidR="00014FD6" w:rsidRPr="00014FD6" w:rsidRDefault="00787E66" w:rsidP="00787E66">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14FD6" w:rsidRPr="00014FD6">
        <w:rPr>
          <w:rFonts w:ascii="Times New Roman" w:hAnsi="Times New Roman"/>
          <w:sz w:val="24"/>
          <w:szCs w:val="24"/>
        </w:rPr>
        <w:t>(2) Príkaz na postup podľa odseku 1 vydáva predseda senátu a v prípravnom konaní prokurátor.</w:t>
      </w:r>
    </w:p>
    <w:p w:rsidR="00014FD6" w:rsidRPr="00014FD6" w:rsidRDefault="00787E66" w:rsidP="00787E66">
      <w:pPr>
        <w:spacing w:line="240" w:lineRule="auto"/>
        <w:ind w:left="48" w:firstLine="660"/>
        <w:jc w:val="both"/>
        <w:rPr>
          <w:rFonts w:ascii="Times New Roman" w:hAnsi="Times New Roman"/>
          <w:sz w:val="24"/>
          <w:szCs w:val="24"/>
        </w:rPr>
      </w:pPr>
      <w:r>
        <w:rPr>
          <w:rFonts w:ascii="Times New Roman" w:hAnsi="Times New Roman"/>
          <w:sz w:val="24"/>
          <w:szCs w:val="24"/>
        </w:rPr>
        <w:t xml:space="preserve">(3) </w:t>
      </w:r>
      <w:r w:rsidR="00014FD6" w:rsidRPr="00014FD6">
        <w:rPr>
          <w:rFonts w:ascii="Times New Roman" w:hAnsi="Times New Roman"/>
          <w:sz w:val="24"/>
          <w:szCs w:val="24"/>
        </w:rPr>
        <w:t>Ak vec neznesie odklad, je postup podľa odseku 1 možný aj bez príkazu na základe súhlasu prezidenta Policajného zboru alebo ním poverenej osoby. O tejto skutočnosti musí byť ihneď informovaný orgán, ktorý by bol inak oprávnený vydať príkaz podľa odseku 2.</w:t>
      </w:r>
    </w:p>
    <w:p w:rsidR="00014FD6" w:rsidRPr="00014FD6" w:rsidRDefault="00014FD6" w:rsidP="00787E66">
      <w:pPr>
        <w:spacing w:line="240" w:lineRule="auto"/>
        <w:ind w:left="48" w:firstLine="660"/>
        <w:jc w:val="both"/>
        <w:rPr>
          <w:rFonts w:ascii="Times New Roman" w:hAnsi="Times New Roman"/>
          <w:sz w:val="24"/>
          <w:szCs w:val="24"/>
        </w:rPr>
      </w:pPr>
      <w:r w:rsidRPr="00014FD6">
        <w:rPr>
          <w:rFonts w:ascii="Times New Roman" w:hAnsi="Times New Roman"/>
          <w:sz w:val="24"/>
          <w:szCs w:val="24"/>
        </w:rPr>
        <w:t>(4)</w:t>
      </w:r>
      <w:r w:rsidR="00787E66">
        <w:rPr>
          <w:rFonts w:ascii="Times New Roman" w:hAnsi="Times New Roman"/>
          <w:sz w:val="24"/>
          <w:szCs w:val="24"/>
        </w:rPr>
        <w:t xml:space="preserve"> </w:t>
      </w:r>
      <w:r w:rsidRPr="00014FD6">
        <w:rPr>
          <w:rFonts w:ascii="Times New Roman" w:hAnsi="Times New Roman"/>
          <w:sz w:val="24"/>
          <w:szCs w:val="24"/>
        </w:rPr>
        <w:t>Informácie získané z cezhraničného sledovania, ktoré nebolo povolené, nemožno na účely dokazovania v trestnom konaní použiť.</w:t>
      </w:r>
    </w:p>
    <w:p w:rsidR="00014FD6" w:rsidRPr="00014FD6" w:rsidRDefault="00787E66" w:rsidP="00787E66">
      <w:pPr>
        <w:spacing w:line="240" w:lineRule="auto"/>
        <w:ind w:left="4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14FD6" w:rsidRPr="00014FD6">
        <w:rPr>
          <w:rFonts w:ascii="Times New Roman" w:hAnsi="Times New Roman"/>
          <w:sz w:val="24"/>
          <w:szCs w:val="24"/>
        </w:rPr>
        <w:t>(5)</w:t>
      </w:r>
      <w:r w:rsidR="00E32C7C">
        <w:rPr>
          <w:rFonts w:ascii="Times New Roman" w:hAnsi="Times New Roman"/>
          <w:sz w:val="24"/>
          <w:szCs w:val="24"/>
        </w:rPr>
        <w:t xml:space="preserve"> </w:t>
      </w:r>
      <w:r w:rsidR="00014FD6" w:rsidRPr="00014FD6">
        <w:rPr>
          <w:rFonts w:ascii="Times New Roman" w:hAnsi="Times New Roman"/>
          <w:sz w:val="24"/>
          <w:szCs w:val="24"/>
        </w:rPr>
        <w:t xml:space="preserve">Cudzie orgány môžu cezhraničné sledovanie na území Slovenskej republiky vykonať za podmienok ustanovených v medzinárodnej zmluve. Ak medzinárodná zmluva </w:t>
      </w:r>
      <w:r w:rsidR="00014FD6" w:rsidRPr="00014FD6">
        <w:rPr>
          <w:rFonts w:ascii="Times New Roman" w:hAnsi="Times New Roman"/>
          <w:sz w:val="24"/>
          <w:szCs w:val="24"/>
        </w:rPr>
        <w:lastRenderedPageBreak/>
        <w:t>neurčuje, ktorý orgán Slovenskej republiky je príslušný udeliť súhlas s vykonaním cezhraničného sledovania na území</w:t>
      </w:r>
      <w:r>
        <w:rPr>
          <w:rFonts w:ascii="Times New Roman" w:hAnsi="Times New Roman"/>
          <w:sz w:val="24"/>
          <w:szCs w:val="24"/>
        </w:rPr>
        <w:t xml:space="preserve"> Slovenskej republiky, udeľuje </w:t>
      </w:r>
      <w:r w:rsidR="00014FD6" w:rsidRPr="00014FD6">
        <w:rPr>
          <w:rFonts w:ascii="Times New Roman" w:hAnsi="Times New Roman"/>
          <w:sz w:val="24"/>
          <w:szCs w:val="24"/>
        </w:rPr>
        <w:t>takýto súhlas formou príkazu na sledovanie prokurátor krajskej prokuratúry</w:t>
      </w:r>
      <w:r w:rsidR="000F3D91">
        <w:rPr>
          <w:rFonts w:ascii="Times New Roman" w:hAnsi="Times New Roman"/>
          <w:sz w:val="24"/>
          <w:szCs w:val="24"/>
        </w:rPr>
        <w:t>,</w:t>
      </w:r>
      <w:r w:rsidR="00014FD6" w:rsidRPr="00014FD6">
        <w:rPr>
          <w:rFonts w:ascii="Times New Roman" w:hAnsi="Times New Roman"/>
          <w:sz w:val="24"/>
          <w:szCs w:val="24"/>
        </w:rPr>
        <w:t xml:space="preserve"> v služobnom obvode ktorej sa má úkon vykonať</w:t>
      </w:r>
      <w:r w:rsidR="000F3D91">
        <w:rPr>
          <w:rFonts w:ascii="Times New Roman" w:hAnsi="Times New Roman"/>
          <w:sz w:val="24"/>
          <w:szCs w:val="24"/>
        </w:rPr>
        <w:t>;</w:t>
      </w:r>
      <w:r w:rsidR="00014FD6" w:rsidRPr="00014FD6">
        <w:rPr>
          <w:rFonts w:ascii="Times New Roman" w:hAnsi="Times New Roman"/>
          <w:sz w:val="24"/>
          <w:szCs w:val="24"/>
        </w:rPr>
        <w:t xml:space="preserve"> ak nemožno dopredu určiť miestnu príslušnosť, príkaz vydá prokurátor </w:t>
      </w:r>
      <w:r w:rsidR="00AC6300">
        <w:rPr>
          <w:rFonts w:ascii="Times New Roman" w:hAnsi="Times New Roman"/>
          <w:sz w:val="24"/>
          <w:szCs w:val="24"/>
        </w:rPr>
        <w:t>K</w:t>
      </w:r>
      <w:r w:rsidR="00014FD6" w:rsidRPr="00014FD6">
        <w:rPr>
          <w:rFonts w:ascii="Times New Roman" w:hAnsi="Times New Roman"/>
          <w:sz w:val="24"/>
          <w:szCs w:val="24"/>
        </w:rPr>
        <w:t>rajskej prokura</w:t>
      </w:r>
      <w:r>
        <w:rPr>
          <w:rFonts w:ascii="Times New Roman" w:hAnsi="Times New Roman"/>
          <w:sz w:val="24"/>
          <w:szCs w:val="24"/>
        </w:rPr>
        <w:t>túry</w:t>
      </w:r>
      <w:r w:rsidR="00AC6300">
        <w:rPr>
          <w:rFonts w:ascii="Times New Roman" w:hAnsi="Times New Roman"/>
          <w:sz w:val="24"/>
          <w:szCs w:val="24"/>
        </w:rPr>
        <w:t xml:space="preserve"> v</w:t>
      </w:r>
      <w:r>
        <w:rPr>
          <w:rFonts w:ascii="Times New Roman" w:hAnsi="Times New Roman"/>
          <w:sz w:val="24"/>
          <w:szCs w:val="24"/>
        </w:rPr>
        <w:t xml:space="preserve"> Bratislav</w:t>
      </w:r>
      <w:r w:rsidR="00AC6300">
        <w:rPr>
          <w:rFonts w:ascii="Times New Roman" w:hAnsi="Times New Roman"/>
          <w:sz w:val="24"/>
          <w:szCs w:val="24"/>
        </w:rPr>
        <w:t>e</w:t>
      </w:r>
      <w:r>
        <w:rPr>
          <w:rFonts w:ascii="Times New Roman" w:hAnsi="Times New Roman"/>
          <w:sz w:val="24"/>
          <w:szCs w:val="24"/>
        </w:rPr>
        <w:t xml:space="preserve">. Ustanovenia § </w:t>
      </w:r>
      <w:r w:rsidR="00014FD6" w:rsidRPr="00014FD6">
        <w:rPr>
          <w:rFonts w:ascii="Times New Roman" w:hAnsi="Times New Roman"/>
          <w:sz w:val="24"/>
          <w:szCs w:val="24"/>
        </w:rPr>
        <w:t>113 a 114 sa použijú primerane</w:t>
      </w:r>
      <w:r>
        <w:rPr>
          <w:rFonts w:ascii="Times New Roman" w:hAnsi="Times New Roman"/>
          <w:sz w:val="24"/>
          <w:szCs w:val="24"/>
        </w:rPr>
        <w:t>.</w:t>
      </w:r>
    </w:p>
    <w:p w:rsidR="00B4715D" w:rsidRDefault="00787E66" w:rsidP="007B2E17">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014FD6" w:rsidRPr="00014FD6">
        <w:rPr>
          <w:rFonts w:ascii="Times New Roman" w:hAnsi="Times New Roman"/>
          <w:sz w:val="24"/>
          <w:szCs w:val="24"/>
        </w:rPr>
        <w:t>(6)</w:t>
      </w:r>
      <w:r>
        <w:rPr>
          <w:rFonts w:ascii="Times New Roman" w:hAnsi="Times New Roman"/>
          <w:sz w:val="24"/>
          <w:szCs w:val="24"/>
        </w:rPr>
        <w:t xml:space="preserve"> </w:t>
      </w:r>
      <w:r w:rsidR="00E32C7C">
        <w:rPr>
          <w:rFonts w:ascii="Times New Roman" w:hAnsi="Times New Roman"/>
          <w:sz w:val="24"/>
          <w:szCs w:val="24"/>
        </w:rPr>
        <w:t xml:space="preserve">Ak vec neznesie odklad, </w:t>
      </w:r>
      <w:r w:rsidR="00014FD6" w:rsidRPr="00014FD6">
        <w:rPr>
          <w:rFonts w:ascii="Times New Roman" w:hAnsi="Times New Roman"/>
          <w:sz w:val="24"/>
          <w:szCs w:val="24"/>
        </w:rPr>
        <w:t xml:space="preserve">a ak to </w:t>
      </w:r>
      <w:r w:rsidR="001869DC">
        <w:rPr>
          <w:rFonts w:ascii="Times New Roman" w:hAnsi="Times New Roman"/>
          <w:sz w:val="24"/>
          <w:szCs w:val="24"/>
        </w:rPr>
        <w:t>u</w:t>
      </w:r>
      <w:r w:rsidR="00014FD6" w:rsidRPr="00014FD6">
        <w:rPr>
          <w:rFonts w:ascii="Times New Roman" w:hAnsi="Times New Roman"/>
          <w:sz w:val="24"/>
          <w:szCs w:val="24"/>
        </w:rPr>
        <w:t>stanovuje medzinárodná zmluva</w:t>
      </w:r>
      <w:r w:rsidR="008A7620">
        <w:rPr>
          <w:rFonts w:ascii="Times New Roman" w:hAnsi="Times New Roman"/>
          <w:sz w:val="24"/>
          <w:szCs w:val="24"/>
        </w:rPr>
        <w:t>,</w:t>
      </w:r>
      <w:r w:rsidR="00014FD6" w:rsidRPr="00014FD6">
        <w:rPr>
          <w:rFonts w:ascii="Times New Roman" w:hAnsi="Times New Roman"/>
          <w:sz w:val="24"/>
          <w:szCs w:val="24"/>
        </w:rPr>
        <w:t xml:space="preserve"> môže cudzozemský orgán prekro</w:t>
      </w:r>
      <w:r w:rsidR="00E32C7C">
        <w:rPr>
          <w:rFonts w:ascii="Times New Roman" w:hAnsi="Times New Roman"/>
          <w:sz w:val="24"/>
          <w:szCs w:val="24"/>
        </w:rPr>
        <w:t xml:space="preserve">čiť štátnu hranicu a pokračovať v </w:t>
      </w:r>
      <w:r w:rsidR="00014FD6" w:rsidRPr="00014FD6">
        <w:rPr>
          <w:rFonts w:ascii="Times New Roman" w:hAnsi="Times New Roman"/>
          <w:sz w:val="24"/>
          <w:szCs w:val="24"/>
        </w:rPr>
        <w:t xml:space="preserve">sledovaní osôb na území Slovenskej republiky aj bez predchádzajúceho súhlasu, ihneď po prekročení štátnej hranice je však povinný o tom informovať </w:t>
      </w:r>
      <w:r w:rsidR="001869DC">
        <w:rPr>
          <w:rFonts w:ascii="Times New Roman" w:hAnsi="Times New Roman"/>
          <w:sz w:val="24"/>
          <w:szCs w:val="24"/>
        </w:rPr>
        <w:t>p</w:t>
      </w:r>
      <w:r w:rsidR="00E32C7C">
        <w:rPr>
          <w:rFonts w:ascii="Times New Roman" w:hAnsi="Times New Roman"/>
          <w:sz w:val="24"/>
          <w:szCs w:val="24"/>
        </w:rPr>
        <w:t xml:space="preserve">rezidenta Policajného zboru, </w:t>
      </w:r>
      <w:r w:rsidR="00014FD6" w:rsidRPr="00014FD6">
        <w:rPr>
          <w:rFonts w:ascii="Times New Roman" w:hAnsi="Times New Roman"/>
          <w:sz w:val="24"/>
          <w:szCs w:val="24"/>
        </w:rPr>
        <w:t xml:space="preserve">alebo ním poverenú osobu.  Príslušný prokurátor môže na základe žiadosti o právnu pomoc udeliť na také sledovanie súhlas dodatočne. Ak je sledovanie vykonávané s použitím informačno-technických prostriedkov a písomný príkaz cudzieho justičného orgánu je k dispozícii, musí príkaz prokurátora najneskôr do 24 hodín od jeho vydania potvrdiť sudca pre prípravné konanie. Cudzozemský orgán je povinný sledovanie ihneď ukončiť, ak je o to požiadaný príslušným orgánom Slovenskej republiky alebo ak nedostane súhlas príslušného justičného orgánu do 5 hodín </w:t>
      </w:r>
      <w:r w:rsidR="00AB2B07">
        <w:rPr>
          <w:rFonts w:ascii="Times New Roman" w:hAnsi="Times New Roman"/>
          <w:sz w:val="24"/>
          <w:szCs w:val="24"/>
        </w:rPr>
        <w:t>od prekročenia štátnej hranice.</w:t>
      </w:r>
      <w:r w:rsidR="009E4769" w:rsidRPr="00014FD6">
        <w:rPr>
          <w:rFonts w:ascii="Times New Roman" w:hAnsi="Times New Roman"/>
          <w:sz w:val="24"/>
          <w:szCs w:val="24"/>
        </w:rPr>
        <w:t xml:space="preserve">“. </w:t>
      </w:r>
    </w:p>
    <w:p w:rsidR="007B2E17" w:rsidRDefault="007B2E17" w:rsidP="007B2E17">
      <w:pPr>
        <w:spacing w:after="0" w:line="240" w:lineRule="auto"/>
        <w:jc w:val="both"/>
        <w:rPr>
          <w:rFonts w:ascii="Times New Roman" w:hAnsi="Times New Roman"/>
          <w:sz w:val="24"/>
          <w:szCs w:val="24"/>
        </w:rPr>
      </w:pPr>
    </w:p>
    <w:p w:rsidR="009E4769" w:rsidRDefault="00435C58" w:rsidP="007B2E17">
      <w:pPr>
        <w:spacing w:after="0" w:line="240" w:lineRule="auto"/>
        <w:jc w:val="both"/>
        <w:rPr>
          <w:rFonts w:ascii="Times New Roman" w:hAnsi="Times New Roman"/>
          <w:sz w:val="24"/>
          <w:szCs w:val="24"/>
        </w:rPr>
      </w:pPr>
      <w:r>
        <w:rPr>
          <w:rFonts w:ascii="Times New Roman" w:hAnsi="Times New Roman"/>
          <w:b/>
          <w:sz w:val="24"/>
          <w:szCs w:val="24"/>
        </w:rPr>
        <w:t>32</w:t>
      </w:r>
      <w:r w:rsidR="009E4769">
        <w:rPr>
          <w:rFonts w:ascii="Times New Roman" w:hAnsi="Times New Roman"/>
          <w:b/>
          <w:sz w:val="24"/>
          <w:szCs w:val="24"/>
        </w:rPr>
        <w:t>.</w:t>
      </w:r>
      <w:r w:rsidR="009E4769">
        <w:rPr>
          <w:rFonts w:ascii="Times New Roman" w:hAnsi="Times New Roman"/>
          <w:sz w:val="24"/>
          <w:szCs w:val="24"/>
        </w:rPr>
        <w:t xml:space="preserve"> Za § 544 sa vkladá § 544a, ktorý vrátane nadpisu znie:</w:t>
      </w:r>
    </w:p>
    <w:p w:rsidR="009E4769" w:rsidRDefault="009E4769" w:rsidP="009E4769">
      <w:pPr>
        <w:spacing w:after="0" w:line="240" w:lineRule="auto"/>
        <w:jc w:val="both"/>
        <w:rPr>
          <w:rFonts w:ascii="Times New Roman" w:hAnsi="Times New Roman"/>
          <w:sz w:val="24"/>
          <w:szCs w:val="24"/>
        </w:rPr>
      </w:pPr>
    </w:p>
    <w:p w:rsidR="009E4769" w:rsidRDefault="009E4769" w:rsidP="009E4769">
      <w:pPr>
        <w:keepNext/>
        <w:spacing w:after="0" w:line="240" w:lineRule="auto"/>
        <w:jc w:val="center"/>
        <w:rPr>
          <w:rFonts w:ascii="Times New Roman" w:hAnsi="Times New Roman"/>
          <w:sz w:val="24"/>
          <w:szCs w:val="24"/>
        </w:rPr>
      </w:pPr>
      <w:r>
        <w:rPr>
          <w:rFonts w:ascii="Times New Roman" w:hAnsi="Times New Roman"/>
          <w:sz w:val="24"/>
          <w:szCs w:val="24"/>
        </w:rPr>
        <w:t>„§ 544a</w:t>
      </w:r>
    </w:p>
    <w:p w:rsidR="009E4769" w:rsidRDefault="009E4769" w:rsidP="009E4769">
      <w:pPr>
        <w:spacing w:after="0" w:line="240" w:lineRule="auto"/>
        <w:jc w:val="center"/>
        <w:rPr>
          <w:rFonts w:ascii="Times New Roman" w:hAnsi="Times New Roman"/>
          <w:sz w:val="24"/>
          <w:szCs w:val="24"/>
        </w:rPr>
      </w:pPr>
      <w:r>
        <w:rPr>
          <w:rFonts w:ascii="Times New Roman" w:hAnsi="Times New Roman"/>
          <w:sz w:val="24"/>
          <w:szCs w:val="24"/>
        </w:rPr>
        <w:t>Spoločný vyšetrovací tím</w:t>
      </w:r>
    </w:p>
    <w:p w:rsidR="009E4769" w:rsidRDefault="009E4769" w:rsidP="009E4769">
      <w:pPr>
        <w:spacing w:after="0" w:line="240" w:lineRule="auto"/>
        <w:jc w:val="center"/>
        <w:rPr>
          <w:rFonts w:ascii="Times New Roman" w:hAnsi="Times New Roman"/>
          <w:sz w:val="24"/>
          <w:szCs w:val="24"/>
        </w:rPr>
      </w:pPr>
    </w:p>
    <w:p w:rsidR="009E4769" w:rsidRDefault="009E4769" w:rsidP="009E4769">
      <w:pPr>
        <w:pStyle w:val="Normlnywebov"/>
        <w:tabs>
          <w:tab w:val="left" w:pos="426"/>
        </w:tabs>
        <w:spacing w:before="0" w:beforeAutospacing="0" w:after="0" w:afterAutospacing="0"/>
        <w:ind w:firstLine="567"/>
        <w:jc w:val="both"/>
      </w:pPr>
      <w:r>
        <w:t>(1) Spoločný vyšetrovací tím na plnenie úloh trestného konania možno vytvoriť na základe dohody na špecifický účel a obmedzený čas, ak</w:t>
      </w:r>
    </w:p>
    <w:p w:rsidR="009E4769" w:rsidRDefault="009E4769" w:rsidP="009E4769">
      <w:pPr>
        <w:pStyle w:val="Odsekzoznamu"/>
        <w:numPr>
          <w:ilvl w:val="0"/>
          <w:numId w:val="1"/>
        </w:numPr>
        <w:tabs>
          <w:tab w:val="left" w:pos="426"/>
        </w:tabs>
        <w:spacing w:after="0" w:line="240" w:lineRule="auto"/>
        <w:jc w:val="both"/>
        <w:rPr>
          <w:rFonts w:ascii="Times New Roman" w:hAnsi="Times New Roman"/>
          <w:sz w:val="24"/>
          <w:szCs w:val="24"/>
        </w:rPr>
      </w:pPr>
      <w:r>
        <w:rPr>
          <w:rFonts w:ascii="Times New Roman" w:hAnsi="Times New Roman"/>
          <w:sz w:val="24"/>
          <w:szCs w:val="24"/>
        </w:rPr>
        <w:t>trestné konanie vedené na území Slovenskej republiky vyžaduje vykonanie zložitých úkonov aj v zahraničí,</w:t>
      </w:r>
    </w:p>
    <w:p w:rsidR="009E4769" w:rsidRDefault="009E4769" w:rsidP="009E4769">
      <w:pPr>
        <w:pStyle w:val="Odsekzoznamu"/>
        <w:numPr>
          <w:ilvl w:val="0"/>
          <w:numId w:val="1"/>
        </w:numPr>
        <w:tabs>
          <w:tab w:val="left" w:pos="426"/>
        </w:tabs>
        <w:spacing w:after="0" w:line="240" w:lineRule="auto"/>
        <w:jc w:val="both"/>
        <w:rPr>
          <w:rFonts w:ascii="Times New Roman" w:hAnsi="Times New Roman"/>
          <w:sz w:val="24"/>
          <w:szCs w:val="24"/>
        </w:rPr>
      </w:pPr>
      <w:r>
        <w:rPr>
          <w:rFonts w:ascii="Times New Roman" w:hAnsi="Times New Roman"/>
          <w:sz w:val="24"/>
          <w:szCs w:val="24"/>
        </w:rPr>
        <w:t>vyšetrovanie trestného činu uskutočňuje niekoľko štátov, pričom okolnosti prípadu vyžadujú ich koordinovaný a spoločný postup, alebo</w:t>
      </w:r>
    </w:p>
    <w:p w:rsidR="009E4769" w:rsidRDefault="009E4769" w:rsidP="009E4769">
      <w:pPr>
        <w:pStyle w:val="Odsekzoznamu"/>
        <w:numPr>
          <w:ilvl w:val="0"/>
          <w:numId w:val="1"/>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vyšetrovanie trestného činu uskutočňované v zahraničí jedným alebo niekoľkými štátmi vyžaduje vykonanie zložitých úkonov na území Slovenskej republiky. </w:t>
      </w:r>
    </w:p>
    <w:p w:rsidR="009E4769" w:rsidRDefault="009E4769" w:rsidP="009E4769">
      <w:pPr>
        <w:tabs>
          <w:tab w:val="left" w:pos="426"/>
        </w:tabs>
        <w:spacing w:after="0" w:line="240" w:lineRule="auto"/>
        <w:ind w:firstLine="567"/>
        <w:jc w:val="both"/>
        <w:rPr>
          <w:rFonts w:ascii="Times New Roman" w:hAnsi="Times New Roman"/>
          <w:sz w:val="24"/>
          <w:szCs w:val="24"/>
        </w:rPr>
      </w:pPr>
    </w:p>
    <w:p w:rsidR="009E4769" w:rsidRDefault="009E4769" w:rsidP="009E4769">
      <w:pPr>
        <w:pStyle w:val="Normlnywebov"/>
        <w:tabs>
          <w:tab w:val="left" w:pos="426"/>
        </w:tabs>
        <w:spacing w:before="0" w:beforeAutospacing="0" w:after="0" w:afterAutospacing="0"/>
        <w:ind w:firstLine="567"/>
        <w:jc w:val="both"/>
      </w:pPr>
      <w:r>
        <w:t>(2) Žiadosť na uzavretie dohody podľa odseku 1 predkladá príslušný prokurátor prostredníctvom generálnej prokuratúry príslušnému orgánu cudzieho štátu. Žiadosť musí obsahovať</w:t>
      </w:r>
    </w:p>
    <w:p w:rsidR="009E4769" w:rsidRDefault="009E4769" w:rsidP="009E4769">
      <w:pPr>
        <w:pStyle w:val="Odsekzoznamu"/>
        <w:numPr>
          <w:ilvl w:val="0"/>
          <w:numId w:val="2"/>
        </w:numPr>
        <w:tabs>
          <w:tab w:val="num" w:pos="284"/>
        </w:tabs>
        <w:spacing w:after="0" w:line="240" w:lineRule="auto"/>
        <w:ind w:left="284" w:hanging="284"/>
        <w:jc w:val="both"/>
        <w:rPr>
          <w:rFonts w:ascii="Times New Roman" w:hAnsi="Times New Roman"/>
          <w:sz w:val="24"/>
          <w:szCs w:val="24"/>
        </w:rPr>
      </w:pPr>
      <w:r>
        <w:rPr>
          <w:rFonts w:ascii="Times New Roman" w:hAnsi="Times New Roman"/>
          <w:sz w:val="24"/>
          <w:szCs w:val="24"/>
        </w:rPr>
        <w:t>označenie trestnej veci, v ktorej je potrebné vytvoriť spoločný vyšetrovací tím vrátane popisu skutku a právnej kvalifikácie,</w:t>
      </w:r>
    </w:p>
    <w:p w:rsidR="009E4769" w:rsidRDefault="009E4769" w:rsidP="009E4769">
      <w:pPr>
        <w:pStyle w:val="Odsekzoznamu"/>
        <w:numPr>
          <w:ilvl w:val="0"/>
          <w:numId w:val="2"/>
        </w:numPr>
        <w:tabs>
          <w:tab w:val="clear" w:pos="1068"/>
          <w:tab w:val="num" w:pos="426"/>
          <w:tab w:val="num" w:pos="1494"/>
        </w:tabs>
        <w:spacing w:after="0" w:line="240" w:lineRule="auto"/>
        <w:ind w:left="284" w:hanging="284"/>
        <w:jc w:val="both"/>
        <w:rPr>
          <w:rFonts w:ascii="Times New Roman" w:hAnsi="Times New Roman"/>
          <w:sz w:val="24"/>
          <w:szCs w:val="24"/>
        </w:rPr>
      </w:pPr>
      <w:r>
        <w:rPr>
          <w:rFonts w:ascii="Times New Roman" w:hAnsi="Times New Roman"/>
          <w:sz w:val="24"/>
          <w:szCs w:val="24"/>
        </w:rPr>
        <w:t>dôvody, cieľ vytvorenia a dobu trvania spoločného vyšetrovacieho tímu,</w:t>
      </w:r>
    </w:p>
    <w:p w:rsidR="009E4769" w:rsidRDefault="00900889" w:rsidP="009E4769">
      <w:pPr>
        <w:pStyle w:val="Odsekzoznamu"/>
        <w:numPr>
          <w:ilvl w:val="0"/>
          <w:numId w:val="2"/>
        </w:numPr>
        <w:tabs>
          <w:tab w:val="clear" w:pos="1068"/>
          <w:tab w:val="num" w:pos="426"/>
          <w:tab w:val="num" w:pos="1494"/>
        </w:tabs>
        <w:spacing w:after="0" w:line="240" w:lineRule="auto"/>
        <w:ind w:left="284" w:hanging="284"/>
        <w:jc w:val="both"/>
        <w:rPr>
          <w:rFonts w:ascii="Times New Roman" w:hAnsi="Times New Roman"/>
          <w:sz w:val="24"/>
          <w:szCs w:val="24"/>
        </w:rPr>
      </w:pPr>
      <w:r>
        <w:rPr>
          <w:rFonts w:ascii="Times New Roman" w:hAnsi="Times New Roman"/>
          <w:sz w:val="24"/>
          <w:szCs w:val="24"/>
        </w:rPr>
        <w:t xml:space="preserve">údaje o totožnosti </w:t>
      </w:r>
      <w:r w:rsidR="009E4769">
        <w:rPr>
          <w:rFonts w:ascii="Times New Roman" w:hAnsi="Times New Roman"/>
          <w:sz w:val="24"/>
          <w:szCs w:val="24"/>
        </w:rPr>
        <w:t>členov tímu za Slovenskú republiku,</w:t>
      </w:r>
    </w:p>
    <w:p w:rsidR="009E4769" w:rsidRDefault="009E4769" w:rsidP="009E4769">
      <w:pPr>
        <w:numPr>
          <w:ilvl w:val="0"/>
          <w:numId w:val="2"/>
        </w:numPr>
        <w:tabs>
          <w:tab w:val="clear" w:pos="1068"/>
          <w:tab w:val="num" w:pos="426"/>
          <w:tab w:val="num" w:pos="1494"/>
        </w:tabs>
        <w:spacing w:after="0" w:line="240" w:lineRule="auto"/>
        <w:ind w:left="284" w:hanging="284"/>
        <w:jc w:val="both"/>
        <w:rPr>
          <w:rFonts w:ascii="Times New Roman" w:hAnsi="Times New Roman"/>
          <w:sz w:val="24"/>
          <w:szCs w:val="24"/>
        </w:rPr>
      </w:pPr>
      <w:r>
        <w:rPr>
          <w:rFonts w:ascii="Times New Roman" w:hAnsi="Times New Roman"/>
          <w:sz w:val="24"/>
          <w:szCs w:val="24"/>
        </w:rPr>
        <w:t>pracovný jazyk,</w:t>
      </w:r>
    </w:p>
    <w:p w:rsidR="009E4769" w:rsidRDefault="009E4769" w:rsidP="009E4769">
      <w:pPr>
        <w:numPr>
          <w:ilvl w:val="0"/>
          <w:numId w:val="2"/>
        </w:numPr>
        <w:tabs>
          <w:tab w:val="clear" w:pos="1068"/>
          <w:tab w:val="num" w:pos="426"/>
          <w:tab w:val="num" w:pos="1494"/>
        </w:tabs>
        <w:spacing w:after="0" w:line="240" w:lineRule="auto"/>
        <w:ind w:left="284" w:hanging="284"/>
        <w:jc w:val="both"/>
        <w:rPr>
          <w:rFonts w:ascii="Times New Roman" w:hAnsi="Times New Roman"/>
          <w:sz w:val="24"/>
          <w:szCs w:val="24"/>
        </w:rPr>
      </w:pPr>
      <w:r>
        <w:rPr>
          <w:rFonts w:ascii="Times New Roman" w:hAnsi="Times New Roman"/>
          <w:sz w:val="24"/>
          <w:szCs w:val="24"/>
        </w:rPr>
        <w:t>spôsob</w:t>
      </w:r>
      <w:r w:rsidR="00985B30">
        <w:rPr>
          <w:rFonts w:ascii="Times New Roman" w:hAnsi="Times New Roman"/>
          <w:sz w:val="24"/>
          <w:szCs w:val="24"/>
        </w:rPr>
        <w:t xml:space="preserve"> riadenia</w:t>
      </w:r>
      <w:r>
        <w:rPr>
          <w:rFonts w:ascii="Times New Roman" w:hAnsi="Times New Roman"/>
          <w:sz w:val="24"/>
          <w:szCs w:val="24"/>
        </w:rPr>
        <w:t>, právomoci a zodpovednosť členov tímu.</w:t>
      </w:r>
    </w:p>
    <w:p w:rsidR="009E4769" w:rsidRDefault="009E4769" w:rsidP="009E4769">
      <w:pPr>
        <w:spacing w:after="0" w:line="240" w:lineRule="auto"/>
        <w:ind w:left="426"/>
        <w:jc w:val="both"/>
        <w:rPr>
          <w:rFonts w:ascii="Times New Roman" w:hAnsi="Times New Roman"/>
          <w:sz w:val="24"/>
          <w:szCs w:val="24"/>
        </w:rPr>
      </w:pPr>
    </w:p>
    <w:p w:rsidR="009E4769" w:rsidRDefault="009E4769" w:rsidP="009E4769">
      <w:pPr>
        <w:pStyle w:val="Normlnywebov"/>
        <w:spacing w:before="0" w:beforeAutospacing="0" w:after="0" w:afterAutospacing="0"/>
        <w:ind w:firstLine="567"/>
        <w:jc w:val="both"/>
      </w:pPr>
      <w:r>
        <w:t xml:space="preserve">(3) Orgánom príslušným na uzavretie dohody za Slovenskú republiku je generálna prokuratúra. Ak sa predpokladá vytvorenie spoločného vyšetrovacieho tímu bez existencie medzinárodnej zmluvy, generálna prokuratúra uzavrie dohodu o jeho vytvorení po predchádzajúcom prerokovaní s ministrom spravodlivosti. V ostatných prípadoch poskytne ministrovi spravodlivosti informáciu o uzavretí dohody. </w:t>
      </w:r>
    </w:p>
    <w:p w:rsidR="009E4769" w:rsidRDefault="009E4769" w:rsidP="009E4769">
      <w:pPr>
        <w:pStyle w:val="Normlnywebov"/>
        <w:spacing w:before="0" w:beforeAutospacing="0" w:after="0" w:afterAutospacing="0"/>
        <w:ind w:firstLine="567"/>
        <w:jc w:val="both"/>
      </w:pPr>
    </w:p>
    <w:p w:rsidR="009E4769" w:rsidRDefault="009E4769" w:rsidP="009E4769">
      <w:pPr>
        <w:pStyle w:val="Normlnywebov"/>
        <w:spacing w:before="0" w:beforeAutospacing="0" w:after="0" w:afterAutospacing="0"/>
        <w:ind w:firstLine="567"/>
        <w:jc w:val="both"/>
      </w:pPr>
      <w:r>
        <w:t xml:space="preserve">(4) Vedúci spoločného vyšetrovacieho tímu je vždy justičný orgán, za Slovenskú republiku prokurátor; ostatné podmienky </w:t>
      </w:r>
      <w:r w:rsidR="000F3D91">
        <w:t xml:space="preserve">na </w:t>
      </w:r>
      <w:r>
        <w:t>činnos</w:t>
      </w:r>
      <w:r w:rsidR="000F3D91">
        <w:t>ť</w:t>
      </w:r>
      <w:r>
        <w:t xml:space="preserve"> spoločného vyšetrovacieho tímu upraví dohoda o jeho vytvorení. </w:t>
      </w:r>
    </w:p>
    <w:p w:rsidR="009E4769" w:rsidRDefault="009E4769" w:rsidP="009E4769">
      <w:pPr>
        <w:pStyle w:val="Normlnywebov"/>
        <w:spacing w:before="0" w:beforeAutospacing="0" w:after="0" w:afterAutospacing="0"/>
        <w:ind w:firstLine="567"/>
        <w:jc w:val="both"/>
      </w:pPr>
    </w:p>
    <w:p w:rsidR="009E4769" w:rsidRDefault="00E475F5" w:rsidP="009E4769">
      <w:pPr>
        <w:pStyle w:val="Normlnywebov"/>
        <w:spacing w:before="0" w:beforeAutospacing="0" w:after="0" w:afterAutospacing="0"/>
        <w:ind w:firstLine="567"/>
        <w:jc w:val="both"/>
      </w:pPr>
      <w:r>
        <w:t xml:space="preserve">(5) </w:t>
      </w:r>
      <w:r w:rsidR="009E4769">
        <w:t xml:space="preserve">Dôkazy získané v rámci spoločného vyšetrovacieho tímu môžu byť použité v trestnom konaní v Slovenskej republike, ak boli získané </w:t>
      </w:r>
      <w:r w:rsidR="00C017C2">
        <w:t>podľa  </w:t>
      </w:r>
      <w:r w:rsidR="009E4769">
        <w:t>právn</w:t>
      </w:r>
      <w:r w:rsidR="00C017C2">
        <w:t xml:space="preserve">eho </w:t>
      </w:r>
      <w:r w:rsidR="009E4769">
        <w:t xml:space="preserve"> poriadk</w:t>
      </w:r>
      <w:r w:rsidR="00C017C2">
        <w:t>u</w:t>
      </w:r>
      <w:r w:rsidR="009E4769">
        <w:t xml:space="preserve"> štátu, na území ktorého boli zabezpečené a</w:t>
      </w:r>
      <w:r w:rsidR="001338CD" w:rsidDel="001338CD">
        <w:t xml:space="preserve"> </w:t>
      </w:r>
      <w:r w:rsidR="005B426E">
        <w:t xml:space="preserve">podľa </w:t>
      </w:r>
      <w:r w:rsidR="00F66E5D">
        <w:t xml:space="preserve">právneho </w:t>
      </w:r>
      <w:r w:rsidR="009E4769">
        <w:t>poriadk</w:t>
      </w:r>
      <w:r w:rsidR="00F66E5D">
        <w:t>u</w:t>
      </w:r>
      <w:r w:rsidR="009E4769">
        <w:t xml:space="preserve"> Slovenskej republiky.</w:t>
      </w:r>
    </w:p>
    <w:p w:rsidR="009E4769" w:rsidRDefault="009E4769" w:rsidP="009E4769">
      <w:pPr>
        <w:pStyle w:val="Normlnywebov"/>
        <w:spacing w:before="0" w:beforeAutospacing="0" w:after="0" w:afterAutospacing="0"/>
        <w:ind w:firstLine="567"/>
        <w:jc w:val="both"/>
      </w:pPr>
    </w:p>
    <w:p w:rsidR="009E4769" w:rsidRDefault="009E4769" w:rsidP="009E4769">
      <w:pPr>
        <w:pStyle w:val="Normlnywebov"/>
        <w:spacing w:before="0" w:beforeAutospacing="0" w:after="0" w:afterAutospacing="0"/>
        <w:ind w:firstLine="567"/>
        <w:jc w:val="both"/>
      </w:pPr>
      <w:r>
        <w:t>(6) Členovia spoločného vyšetrovacieho tímu pôsobiaci na území Slovenskej republiky sú viazaní právnym poriadkom Slovenskej republiky a pokynmi príslušného orgánu činného v trestnom konaní alebo súdu Slovenskej republiky.</w:t>
      </w:r>
    </w:p>
    <w:p w:rsidR="00E32C7C" w:rsidRDefault="00E32C7C" w:rsidP="00E32C7C">
      <w:pPr>
        <w:spacing w:after="0" w:line="240" w:lineRule="auto"/>
        <w:jc w:val="both"/>
        <w:rPr>
          <w:rFonts w:ascii="Times New Roman" w:hAnsi="Times New Roman"/>
          <w:sz w:val="24"/>
          <w:szCs w:val="24"/>
          <w:lang w:eastAsia="sk-SK"/>
        </w:rPr>
      </w:pPr>
    </w:p>
    <w:p w:rsidR="009E4769" w:rsidRDefault="00E32C7C" w:rsidP="00E32C7C">
      <w:pPr>
        <w:spacing w:after="0" w:line="240" w:lineRule="auto"/>
        <w:ind w:firstLine="567"/>
        <w:jc w:val="both"/>
        <w:rPr>
          <w:rFonts w:ascii="Times New Roman" w:hAnsi="Times New Roman"/>
          <w:sz w:val="24"/>
          <w:szCs w:val="24"/>
        </w:rPr>
      </w:pPr>
      <w:r>
        <w:rPr>
          <w:rFonts w:ascii="Times New Roman" w:hAnsi="Times New Roman"/>
          <w:sz w:val="24"/>
          <w:szCs w:val="24"/>
          <w:lang w:eastAsia="sk-SK"/>
        </w:rPr>
        <w:t xml:space="preserve">(7) </w:t>
      </w:r>
      <w:r w:rsidR="009E4769">
        <w:rPr>
          <w:rFonts w:ascii="Times New Roman" w:hAnsi="Times New Roman"/>
          <w:sz w:val="24"/>
          <w:szCs w:val="24"/>
        </w:rPr>
        <w:t>Ak za podmienok uvedených v odseku 1 žiada o vytvorenie spoločného vyšetrovacieho tímu príslušný orgán cudzieho štátu, po</w:t>
      </w:r>
      <w:r w:rsidR="00116F96">
        <w:rPr>
          <w:rFonts w:ascii="Times New Roman" w:hAnsi="Times New Roman"/>
          <w:sz w:val="24"/>
          <w:szCs w:val="24"/>
        </w:rPr>
        <w:t xml:space="preserve">užijú sa ustanovenia odsekov 1, </w:t>
      </w:r>
      <w:r w:rsidR="009E4769">
        <w:rPr>
          <w:rFonts w:ascii="Times New Roman" w:hAnsi="Times New Roman"/>
          <w:sz w:val="24"/>
          <w:szCs w:val="24"/>
        </w:rPr>
        <w:t>3</w:t>
      </w:r>
      <w:r w:rsidR="00116F96">
        <w:rPr>
          <w:rFonts w:ascii="Times New Roman" w:hAnsi="Times New Roman"/>
          <w:sz w:val="24"/>
          <w:szCs w:val="24"/>
        </w:rPr>
        <w:t xml:space="preserve"> </w:t>
      </w:r>
      <w:r w:rsidR="009E4769">
        <w:rPr>
          <w:rFonts w:ascii="Times New Roman" w:hAnsi="Times New Roman"/>
          <w:sz w:val="24"/>
          <w:szCs w:val="24"/>
        </w:rPr>
        <w:t>a</w:t>
      </w:r>
      <w:r w:rsidR="001869DC">
        <w:rPr>
          <w:rFonts w:ascii="Times New Roman" w:hAnsi="Times New Roman"/>
          <w:sz w:val="24"/>
          <w:szCs w:val="24"/>
        </w:rPr>
        <w:t>ž</w:t>
      </w:r>
      <w:r w:rsidR="009E4769">
        <w:rPr>
          <w:rFonts w:ascii="Times New Roman" w:hAnsi="Times New Roman"/>
          <w:sz w:val="24"/>
          <w:szCs w:val="24"/>
        </w:rPr>
        <w:t> 5 primerane.“.</w:t>
      </w:r>
    </w:p>
    <w:p w:rsidR="007B2E17" w:rsidRDefault="007B2E17" w:rsidP="009E4769">
      <w:pPr>
        <w:spacing w:after="0" w:line="240" w:lineRule="auto"/>
        <w:jc w:val="both"/>
        <w:rPr>
          <w:rFonts w:ascii="Times New Roman" w:hAnsi="Times New Roman"/>
          <w:b/>
          <w:sz w:val="24"/>
          <w:szCs w:val="24"/>
        </w:rPr>
      </w:pPr>
    </w:p>
    <w:p w:rsidR="009E4769" w:rsidRDefault="009E4769" w:rsidP="009E4769">
      <w:pPr>
        <w:spacing w:after="0" w:line="240" w:lineRule="auto"/>
        <w:jc w:val="center"/>
        <w:rPr>
          <w:rFonts w:ascii="Times New Roman" w:hAnsi="Times New Roman"/>
          <w:b/>
          <w:sz w:val="24"/>
          <w:szCs w:val="24"/>
        </w:rPr>
      </w:pPr>
      <w:r>
        <w:rPr>
          <w:rFonts w:ascii="Times New Roman" w:hAnsi="Times New Roman"/>
          <w:b/>
          <w:sz w:val="24"/>
          <w:szCs w:val="24"/>
        </w:rPr>
        <w:t>Čl. III</w:t>
      </w:r>
    </w:p>
    <w:p w:rsidR="009E4769" w:rsidRDefault="009E4769" w:rsidP="009E4769">
      <w:pPr>
        <w:spacing w:after="0" w:line="240" w:lineRule="auto"/>
        <w:jc w:val="both"/>
        <w:rPr>
          <w:rFonts w:ascii="Times New Roman" w:hAnsi="Times New Roman"/>
          <w:sz w:val="24"/>
          <w:szCs w:val="24"/>
        </w:rPr>
      </w:pPr>
    </w:p>
    <w:p w:rsidR="009E4769" w:rsidRDefault="009E4769" w:rsidP="009E4769">
      <w:pPr>
        <w:spacing w:after="0" w:line="240" w:lineRule="auto"/>
        <w:ind w:firstLine="708"/>
        <w:jc w:val="both"/>
        <w:rPr>
          <w:rFonts w:ascii="Times New Roman" w:hAnsi="Times New Roman"/>
          <w:sz w:val="24"/>
          <w:szCs w:val="24"/>
        </w:rPr>
      </w:pPr>
      <w:r>
        <w:rPr>
          <w:rFonts w:ascii="Times New Roman" w:hAnsi="Times New Roman"/>
          <w:sz w:val="24"/>
          <w:szCs w:val="24"/>
        </w:rPr>
        <w:t>Tento zákon nadobúda účinnosť 1. marca 2020.</w:t>
      </w:r>
    </w:p>
    <w:p w:rsidR="00C54D21" w:rsidRDefault="00C54D21"/>
    <w:sectPr w:rsidR="00C54D21" w:rsidSect="004B0E60">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E75" w:rsidRDefault="00853E75" w:rsidP="002E20D1">
      <w:pPr>
        <w:spacing w:after="0" w:line="240" w:lineRule="auto"/>
      </w:pPr>
      <w:r>
        <w:separator/>
      </w:r>
    </w:p>
  </w:endnote>
  <w:endnote w:type="continuationSeparator" w:id="0">
    <w:p w:rsidR="00853E75" w:rsidRDefault="00853E75" w:rsidP="002E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71" w:rsidRDefault="0055537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2107225789"/>
      <w:docPartObj>
        <w:docPartGallery w:val="Page Numbers (Bottom of Page)"/>
        <w:docPartUnique/>
      </w:docPartObj>
    </w:sdtPr>
    <w:sdtEndPr/>
    <w:sdtContent>
      <w:p w:rsidR="002E20D1" w:rsidRPr="004B0E60" w:rsidRDefault="002E20D1">
        <w:pPr>
          <w:pStyle w:val="Pta"/>
          <w:jc w:val="center"/>
          <w:rPr>
            <w:rFonts w:ascii="Times New Roman" w:hAnsi="Times New Roman"/>
            <w:sz w:val="24"/>
            <w:szCs w:val="24"/>
          </w:rPr>
        </w:pPr>
        <w:r w:rsidRPr="004B0E60">
          <w:rPr>
            <w:rFonts w:ascii="Times New Roman" w:hAnsi="Times New Roman"/>
            <w:sz w:val="24"/>
            <w:szCs w:val="24"/>
          </w:rPr>
          <w:fldChar w:fldCharType="begin"/>
        </w:r>
        <w:r w:rsidRPr="004B0E60">
          <w:rPr>
            <w:rFonts w:ascii="Times New Roman" w:hAnsi="Times New Roman"/>
            <w:sz w:val="24"/>
            <w:szCs w:val="24"/>
          </w:rPr>
          <w:instrText>PAGE   \* MERGEFORMAT</w:instrText>
        </w:r>
        <w:r w:rsidRPr="004B0E60">
          <w:rPr>
            <w:rFonts w:ascii="Times New Roman" w:hAnsi="Times New Roman"/>
            <w:sz w:val="24"/>
            <w:szCs w:val="24"/>
          </w:rPr>
          <w:fldChar w:fldCharType="separate"/>
        </w:r>
        <w:r w:rsidR="0099716C">
          <w:rPr>
            <w:rFonts w:ascii="Times New Roman" w:hAnsi="Times New Roman"/>
            <w:noProof/>
            <w:sz w:val="24"/>
            <w:szCs w:val="24"/>
          </w:rPr>
          <w:t>4</w:t>
        </w:r>
        <w:r w:rsidRPr="004B0E60">
          <w:rPr>
            <w:rFonts w:ascii="Times New Roman" w:hAnsi="Times New Roman"/>
            <w:sz w:val="24"/>
            <w:szCs w:val="24"/>
          </w:rPr>
          <w:fldChar w:fldCharType="end"/>
        </w:r>
      </w:p>
    </w:sdtContent>
  </w:sdt>
  <w:p w:rsidR="002E20D1" w:rsidRPr="004B0E60" w:rsidRDefault="002E20D1">
    <w:pPr>
      <w:pStyle w:val="Pta"/>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71" w:rsidRDefault="0055537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E75" w:rsidRDefault="00853E75" w:rsidP="002E20D1">
      <w:pPr>
        <w:spacing w:after="0" w:line="240" w:lineRule="auto"/>
      </w:pPr>
      <w:r>
        <w:separator/>
      </w:r>
    </w:p>
  </w:footnote>
  <w:footnote w:type="continuationSeparator" w:id="0">
    <w:p w:rsidR="00853E75" w:rsidRDefault="00853E75" w:rsidP="002E2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71" w:rsidRDefault="0055537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71" w:rsidRDefault="0055537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71" w:rsidRDefault="0055537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09D7"/>
    <w:multiLevelType w:val="hybridMultilevel"/>
    <w:tmpl w:val="264A459C"/>
    <w:lvl w:ilvl="0" w:tplc="F446E654">
      <w:start w:val="1"/>
      <w:numFmt w:val="lowerLetter"/>
      <w:lvlText w:val="%1)"/>
      <w:lvlJc w:val="left"/>
      <w:pPr>
        <w:tabs>
          <w:tab w:val="num" w:pos="360"/>
        </w:tabs>
        <w:ind w:left="360" w:hanging="360"/>
      </w:pPr>
      <w:rPr>
        <w:rFonts w:ascii="Times New Roman" w:eastAsia="Times New Roman" w:hAnsi="Times New Roman" w:cs="Times New Roman"/>
      </w:rPr>
    </w:lvl>
    <w:lvl w:ilvl="1" w:tplc="FEEE9C1E">
      <w:start w:val="1"/>
      <w:numFmt w:val="decimal"/>
      <w:lvlText w:val="%2."/>
      <w:lvlJc w:val="left"/>
      <w:pPr>
        <w:tabs>
          <w:tab w:val="num" w:pos="360"/>
        </w:tabs>
        <w:ind w:left="360" w:hanging="360"/>
      </w:pPr>
      <w:rPr>
        <w:rFonts w:ascii="Times New Roman" w:eastAsia="Times New Roman" w:hAnsi="Times New Roman" w:cs="Times New Roman"/>
      </w:rPr>
    </w:lvl>
    <w:lvl w:ilvl="2" w:tplc="0405001B">
      <w:start w:val="1"/>
      <w:numFmt w:val="decimal"/>
      <w:lvlText w:val="%3."/>
      <w:lvlJc w:val="left"/>
      <w:pPr>
        <w:tabs>
          <w:tab w:val="num" w:pos="1452"/>
        </w:tabs>
        <w:ind w:left="1452" w:hanging="360"/>
      </w:pPr>
      <w:rPr>
        <w:rFonts w:cs="Times New Roman"/>
      </w:rPr>
    </w:lvl>
    <w:lvl w:ilvl="3" w:tplc="0405000F">
      <w:start w:val="1"/>
      <w:numFmt w:val="decimal"/>
      <w:lvlText w:val="%4."/>
      <w:lvlJc w:val="left"/>
      <w:pPr>
        <w:tabs>
          <w:tab w:val="num" w:pos="2172"/>
        </w:tabs>
        <w:ind w:left="2172" w:hanging="360"/>
      </w:pPr>
      <w:rPr>
        <w:rFonts w:cs="Times New Roman"/>
      </w:rPr>
    </w:lvl>
    <w:lvl w:ilvl="4" w:tplc="04050019">
      <w:start w:val="1"/>
      <w:numFmt w:val="decimal"/>
      <w:lvlText w:val="%5."/>
      <w:lvlJc w:val="left"/>
      <w:pPr>
        <w:tabs>
          <w:tab w:val="num" w:pos="2892"/>
        </w:tabs>
        <w:ind w:left="2892" w:hanging="360"/>
      </w:pPr>
      <w:rPr>
        <w:rFonts w:cs="Times New Roman"/>
      </w:rPr>
    </w:lvl>
    <w:lvl w:ilvl="5" w:tplc="0405001B">
      <w:start w:val="1"/>
      <w:numFmt w:val="decimal"/>
      <w:lvlText w:val="%6."/>
      <w:lvlJc w:val="left"/>
      <w:pPr>
        <w:tabs>
          <w:tab w:val="num" w:pos="3612"/>
        </w:tabs>
        <w:ind w:left="3612" w:hanging="360"/>
      </w:pPr>
      <w:rPr>
        <w:rFonts w:cs="Times New Roman"/>
      </w:rPr>
    </w:lvl>
    <w:lvl w:ilvl="6" w:tplc="0405000F">
      <w:start w:val="1"/>
      <w:numFmt w:val="decimal"/>
      <w:lvlText w:val="%7."/>
      <w:lvlJc w:val="left"/>
      <w:pPr>
        <w:tabs>
          <w:tab w:val="num" w:pos="4332"/>
        </w:tabs>
        <w:ind w:left="4332" w:hanging="360"/>
      </w:pPr>
      <w:rPr>
        <w:rFonts w:cs="Times New Roman"/>
      </w:rPr>
    </w:lvl>
    <w:lvl w:ilvl="7" w:tplc="04050019">
      <w:start w:val="1"/>
      <w:numFmt w:val="decimal"/>
      <w:lvlText w:val="%8."/>
      <w:lvlJc w:val="left"/>
      <w:pPr>
        <w:tabs>
          <w:tab w:val="num" w:pos="5052"/>
        </w:tabs>
        <w:ind w:left="5052" w:hanging="360"/>
      </w:pPr>
      <w:rPr>
        <w:rFonts w:cs="Times New Roman"/>
      </w:rPr>
    </w:lvl>
    <w:lvl w:ilvl="8" w:tplc="0405001B">
      <w:start w:val="1"/>
      <w:numFmt w:val="decimal"/>
      <w:lvlText w:val="%9."/>
      <w:lvlJc w:val="left"/>
      <w:pPr>
        <w:tabs>
          <w:tab w:val="num" w:pos="5772"/>
        </w:tabs>
        <w:ind w:left="5772" w:hanging="360"/>
      </w:pPr>
      <w:rPr>
        <w:rFonts w:cs="Times New Roman"/>
      </w:rPr>
    </w:lvl>
  </w:abstractNum>
  <w:abstractNum w:abstractNumId="1" w15:restartNumberingAfterBreak="0">
    <w:nsid w:val="4C245459"/>
    <w:multiLevelType w:val="hybridMultilevel"/>
    <w:tmpl w:val="31145726"/>
    <w:lvl w:ilvl="0" w:tplc="39EED7D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5BB2973"/>
    <w:multiLevelType w:val="hybridMultilevel"/>
    <w:tmpl w:val="EEC6D19A"/>
    <w:lvl w:ilvl="0" w:tplc="24621B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BD60EA7"/>
    <w:multiLevelType w:val="hybridMultilevel"/>
    <w:tmpl w:val="1EFC2064"/>
    <w:lvl w:ilvl="0" w:tplc="EE36303E">
      <w:start w:val="1"/>
      <w:numFmt w:val="lowerLetter"/>
      <w:lvlText w:val="%1)"/>
      <w:lvlJc w:val="left"/>
      <w:pPr>
        <w:tabs>
          <w:tab w:val="num" w:pos="1068"/>
        </w:tabs>
        <w:ind w:left="1068"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69"/>
    <w:rsid w:val="00012B9A"/>
    <w:rsid w:val="00014FD6"/>
    <w:rsid w:val="00040739"/>
    <w:rsid w:val="000853F3"/>
    <w:rsid w:val="000B20D6"/>
    <w:rsid w:val="000B4508"/>
    <w:rsid w:val="000D1471"/>
    <w:rsid w:val="000D37F7"/>
    <w:rsid w:val="000E13C8"/>
    <w:rsid w:val="000F3D91"/>
    <w:rsid w:val="0011117F"/>
    <w:rsid w:val="00116F96"/>
    <w:rsid w:val="00120EC9"/>
    <w:rsid w:val="001338CD"/>
    <w:rsid w:val="001438C5"/>
    <w:rsid w:val="00145548"/>
    <w:rsid w:val="001869DC"/>
    <w:rsid w:val="00195E8A"/>
    <w:rsid w:val="001B6AE3"/>
    <w:rsid w:val="001C316B"/>
    <w:rsid w:val="001F21E6"/>
    <w:rsid w:val="00241CE2"/>
    <w:rsid w:val="0024492D"/>
    <w:rsid w:val="00251191"/>
    <w:rsid w:val="00260997"/>
    <w:rsid w:val="002B10A9"/>
    <w:rsid w:val="002B4215"/>
    <w:rsid w:val="002E20D1"/>
    <w:rsid w:val="00300D64"/>
    <w:rsid w:val="00300DEB"/>
    <w:rsid w:val="003216FA"/>
    <w:rsid w:val="00322F96"/>
    <w:rsid w:val="003268EE"/>
    <w:rsid w:val="00370873"/>
    <w:rsid w:val="00374145"/>
    <w:rsid w:val="00384410"/>
    <w:rsid w:val="00390FA9"/>
    <w:rsid w:val="00394EA3"/>
    <w:rsid w:val="003B6043"/>
    <w:rsid w:val="003B6EB5"/>
    <w:rsid w:val="003C732F"/>
    <w:rsid w:val="0040764B"/>
    <w:rsid w:val="00435C58"/>
    <w:rsid w:val="004765F0"/>
    <w:rsid w:val="00484E65"/>
    <w:rsid w:val="0049341A"/>
    <w:rsid w:val="0049497E"/>
    <w:rsid w:val="004968A2"/>
    <w:rsid w:val="004B0E60"/>
    <w:rsid w:val="004C2C9C"/>
    <w:rsid w:val="004C5DB2"/>
    <w:rsid w:val="004E6D28"/>
    <w:rsid w:val="005058EA"/>
    <w:rsid w:val="00532EB8"/>
    <w:rsid w:val="00533784"/>
    <w:rsid w:val="00555371"/>
    <w:rsid w:val="00571B79"/>
    <w:rsid w:val="0057380C"/>
    <w:rsid w:val="005766F4"/>
    <w:rsid w:val="005A4E99"/>
    <w:rsid w:val="005B426E"/>
    <w:rsid w:val="0063562C"/>
    <w:rsid w:val="00636EE3"/>
    <w:rsid w:val="00663A32"/>
    <w:rsid w:val="006B20D9"/>
    <w:rsid w:val="006B25CE"/>
    <w:rsid w:val="006D2ADC"/>
    <w:rsid w:val="006D5F96"/>
    <w:rsid w:val="006D7917"/>
    <w:rsid w:val="00700BA5"/>
    <w:rsid w:val="00706990"/>
    <w:rsid w:val="00722343"/>
    <w:rsid w:val="00722514"/>
    <w:rsid w:val="007417F7"/>
    <w:rsid w:val="00743279"/>
    <w:rsid w:val="00787E66"/>
    <w:rsid w:val="007925A8"/>
    <w:rsid w:val="007941E9"/>
    <w:rsid w:val="007B2E17"/>
    <w:rsid w:val="007C3D12"/>
    <w:rsid w:val="007D7F08"/>
    <w:rsid w:val="007F5A04"/>
    <w:rsid w:val="00816100"/>
    <w:rsid w:val="00850EAE"/>
    <w:rsid w:val="00853E75"/>
    <w:rsid w:val="00867761"/>
    <w:rsid w:val="008A1873"/>
    <w:rsid w:val="008A7620"/>
    <w:rsid w:val="008B7B34"/>
    <w:rsid w:val="008C27CE"/>
    <w:rsid w:val="008C28DD"/>
    <w:rsid w:val="008D0C51"/>
    <w:rsid w:val="00900889"/>
    <w:rsid w:val="00906CED"/>
    <w:rsid w:val="00932FD5"/>
    <w:rsid w:val="0093771C"/>
    <w:rsid w:val="0098166C"/>
    <w:rsid w:val="00985B30"/>
    <w:rsid w:val="00987B64"/>
    <w:rsid w:val="0099716C"/>
    <w:rsid w:val="009A7529"/>
    <w:rsid w:val="009B0832"/>
    <w:rsid w:val="009C6025"/>
    <w:rsid w:val="009E0D40"/>
    <w:rsid w:val="009E4769"/>
    <w:rsid w:val="00A17141"/>
    <w:rsid w:val="00A47702"/>
    <w:rsid w:val="00A9746F"/>
    <w:rsid w:val="00A97DC7"/>
    <w:rsid w:val="00AB2B07"/>
    <w:rsid w:val="00AC6300"/>
    <w:rsid w:val="00AD4284"/>
    <w:rsid w:val="00AF5023"/>
    <w:rsid w:val="00B3663F"/>
    <w:rsid w:val="00B43190"/>
    <w:rsid w:val="00B4715D"/>
    <w:rsid w:val="00B518C0"/>
    <w:rsid w:val="00B53BF6"/>
    <w:rsid w:val="00B633DF"/>
    <w:rsid w:val="00B75C50"/>
    <w:rsid w:val="00B9548A"/>
    <w:rsid w:val="00B9708B"/>
    <w:rsid w:val="00C00AED"/>
    <w:rsid w:val="00C017C2"/>
    <w:rsid w:val="00C10356"/>
    <w:rsid w:val="00C3571F"/>
    <w:rsid w:val="00C371F6"/>
    <w:rsid w:val="00C54D21"/>
    <w:rsid w:val="00C57B24"/>
    <w:rsid w:val="00C655E8"/>
    <w:rsid w:val="00C72290"/>
    <w:rsid w:val="00C766F5"/>
    <w:rsid w:val="00C95ACF"/>
    <w:rsid w:val="00CA2D9D"/>
    <w:rsid w:val="00CB3A64"/>
    <w:rsid w:val="00CC2C98"/>
    <w:rsid w:val="00CC645D"/>
    <w:rsid w:val="00CD25FF"/>
    <w:rsid w:val="00CE608B"/>
    <w:rsid w:val="00CF06CE"/>
    <w:rsid w:val="00CF23B7"/>
    <w:rsid w:val="00D21E59"/>
    <w:rsid w:val="00D23890"/>
    <w:rsid w:val="00D43406"/>
    <w:rsid w:val="00D65A89"/>
    <w:rsid w:val="00D67A14"/>
    <w:rsid w:val="00D736C5"/>
    <w:rsid w:val="00D82D73"/>
    <w:rsid w:val="00DA0A02"/>
    <w:rsid w:val="00DC2A16"/>
    <w:rsid w:val="00DD135A"/>
    <w:rsid w:val="00DF2FC4"/>
    <w:rsid w:val="00E11DA0"/>
    <w:rsid w:val="00E32C7C"/>
    <w:rsid w:val="00E32D05"/>
    <w:rsid w:val="00E475F5"/>
    <w:rsid w:val="00E50AC8"/>
    <w:rsid w:val="00E50D5B"/>
    <w:rsid w:val="00E53B2F"/>
    <w:rsid w:val="00E5783E"/>
    <w:rsid w:val="00E76388"/>
    <w:rsid w:val="00E92109"/>
    <w:rsid w:val="00EA3E33"/>
    <w:rsid w:val="00EC389D"/>
    <w:rsid w:val="00ED149C"/>
    <w:rsid w:val="00EE6D2D"/>
    <w:rsid w:val="00EF303E"/>
    <w:rsid w:val="00F01BF6"/>
    <w:rsid w:val="00F166BD"/>
    <w:rsid w:val="00F24B5A"/>
    <w:rsid w:val="00F262AB"/>
    <w:rsid w:val="00F30715"/>
    <w:rsid w:val="00F43CB3"/>
    <w:rsid w:val="00F479DF"/>
    <w:rsid w:val="00F63CD5"/>
    <w:rsid w:val="00F66E5D"/>
    <w:rsid w:val="00F93A29"/>
    <w:rsid w:val="00FC3165"/>
    <w:rsid w:val="00FC71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91C7"/>
  <w15:docId w15:val="{A4D4968D-8DDA-48C8-A087-498113BB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4769"/>
    <w:pPr>
      <w:spacing w:line="25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E4769"/>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9E4769"/>
    <w:pPr>
      <w:ind w:left="720"/>
      <w:contextualSpacing/>
    </w:pPr>
  </w:style>
  <w:style w:type="character" w:styleId="Odkaznakomentr">
    <w:name w:val="annotation reference"/>
    <w:basedOn w:val="Predvolenpsmoodseku"/>
    <w:uiPriority w:val="99"/>
    <w:semiHidden/>
    <w:unhideWhenUsed/>
    <w:rsid w:val="009E4769"/>
    <w:rPr>
      <w:rFonts w:ascii="Times New Roman" w:hAnsi="Times New Roman" w:cs="Times New Roman" w:hint="default"/>
      <w:sz w:val="16"/>
      <w:szCs w:val="16"/>
    </w:rPr>
  </w:style>
  <w:style w:type="paragraph" w:styleId="Textbubliny">
    <w:name w:val="Balloon Text"/>
    <w:basedOn w:val="Normlny"/>
    <w:link w:val="TextbublinyChar"/>
    <w:uiPriority w:val="99"/>
    <w:semiHidden/>
    <w:unhideWhenUsed/>
    <w:rsid w:val="001455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5548"/>
    <w:rPr>
      <w:rFonts w:ascii="Segoe UI" w:eastAsia="Times New Roman" w:hAnsi="Segoe UI" w:cs="Segoe UI"/>
      <w:sz w:val="18"/>
      <w:szCs w:val="18"/>
    </w:rPr>
  </w:style>
  <w:style w:type="paragraph" w:styleId="Textkomentra">
    <w:name w:val="annotation text"/>
    <w:basedOn w:val="Normlny"/>
    <w:link w:val="TextkomentraChar"/>
    <w:uiPriority w:val="99"/>
    <w:semiHidden/>
    <w:unhideWhenUsed/>
    <w:rsid w:val="00DF2FC4"/>
    <w:pPr>
      <w:spacing w:line="240" w:lineRule="auto"/>
    </w:pPr>
    <w:rPr>
      <w:sz w:val="20"/>
      <w:szCs w:val="20"/>
    </w:rPr>
  </w:style>
  <w:style w:type="character" w:customStyle="1" w:styleId="TextkomentraChar">
    <w:name w:val="Text komentára Char"/>
    <w:basedOn w:val="Predvolenpsmoodseku"/>
    <w:link w:val="Textkomentra"/>
    <w:uiPriority w:val="99"/>
    <w:semiHidden/>
    <w:rsid w:val="00DF2FC4"/>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DF2FC4"/>
    <w:rPr>
      <w:b/>
      <w:bCs/>
    </w:rPr>
  </w:style>
  <w:style w:type="character" w:customStyle="1" w:styleId="PredmetkomentraChar">
    <w:name w:val="Predmet komentára Char"/>
    <w:basedOn w:val="TextkomentraChar"/>
    <w:link w:val="Predmetkomentra"/>
    <w:uiPriority w:val="99"/>
    <w:semiHidden/>
    <w:rsid w:val="00DF2FC4"/>
    <w:rPr>
      <w:rFonts w:eastAsia="Times New Roman" w:cs="Times New Roman"/>
      <w:b/>
      <w:bCs/>
      <w:sz w:val="20"/>
      <w:szCs w:val="20"/>
    </w:rPr>
  </w:style>
  <w:style w:type="paragraph" w:styleId="Hlavika">
    <w:name w:val="header"/>
    <w:basedOn w:val="Normlny"/>
    <w:link w:val="HlavikaChar"/>
    <w:uiPriority w:val="99"/>
    <w:unhideWhenUsed/>
    <w:rsid w:val="002E20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E20D1"/>
    <w:rPr>
      <w:rFonts w:eastAsia="Times New Roman" w:cs="Times New Roman"/>
    </w:rPr>
  </w:style>
  <w:style w:type="paragraph" w:styleId="Pta">
    <w:name w:val="footer"/>
    <w:basedOn w:val="Normlny"/>
    <w:link w:val="PtaChar"/>
    <w:uiPriority w:val="99"/>
    <w:unhideWhenUsed/>
    <w:rsid w:val="002E20D1"/>
    <w:pPr>
      <w:tabs>
        <w:tab w:val="center" w:pos="4536"/>
        <w:tab w:val="right" w:pos="9072"/>
      </w:tabs>
      <w:spacing w:after="0" w:line="240" w:lineRule="auto"/>
    </w:pPr>
  </w:style>
  <w:style w:type="character" w:customStyle="1" w:styleId="PtaChar">
    <w:name w:val="Päta Char"/>
    <w:basedOn w:val="Predvolenpsmoodseku"/>
    <w:link w:val="Pta"/>
    <w:uiPriority w:val="99"/>
    <w:rsid w:val="002E20D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494745">
      <w:bodyDiv w:val="1"/>
      <w:marLeft w:val="0"/>
      <w:marRight w:val="0"/>
      <w:marTop w:val="0"/>
      <w:marBottom w:val="0"/>
      <w:divBdr>
        <w:top w:val="none" w:sz="0" w:space="0" w:color="auto"/>
        <w:left w:val="none" w:sz="0" w:space="0" w:color="auto"/>
        <w:bottom w:val="none" w:sz="0" w:space="0" w:color="auto"/>
        <w:right w:val="none" w:sz="0" w:space="0" w:color="auto"/>
      </w:divBdr>
    </w:div>
    <w:div w:id="15574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0AFA1-D66F-4AF6-9A01-F79DA7FF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3602</Words>
  <Characters>20536</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CSIKÓSOVÁ Katarína</cp:lastModifiedBy>
  <cp:revision>15</cp:revision>
  <dcterms:created xsi:type="dcterms:W3CDTF">2019-09-18T14:53:00Z</dcterms:created>
  <dcterms:modified xsi:type="dcterms:W3CDTF">2019-09-19T06:06:00Z</dcterms:modified>
</cp:coreProperties>
</file>