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B0" w:rsidRDefault="00EB2EB0" w:rsidP="00EB2EB0">
      <w:pPr>
        <w:rPr>
          <w:rFonts w:ascii="Times New Roman" w:hAnsi="Times New Roman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-261620</wp:posOffset>
            </wp:positionV>
            <wp:extent cx="685800" cy="685800"/>
            <wp:effectExtent l="19050" t="0" r="0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EB0" w:rsidRDefault="00EB2EB0" w:rsidP="00EB2EB0">
      <w:pPr>
        <w:framePr w:hSpace="180" w:wrap="around" w:vAnchor="text" w:hAnchor="page" w:x="1162" w:y="1"/>
        <w:rPr>
          <w:rFonts w:ascii="Times New Roman" w:hAnsi="Times New Roman"/>
          <w:i/>
          <w:lang w:eastAsia="sk-SK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CC6F15" w:rsidRDefault="00CC6F15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</w:p>
    <w:p w:rsidR="00EB2EB0" w:rsidRDefault="00EB2EB0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Materiál na rokovanie </w:t>
      </w:r>
    </w:p>
    <w:p w:rsidR="00EB2EB0" w:rsidRDefault="00EB2EB0" w:rsidP="00EB2EB0">
      <w:pPr>
        <w:rPr>
          <w:rFonts w:ascii="Times New Roman" w:hAnsi="Times New Roman"/>
          <w:b/>
          <w:bCs/>
          <w:sz w:val="20"/>
          <w:lang w:eastAsia="sk-SK"/>
        </w:rPr>
      </w:pPr>
      <w:r>
        <w:rPr>
          <w:rFonts w:ascii="Times New Roman" w:hAnsi="Times New Roman"/>
          <w:b/>
          <w:bCs/>
          <w:sz w:val="20"/>
          <w:lang w:eastAsia="sk-SK"/>
        </w:rPr>
        <w:t>Hospodárskej a sociálnej rady SR</w:t>
      </w:r>
    </w:p>
    <w:p w:rsidR="00EB2EB0" w:rsidRDefault="004A122D" w:rsidP="00EB2EB0">
      <w:pPr>
        <w:keepNext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dňa 19.8</w:t>
      </w:r>
      <w:r w:rsidR="00FA7371">
        <w:rPr>
          <w:rFonts w:ascii="Times New Roman" w:hAnsi="Times New Roman"/>
          <w:b/>
          <w:bCs/>
          <w:sz w:val="20"/>
        </w:rPr>
        <w:t>.2019</w:t>
      </w:r>
    </w:p>
    <w:p w:rsidR="00EB2EB0" w:rsidRPr="00377B43" w:rsidRDefault="00EB2EB0" w:rsidP="00EB2EB0">
      <w:pPr>
        <w:jc w:val="both"/>
        <w:rPr>
          <w:rFonts w:ascii="Calibri" w:hAnsi="Calibri" w:cs="Calibri"/>
          <w:b/>
          <w:szCs w:val="24"/>
        </w:rPr>
      </w:pPr>
    </w:p>
    <w:p w:rsidR="00EB2EB0" w:rsidRPr="00BB61B1" w:rsidRDefault="00EB2EB0" w:rsidP="00EB2EB0">
      <w:pPr>
        <w:ind w:left="708" w:right="98" w:firstLine="708"/>
        <w:jc w:val="right"/>
        <w:rPr>
          <w:rFonts w:ascii="Times New Roman" w:hAnsi="Times New Roman"/>
          <w:b/>
          <w:sz w:val="28"/>
          <w:szCs w:val="28"/>
        </w:rPr>
      </w:pPr>
      <w:r w:rsidRPr="00377B43">
        <w:rPr>
          <w:rFonts w:ascii="Calibri" w:hAnsi="Calibri" w:cs="Calibri"/>
          <w:b/>
          <w:szCs w:val="24"/>
        </w:rPr>
        <w:tab/>
      </w:r>
      <w:r w:rsidRPr="00BB61B1">
        <w:rPr>
          <w:rFonts w:ascii="Times New Roman" w:hAnsi="Times New Roman"/>
          <w:b/>
          <w:sz w:val="28"/>
          <w:szCs w:val="28"/>
        </w:rPr>
        <w:tab/>
        <w:t>k bodu č.</w:t>
      </w:r>
      <w:r w:rsidR="00C1165C">
        <w:rPr>
          <w:rFonts w:ascii="Times New Roman" w:hAnsi="Times New Roman"/>
          <w:b/>
          <w:sz w:val="28"/>
          <w:szCs w:val="28"/>
        </w:rPr>
        <w:t xml:space="preserve"> </w:t>
      </w:r>
      <w:r w:rsidR="00314112">
        <w:rPr>
          <w:rFonts w:ascii="Times New Roman" w:hAnsi="Times New Roman"/>
          <w:b/>
          <w:sz w:val="28"/>
          <w:szCs w:val="28"/>
        </w:rPr>
        <w:t>22</w:t>
      </w:r>
      <w:r w:rsidR="003E389E">
        <w:rPr>
          <w:rFonts w:ascii="Times New Roman" w:hAnsi="Times New Roman"/>
          <w:b/>
          <w:sz w:val="28"/>
          <w:szCs w:val="28"/>
        </w:rPr>
        <w:t>)</w:t>
      </w:r>
    </w:p>
    <w:p w:rsidR="00EB2EB0" w:rsidRPr="00265123" w:rsidRDefault="00EB2EB0" w:rsidP="00EB2EB0">
      <w:pPr>
        <w:jc w:val="center"/>
        <w:rPr>
          <w:rFonts w:ascii="Times New Roman" w:hAnsi="Times New Roman"/>
          <w:b/>
          <w:bCs/>
          <w:szCs w:val="24"/>
        </w:rPr>
      </w:pPr>
    </w:p>
    <w:p w:rsidR="005C4EE6" w:rsidRPr="00314112" w:rsidRDefault="00EB2EB0" w:rsidP="0031411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4112"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314112" w:rsidRPr="00314112" w:rsidRDefault="00314112" w:rsidP="00314112">
      <w:pPr>
        <w:pStyle w:val="Nadpis1"/>
        <w:spacing w:before="92" w:after="138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auto"/>
        </w:rPr>
      </w:pPr>
      <w:r w:rsidRPr="00314112">
        <w:rPr>
          <w:rFonts w:ascii="Times New Roman" w:hAnsi="Times New Roman" w:cs="Times New Roman"/>
          <w:bCs w:val="0"/>
          <w:color w:val="auto"/>
        </w:rPr>
        <w:t>k návrhu zákona, 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:rsidR="000F2CD2" w:rsidRDefault="000F2CD2" w:rsidP="005C4EE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B2EB0" w:rsidRDefault="00EB2EB0" w:rsidP="00EB2EB0">
      <w:pPr>
        <w:rPr>
          <w:rFonts w:ascii="Times New Roman" w:hAnsi="Times New Roman"/>
          <w:b/>
          <w:bCs/>
          <w:sz w:val="22"/>
          <w:szCs w:val="22"/>
        </w:rPr>
      </w:pPr>
      <w:r w:rsidRPr="00396D05">
        <w:rPr>
          <w:rFonts w:ascii="Times New Roman" w:hAnsi="Times New Roman"/>
          <w:b/>
          <w:bCs/>
          <w:sz w:val="22"/>
          <w:szCs w:val="22"/>
        </w:rPr>
        <w:t>Všeobecne k materiálu:</w:t>
      </w:r>
    </w:p>
    <w:p w:rsidR="00396D05" w:rsidRDefault="003E389E" w:rsidP="00C94128">
      <w:pPr>
        <w:jc w:val="both"/>
        <w:rPr>
          <w:sz w:val="22"/>
          <w:szCs w:val="22"/>
        </w:rPr>
      </w:pPr>
      <w:r w:rsidRPr="00C94128">
        <w:rPr>
          <w:sz w:val="22"/>
          <w:szCs w:val="22"/>
        </w:rPr>
        <w:t> </w:t>
      </w:r>
    </w:p>
    <w:p w:rsidR="00BB7C83" w:rsidRDefault="00BB7C83" w:rsidP="00BB7C83">
      <w:pPr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Návrh zákona, ktorým sa mení a </w:t>
      </w:r>
      <w:r w:rsidRPr="00A331D1">
        <w:rPr>
          <w:rFonts w:ascii="Times New Roman" w:hAnsi="Times New Roman"/>
          <w:color w:val="000000" w:themeColor="text1"/>
        </w:rPr>
        <w:t xml:space="preserve">dopĺňa </w:t>
      </w:r>
      <w:r w:rsidRPr="004F3CFF">
        <w:rPr>
          <w:rFonts w:ascii="Times New Roman" w:hAnsi="Times New Roman"/>
          <w:color w:val="000000" w:themeColor="text1"/>
        </w:rPr>
        <w:t>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r>
        <w:rPr>
          <w:rFonts w:ascii="Times New Roman" w:hAnsi="Times New Roman"/>
          <w:color w:val="000000" w:themeColor="text1"/>
        </w:rPr>
        <w:t xml:space="preserve"> predkladá </w:t>
      </w:r>
      <w:r w:rsidRPr="00A331D1">
        <w:rPr>
          <w:rFonts w:ascii="Times New Roman" w:hAnsi="Times New Roman"/>
          <w:color w:val="000000" w:themeColor="text1"/>
        </w:rPr>
        <w:t>ako iniciatívny materiál</w:t>
      </w:r>
      <w:r>
        <w:rPr>
          <w:rFonts w:ascii="Times New Roman" w:hAnsi="Times New Roman"/>
          <w:color w:val="000000" w:themeColor="text1"/>
        </w:rPr>
        <w:t xml:space="preserve"> </w:t>
      </w:r>
      <w:r w:rsidRPr="00A331D1">
        <w:rPr>
          <w:rFonts w:ascii="Times New Roman" w:hAnsi="Times New Roman"/>
          <w:color w:val="000000" w:themeColor="text1"/>
        </w:rPr>
        <w:t>Ministerstvo zdravotníctva Slovenskej republiky</w:t>
      </w:r>
      <w:r>
        <w:rPr>
          <w:rFonts w:ascii="Times New Roman" w:hAnsi="Times New Roman"/>
          <w:color w:val="000000" w:themeColor="text1"/>
        </w:rPr>
        <w:t xml:space="preserve">. Ide o návrh novej koncepcie </w:t>
      </w:r>
      <w:r w:rsidRPr="00A331D1">
        <w:rPr>
          <w:rFonts w:ascii="Times New Roman" w:hAnsi="Times New Roman"/>
          <w:color w:val="000000" w:themeColor="text1"/>
        </w:rPr>
        <w:t>ústavnej zdravotnej starostlivosti, ktorej cieľom je zabezpečenie kvalitnej a dostupnej ústavnej zdravotnej starostlivosti pre pacienta. Koncepcia vychádza z prístupu Hodnota za peniaze</w:t>
      </w:r>
      <w:r>
        <w:rPr>
          <w:rFonts w:ascii="Times New Roman" w:hAnsi="Times New Roman"/>
          <w:color w:val="000000" w:themeColor="text1"/>
        </w:rPr>
        <w:t xml:space="preserve">. Cieľom je dosiahnuť také zmeny aby </w:t>
      </w:r>
      <w:r w:rsidRPr="00A331D1">
        <w:rPr>
          <w:rFonts w:ascii="Times New Roman" w:hAnsi="Times New Roman"/>
          <w:color w:val="000000" w:themeColor="text1"/>
        </w:rPr>
        <w:t xml:space="preserve">prostriedky </w:t>
      </w:r>
      <w:r>
        <w:rPr>
          <w:rFonts w:ascii="Times New Roman" w:hAnsi="Times New Roman"/>
          <w:color w:val="000000" w:themeColor="text1"/>
        </w:rPr>
        <w:t>v</w:t>
      </w:r>
      <w:r w:rsidRPr="00A331D1">
        <w:rPr>
          <w:rFonts w:ascii="Times New Roman" w:hAnsi="Times New Roman"/>
          <w:color w:val="000000" w:themeColor="text1"/>
        </w:rPr>
        <w:t>erejného zdravotného poistenia prinášali pacientovi  kvalitnejš</w:t>
      </w:r>
      <w:r>
        <w:rPr>
          <w:rFonts w:ascii="Times New Roman" w:hAnsi="Times New Roman"/>
          <w:color w:val="000000" w:themeColor="text1"/>
        </w:rPr>
        <w:t>ie zdravotnícke služba ako aj</w:t>
      </w:r>
      <w:r w:rsidRPr="00A331D1">
        <w:rPr>
          <w:rFonts w:ascii="Times New Roman" w:hAnsi="Times New Roman"/>
          <w:color w:val="000000" w:themeColor="text1"/>
        </w:rPr>
        <w:t xml:space="preserve"> dostupnejš</w:t>
      </w:r>
      <w:r>
        <w:rPr>
          <w:rFonts w:ascii="Times New Roman" w:hAnsi="Times New Roman"/>
          <w:color w:val="000000" w:themeColor="text1"/>
        </w:rPr>
        <w:t>iu</w:t>
      </w:r>
      <w:r w:rsidRPr="00A331D1">
        <w:rPr>
          <w:rFonts w:ascii="Times New Roman" w:hAnsi="Times New Roman"/>
          <w:color w:val="000000" w:themeColor="text1"/>
        </w:rPr>
        <w:t xml:space="preserve"> ústav</w:t>
      </w:r>
      <w:r>
        <w:rPr>
          <w:rFonts w:ascii="Times New Roman" w:hAnsi="Times New Roman"/>
          <w:color w:val="000000" w:themeColor="text1"/>
        </w:rPr>
        <w:t>nú</w:t>
      </w:r>
      <w:r w:rsidRPr="00A331D1">
        <w:rPr>
          <w:rFonts w:ascii="Times New Roman" w:hAnsi="Times New Roman"/>
          <w:color w:val="000000" w:themeColor="text1"/>
        </w:rPr>
        <w:t xml:space="preserve"> zdravotn</w:t>
      </w:r>
      <w:r>
        <w:rPr>
          <w:rFonts w:ascii="Times New Roman" w:hAnsi="Times New Roman"/>
          <w:color w:val="000000" w:themeColor="text1"/>
        </w:rPr>
        <w:t xml:space="preserve">ú starostlivosť. </w:t>
      </w:r>
      <w:r w:rsidRPr="00A331D1">
        <w:rPr>
          <w:rFonts w:ascii="Times New Roman" w:hAnsi="Times New Roman"/>
          <w:color w:val="000000" w:themeColor="text1"/>
        </w:rPr>
        <w:t xml:space="preserve">Zmyslom navrhovanej úpravy je, aby sa špecializovaná zdravotná starostlivosť a niektoré typy, najmä invazívnych/operačných zdravotných výkonov koncentrovali do nemocníc, kde na jej poskytnutie majú potrebné zručnosti a skúsenosti, čím sa zabezpečí lepšia kvalita poskytovanej zdravotnej starostlivosti. </w:t>
      </w:r>
    </w:p>
    <w:p w:rsidR="00BB7C83" w:rsidRDefault="00BB7C83" w:rsidP="00BB7C8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58661A">
        <w:rPr>
          <w:rFonts w:ascii="Times New Roman" w:hAnsi="Times New Roman"/>
          <w:color w:val="000000" w:themeColor="text1"/>
        </w:rPr>
        <w:t>Ci</w:t>
      </w:r>
      <w:r>
        <w:rPr>
          <w:rFonts w:ascii="Times New Roman" w:hAnsi="Times New Roman"/>
          <w:color w:val="000000" w:themeColor="text1"/>
        </w:rPr>
        <w:t>eľom</w:t>
      </w:r>
      <w:r w:rsidR="00E57EF6">
        <w:rPr>
          <w:rFonts w:ascii="Times New Roman" w:hAnsi="Times New Roman"/>
          <w:color w:val="000000" w:themeColor="text1"/>
        </w:rPr>
        <w:t xml:space="preserve"> navrhovanej právnej úpravy je </w:t>
      </w:r>
      <w:r w:rsidRPr="0058661A">
        <w:rPr>
          <w:rFonts w:ascii="Times New Roman" w:hAnsi="Times New Roman"/>
          <w:color w:val="000000" w:themeColor="text1"/>
        </w:rPr>
        <w:t xml:space="preserve">zvýšiť bezpečnosť pacienta a vytvoriť predpoklady na zvýšenie kvality poskytovanej ústavnej zdravotnej starostlivosti. </w:t>
      </w:r>
      <w:r>
        <w:rPr>
          <w:rFonts w:ascii="Times New Roman" w:hAnsi="Times New Roman"/>
          <w:color w:val="000000" w:themeColor="text1"/>
        </w:rPr>
        <w:t xml:space="preserve">Vytvoria sa viaceré úrovne nemocníc </w:t>
      </w:r>
      <w:r w:rsidRPr="0058661A">
        <w:rPr>
          <w:rFonts w:ascii="Times New Roman" w:hAnsi="Times New Roman"/>
          <w:color w:val="000000" w:themeColor="text1"/>
        </w:rPr>
        <w:t>(lokálna, regionálna, národná, špecializované a kompetenčné centrá) s</w:t>
      </w:r>
      <w:r>
        <w:rPr>
          <w:rFonts w:ascii="Times New Roman" w:hAnsi="Times New Roman"/>
          <w:color w:val="000000" w:themeColor="text1"/>
        </w:rPr>
        <w:t xml:space="preserve"> jasne zadefinovanými </w:t>
      </w:r>
      <w:r w:rsidRPr="0058661A">
        <w:rPr>
          <w:rFonts w:ascii="Times New Roman" w:hAnsi="Times New Roman"/>
          <w:color w:val="000000" w:themeColor="text1"/>
        </w:rPr>
        <w:t>rozsahmi poskytovanej zdravotnej starostlivosti a minimálnymi počtami zdravotných výkonov ako kvalitatívnym indikátorom poskytovanej starostlivosti.</w:t>
      </w:r>
    </w:p>
    <w:p w:rsidR="00BB7C83" w:rsidRDefault="00BB7C83" w:rsidP="00BB7C8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58661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Návrh upravuje aj zabezpečenie</w:t>
      </w:r>
      <w:r w:rsidRPr="0058661A">
        <w:rPr>
          <w:rFonts w:ascii="Times New Roman" w:hAnsi="Times New Roman"/>
          <w:color w:val="000000" w:themeColor="text1"/>
        </w:rPr>
        <w:t xml:space="preserve"> presun</w:t>
      </w:r>
      <w:r>
        <w:rPr>
          <w:rFonts w:ascii="Times New Roman" w:hAnsi="Times New Roman"/>
          <w:color w:val="000000" w:themeColor="text1"/>
        </w:rPr>
        <w:t>u</w:t>
      </w:r>
      <w:r w:rsidRPr="0058661A">
        <w:rPr>
          <w:rFonts w:ascii="Times New Roman" w:hAnsi="Times New Roman"/>
          <w:color w:val="000000" w:themeColor="text1"/>
        </w:rPr>
        <w:t xml:space="preserve"> pevnej siete poskytovateľov do verejnej minimálnej siete poskytovateľov. </w:t>
      </w:r>
      <w:r>
        <w:rPr>
          <w:rFonts w:ascii="Times New Roman" w:hAnsi="Times New Roman"/>
          <w:color w:val="000000" w:themeColor="text1"/>
        </w:rPr>
        <w:t xml:space="preserve">V súčasnosti platí stav, kedy si podmienky, resp. váhy pre materiálno-technické vybavenie a indikátory kvality určovala zdravotná poisťovňa. Navrhovanou úpravou sa stav zmení. Indikátory kvality </w:t>
      </w:r>
      <w:r w:rsidRPr="0058661A">
        <w:rPr>
          <w:rFonts w:ascii="Times New Roman" w:hAnsi="Times New Roman"/>
          <w:color w:val="000000" w:themeColor="text1"/>
        </w:rPr>
        <w:t>budú ustanovené všeobecne záväzným právnym predpisom vydaným Ministerstvom zdravotníctva Slovenskej republiky.</w:t>
      </w:r>
    </w:p>
    <w:p w:rsidR="00FB03E8" w:rsidRPr="00977E92" w:rsidRDefault="00E57EF6" w:rsidP="00BB7C83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Prit</w:t>
      </w:r>
      <w:r w:rsidR="00BB7C83">
        <w:rPr>
          <w:rFonts w:ascii="Times New Roman" w:hAnsi="Times New Roman"/>
          <w:color w:val="000000" w:themeColor="text1"/>
        </w:rPr>
        <w:t xml:space="preserve">om sa zvedie povinnosť </w:t>
      </w:r>
      <w:r w:rsidR="009F1D3B">
        <w:rPr>
          <w:rFonts w:ascii="Times New Roman" w:hAnsi="Times New Roman"/>
          <w:color w:val="000000" w:themeColor="text1"/>
        </w:rPr>
        <w:t xml:space="preserve">pre zdravotné poisťovne </w:t>
      </w:r>
      <w:r w:rsidR="00BB7C83">
        <w:rPr>
          <w:rFonts w:ascii="Times New Roman" w:hAnsi="Times New Roman"/>
          <w:color w:val="000000" w:themeColor="text1"/>
        </w:rPr>
        <w:t xml:space="preserve">zverejňovať </w:t>
      </w:r>
      <w:r w:rsidR="009F1D3B">
        <w:rPr>
          <w:rFonts w:ascii="Times New Roman" w:hAnsi="Times New Roman"/>
          <w:color w:val="000000" w:themeColor="text1"/>
        </w:rPr>
        <w:t xml:space="preserve">a vyhodnocovať </w:t>
      </w:r>
      <w:r w:rsidR="009F1D3B" w:rsidRPr="0058661A">
        <w:rPr>
          <w:rFonts w:ascii="Times New Roman" w:hAnsi="Times New Roman"/>
          <w:color w:val="000000" w:themeColor="text1"/>
        </w:rPr>
        <w:t>informáci</w:t>
      </w:r>
      <w:r w:rsidR="009F1D3B">
        <w:rPr>
          <w:rFonts w:ascii="Times New Roman" w:hAnsi="Times New Roman"/>
          <w:color w:val="000000" w:themeColor="text1"/>
        </w:rPr>
        <w:t>e</w:t>
      </w:r>
      <w:r w:rsidR="009F1D3B" w:rsidRPr="0058661A">
        <w:rPr>
          <w:rFonts w:ascii="Times New Roman" w:hAnsi="Times New Roman"/>
          <w:color w:val="000000" w:themeColor="text1"/>
        </w:rPr>
        <w:t xml:space="preserve"> o stave plnenia indikátorov kvality a minimálneho počtu zdravotných výkonov v skupinách zdravotných výkonov, ktoré sú ustanovené osobitným predpisom, jednotlivými poskytovateľmi zdravotnej starostlivosti.</w:t>
      </w:r>
      <w:r w:rsidR="009F1D3B">
        <w:rPr>
          <w:rFonts w:ascii="Times New Roman" w:hAnsi="Times New Roman"/>
          <w:color w:val="000000" w:themeColor="text1"/>
        </w:rPr>
        <w:t xml:space="preserve"> Tieto informácie budú dôležité tak pre občana ako aj pre samotných poskytovateľov  zdravotnej starostlivosti. Jasné budú kritériá pre uzatváranie zmlúv. Ak poskytovateľ neposkytne, resp. nesplní</w:t>
      </w:r>
      <w:r w:rsidR="00BB7C83" w:rsidRPr="0058661A">
        <w:rPr>
          <w:rFonts w:ascii="Times New Roman" w:hAnsi="Times New Roman"/>
          <w:color w:val="000000" w:themeColor="text1"/>
        </w:rPr>
        <w:t xml:space="preserve"> minimálny počet stanovených zdravotných výkonov, nemusí zdravotná poisťovňa pre zdravotné výkony, pre ktoré nie je poskytovateľom dodržaný limit, s ním na tieto zdravotné výkony uzatvoriť zmluvu</w:t>
      </w:r>
      <w:r w:rsidR="009F1D3B">
        <w:rPr>
          <w:rFonts w:ascii="Times New Roman" w:hAnsi="Times New Roman"/>
          <w:color w:val="000000" w:themeColor="text1"/>
        </w:rPr>
        <w:t xml:space="preserve">.  Zavádza sa sankčný </w:t>
      </w:r>
      <w:r w:rsidR="009F1D3B">
        <w:rPr>
          <w:rFonts w:ascii="Times New Roman" w:hAnsi="Times New Roman"/>
          <w:color w:val="000000" w:themeColor="text1"/>
        </w:rPr>
        <w:lastRenderedPageBreak/>
        <w:t xml:space="preserve">mechanizmus, ktorý bude </w:t>
      </w:r>
      <w:r w:rsidR="00BB7C83" w:rsidRPr="0058661A">
        <w:rPr>
          <w:rFonts w:ascii="Times New Roman" w:hAnsi="Times New Roman"/>
          <w:color w:val="000000" w:themeColor="text1"/>
        </w:rPr>
        <w:t xml:space="preserve">garantovať bezpečnú zdravotnú starostlivosť pre pacienta. Zámerom navrhovanej právnej úpravy je zlepšenie kvality a podmienok poskytovania zdravotnej starostlivosti pre pacientov, </w:t>
      </w:r>
      <w:r w:rsidR="009F1D3B">
        <w:rPr>
          <w:rFonts w:ascii="Times New Roman" w:hAnsi="Times New Roman"/>
          <w:color w:val="000000" w:themeColor="text1"/>
        </w:rPr>
        <w:t xml:space="preserve">a to </w:t>
      </w:r>
      <w:r w:rsidR="00BB7C83" w:rsidRPr="0058661A">
        <w:rPr>
          <w:rFonts w:ascii="Times New Roman" w:hAnsi="Times New Roman"/>
          <w:color w:val="000000" w:themeColor="text1"/>
        </w:rPr>
        <w:t>pri zachovaní potrebnej dostupnosti zdravotnej starostlivosti. Navrhovaná úprava posilňuje</w:t>
      </w:r>
      <w:r w:rsidR="009F1D3B">
        <w:rPr>
          <w:rFonts w:ascii="Times New Roman" w:hAnsi="Times New Roman"/>
          <w:color w:val="000000" w:themeColor="text1"/>
        </w:rPr>
        <w:t xml:space="preserve"> aj </w:t>
      </w:r>
      <w:r w:rsidR="00BB7C83" w:rsidRPr="0058661A">
        <w:rPr>
          <w:rFonts w:ascii="Times New Roman" w:hAnsi="Times New Roman"/>
          <w:color w:val="000000" w:themeColor="text1"/>
        </w:rPr>
        <w:t>právne postavenie osôb pri dohľade, ktoré oň požiadali a zároveň týmto osobám priznáva právo na získanie informácií z dohľadu. Predložený návrh tiež umožňuje výkon dočasnej odbornej stáže občanom z tretích štátov v prípade splnenia zákonom ustanovených podmienok</w:t>
      </w:r>
      <w:r w:rsidR="009F1D3B">
        <w:rPr>
          <w:rFonts w:ascii="Times New Roman" w:hAnsi="Times New Roman"/>
          <w:color w:val="000000" w:themeColor="text1"/>
        </w:rPr>
        <w:t xml:space="preserve">. </w:t>
      </w:r>
    </w:p>
    <w:p w:rsidR="008F4EB4" w:rsidRDefault="008F4EB4" w:rsidP="00BB7C83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 w:themeColor="text1"/>
        </w:rPr>
        <w:t>Úprava zasahuje aj do z</w:t>
      </w:r>
      <w:r w:rsidR="00BB7C83" w:rsidRPr="00FF6ADA">
        <w:rPr>
          <w:rFonts w:ascii="Times New Roman" w:hAnsi="Times New Roman"/>
          <w:bCs/>
        </w:rPr>
        <w:t>ákon</w:t>
      </w:r>
      <w:r>
        <w:rPr>
          <w:rFonts w:ascii="Times New Roman" w:hAnsi="Times New Roman"/>
          <w:bCs/>
        </w:rPr>
        <w:t>a</w:t>
      </w:r>
      <w:r w:rsidR="00BB7C83" w:rsidRPr="00FF6ADA">
        <w:rPr>
          <w:rFonts w:ascii="Times New Roman" w:hAnsi="Times New Roman"/>
          <w:bCs/>
        </w:rPr>
        <w:t xml:space="preserve"> o sociálnom poistení</w:t>
      </w:r>
      <w:r>
        <w:rPr>
          <w:rFonts w:ascii="Times New Roman" w:hAnsi="Times New Roman"/>
          <w:bCs/>
        </w:rPr>
        <w:t xml:space="preserve">, s cieľom </w:t>
      </w:r>
      <w:r w:rsidR="00BB7C83" w:rsidRPr="00FF6ADA">
        <w:rPr>
          <w:rFonts w:ascii="Times New Roman" w:hAnsi="Times New Roman"/>
          <w:bCs/>
        </w:rPr>
        <w:t xml:space="preserve">rozšíriť dávku nemocenského poistenia za ošetrovanie blízkej osoby. Ošetrovné dostane blízka osoba, ktorá sa oňho stará. Príspevok bude v rozsahu 55 percent z platu a na dobu najviac tri mesiace. </w:t>
      </w:r>
    </w:p>
    <w:p w:rsidR="00BB7C83" w:rsidRDefault="00BB7C83" w:rsidP="00C94128">
      <w:pPr>
        <w:jc w:val="both"/>
        <w:rPr>
          <w:sz w:val="22"/>
          <w:szCs w:val="22"/>
        </w:rPr>
      </w:pPr>
    </w:p>
    <w:p w:rsidR="00BB7C83" w:rsidRPr="00C94128" w:rsidRDefault="00BB7C83" w:rsidP="00C9412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B2EB0" w:rsidRPr="00C94128" w:rsidRDefault="00EB2EB0" w:rsidP="002C065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94128">
        <w:rPr>
          <w:rFonts w:ascii="Times New Roman" w:hAnsi="Times New Roman"/>
          <w:b/>
          <w:bCs/>
          <w:sz w:val="22"/>
          <w:szCs w:val="22"/>
        </w:rPr>
        <w:t>Pripomienky k návrhu :</w:t>
      </w:r>
    </w:p>
    <w:p w:rsidR="00EB2EB0" w:rsidRPr="00C94128" w:rsidRDefault="00EB2EB0" w:rsidP="00EB2EB0">
      <w:pPr>
        <w:jc w:val="both"/>
        <w:rPr>
          <w:rFonts w:ascii="Times New Roman" w:hAnsi="Times New Roman"/>
          <w:bCs/>
          <w:sz w:val="22"/>
          <w:szCs w:val="22"/>
        </w:rPr>
      </w:pPr>
      <w:r w:rsidRPr="00C94128">
        <w:rPr>
          <w:rFonts w:ascii="Times New Roman" w:hAnsi="Times New Roman"/>
          <w:bCs/>
          <w:sz w:val="22"/>
          <w:szCs w:val="22"/>
        </w:rPr>
        <w:t>ZMOS k predloženému návrhu zákona neuplatňuje pripomienky.</w:t>
      </w:r>
      <w:r w:rsidR="004259DA" w:rsidRPr="00C94128">
        <w:rPr>
          <w:rFonts w:ascii="Times New Roman" w:hAnsi="Times New Roman"/>
          <w:bCs/>
          <w:sz w:val="22"/>
          <w:szCs w:val="22"/>
        </w:rPr>
        <w:t xml:space="preserve"> </w:t>
      </w:r>
    </w:p>
    <w:p w:rsidR="00396D05" w:rsidRPr="00C94128" w:rsidRDefault="00396D05" w:rsidP="00EB2EB0">
      <w:pPr>
        <w:jc w:val="both"/>
        <w:rPr>
          <w:rFonts w:ascii="Times New Roman" w:hAnsi="Times New Roman"/>
          <w:bCs/>
          <w:sz w:val="22"/>
          <w:szCs w:val="22"/>
        </w:rPr>
      </w:pPr>
    </w:p>
    <w:p w:rsidR="00EB2EB0" w:rsidRPr="00C94128" w:rsidRDefault="00EB2EB0" w:rsidP="00EB2EB0">
      <w:pPr>
        <w:rPr>
          <w:rFonts w:ascii="Times New Roman" w:hAnsi="Times New Roman"/>
          <w:b/>
          <w:bCs/>
          <w:sz w:val="22"/>
          <w:szCs w:val="22"/>
        </w:rPr>
      </w:pPr>
      <w:r w:rsidRPr="00C94128">
        <w:rPr>
          <w:rFonts w:ascii="Times New Roman" w:hAnsi="Times New Roman"/>
          <w:b/>
          <w:bCs/>
          <w:sz w:val="22"/>
          <w:szCs w:val="22"/>
        </w:rPr>
        <w:t>Záver :</w:t>
      </w:r>
    </w:p>
    <w:p w:rsidR="00EB2EB0" w:rsidRPr="00C94128" w:rsidRDefault="00EB2EB0" w:rsidP="00EB2EB0">
      <w:pPr>
        <w:jc w:val="both"/>
        <w:rPr>
          <w:rFonts w:ascii="Times New Roman" w:hAnsi="Times New Roman"/>
          <w:bCs/>
          <w:sz w:val="22"/>
          <w:szCs w:val="22"/>
        </w:rPr>
      </w:pPr>
      <w:r w:rsidRPr="00C94128">
        <w:rPr>
          <w:rFonts w:ascii="Times New Roman" w:hAnsi="Times New Roman"/>
          <w:bCs/>
          <w:sz w:val="22"/>
          <w:szCs w:val="22"/>
        </w:rPr>
        <w:t>ZMOS navrhuje, aby Hospodárska a sociálna rada SR odporučila predložený návrh zákona na ďalšie legislatívne konanie.</w:t>
      </w:r>
    </w:p>
    <w:p w:rsidR="00396D05" w:rsidRDefault="00EB2EB0" w:rsidP="008A1B53">
      <w:pPr>
        <w:rPr>
          <w:rFonts w:ascii="Times New Roman" w:hAnsi="Times New Roman"/>
          <w:b/>
          <w:bCs/>
          <w:szCs w:val="24"/>
        </w:rPr>
      </w:pPr>
      <w:r w:rsidRPr="00C94128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</w:t>
      </w:r>
      <w:r w:rsidR="008A1B53" w:rsidRPr="00C94128">
        <w:rPr>
          <w:rFonts w:ascii="Times New Roman" w:hAnsi="Times New Roman"/>
          <w:b/>
          <w:bCs/>
          <w:sz w:val="22"/>
          <w:szCs w:val="22"/>
        </w:rPr>
        <w:t xml:space="preserve">                </w:t>
      </w:r>
    </w:p>
    <w:p w:rsidR="00396D05" w:rsidRDefault="00396D05" w:rsidP="008A1B53">
      <w:pPr>
        <w:rPr>
          <w:rFonts w:ascii="Times New Roman" w:hAnsi="Times New Roman"/>
          <w:b/>
          <w:bCs/>
          <w:szCs w:val="24"/>
        </w:rPr>
      </w:pPr>
    </w:p>
    <w:p w:rsidR="008A1B53" w:rsidRPr="00396D05" w:rsidRDefault="00396D05" w:rsidP="008A1B53">
      <w:pPr>
        <w:rPr>
          <w:rFonts w:ascii="Times New Roman" w:hAnsi="Times New Roman"/>
          <w:b/>
          <w:bCs/>
          <w:sz w:val="22"/>
          <w:szCs w:val="22"/>
        </w:rPr>
      </w:pPr>
      <w:r w:rsidRPr="00396D05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4A122D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="00EB2EB0" w:rsidRPr="00396D0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A1B53" w:rsidRPr="00396D05">
        <w:rPr>
          <w:rStyle w:val="Siln"/>
          <w:rFonts w:ascii="Times New Roman" w:eastAsiaTheme="majorEastAsia" w:hAnsi="Times New Roman"/>
          <w:color w:val="000000"/>
          <w:sz w:val="22"/>
          <w:szCs w:val="22"/>
          <w:shd w:val="clear" w:color="auto" w:fill="FFFFFF"/>
        </w:rPr>
        <w:t xml:space="preserve">Branislav </w:t>
      </w:r>
      <w:proofErr w:type="spellStart"/>
      <w:r w:rsidR="008A1B53" w:rsidRPr="00396D05">
        <w:rPr>
          <w:rStyle w:val="Siln"/>
          <w:rFonts w:ascii="Times New Roman" w:eastAsiaTheme="majorEastAsia" w:hAnsi="Times New Roman"/>
          <w:color w:val="000000"/>
          <w:sz w:val="22"/>
          <w:szCs w:val="22"/>
          <w:shd w:val="clear" w:color="auto" w:fill="FFFFFF"/>
        </w:rPr>
        <w:t>Tréger</w:t>
      </w:r>
      <w:proofErr w:type="spellEnd"/>
      <w:r w:rsidR="00EB2EB0" w:rsidRPr="00396D05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EB2EB0" w:rsidRPr="00396D05" w:rsidRDefault="008A1B53" w:rsidP="00EB2EB0">
      <w:pPr>
        <w:rPr>
          <w:rFonts w:ascii="Times New Roman" w:hAnsi="Times New Roman"/>
          <w:b/>
          <w:bCs/>
          <w:sz w:val="22"/>
          <w:szCs w:val="22"/>
        </w:rPr>
      </w:pPr>
      <w:r w:rsidRPr="00396D05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EB2EB0" w:rsidRPr="00396D05">
        <w:rPr>
          <w:rFonts w:ascii="Times New Roman" w:hAnsi="Times New Roman"/>
          <w:b/>
          <w:bCs/>
          <w:sz w:val="22"/>
          <w:szCs w:val="22"/>
        </w:rPr>
        <w:t>predseda ZMOS</w:t>
      </w:r>
    </w:p>
    <w:sectPr w:rsidR="00EB2EB0" w:rsidRPr="00396D05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659"/>
    <w:multiLevelType w:val="hybridMultilevel"/>
    <w:tmpl w:val="189C928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2EB0"/>
    <w:rsid w:val="000049A4"/>
    <w:rsid w:val="00035DA0"/>
    <w:rsid w:val="0004342E"/>
    <w:rsid w:val="00060425"/>
    <w:rsid w:val="00062920"/>
    <w:rsid w:val="0007577F"/>
    <w:rsid w:val="000A6E23"/>
    <w:rsid w:val="000C00D4"/>
    <w:rsid w:val="000C16D9"/>
    <w:rsid w:val="000D1914"/>
    <w:rsid w:val="000F2CD2"/>
    <w:rsid w:val="000F682D"/>
    <w:rsid w:val="00122348"/>
    <w:rsid w:val="00133CE1"/>
    <w:rsid w:val="0015493C"/>
    <w:rsid w:val="00167BBC"/>
    <w:rsid w:val="001701A8"/>
    <w:rsid w:val="0018355F"/>
    <w:rsid w:val="00184313"/>
    <w:rsid w:val="00190441"/>
    <w:rsid w:val="00190DAA"/>
    <w:rsid w:val="001A34DE"/>
    <w:rsid w:val="001A4BC6"/>
    <w:rsid w:val="001B71FB"/>
    <w:rsid w:val="001B7F60"/>
    <w:rsid w:val="001C1542"/>
    <w:rsid w:val="001C56E6"/>
    <w:rsid w:val="001C642C"/>
    <w:rsid w:val="001C6DA1"/>
    <w:rsid w:val="001C6DD2"/>
    <w:rsid w:val="001D5FF1"/>
    <w:rsid w:val="001E2EFE"/>
    <w:rsid w:val="001E33F1"/>
    <w:rsid w:val="001F0B73"/>
    <w:rsid w:val="001F599D"/>
    <w:rsid w:val="00200570"/>
    <w:rsid w:val="002038D8"/>
    <w:rsid w:val="0023490C"/>
    <w:rsid w:val="002577F8"/>
    <w:rsid w:val="00282250"/>
    <w:rsid w:val="002831FE"/>
    <w:rsid w:val="00284F47"/>
    <w:rsid w:val="002B2053"/>
    <w:rsid w:val="002C0655"/>
    <w:rsid w:val="002D4318"/>
    <w:rsid w:val="002E07F1"/>
    <w:rsid w:val="002E526E"/>
    <w:rsid w:val="003008C4"/>
    <w:rsid w:val="0031390D"/>
    <w:rsid w:val="00314112"/>
    <w:rsid w:val="003366FE"/>
    <w:rsid w:val="00341DCF"/>
    <w:rsid w:val="00352EF6"/>
    <w:rsid w:val="003551AA"/>
    <w:rsid w:val="003674E2"/>
    <w:rsid w:val="00372074"/>
    <w:rsid w:val="00372E00"/>
    <w:rsid w:val="00392F5D"/>
    <w:rsid w:val="003938A6"/>
    <w:rsid w:val="00396D05"/>
    <w:rsid w:val="003A47C7"/>
    <w:rsid w:val="003D3954"/>
    <w:rsid w:val="003E389E"/>
    <w:rsid w:val="003F1D71"/>
    <w:rsid w:val="004259DA"/>
    <w:rsid w:val="004737E0"/>
    <w:rsid w:val="00481339"/>
    <w:rsid w:val="00483B64"/>
    <w:rsid w:val="004A122D"/>
    <w:rsid w:val="004A5F29"/>
    <w:rsid w:val="004C3ADC"/>
    <w:rsid w:val="004D0C00"/>
    <w:rsid w:val="004D147E"/>
    <w:rsid w:val="004E1DF7"/>
    <w:rsid w:val="004E3BF6"/>
    <w:rsid w:val="004E7686"/>
    <w:rsid w:val="004E7D67"/>
    <w:rsid w:val="004F0DAB"/>
    <w:rsid w:val="0050220D"/>
    <w:rsid w:val="00503192"/>
    <w:rsid w:val="00503615"/>
    <w:rsid w:val="00506D8A"/>
    <w:rsid w:val="00507FE1"/>
    <w:rsid w:val="0051187B"/>
    <w:rsid w:val="00512F87"/>
    <w:rsid w:val="00525365"/>
    <w:rsid w:val="00532873"/>
    <w:rsid w:val="0053397C"/>
    <w:rsid w:val="00537916"/>
    <w:rsid w:val="00550FA4"/>
    <w:rsid w:val="0055431D"/>
    <w:rsid w:val="005568D4"/>
    <w:rsid w:val="00560132"/>
    <w:rsid w:val="00562CDE"/>
    <w:rsid w:val="005A543E"/>
    <w:rsid w:val="005C16C0"/>
    <w:rsid w:val="005C4EE6"/>
    <w:rsid w:val="005D5ADF"/>
    <w:rsid w:val="005E16D4"/>
    <w:rsid w:val="005E6ABC"/>
    <w:rsid w:val="006063EE"/>
    <w:rsid w:val="006306EC"/>
    <w:rsid w:val="00642592"/>
    <w:rsid w:val="00646599"/>
    <w:rsid w:val="00647330"/>
    <w:rsid w:val="00666A8B"/>
    <w:rsid w:val="006748B7"/>
    <w:rsid w:val="00674BB7"/>
    <w:rsid w:val="00677D80"/>
    <w:rsid w:val="00682D29"/>
    <w:rsid w:val="006A4814"/>
    <w:rsid w:val="006B2D95"/>
    <w:rsid w:val="006B67BC"/>
    <w:rsid w:val="006C0DE5"/>
    <w:rsid w:val="006C12AC"/>
    <w:rsid w:val="006C6C09"/>
    <w:rsid w:val="006F5B5C"/>
    <w:rsid w:val="00701A3E"/>
    <w:rsid w:val="00710C68"/>
    <w:rsid w:val="0072553A"/>
    <w:rsid w:val="00726117"/>
    <w:rsid w:val="00730AB9"/>
    <w:rsid w:val="00761BA8"/>
    <w:rsid w:val="00784ADF"/>
    <w:rsid w:val="007A6277"/>
    <w:rsid w:val="007B0B75"/>
    <w:rsid w:val="007B2205"/>
    <w:rsid w:val="007B323F"/>
    <w:rsid w:val="00813349"/>
    <w:rsid w:val="00842F3E"/>
    <w:rsid w:val="0085625F"/>
    <w:rsid w:val="00867D86"/>
    <w:rsid w:val="00883A94"/>
    <w:rsid w:val="00892A3C"/>
    <w:rsid w:val="008A1B53"/>
    <w:rsid w:val="008A5039"/>
    <w:rsid w:val="008C5B15"/>
    <w:rsid w:val="008D71B7"/>
    <w:rsid w:val="008E0E94"/>
    <w:rsid w:val="008F4EB4"/>
    <w:rsid w:val="0090013A"/>
    <w:rsid w:val="00907220"/>
    <w:rsid w:val="00957475"/>
    <w:rsid w:val="00984DD0"/>
    <w:rsid w:val="009C5EA9"/>
    <w:rsid w:val="009D3A06"/>
    <w:rsid w:val="009F132A"/>
    <w:rsid w:val="009F1D3B"/>
    <w:rsid w:val="009F5555"/>
    <w:rsid w:val="00A00342"/>
    <w:rsid w:val="00A02086"/>
    <w:rsid w:val="00A05630"/>
    <w:rsid w:val="00A257D1"/>
    <w:rsid w:val="00A25F27"/>
    <w:rsid w:val="00A56409"/>
    <w:rsid w:val="00A8583D"/>
    <w:rsid w:val="00A86A45"/>
    <w:rsid w:val="00A96E48"/>
    <w:rsid w:val="00AC62CA"/>
    <w:rsid w:val="00AD3434"/>
    <w:rsid w:val="00AF0719"/>
    <w:rsid w:val="00B01C85"/>
    <w:rsid w:val="00B4534C"/>
    <w:rsid w:val="00B81557"/>
    <w:rsid w:val="00B84E9F"/>
    <w:rsid w:val="00B9505A"/>
    <w:rsid w:val="00BB2D12"/>
    <w:rsid w:val="00BB406A"/>
    <w:rsid w:val="00BB7C83"/>
    <w:rsid w:val="00BF598C"/>
    <w:rsid w:val="00C00BCA"/>
    <w:rsid w:val="00C1165C"/>
    <w:rsid w:val="00C24692"/>
    <w:rsid w:val="00C24F91"/>
    <w:rsid w:val="00C469C2"/>
    <w:rsid w:val="00C51502"/>
    <w:rsid w:val="00C5742E"/>
    <w:rsid w:val="00C60785"/>
    <w:rsid w:val="00C723D2"/>
    <w:rsid w:val="00C82F20"/>
    <w:rsid w:val="00C91918"/>
    <w:rsid w:val="00C94128"/>
    <w:rsid w:val="00C95931"/>
    <w:rsid w:val="00C9704D"/>
    <w:rsid w:val="00C97854"/>
    <w:rsid w:val="00CC6F15"/>
    <w:rsid w:val="00CD4BCE"/>
    <w:rsid w:val="00CE5093"/>
    <w:rsid w:val="00D11EE4"/>
    <w:rsid w:val="00D1281F"/>
    <w:rsid w:val="00D13429"/>
    <w:rsid w:val="00D14365"/>
    <w:rsid w:val="00D20E58"/>
    <w:rsid w:val="00D3574C"/>
    <w:rsid w:val="00D36F98"/>
    <w:rsid w:val="00D3725D"/>
    <w:rsid w:val="00D478CE"/>
    <w:rsid w:val="00D50971"/>
    <w:rsid w:val="00D57317"/>
    <w:rsid w:val="00D64734"/>
    <w:rsid w:val="00D670B0"/>
    <w:rsid w:val="00D811E0"/>
    <w:rsid w:val="00D9600A"/>
    <w:rsid w:val="00DB33DE"/>
    <w:rsid w:val="00DB666F"/>
    <w:rsid w:val="00DC0675"/>
    <w:rsid w:val="00DE16FD"/>
    <w:rsid w:val="00E100A5"/>
    <w:rsid w:val="00E2280A"/>
    <w:rsid w:val="00E57EF6"/>
    <w:rsid w:val="00E93424"/>
    <w:rsid w:val="00E9375F"/>
    <w:rsid w:val="00E96AD1"/>
    <w:rsid w:val="00EA0E4D"/>
    <w:rsid w:val="00EA0FC1"/>
    <w:rsid w:val="00EB2EB0"/>
    <w:rsid w:val="00EB6311"/>
    <w:rsid w:val="00EB7C2F"/>
    <w:rsid w:val="00EC2DCC"/>
    <w:rsid w:val="00ED75F1"/>
    <w:rsid w:val="00EE2EFD"/>
    <w:rsid w:val="00EF537E"/>
    <w:rsid w:val="00F25AA3"/>
    <w:rsid w:val="00F267EA"/>
    <w:rsid w:val="00F37D95"/>
    <w:rsid w:val="00F7460A"/>
    <w:rsid w:val="00F84C5B"/>
    <w:rsid w:val="00F85F80"/>
    <w:rsid w:val="00FA7371"/>
    <w:rsid w:val="00FB03E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E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ind w:left="720"/>
      <w:contextualSpacing/>
    </w:pPr>
    <w:rPr>
      <w:rFonts w:ascii="Times New Roman" w:eastAsia="Calibri" w:hAnsi="Times New Roman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customStyle="1" w:styleId="Default">
    <w:name w:val="Default"/>
    <w:rsid w:val="001A4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1a">
    <w:name w:val="h1a"/>
    <w:rsid w:val="00B81557"/>
    <w:rPr>
      <w:rFonts w:ascii="Times New Roman" w:hAnsi="Times New Roman" w:cs="Times New Roman" w:hint="default"/>
    </w:rPr>
  </w:style>
  <w:style w:type="paragraph" w:styleId="Normlnywebov">
    <w:name w:val="Normal (Web)"/>
    <w:basedOn w:val="Normlny"/>
    <w:uiPriority w:val="99"/>
    <w:unhideWhenUsed/>
    <w:rsid w:val="003E389E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2019-08-16T11:35:00Z</dcterms:created>
  <dcterms:modified xsi:type="dcterms:W3CDTF">2019-08-16T11:35:00Z</dcterms:modified>
</cp:coreProperties>
</file>