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C0257" w:rsidRDefault="000C0257">
      <w:pPr>
        <w:jc w:val="center"/>
        <w:divId w:val="209218949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SNR č. 51/1988 Zb. o banskej činnosti, výbušninách a o štátnej banskej správe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C0257" w:rsidP="000C02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C0257" w:rsidP="000C02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C0257" w:rsidP="000C02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C0257" w:rsidP="000C02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C0257" w:rsidP="000C02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C0257" w:rsidRDefault="000C025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0C0257">
        <w:trPr>
          <w:divId w:val="179412700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257">
        <w:trPr>
          <w:divId w:val="179412700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 (22o,0z)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257" w:rsidRDefault="000C02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C0257" w:rsidRDefault="000C025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Upozorňujem však, že podľa návrhu už nebude potrebné predkladať v určených prípadoch opätovnú žiadosť o zápis do banského registra, a teda sa nebude uhrádzať správny poplatok, odporúčam posúdiť tento predpokladaný vplyv na príjmy rozpočtu verejnej správy, a ak z tohto dôvodu je možné predpokladať len marginálny vplyv, odporúčam uviesť ho v doložke vybraných vplyvov časti 10. Poznámky.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[napríklad v názve a čl. I úvodnej vete slová „SNR“ nahradiť slovami „Slovenskej národnej rady“].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v úvodnej vete odporúčame uviesť skrátenú citáciu všetkých noviel právneho predpisu. Odôvodnenie: zosúladenie s bodom 28.1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predkladaný materiál legislatívno-technicky upraviť. Napríklad v úvodnej vete Čl. I odporúčame slová „neskorších predpisov“ nahradiť skrátenými citáciami všetkých predchádzajúcich noviel novelizovaného zákona; vzhľadom na v Čl. I bode 1 navrhované vypustenie v § 4b ods. 4 písmena d) odporúčame doplniť ustanovenie o vypustení poznámky pod čiarou k odkazu 3h.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osobitná časť k čl.I,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opraviť štylistickú chybu v prvej vete v slovnom spojení „možnosť podanie prihlášky“, ktoré má správne znieť „možnosť podania prihlášky“.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zákona, čl. I.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Podľa legislatívnych pravidiel vlády SR platí, že v prvom článku novely právneho predpisu (Čl. I) sa v jeho úvodnej vete má uvádzať úplný názov pôvodného právneho predpisu, ktorý sa novelizuje; a teda v prípade, že bol právny predpis už predtým novelizovaný, k pôvodnému názvu sa pripájajú slová „v znení“ a uvádza sa skrátená citácia predchádzajúcej novely právneho predpisu (skrátené citácie všetkých predchádzajúcich noviel). Odporúčame preto čl. I v zmysle uvedeného doplniť.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 úvodnej vety uviesť úpný názov právneho predpisu, ktorý sa novelizuje a zároveň uviesť skrátené citácie všetkých predchádzajúcich noviel právneho predpisu. Odôvodnenie: Zosúladenie s LPV, bodom 28.1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v názve zákona uviesť všetky zákony, ktorými bol predmetný zákon novelizovaný, v súlade s bodom 26 prílohy č. 1 k Legislatívnym pravidlám vlády Slovenskej republiky a slovo „SNR“ nahradiť slovami „Slovenskej národnej rady“.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návrhu zákona slovo „SNR“ nahradiť slovami „Slovenskej národnej rady“.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1 je potrebné, v súvislosti s navrhovaným vypustením písmena d) v § 4b ods. 4, vypustiť aj poznámku pod čiarou k odkazu 3h.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úvodnej vete odporúčamedoplniť skrátené citácie všetkých predchádzajúcich noviel právneho predpisu a slová „SNR“ nahradiť slovami „Slovenskej národnej rady“. Zosúladenie s bodom 28.1. prílohy č. 1 k Legislatívnym pravidlám vlády SR.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návrhu zákona navrhujeme úvodnú vetu upraviť takto: „Zákon Slovenskej národnej rady č. 51/1988 Zb. o banskej činnosti, výbušninách a o štátnej banskej správe v znení zákona Slovenskej národnej rady č. 499/1991 Zb., zákona Národnej rady Slovenskej republiky č. 154/1995 Z.z., zákona č. 58/1998 Z.z., zákona č. 533/2004 Z.z., zákona č. 577/2007 Z.z., zákona č. 292/2009 Z.z., zákona č. 136/2010 Z.z., zákona č. 145/2010 Z.z., zákona č. 258/2011 Z.z., zákona č. 350/2012 Z.z., zákona č. 58/2014 Z.z., zákona č. 314/2014 Z.z., zákona č. 91/2016 Z.z., zákona č. 315/2016 Z.z., zákona č. 142/2017 Z.z. a zákona č. 177/2018 Z.z. sa mení a dopĺňa takto:”.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v bodoch 1 a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v bodoch 1 a 2 návrhu zákona navrhujeme znenie druhej vety uviesť v samostatnom riadku.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názvu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návrhu zákona navrhujeme slovo „SNR“ nahradiť slovami „Slovenskej národnej rady”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Členenie bodu 3 doložky zlučiteľnosti žiadame upraviť podľa prílohy č. 2 k Legislatívnym pravidlám vlády SR tak, že písmenom „a)“ sa označí primárne právo, písmenom „b)“ sekundárne právo a písmenom „c)“ judikatúra Súdneho dvora EÚ, ktoré zároveň žiadame vyplniť. Taktiež žiadame vyplniť aj bod 4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Do predkladacej správy žiadame podľa čl. 18 ods. 1 písm. e) Legislatívnych pravidiel vlády SR doplniť informáciu, či návrh zákona má byť predmetom vnútrokomunitárneho pripomienkového konania alebo či sa vnútrokomunitárne pripomienkové konanie uskutočnilo.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 predkladateľa, že hoci zákon č. 51/1988 Zb. v znení neskorších predpisov, obsahuje v transpozičnej prílohe smernicu 94/22/ES v platnom znení, smernicu 2009/31/ES v platnom znení a smernicu 2013/30/EÚ, dosiaľ neboli ako transpozičné národné vykonávacie opatrenia notifikované Európskej komisii. V prípade, ak zákon transponuje uvedené smernice, odporúčame zvážiť notifikovanie ich znenia Európskej komisii.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Upozorňujeme, že podľa bodu 28.1. Legislatívno – technických pokynov tvoriacich prílohu č. 1 k Legislatívnym pravidlám vlády SR sa v čl. I novely právneho predpisu v úvodnej vete uvádza úplný názov právneho predpisu, ktorý sa novelizuje, spolu s uvedením skrátenej citácie všetkých predchádzajúcich noviel právneho predpisu. V zmysle uvedeného žiadame o úpravu úvodnej vety v čl. I návrhu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zákonu č. 51.1988 Zb. (nad rámec novely)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poznámkach pod čiarou k odkazom 6ab) a 21c) sa uvádza zákon č. 264/1999 Z. z. o technických požiadavkách na výrobky a o posudzovaní zhody a o zmene a doplnení niektorých zákonov v znení neskorších predpisov. Nakoľko zákon č. 264/1999 Z. z. bol zrušený zákonom č. 56/2018 Z. z. o posudzovaní zhody výrobku, sprístupňovaní určeného výrobku na trhu a o zmene a doplnení niektorých zákonov, navrhujeme v predmetných poznámkach pod čiarou nahradiť zákon č. 264/1999 Z. z. aktuálnou právnou úpravou.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je nad rámec novelizačných bodov, navyše v súlade s bodom 38 Legislatívnych pravidiel vlády SR nemožno spravidla poznámky pod čiarou novelizovať v samostatnom novelizačnom bode. </w:t>
            </w: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Skratku "SNR" v názve zákona a úvodnej vete k čl. I je potrebné nahradiť slovami "Slovenskej národnej rady" (bod 9.2 prílohy č. 1 k Legislatívnym pravidlám vlády SR) a slová "v znení neskorších predpisov" nahradiť výpočtom predpisov ktorými bol zákon novelizovaný (bod 27.1 prílohy č. 1 k legislatívnym pravidlám vlády SR). Legislatívno-technická pripomienka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257">
        <w:trPr>
          <w:divId w:val="21836815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Do čl. I sa navrhuje sa vložiť nasledujúce novelizačné body, ktorými sa mení zákon č. 51/1988 Z. z.: 1. V § 8a ods. 5 sa slová "všeobecný predpis o správnom konaní" nahrádzajú slovami "správny poriadok". 2. V § 46 sa slová "Všeobecné predpisy o správnom konaní 21)" nahrádzajú slovami "Správny poriadok" a slovo "nevzťahujú" sa nahrádza slovom "nevzťahuje". Odkaz k poznámke pod čiarou 21 sa vypúšťa. Poznámka pod čiarou k odkazu 21 sa vypúšťa. Odôvodnenie: Pri príležitosti novelizácie tohto zákona sa navrhuje do návrhu novely zapracovať aj túto legislatívno-technickú pripomienku, ktorá (explicitne) vyplýva z bodov 8 a 22.9 prílohy č. 1 k Legislatívnym pravidlám vlády SR, ako aj potreby spresnenia a zosúladenia legislatívnej techniky v tomto zákone s novou zaužívanou praxou v ostatných právnych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257" w:rsidRDefault="000C02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je nad rámec navrhovanej novely zákona.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ED" w:rsidRDefault="004D00ED" w:rsidP="000A67D5">
      <w:pPr>
        <w:spacing w:after="0" w:line="240" w:lineRule="auto"/>
      </w:pPr>
      <w:r>
        <w:separator/>
      </w:r>
    </w:p>
  </w:endnote>
  <w:endnote w:type="continuationSeparator" w:id="0">
    <w:p w:rsidR="004D00ED" w:rsidRDefault="004D00E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ED" w:rsidRDefault="004D00ED" w:rsidP="000A67D5">
      <w:pPr>
        <w:spacing w:after="0" w:line="240" w:lineRule="auto"/>
      </w:pPr>
      <w:r>
        <w:separator/>
      </w:r>
    </w:p>
  </w:footnote>
  <w:footnote w:type="continuationSeparator" w:id="0">
    <w:p w:rsidR="004D00ED" w:rsidRDefault="004D00E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C0257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D00E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06BE4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2.8.2019 13:15:32"/>
    <f:field ref="objchangedby" par="" text="Administrator, System"/>
    <f:field ref="objmodifiedat" par="" text="12.8.2019 13:15:3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10168</Characters>
  <Application>Microsoft Office Word</Application>
  <DocSecurity>0</DocSecurity>
  <Lines>84</Lines>
  <Paragraphs>23</Paragraphs>
  <ScaleCrop>false</ScaleCrop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2019-08-12T11:16:00Z</dcterms:created>
  <dcterms:modified xsi:type="dcterms:W3CDTF">2019-08-12T11:16:00Z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style="width: 631px;" width="631"&gt;	&lt;tbody&gt;		&lt;tr&gt;			&lt;td colspan="5" style="width: 631px; height: 16px;"&gt;			&lt;p align="center"&gt;&lt;strong&gt;Scenár 1: Verejnosť je informovaná o tvorbe právneho predpisu &lt;/strong&gt;&lt;/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Michala Borovská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SNR č. 51/1988 Zb. o banskej činnosti, výbušninách a o štátnej banskej správe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Bod B.36 uznesenia vlády SR č. 51/2019</vt:lpwstr>
  </property>
  <property fmtid="{D5CDD505-2E9C-101B-9397-08002B2CF9AE}" pid="22" name="FSC#SKEDITIONSLOVLEX@103.510:plnynazovpredpis">
    <vt:lpwstr> Zákon, ktorým sa mení a dopĺňa zákon SNR č. 51/1988 Zb. o banskej činnosti, výbušninách a o štátnej banskej správe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15702/2019-2062-28000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LP/2019/352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Hlava II Voľný pohyb tovaru, čl. 28 – 37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11. 4. 2019</vt:lpwstr>
  </property>
  <property fmtid="{D5CDD505-2E9C-101B-9397-08002B2CF9AE}" pid="58" name="FSC#SKEDITIONSLOVLEX@103.510:AttrDateDocPropUkonceniePKK">
    <vt:lpwstr>29. 4. 2019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justify;"&gt;V opatreniach na zlepšenie podnikateľského prostredia III. bod 35. Zníženie záťaže v banskej činnosti je v popise vybraných vplyvov identifikovaný pozitívny vplyvy návrhu zákona na podnikateľské prostredie.&lt;/p&gt;&lt;p style="tex</vt:lpwstr>
  </property>
  <property fmtid="{D5CDD505-2E9C-101B-9397-08002B2CF9AE}" pid="65" name="FSC#SKEDITIONSLOVLEX@103.510:AttrStrListDocPropAltRiesenia">
    <vt:lpwstr>Vzhľadom na charakter a ciele návrhu neboli zvažované alternatívne riešenia definovaných problémov.</vt:lpwstr>
  </property>
  <property fmtid="{D5CDD505-2E9C-101B-9397-08002B2CF9AE}" pid="66" name="FSC#SKEDITIONSLOVLEX@103.510:AttrStrListDocPropStanoviskoGest">
    <vt:lpwstr>&lt;p&gt;&lt;strong&gt;I. Úvod: &lt;/strong&gt;Ministerstvo hospodárstva Slovenskej republiky dňa 11. apríla 2019 predložilo Stálej pracovnej komisii na posudzovanie vybraných vplyvov (ďalej len „Komisia“) na&amp;nbsp;predbežné pripomienkové konanie materiál:&lt;em&gt; „Návrh zákona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hospodárstva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ministerovi hospodárstva Slovenskej republiky</vt:lpwstr>
  </property>
  <property fmtid="{D5CDD505-2E9C-101B-9397-08002B2CF9AE}" pid="142" name="FSC#SKEDITIONSLOVLEX@103.510:funkciaZodpPredDativ">
    <vt:lpwstr>ministera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Peter Žiga_x000d_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 ktorým sa mení a dopĺňa zákon SNR č. 51/1988 Zb. o&amp;nbsp;banskej činnosti, výbušninách a&amp;nbsp;o&amp;nbsp;štátnej banskej správe v znení neskorších predpisov (ďalej len „zákonč. 51/1988 Zb.“) sa predkladá do medzire</vt:lpwstr>
  </property>
  <property fmtid="{D5CDD505-2E9C-101B-9397-08002B2CF9AE}" pid="149" name="FSC#COOSYSTEM@1.1:Container">
    <vt:lpwstr>COO.2145.1000.3.3541925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12. 8. 2019</vt:lpwstr>
  </property>
</Properties>
</file>