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CE6" w:rsidRDefault="00CD205F" w:rsidP="00CD205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Dôvodová správa</w:t>
      </w:r>
    </w:p>
    <w:p w:rsidR="00CD205F" w:rsidRDefault="00CD205F" w:rsidP="00870CE6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</w:p>
    <w:p w:rsidR="00870CE6" w:rsidRPr="00490420" w:rsidRDefault="00870CE6" w:rsidP="00870CE6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  <w:r w:rsidRPr="00490420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B.   Osobitná časť</w:t>
      </w:r>
    </w:p>
    <w:p w:rsidR="00870CE6" w:rsidRPr="00490420" w:rsidRDefault="00870CE6" w:rsidP="00870CE6">
      <w:pPr>
        <w:spacing w:after="0" w:line="240" w:lineRule="auto"/>
        <w:jc w:val="center"/>
        <w:rPr>
          <w:rFonts w:ascii="Times New Roman" w:hAnsi="Times New Roman"/>
        </w:rPr>
      </w:pPr>
    </w:p>
    <w:p w:rsidR="00870CE6" w:rsidRPr="00490420" w:rsidRDefault="00870CE6" w:rsidP="00870CE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490420">
        <w:rPr>
          <w:rFonts w:ascii="Times New Roman" w:eastAsia="Times New Roman" w:hAnsi="Times New Roman"/>
          <w:b/>
          <w:sz w:val="24"/>
          <w:szCs w:val="24"/>
          <w:lang w:eastAsia="sk-SK"/>
        </w:rPr>
        <w:t>K čl. I.</w:t>
      </w:r>
    </w:p>
    <w:p w:rsidR="00870CE6" w:rsidRDefault="00870CE6" w:rsidP="00870CE6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</w:p>
    <w:p w:rsidR="00870CE6" w:rsidRPr="00E018DE" w:rsidRDefault="00870CE6" w:rsidP="00870CE6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  <w:r w:rsidRPr="00E018DE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K bodu </w:t>
      </w:r>
      <w:r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1</w:t>
      </w:r>
    </w:p>
    <w:p w:rsidR="00870CE6" w:rsidRPr="002D4883" w:rsidRDefault="00870CE6" w:rsidP="00870CE6">
      <w:pPr>
        <w:pStyle w:val="Zhlavie20"/>
        <w:keepNext/>
        <w:keepLines/>
        <w:shd w:val="clear" w:color="auto" w:fill="auto"/>
        <w:spacing w:before="0" w:after="0" w:line="240" w:lineRule="auto"/>
        <w:ind w:right="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D4883">
        <w:rPr>
          <w:rFonts w:ascii="Times New Roman" w:hAnsi="Times New Roman" w:cs="Times New Roman"/>
          <w:b w:val="0"/>
          <w:sz w:val="24"/>
          <w:szCs w:val="24"/>
        </w:rPr>
        <w:t xml:space="preserve">Odstránením povinnosti obvodných banských úradov zrušiť banské oprávnenie subjektu </w:t>
      </w:r>
      <w:r>
        <w:rPr>
          <w:rFonts w:ascii="Times New Roman" w:hAnsi="Times New Roman" w:cs="Times New Roman"/>
          <w:b w:val="0"/>
          <w:sz w:val="24"/>
          <w:szCs w:val="24"/>
        </w:rPr>
        <w:br/>
      </w:r>
      <w:r w:rsidRPr="002D4883">
        <w:rPr>
          <w:rFonts w:ascii="Times New Roman" w:hAnsi="Times New Roman" w:cs="Times New Roman"/>
          <w:b w:val="0"/>
          <w:sz w:val="24"/>
          <w:szCs w:val="24"/>
        </w:rPr>
        <w:t xml:space="preserve">a zakázať mu obdobnú činnosť na ďalšie tri roky v prípade, ak subjekt nevykonáva činnosť tri roky od vydania banského oprávnenia sa odstráni prekážka a podnikateľ môže vykonávať  banskú činnosť a činnosť vykonávanú banským spôsobom plynule bez nutnosti podať opätovne žiadosť. </w:t>
      </w:r>
    </w:p>
    <w:p w:rsidR="00870CE6" w:rsidRPr="004E0F2D" w:rsidRDefault="00870CE6" w:rsidP="00870CE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sk-SK"/>
        </w:rPr>
      </w:pPr>
    </w:p>
    <w:p w:rsidR="00870CE6" w:rsidRDefault="00870CE6" w:rsidP="00870CE6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  <w:r w:rsidRPr="00E018DE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K bodu </w:t>
      </w:r>
      <w:r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2</w:t>
      </w:r>
    </w:p>
    <w:p w:rsidR="00870CE6" w:rsidRPr="002D4883" w:rsidRDefault="00870CE6" w:rsidP="00870CE6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2D4883">
        <w:rPr>
          <w:rFonts w:ascii="Times New Roman" w:eastAsia="Times New Roman" w:hAnsi="Times New Roman"/>
          <w:bCs/>
          <w:sz w:val="24"/>
          <w:szCs w:val="24"/>
        </w:rPr>
        <w:t xml:space="preserve">Vyplýva z bodu 2 - </w:t>
      </w:r>
      <w:r w:rsidRPr="002D4883">
        <w:rPr>
          <w:rFonts w:ascii="Times New Roman" w:hAnsi="Times New Roman"/>
          <w:sz w:val="24"/>
          <w:szCs w:val="24"/>
        </w:rPr>
        <w:t xml:space="preserve">odstránením povinnosti obvodných banských úradov zrušiť banské oprávnenie subjektu a zakázať mu obdobnú činnosť na ďalšie tri roky v prípade, ak subjekt nevykonáva činnosť tri roky od vydania banského oprávnenia sa odstráni prekážka a podnikateľ môže vykonávať  banskú činnosť a činnosť vykonávanú banským spôsobom plynule bez nutnosti podať opätovne žiadosť. </w:t>
      </w:r>
    </w:p>
    <w:p w:rsidR="00870CE6" w:rsidRDefault="00870CE6" w:rsidP="00870CE6">
      <w:pPr>
        <w:tabs>
          <w:tab w:val="center" w:pos="4590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</w:p>
    <w:p w:rsidR="00870CE6" w:rsidRDefault="00870CE6" w:rsidP="00870CE6">
      <w:pPr>
        <w:tabs>
          <w:tab w:val="center" w:pos="4590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  <w:r w:rsidRPr="00E018DE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K bodu </w:t>
      </w:r>
      <w:r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3</w:t>
      </w:r>
      <w:r w:rsidRPr="00E018DE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ab/>
      </w:r>
    </w:p>
    <w:p w:rsidR="00870CE6" w:rsidRPr="002D4883" w:rsidRDefault="00870CE6" w:rsidP="00870CE6">
      <w:pPr>
        <w:tabs>
          <w:tab w:val="center" w:pos="4590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highlight w:val="yellow"/>
          <w:lang w:eastAsia="sk-SK"/>
        </w:rPr>
      </w:pPr>
      <w:r w:rsidRPr="002D4883">
        <w:rPr>
          <w:rFonts w:ascii="Times New Roman" w:eastAsia="Times New Roman" w:hAnsi="Times New Roman"/>
          <w:sz w:val="24"/>
          <w:szCs w:val="24"/>
          <w:lang w:eastAsia="sk-SK"/>
        </w:rPr>
        <w:t>Vypustením ods. 6 v § 4b dôjde k prečíslovaniu odsekov. Ide len o legislatívnu úpravu vnútorného odkazu v § 4b ods. 7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.</w:t>
      </w:r>
      <w:r w:rsidRPr="002D4883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</w:p>
    <w:p w:rsidR="00870CE6" w:rsidRDefault="00870CE6" w:rsidP="00870CE6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</w:p>
    <w:p w:rsidR="00870CE6" w:rsidRPr="00E018DE" w:rsidRDefault="00870CE6" w:rsidP="00870CE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E018DE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K bodu </w:t>
      </w:r>
      <w:r>
        <w:rPr>
          <w:rFonts w:ascii="Times New Roman" w:eastAsia="Times New Roman" w:hAnsi="Times New Roman"/>
          <w:b/>
          <w:sz w:val="24"/>
          <w:szCs w:val="24"/>
          <w:lang w:eastAsia="sk-SK"/>
        </w:rPr>
        <w:t>4</w:t>
      </w:r>
    </w:p>
    <w:p w:rsidR="00870CE6" w:rsidRDefault="00870CE6" w:rsidP="00870CE6">
      <w:pPr>
        <w:pStyle w:val="Zhlavie20"/>
        <w:keepNext/>
        <w:keepLines/>
        <w:shd w:val="clear" w:color="auto" w:fill="auto"/>
        <w:spacing w:before="0" w:after="0" w:line="240" w:lineRule="auto"/>
        <w:ind w:right="60"/>
        <w:jc w:val="both"/>
        <w:rPr>
          <w:rFonts w:ascii="Times New Roman" w:hAnsi="Times New Roman"/>
          <w:b w:val="0"/>
          <w:color w:val="FF0000"/>
          <w:sz w:val="24"/>
          <w:szCs w:val="24"/>
          <w:highlight w:val="yellow"/>
        </w:rPr>
      </w:pPr>
      <w:r w:rsidRPr="002D4883">
        <w:rPr>
          <w:rFonts w:ascii="Times New Roman" w:eastAsia="Times New Roman" w:hAnsi="Times New Roman"/>
          <w:b w:val="0"/>
          <w:sz w:val="24"/>
          <w:szCs w:val="24"/>
        </w:rPr>
        <w:t xml:space="preserve">Navrhuje sa </w:t>
      </w:r>
      <w:r w:rsidRPr="002D4883">
        <w:rPr>
          <w:rFonts w:ascii="Times New Roman" w:hAnsi="Times New Roman"/>
          <w:b w:val="0"/>
          <w:sz w:val="24"/>
          <w:szCs w:val="24"/>
        </w:rPr>
        <w:t>možnosť podani</w:t>
      </w:r>
      <w:r w:rsidR="00D33975">
        <w:rPr>
          <w:rFonts w:ascii="Times New Roman" w:hAnsi="Times New Roman"/>
          <w:b w:val="0"/>
          <w:sz w:val="24"/>
          <w:szCs w:val="24"/>
        </w:rPr>
        <w:t>a</w:t>
      </w:r>
      <w:bookmarkStart w:id="0" w:name="_GoBack"/>
      <w:bookmarkEnd w:id="0"/>
      <w:r w:rsidRPr="002D4883">
        <w:rPr>
          <w:rFonts w:ascii="Times New Roman" w:hAnsi="Times New Roman"/>
          <w:b w:val="0"/>
          <w:sz w:val="24"/>
          <w:szCs w:val="24"/>
        </w:rPr>
        <w:t xml:space="preserve"> prihlášky na skúšky o odbornej spôsobilosti aj samotným uchádzačom o kvalifikáciu a overovanie odbornej spôsobilosti pracovníkov pri banskej činnosti vykonávanej banským spôsobom</w:t>
      </w:r>
      <w:r w:rsidRPr="0071434A">
        <w:rPr>
          <w:rFonts w:ascii="Times New Roman" w:hAnsi="Times New Roman"/>
          <w:b w:val="0"/>
          <w:sz w:val="24"/>
          <w:szCs w:val="24"/>
        </w:rPr>
        <w:t xml:space="preserve">. </w:t>
      </w:r>
      <w:r w:rsidRPr="0071434A">
        <w:rPr>
          <w:rFonts w:ascii="Times New Roman" w:eastAsia="Times New Roman" w:hAnsi="Times New Roman"/>
          <w:b w:val="0"/>
          <w:sz w:val="24"/>
          <w:szCs w:val="24"/>
        </w:rPr>
        <w:t xml:space="preserve">Navrhovanou </w:t>
      </w:r>
      <w:r>
        <w:rPr>
          <w:rFonts w:ascii="Times New Roman" w:eastAsia="Times New Roman" w:hAnsi="Times New Roman"/>
          <w:b w:val="0"/>
          <w:sz w:val="24"/>
          <w:szCs w:val="24"/>
        </w:rPr>
        <w:t xml:space="preserve">právnou </w:t>
      </w:r>
      <w:r w:rsidRPr="0071434A">
        <w:rPr>
          <w:rFonts w:ascii="Times New Roman" w:eastAsia="Times New Roman" w:hAnsi="Times New Roman"/>
          <w:b w:val="0"/>
          <w:sz w:val="24"/>
          <w:szCs w:val="24"/>
        </w:rPr>
        <w:t xml:space="preserve">úpravou sa </w:t>
      </w:r>
      <w:r w:rsidRPr="0071434A">
        <w:rPr>
          <w:rFonts w:ascii="Times New Roman" w:hAnsi="Times New Roman"/>
          <w:b w:val="0"/>
          <w:sz w:val="24"/>
          <w:szCs w:val="24"/>
        </w:rPr>
        <w:t>odbúrajú prekážky v podnikaní pre fyzické osoby - zamestnancov.</w:t>
      </w:r>
    </w:p>
    <w:p w:rsidR="00870CE6" w:rsidRDefault="00870CE6" w:rsidP="00870CE6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</w:p>
    <w:p w:rsidR="00870CE6" w:rsidRDefault="00870CE6" w:rsidP="00870CE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870CE6" w:rsidRDefault="00870CE6" w:rsidP="00870CE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123C60">
        <w:rPr>
          <w:rFonts w:ascii="Times New Roman" w:eastAsia="Times New Roman" w:hAnsi="Times New Roman"/>
          <w:b/>
          <w:sz w:val="24"/>
          <w:szCs w:val="24"/>
          <w:lang w:eastAsia="sk-SK"/>
        </w:rPr>
        <w:t>K čl. II.</w:t>
      </w:r>
    </w:p>
    <w:p w:rsidR="00870CE6" w:rsidRPr="00123C60" w:rsidRDefault="00870CE6" w:rsidP="00870CE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:rsidR="00870CE6" w:rsidRPr="00FF16F2" w:rsidRDefault="00870CE6" w:rsidP="00870CE6">
      <w:pPr>
        <w:suppressAutoHyphens w:val="0"/>
        <w:autoSpaceDN/>
        <w:spacing w:after="12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FF16F2">
        <w:rPr>
          <w:rFonts w:ascii="Times New Roman" w:eastAsia="Times New Roman" w:hAnsi="Times New Roman"/>
          <w:sz w:val="24"/>
          <w:szCs w:val="24"/>
          <w:lang w:eastAsia="sk-SK"/>
        </w:rPr>
        <w:t>Účinnosť zákona sa navrhuje od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1. januára 2020</w:t>
      </w:r>
      <w:r w:rsidRPr="00891305">
        <w:rPr>
          <w:rFonts w:ascii="Times New Roman" w:eastAsia="Times New Roman" w:hAnsi="Times New Roman"/>
          <w:sz w:val="24"/>
          <w:szCs w:val="24"/>
          <w:lang w:eastAsia="cs-CZ"/>
        </w:rPr>
        <w:t>.</w:t>
      </w:r>
    </w:p>
    <w:p w:rsidR="00870CE6" w:rsidRDefault="00870CE6" w:rsidP="00870CE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870CE6" w:rsidRDefault="00870CE6" w:rsidP="00870CE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870CE6" w:rsidRDefault="00870CE6" w:rsidP="00870CE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870CE6" w:rsidRDefault="00870CE6" w:rsidP="00870CE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870CE6" w:rsidRDefault="00870CE6" w:rsidP="00870CE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870CE6" w:rsidRDefault="00870CE6" w:rsidP="00870CE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870CE6" w:rsidRDefault="00870CE6" w:rsidP="00870CE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870CE6" w:rsidRDefault="00870CE6" w:rsidP="00870CE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870CE6" w:rsidRDefault="00870CE6" w:rsidP="00870CE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870CE6" w:rsidRDefault="00870CE6" w:rsidP="00870CE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870CE6" w:rsidRDefault="00870CE6" w:rsidP="00870CE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870CE6" w:rsidRDefault="00870CE6" w:rsidP="00870CE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870CE6" w:rsidRDefault="00870CE6" w:rsidP="00870CE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870CE6" w:rsidRDefault="00870CE6" w:rsidP="00870CE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870CE6" w:rsidRDefault="00870CE6" w:rsidP="00870CE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870CE6" w:rsidRDefault="00870CE6" w:rsidP="00870CE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sectPr w:rsidR="00870C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E75"/>
    <w:rsid w:val="005E6E75"/>
    <w:rsid w:val="00870CE6"/>
    <w:rsid w:val="00CD205F"/>
    <w:rsid w:val="00D33975"/>
    <w:rsid w:val="00E00580"/>
    <w:rsid w:val="00FF2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870CE6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Zhlavie2">
    <w:name w:val="Záhlavie #2_"/>
    <w:link w:val="Zhlavie20"/>
    <w:qFormat/>
    <w:locked/>
    <w:rsid w:val="00870CE6"/>
    <w:rPr>
      <w:rFonts w:cs="Calibri"/>
      <w:b/>
      <w:bCs/>
      <w:sz w:val="26"/>
      <w:szCs w:val="26"/>
      <w:shd w:val="clear" w:color="auto" w:fill="FFFFFF"/>
    </w:rPr>
  </w:style>
  <w:style w:type="paragraph" w:customStyle="1" w:styleId="Zhlavie20">
    <w:name w:val="Záhlavie #2"/>
    <w:basedOn w:val="Normlny"/>
    <w:link w:val="Zhlavie2"/>
    <w:qFormat/>
    <w:rsid w:val="00870CE6"/>
    <w:pPr>
      <w:widowControl w:val="0"/>
      <w:shd w:val="clear" w:color="auto" w:fill="FFFFFF"/>
      <w:suppressAutoHyphens w:val="0"/>
      <w:autoSpaceDN/>
      <w:spacing w:before="780" w:after="480" w:line="0" w:lineRule="atLeast"/>
      <w:jc w:val="center"/>
      <w:textAlignment w:val="auto"/>
      <w:outlineLvl w:val="1"/>
    </w:pPr>
    <w:rPr>
      <w:rFonts w:asciiTheme="minorHAnsi" w:eastAsiaTheme="minorHAnsi" w:hAnsiTheme="minorHAnsi" w:cs="Calibri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870CE6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Zhlavie2">
    <w:name w:val="Záhlavie #2_"/>
    <w:link w:val="Zhlavie20"/>
    <w:qFormat/>
    <w:locked/>
    <w:rsid w:val="00870CE6"/>
    <w:rPr>
      <w:rFonts w:cs="Calibri"/>
      <w:b/>
      <w:bCs/>
      <w:sz w:val="26"/>
      <w:szCs w:val="26"/>
      <w:shd w:val="clear" w:color="auto" w:fill="FFFFFF"/>
    </w:rPr>
  </w:style>
  <w:style w:type="paragraph" w:customStyle="1" w:styleId="Zhlavie20">
    <w:name w:val="Záhlavie #2"/>
    <w:basedOn w:val="Normlny"/>
    <w:link w:val="Zhlavie2"/>
    <w:qFormat/>
    <w:rsid w:val="00870CE6"/>
    <w:pPr>
      <w:widowControl w:val="0"/>
      <w:shd w:val="clear" w:color="auto" w:fill="FFFFFF"/>
      <w:suppressAutoHyphens w:val="0"/>
      <w:autoSpaceDN/>
      <w:spacing w:before="780" w:after="480" w:line="0" w:lineRule="atLeast"/>
      <w:jc w:val="center"/>
      <w:textAlignment w:val="auto"/>
      <w:outlineLvl w:val="1"/>
    </w:pPr>
    <w:rPr>
      <w:rFonts w:asciiTheme="minorHAnsi" w:eastAsiaTheme="minorHAnsi" w:hAnsiTheme="minorHAnsi" w:cs="Calibri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1131</Characters>
  <Application>Microsoft Office Word</Application>
  <DocSecurity>0</DocSecurity>
  <Lines>9</Lines>
  <Paragraphs>2</Paragraphs>
  <ScaleCrop>false</ScaleCrop>
  <Company/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Mato Lukas</dc:creator>
  <cp:keywords/>
  <dc:description/>
  <cp:lastModifiedBy>Borovska Michala</cp:lastModifiedBy>
  <cp:revision>6</cp:revision>
  <dcterms:created xsi:type="dcterms:W3CDTF">2019-05-03T07:56:00Z</dcterms:created>
  <dcterms:modified xsi:type="dcterms:W3CDTF">2019-08-12T10:57:00Z</dcterms:modified>
</cp:coreProperties>
</file>