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6BF2" w14:paraId="63FF4071" w14:textId="77777777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AA4383" w14:textId="77777777" w:rsidR="009F2DFA" w:rsidRPr="000C50CE" w:rsidRDefault="008A1252" w:rsidP="00781F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50CE">
              <w:rPr>
                <w:rFonts w:ascii="Times New Roman" w:hAnsi="Times New Roman"/>
                <w:b/>
                <w:sz w:val="28"/>
              </w:rPr>
              <w:t>Analýza v</w:t>
            </w:r>
            <w:r w:rsidR="00DE7189" w:rsidRPr="000C50CE">
              <w:rPr>
                <w:rFonts w:ascii="Times New Roman" w:hAnsi="Times New Roman"/>
                <w:b/>
                <w:sz w:val="28"/>
              </w:rPr>
              <w:t>plyv</w:t>
            </w:r>
            <w:r w:rsidRPr="000C50CE">
              <w:rPr>
                <w:rFonts w:ascii="Times New Roman" w:hAnsi="Times New Roman"/>
                <w:b/>
                <w:sz w:val="28"/>
              </w:rPr>
              <w:t>ov</w:t>
            </w:r>
            <w:r w:rsidR="00DE7189" w:rsidRPr="000C50CE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14:paraId="7AECA83E" w14:textId="77777777" w:rsidR="009F2DFA" w:rsidRPr="000C50CE" w:rsidRDefault="00DE7189" w:rsidP="00781F49">
            <w:pPr>
              <w:jc w:val="center"/>
              <w:rPr>
                <w:rFonts w:ascii="Times New Roman" w:hAnsi="Times New Roman"/>
                <w:b/>
              </w:rPr>
            </w:pPr>
            <w:r w:rsidRPr="000C50CE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="00780BA6" w:rsidRPr="000C50CE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0C50CE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 w:rsidR="006D6BF2" w14:paraId="190BC577" w14:textId="77777777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81ADF" w14:textId="77777777" w:rsidR="009F2DFA" w:rsidRPr="000C50CE" w:rsidRDefault="00DE7189" w:rsidP="00204886">
            <w:pPr>
              <w:rPr>
                <w:rFonts w:ascii="Times New Roman" w:hAnsi="Times New Roman"/>
                <w:b/>
                <w:sz w:val="24"/>
              </w:rPr>
            </w:pPr>
            <w:r w:rsidRPr="000C50CE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 w:rsidR="006D6BF2" w14:paraId="0115AEC7" w14:textId="77777777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6D6BF2" w14:paraId="6B113565" w14:textId="77777777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321A5" w14:textId="77777777" w:rsidR="009F2DFA" w:rsidRPr="000C50CE" w:rsidRDefault="00DE7189" w:rsidP="00781F4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C50CE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EB8B7" w14:textId="77777777" w:rsidR="009F2DFA" w:rsidRPr="000C50CE" w:rsidRDefault="00DE7189" w:rsidP="00204886">
                  <w:pPr>
                    <w:rPr>
                      <w:rFonts w:ascii="Times New Roman" w:hAnsi="Times New Roman"/>
                      <w:b/>
                    </w:rPr>
                  </w:pPr>
                  <w:r w:rsidRPr="000C50CE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 w:rsidR="006D6BF2" w14:paraId="1A9F2166" w14:textId="77777777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A59A2" w14:textId="77777777" w:rsidR="009F2DFA" w:rsidRPr="000C50CE" w:rsidRDefault="00DE7189" w:rsidP="00781F4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C50CE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D4BBA" w14:textId="77777777" w:rsidR="009F2DFA" w:rsidRPr="000C50CE" w:rsidRDefault="00DE7189" w:rsidP="00204886">
                  <w:pPr>
                    <w:rPr>
                      <w:rFonts w:ascii="Times New Roman" w:hAnsi="Times New Roman"/>
                      <w:b/>
                    </w:rPr>
                  </w:pPr>
                  <w:r w:rsidRPr="000C50CE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 w:rsidR="006D6BF2" w14:paraId="20815059" w14:textId="77777777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0FF39" w14:textId="77777777" w:rsidR="009F2DFA" w:rsidRPr="000C50CE" w:rsidRDefault="00F9058B" w:rsidP="00781F4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C50CE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C1E40" w14:textId="77777777" w:rsidR="009F2DFA" w:rsidRPr="000C50CE" w:rsidRDefault="00DE7189" w:rsidP="00204886">
                  <w:pPr>
                    <w:rPr>
                      <w:rFonts w:ascii="Times New Roman" w:hAnsi="Times New Roman"/>
                    </w:rPr>
                  </w:pPr>
                  <w:r w:rsidRPr="000C50CE">
                    <w:rPr>
                      <w:rFonts w:ascii="Times New Roman" w:hAnsi="Times New Roman"/>
                      <w:b/>
                    </w:rPr>
                    <w:t>na všetky kategórie podnikov</w:t>
                  </w:r>
                </w:p>
              </w:tc>
            </w:tr>
          </w:tbl>
          <w:p w14:paraId="1BF42AAB" w14:textId="77777777" w:rsidR="009F2DFA" w:rsidRPr="000C50CE" w:rsidRDefault="009F2DFA" w:rsidP="00204886">
            <w:pPr>
              <w:rPr>
                <w:rFonts w:ascii="Times New Roman" w:hAnsi="Times New Roman"/>
                <w:b/>
              </w:rPr>
            </w:pPr>
          </w:p>
        </w:tc>
      </w:tr>
      <w:tr w:rsidR="006D6BF2" w14:paraId="05BCFF30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DEB4CD" w14:textId="77777777" w:rsidR="009F2DFA" w:rsidRPr="000C50CE" w:rsidRDefault="002B1108" w:rsidP="00204886">
            <w:pPr>
              <w:rPr>
                <w:rFonts w:ascii="Times New Roman" w:hAnsi="Times New Roman"/>
                <w:b/>
                <w:sz w:val="24"/>
              </w:rPr>
            </w:pPr>
            <w:r w:rsidRPr="000C50CE">
              <w:rPr>
                <w:rFonts w:ascii="Times New Roman" w:hAnsi="Times New Roman"/>
                <w:b/>
                <w:sz w:val="24"/>
              </w:rPr>
              <w:t>3</w:t>
            </w:r>
            <w:r w:rsidR="00DE7189" w:rsidRPr="000C50CE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14:paraId="75CAF244" w14:textId="77777777" w:rsidR="009F2DFA" w:rsidRPr="000C50CE" w:rsidRDefault="00DE7189" w:rsidP="00781F49">
            <w:pPr>
              <w:ind w:left="284"/>
              <w:rPr>
                <w:rFonts w:ascii="Times New Roman" w:hAnsi="Times New Roman"/>
                <w:b/>
              </w:rPr>
            </w:pPr>
            <w:r w:rsidRPr="000C50CE">
              <w:rPr>
                <w:rFonts w:ascii="Times New Roman" w:hAnsi="Times New Roman"/>
                <w:sz w:val="24"/>
              </w:rPr>
              <w:t xml:space="preserve"> - </w:t>
            </w:r>
            <w:r w:rsidRPr="000C50CE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6D6BF2" w14:paraId="671680FF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7E1" w14:textId="77777777" w:rsidR="009F2DFA" w:rsidRPr="000C50CE" w:rsidRDefault="00DE7189" w:rsidP="00204886">
            <w:pPr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14:paraId="2D81C95B" w14:textId="77777777" w:rsidR="009F2DFA" w:rsidRPr="000C50CE" w:rsidRDefault="00DE7189" w:rsidP="00204886">
            <w:pPr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Aký je ich počet?</w:t>
            </w:r>
          </w:p>
        </w:tc>
      </w:tr>
      <w:tr w:rsidR="006D6BF2" w14:paraId="482DCD0B" w14:textId="77777777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A7C7" w14:textId="77777777" w:rsidR="00172A04" w:rsidRDefault="00700943" w:rsidP="006B54C3">
            <w:pPr>
              <w:jc w:val="both"/>
              <w:rPr>
                <w:rFonts w:ascii="Times New Roman" w:hAnsi="Times New Roman"/>
              </w:rPr>
            </w:pPr>
            <w:r w:rsidRPr="000C50CE">
              <w:rPr>
                <w:rFonts w:ascii="Times New Roman" w:hAnsi="Times New Roman"/>
                <w:b/>
              </w:rPr>
              <w:t>Pre kvantifikáciu vplyvu nie sú k dispozícii relevantné údaje</w:t>
            </w:r>
            <w:r w:rsidRPr="000C50CE">
              <w:rPr>
                <w:rFonts w:ascii="Times New Roman" w:hAnsi="Times New Roman"/>
              </w:rPr>
              <w:t>, v</w:t>
            </w:r>
            <w:r w:rsidR="00DE7189" w:rsidRPr="000C50CE">
              <w:rPr>
                <w:rFonts w:ascii="Times New Roman" w:hAnsi="Times New Roman"/>
              </w:rPr>
              <w:t xml:space="preserve">zhľadom na to, že nie je k dispozícii žiadna evidencia o počte </w:t>
            </w:r>
            <w:r w:rsidR="0067413A">
              <w:rPr>
                <w:rFonts w:ascii="Times New Roman" w:hAnsi="Times New Roman"/>
              </w:rPr>
              <w:t>vlastníkov</w:t>
            </w:r>
            <w:r w:rsidR="006B54C3" w:rsidRPr="000C50CE">
              <w:rPr>
                <w:rFonts w:ascii="Times New Roman" w:hAnsi="Times New Roman"/>
              </w:rPr>
              <w:t xml:space="preserve"> podnikateľských subjektov</w:t>
            </w:r>
            <w:r w:rsidR="006B54C3">
              <w:rPr>
                <w:rFonts w:ascii="Times New Roman" w:hAnsi="Times New Roman"/>
              </w:rPr>
              <w:t xml:space="preserve">, </w:t>
            </w:r>
            <w:r w:rsidR="00DE7189" w:rsidRPr="000C50CE">
              <w:rPr>
                <w:rFonts w:ascii="Times New Roman" w:hAnsi="Times New Roman"/>
              </w:rPr>
              <w:t xml:space="preserve">ktoré budú reálne ovplyvnené navrhovanou </w:t>
            </w:r>
            <w:r w:rsidR="0067413A">
              <w:rPr>
                <w:rFonts w:ascii="Times New Roman" w:hAnsi="Times New Roman"/>
              </w:rPr>
              <w:t xml:space="preserve">právnou </w:t>
            </w:r>
            <w:r w:rsidRPr="000C50CE">
              <w:rPr>
                <w:rFonts w:ascii="Times New Roman" w:hAnsi="Times New Roman"/>
              </w:rPr>
              <w:t xml:space="preserve"> </w:t>
            </w:r>
            <w:r w:rsidR="00DE7189" w:rsidRPr="000C50CE">
              <w:rPr>
                <w:rFonts w:ascii="Times New Roman" w:hAnsi="Times New Roman"/>
              </w:rPr>
              <w:t>úpravou a preto nie je možné ani hrubým odhadom stanoviť ich počet.</w:t>
            </w:r>
          </w:p>
          <w:p w14:paraId="21B461C6" w14:textId="77777777" w:rsidR="006B54C3" w:rsidRDefault="006B54C3" w:rsidP="0007295C">
            <w:pPr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6B54C3">
              <w:rPr>
                <w:rFonts w:ascii="Times New Roman" w:hAnsi="Times New Roman"/>
              </w:rPr>
              <w:t>Ministerstvo pôdohospodárstva a rozvoja vidieka SR (ďalej len „ministerstvo“)</w:t>
            </w:r>
            <w:r>
              <w:rPr>
                <w:rFonts w:ascii="Times New Roman" w:hAnsi="Times New Roman"/>
              </w:rPr>
              <w:t xml:space="preserve"> ako predkladateľ návrhu zákona berie do úvahy, že môžu nastať prípady, kedy podnikateľský subjekt môže byť vlastníkom pozemku pod stavbou, ktorá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prešla</w:t>
            </w:r>
            <w:r w:rsidRPr="006B54C3">
              <w:rPr>
                <w:rFonts w:ascii="Times New Roman" w:hAnsi="Times New Roman"/>
                <w:bCs/>
                <w:shd w:val="clear" w:color="auto" w:fill="FFFFFF"/>
              </w:rPr>
              <w:t xml:space="preserve"> z vlastníctva štátu na obce a vyššie územné celky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(ďalej len „VÚC“). </w:t>
            </w:r>
          </w:p>
          <w:p w14:paraId="2017B2A9" w14:textId="061F1B12" w:rsidR="00700943" w:rsidRPr="006B54C3" w:rsidRDefault="006B54C3" w:rsidP="000729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V prípade, ak dôjde k procesu pozemkových úprav pre podnikateľa môžeme jednoznačne uviesť, že to bude predstavovať jednoznačne pozitívny dosah, nakoľko v podobe vyrovnania môže  získať pozemok, ktorý bude (napr. pre jeho podnikateľské aktivity) hodnotnejší a podstatne viac </w:t>
            </w:r>
            <w:proofErr w:type="spellStart"/>
            <w:r>
              <w:rPr>
                <w:rFonts w:ascii="Times New Roman" w:hAnsi="Times New Roman"/>
                <w:bCs/>
                <w:shd w:val="clear" w:color="auto" w:fill="FFFFFF"/>
              </w:rPr>
              <w:t>disponibilnejší</w:t>
            </w:r>
            <w:proofErr w:type="spellEnd"/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ako pôvodný pozemok.   Zároveň uvádzame, že nie </w:t>
            </w:r>
            <w:r w:rsidR="00813E78">
              <w:rPr>
                <w:rFonts w:ascii="Times New Roman" w:hAnsi="Times New Roman"/>
                <w:bCs/>
                <w:shd w:val="clear" w:color="auto" w:fill="FFFFFF"/>
              </w:rPr>
              <w:t>je</w:t>
            </w:r>
            <w:r w:rsidR="005A2423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možné tento vplyv v súčasnosti ani odhadom číselne kvantifikovať, nakoľko máme za to, že sa to prejaví u každého podnikateľa rôzne v závislosti od spôsobu využitia novozískaného pozemku.</w:t>
            </w:r>
          </w:p>
        </w:tc>
      </w:tr>
      <w:tr w:rsidR="006D6BF2" w14:paraId="0522B433" w14:textId="77777777"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1FFC0F" w14:textId="77777777" w:rsidR="009F2DFA" w:rsidRPr="000C50CE" w:rsidRDefault="002B1108" w:rsidP="00204886">
            <w:pPr>
              <w:rPr>
                <w:rFonts w:ascii="Times New Roman" w:hAnsi="Times New Roman"/>
                <w:b/>
                <w:sz w:val="24"/>
              </w:rPr>
            </w:pPr>
            <w:r w:rsidRPr="000C50CE">
              <w:rPr>
                <w:rFonts w:ascii="Times New Roman" w:hAnsi="Times New Roman"/>
                <w:b/>
                <w:sz w:val="24"/>
              </w:rPr>
              <w:t>3</w:t>
            </w:r>
            <w:r w:rsidR="00DE7189" w:rsidRPr="000C50CE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14:paraId="061595DB" w14:textId="77777777" w:rsidR="009F2DFA" w:rsidRPr="000C50CE" w:rsidRDefault="00DE7189" w:rsidP="00204886">
            <w:pPr>
              <w:rPr>
                <w:rFonts w:ascii="Times New Roman" w:hAnsi="Times New Roman"/>
                <w:b/>
              </w:rPr>
            </w:pPr>
            <w:r w:rsidRPr="000C50CE">
              <w:rPr>
                <w:rFonts w:ascii="Times New Roman" w:hAnsi="Times New Roman"/>
                <w:sz w:val="24"/>
              </w:rPr>
              <w:t xml:space="preserve">       - </w:t>
            </w:r>
            <w:r w:rsidRPr="000C50CE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6D6BF2" w14:paraId="44CA7BC9" w14:textId="77777777"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080" w14:textId="77777777" w:rsidR="009F2DFA" w:rsidRPr="000C50CE" w:rsidRDefault="00DE7189" w:rsidP="00204886">
            <w:pPr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Uveďte, akou formou (verejné alebo cielené konzultácie a prečo) a s kým bol návrh konzultovaný.</w:t>
            </w:r>
          </w:p>
          <w:p w14:paraId="6A50BC46" w14:textId="77777777" w:rsidR="009F2DFA" w:rsidRPr="000C50CE" w:rsidRDefault="00DE7189" w:rsidP="00204886">
            <w:pPr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Ako dlho trvali konzultácie?</w:t>
            </w:r>
          </w:p>
          <w:p w14:paraId="3653B81A" w14:textId="77777777" w:rsidR="009F2DFA" w:rsidRPr="000C50CE" w:rsidRDefault="00DE7189" w:rsidP="00204886">
            <w:pPr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 w:rsidR="006D6BF2" w14:paraId="31A36FE0" w14:textId="77777777">
        <w:trPr>
          <w:trHeight w:val="55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8CA9" w14:textId="77777777" w:rsidR="00E717D8" w:rsidRPr="00E717D8" w:rsidRDefault="00DE7189" w:rsidP="006B54C3">
            <w:pPr>
              <w:keepNext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717D8">
              <w:rPr>
                <w:rFonts w:ascii="Times New Roman" w:hAnsi="Times New Roman"/>
              </w:rPr>
              <w:t xml:space="preserve">Ministerstvo </w:t>
            </w:r>
            <w:r w:rsidR="0067413A" w:rsidRPr="00E717D8">
              <w:rPr>
                <w:rFonts w:ascii="Times New Roman" w:hAnsi="Times New Roman"/>
              </w:rPr>
              <w:t xml:space="preserve">predloženým návrhom zákona nadväzuje na materiál, </w:t>
            </w:r>
            <w:r w:rsidR="006B54C3" w:rsidRPr="00E717D8">
              <w:rPr>
                <w:rFonts w:ascii="Times New Roman" w:hAnsi="Times New Roman"/>
              </w:rPr>
              <w:t>„</w:t>
            </w:r>
            <w:r w:rsidR="00313A41" w:rsidRPr="00E717D8">
              <w:rPr>
                <w:rFonts w:ascii="Times New Roman" w:hAnsi="Times New Roman"/>
                <w:bCs/>
                <w:shd w:val="clear" w:color="auto" w:fill="FFFFFF"/>
              </w:rPr>
              <w:t>Analýza stavu a návrh riešenia pozemkových úprav podľa zákona č. 66/2009 Z. z. o niektorých opatreniach pri majetkovoprávnom usporiadaní pozemkov pod stavbami, ktoré prešli z vlastníctva štátu na obce a vyššie územné celky a o zmene a dop</w:t>
            </w:r>
            <w:r w:rsidR="006B54C3" w:rsidRPr="00E717D8">
              <w:rPr>
                <w:rFonts w:ascii="Times New Roman" w:hAnsi="Times New Roman"/>
                <w:bCs/>
                <w:shd w:val="clear" w:color="auto" w:fill="FFFFFF"/>
              </w:rPr>
              <w:t>lnení niektorých zákonov</w:t>
            </w:r>
            <w:r w:rsidR="00313A41" w:rsidRPr="00E717D8">
              <w:rPr>
                <w:rFonts w:ascii="Times New Roman" w:hAnsi="Times New Roman"/>
                <w:bCs/>
                <w:shd w:val="clear" w:color="auto" w:fill="FFFFFF"/>
              </w:rPr>
              <w:t xml:space="preserve">“, ktorý bol </w:t>
            </w:r>
            <w:r w:rsidR="006B54C3" w:rsidRPr="00E717D8">
              <w:rPr>
                <w:rFonts w:ascii="Times New Roman" w:hAnsi="Times New Roman"/>
              </w:rPr>
              <w:t xml:space="preserve">schválený </w:t>
            </w:r>
            <w:r w:rsidR="006B54C3" w:rsidRPr="00E717D8">
              <w:rPr>
                <w:rFonts w:ascii="Times New Roman" w:hAnsi="Times New Roman"/>
                <w:bCs/>
                <w:shd w:val="clear" w:color="auto" w:fill="FFFFFF"/>
              </w:rPr>
              <w:t xml:space="preserve">uznesením vlády SR č. 350 z 22. augusta 2018. Je potrebné zdôrazniť, že uvedený materiál bol výsledkom pracovnej skupiny, </w:t>
            </w:r>
            <w:r w:rsidR="00813E78" w:rsidRPr="00E717D8">
              <w:rPr>
                <w:rFonts w:ascii="Times New Roman" w:hAnsi="Times New Roman"/>
                <w:bCs/>
                <w:shd w:val="clear" w:color="auto" w:fill="FFFFFF"/>
              </w:rPr>
              <w:t xml:space="preserve">v ktorej členmi boli </w:t>
            </w:r>
            <w:r w:rsidR="006B54C3" w:rsidRPr="00E717D8">
              <w:rPr>
                <w:rFonts w:ascii="Times New Roman" w:hAnsi="Times New Roman"/>
                <w:bCs/>
                <w:shd w:val="clear" w:color="auto" w:fill="FFFFFF"/>
              </w:rPr>
              <w:t>zástupcovia MF SR, ZMOS-u, VÚC a podnikateľských subjektov.</w:t>
            </w:r>
            <w:r w:rsidR="00E717D8" w:rsidRPr="00E717D8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26FBACA8" w14:textId="2C4F58BA" w:rsidR="006B54C3" w:rsidRPr="00E717D8" w:rsidRDefault="00E717D8" w:rsidP="006B54C3">
            <w:pPr>
              <w:keepNext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E717D8">
              <w:rPr>
                <w:rFonts w:ascii="Times New Roman" w:hAnsi="Times New Roman"/>
                <w:shd w:val="clear" w:color="auto" w:fill="FFFFFF"/>
              </w:rPr>
              <w:t xml:space="preserve">Ďalší </w:t>
            </w:r>
            <w:r w:rsidR="00875EB5">
              <w:rPr>
                <w:rFonts w:ascii="Times New Roman" w:hAnsi="Times New Roman"/>
                <w:shd w:val="clear" w:color="auto" w:fill="FFFFFF"/>
              </w:rPr>
              <w:t xml:space="preserve">materiál, na ktorý nadväzuje </w:t>
            </w:r>
            <w:r w:rsidRPr="00E717D8">
              <w:rPr>
                <w:rFonts w:ascii="Times New Roman" w:hAnsi="Times New Roman"/>
                <w:shd w:val="clear" w:color="auto" w:fill="FFFFFF"/>
              </w:rPr>
              <w:t>návrh zákona je materiál s názvom „Návrh opatrení na urýchlené vykonanie pozemkových úprav v SR“</w:t>
            </w:r>
            <w:r w:rsidRPr="00E717D8">
              <w:rPr>
                <w:rFonts w:ascii="Times New Roman" w:hAnsi="Times New Roman"/>
              </w:rPr>
              <w:t>, bol schválený na rokovaní vlády SR 21. augusta 2019 uznesením č. 358. Predmetný materiál bolo potrebné vypracovať vzhľadom na aplikačné problémy v súvislosti s rozdrobenosťou pozemkového vlastníctva na Slovensku.</w:t>
            </w:r>
          </w:p>
          <w:p w14:paraId="201B6C52" w14:textId="77777777" w:rsidR="006B54C3" w:rsidRPr="00E717D8" w:rsidRDefault="006B54C3" w:rsidP="006B54C3">
            <w:pPr>
              <w:keepNext/>
              <w:jc w:val="both"/>
              <w:rPr>
                <w:rFonts w:ascii="Times New Roman" w:hAnsi="Times New Roman"/>
              </w:rPr>
            </w:pPr>
            <w:r w:rsidRPr="00E717D8">
              <w:rPr>
                <w:rFonts w:ascii="Times New Roman" w:hAnsi="Times New Roman"/>
              </w:rPr>
              <w:t>Ministerstvo v</w:t>
            </w:r>
            <w:r w:rsidR="00DE7189" w:rsidRPr="00E717D8">
              <w:rPr>
                <w:rFonts w:ascii="Times New Roman" w:hAnsi="Times New Roman"/>
              </w:rPr>
              <w:t xml:space="preserve"> zmysle Jednotnej metodiky na </w:t>
            </w:r>
            <w:r w:rsidRPr="00E717D8">
              <w:rPr>
                <w:rFonts w:ascii="Times New Roman" w:hAnsi="Times New Roman"/>
              </w:rPr>
              <w:t>posudzovanie vybraných vplyvov oslovilo Ministerstvo hos</w:t>
            </w:r>
            <w:r w:rsidR="00313A41" w:rsidRPr="00E717D8">
              <w:rPr>
                <w:rFonts w:ascii="Times New Roman" w:hAnsi="Times New Roman"/>
              </w:rPr>
              <w:t>podárstva SR o potrebe vykonania ko</w:t>
            </w:r>
            <w:r w:rsidRPr="00E717D8">
              <w:rPr>
                <w:rFonts w:ascii="Times New Roman" w:hAnsi="Times New Roman"/>
              </w:rPr>
              <w:t>nzultácií, napriek skutočnosti, že v tomto prípade ide o nastavenie procesu realizácie uvedeného materiálu do  praxe prostredníctvom predkladaného návrhu zákona.</w:t>
            </w:r>
          </w:p>
          <w:p w14:paraId="57173D9C" w14:textId="2A7206BB" w:rsidR="009F2DFA" w:rsidRPr="006B54C3" w:rsidRDefault="006B54C3" w:rsidP="006B54C3">
            <w:pPr>
              <w:keepNext/>
              <w:jc w:val="both"/>
              <w:rPr>
                <w:rFonts w:ascii="Times New Roman" w:hAnsi="Times New Roman"/>
              </w:rPr>
            </w:pPr>
            <w:r w:rsidRPr="00E717D8">
              <w:rPr>
                <w:rFonts w:ascii="Times New Roman" w:hAnsi="Times New Roman"/>
              </w:rPr>
              <w:t>Ministerstvo hospo</w:t>
            </w:r>
            <w:r w:rsidR="005A2423" w:rsidRPr="00E717D8">
              <w:rPr>
                <w:rFonts w:ascii="Times New Roman" w:hAnsi="Times New Roman"/>
              </w:rPr>
              <w:t xml:space="preserve">dárstva SR prostredníctvom elektronickej komunikácie </w:t>
            </w:r>
            <w:r w:rsidRPr="00E717D8">
              <w:rPr>
                <w:rFonts w:ascii="Times New Roman" w:hAnsi="Times New Roman"/>
              </w:rPr>
              <w:t>zo dňa 24.05.2019 uviedlo,  že nie je potrebné vykonať konzultácie, nakoľko  žiaden z podnikateľských subjektov neprejavil záujem o konzultácie.</w:t>
            </w:r>
          </w:p>
        </w:tc>
      </w:tr>
      <w:tr w:rsidR="006D6BF2" w14:paraId="3D45369E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7B4EC" w14:textId="77777777" w:rsidR="009F2DFA" w:rsidRPr="000C50CE" w:rsidRDefault="002B1108" w:rsidP="00204886">
            <w:pPr>
              <w:rPr>
                <w:rFonts w:ascii="Times New Roman" w:hAnsi="Times New Roman"/>
                <w:b/>
                <w:sz w:val="24"/>
              </w:rPr>
            </w:pPr>
            <w:r w:rsidRPr="000C50CE">
              <w:rPr>
                <w:rFonts w:ascii="Times New Roman" w:hAnsi="Times New Roman"/>
                <w:b/>
                <w:sz w:val="24"/>
              </w:rPr>
              <w:t>3</w:t>
            </w:r>
            <w:r w:rsidR="00DE7189" w:rsidRPr="000C50CE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14:paraId="50B4A5B0" w14:textId="77777777" w:rsidR="009F2DFA" w:rsidRPr="000C50CE" w:rsidRDefault="00DE7189" w:rsidP="00204886">
            <w:pPr>
              <w:rPr>
                <w:rFonts w:ascii="Times New Roman" w:hAnsi="Times New Roman"/>
                <w:b/>
              </w:rPr>
            </w:pPr>
            <w:r w:rsidRPr="000C50CE">
              <w:rPr>
                <w:rFonts w:ascii="Times New Roman" w:hAnsi="Times New Roman"/>
                <w:sz w:val="24"/>
              </w:rPr>
              <w:t xml:space="preserve">      - </w:t>
            </w:r>
            <w:r w:rsidRPr="000C50CE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6D6BF2" w14:paraId="31110986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1189" w14:textId="77777777" w:rsidR="009F2DFA" w:rsidRPr="000C50CE" w:rsidRDefault="002B1108" w:rsidP="00204886">
            <w:pPr>
              <w:rPr>
                <w:rFonts w:ascii="Times New Roman" w:hAnsi="Times New Roman"/>
                <w:b/>
                <w:i/>
              </w:rPr>
            </w:pPr>
            <w:r w:rsidRPr="000C50CE">
              <w:rPr>
                <w:rFonts w:ascii="Times New Roman" w:hAnsi="Times New Roman"/>
                <w:b/>
                <w:i/>
              </w:rPr>
              <w:t>3</w:t>
            </w:r>
            <w:r w:rsidR="00DE7189" w:rsidRPr="000C50CE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14:paraId="5EA668D8" w14:textId="77777777" w:rsidR="009F2DFA" w:rsidRPr="000C50CE" w:rsidRDefault="00DE7189" w:rsidP="00204886">
            <w:pPr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6D6BF2" w14:paraId="2B2DFE74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3876" w14:textId="77777777" w:rsidR="009F2DFA" w:rsidRPr="00A362E5" w:rsidRDefault="006B54C3" w:rsidP="006B54C3">
            <w:pPr>
              <w:rPr>
                <w:rFonts w:ascii="Times New Roman" w:hAnsi="Times New Roman"/>
              </w:rPr>
            </w:pPr>
            <w:r w:rsidRPr="00A362E5">
              <w:rPr>
                <w:rFonts w:ascii="Times New Roman" w:hAnsi="Times New Roman"/>
              </w:rPr>
              <w:t>Nie nedochádza.</w:t>
            </w:r>
          </w:p>
        </w:tc>
      </w:tr>
      <w:tr w:rsidR="006D6BF2" w14:paraId="542767A2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E16" w14:textId="77777777" w:rsidR="009F2DFA" w:rsidRPr="000C50CE" w:rsidRDefault="002B1108" w:rsidP="00204886">
            <w:pPr>
              <w:rPr>
                <w:rFonts w:ascii="Times New Roman" w:hAnsi="Times New Roman"/>
                <w:b/>
                <w:i/>
              </w:rPr>
            </w:pPr>
            <w:r w:rsidRPr="000C50CE">
              <w:rPr>
                <w:rFonts w:ascii="Times New Roman" w:hAnsi="Times New Roman"/>
                <w:b/>
                <w:i/>
              </w:rPr>
              <w:t>3</w:t>
            </w:r>
            <w:r w:rsidR="00DE7189" w:rsidRPr="000C50CE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14:paraId="4EFCD294" w14:textId="77777777" w:rsidR="009F2DFA" w:rsidRPr="000C50CE" w:rsidRDefault="00DE7189" w:rsidP="00B31A8E">
            <w:pPr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="00B31A8E" w:rsidRPr="000C50C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0C50CE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 w:rsidR="006D6BF2" w14:paraId="0318073F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92F6" w14:textId="1CE497DD" w:rsidR="009F2DFA" w:rsidRPr="000C50CE" w:rsidRDefault="005656E2" w:rsidP="00F073F3">
            <w:pPr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</w:rPr>
              <w:t>Nedochádza k nepriamym finančným nákladom</w:t>
            </w:r>
          </w:p>
          <w:p w14:paraId="7E75AA6D" w14:textId="77777777" w:rsidR="009F2DFA" w:rsidRPr="000C50CE" w:rsidRDefault="009F2DFA" w:rsidP="00F073F3">
            <w:pPr>
              <w:rPr>
                <w:rFonts w:ascii="Times New Roman" w:hAnsi="Times New Roman"/>
                <w:b/>
                <w:i/>
                <w:sz w:val="22"/>
              </w:rPr>
            </w:pPr>
          </w:p>
        </w:tc>
      </w:tr>
      <w:tr w:rsidR="006D6BF2" w14:paraId="75E08893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A1E0" w14:textId="77777777" w:rsidR="009F2DFA" w:rsidRPr="000C50CE" w:rsidRDefault="002B1108" w:rsidP="00204886">
            <w:pPr>
              <w:rPr>
                <w:rFonts w:ascii="Times New Roman" w:hAnsi="Times New Roman"/>
                <w:b/>
                <w:i/>
              </w:rPr>
            </w:pPr>
            <w:r w:rsidRPr="000C50CE">
              <w:rPr>
                <w:rFonts w:ascii="Times New Roman" w:hAnsi="Times New Roman"/>
                <w:b/>
                <w:i/>
              </w:rPr>
              <w:t>3</w:t>
            </w:r>
            <w:r w:rsidR="00DE7189" w:rsidRPr="000C50CE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14:paraId="1D80EBBE" w14:textId="77777777" w:rsidR="009F2DFA" w:rsidRPr="000C50CE" w:rsidRDefault="00DE7189" w:rsidP="00204886">
            <w:pPr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lastRenderedPageBreak/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6D6BF2" w14:paraId="71E572B6" w14:textId="77777777">
        <w:trPr>
          <w:trHeight w:val="70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6437" w14:textId="77777777" w:rsidR="009F2DFA" w:rsidRPr="000C50CE" w:rsidRDefault="00564FCA" w:rsidP="00F073F3">
            <w:pPr>
              <w:rPr>
                <w:rFonts w:ascii="Times New Roman" w:hAnsi="Times New Roman"/>
                <w:b/>
                <w:i/>
              </w:rPr>
            </w:pPr>
            <w:r w:rsidRPr="000C50CE">
              <w:rPr>
                <w:rFonts w:ascii="Times New Roman" w:hAnsi="Times New Roman"/>
              </w:rPr>
              <w:lastRenderedPageBreak/>
              <w:t xml:space="preserve">Návrh </w:t>
            </w:r>
            <w:r w:rsidR="006B54C3">
              <w:rPr>
                <w:rFonts w:ascii="Times New Roman" w:hAnsi="Times New Roman"/>
              </w:rPr>
              <w:t xml:space="preserve">zákona </w:t>
            </w:r>
            <w:r w:rsidRPr="000C50CE">
              <w:rPr>
                <w:rFonts w:ascii="Times New Roman" w:hAnsi="Times New Roman"/>
              </w:rPr>
              <w:t>nevyvoláva žiadne zvýšenie administra</w:t>
            </w:r>
            <w:r w:rsidR="006B54C3">
              <w:rPr>
                <w:rFonts w:ascii="Times New Roman" w:hAnsi="Times New Roman"/>
              </w:rPr>
              <w:t>tívnych nákladov</w:t>
            </w:r>
            <w:r w:rsidRPr="000C50CE">
              <w:rPr>
                <w:rFonts w:ascii="Times New Roman" w:hAnsi="Times New Roman"/>
                <w:sz w:val="22"/>
              </w:rPr>
              <w:t>.</w:t>
            </w:r>
          </w:p>
        </w:tc>
      </w:tr>
      <w:tr w:rsidR="006D6BF2" w14:paraId="749E682F" w14:textId="77777777"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9D11" w14:textId="77777777" w:rsidR="009F2DFA" w:rsidRPr="000C50CE" w:rsidRDefault="002B1108" w:rsidP="00204886">
            <w:pPr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b/>
                <w:i/>
              </w:rPr>
              <w:t>3</w:t>
            </w:r>
            <w:r w:rsidR="00DE7189" w:rsidRPr="000C50CE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14:paraId="508C4CD9" w14:textId="77777777" w:rsidR="009F2DFA" w:rsidRPr="000C50CE" w:rsidRDefault="009F2DFA" w:rsidP="00204886">
            <w:pPr>
              <w:rPr>
                <w:rFonts w:ascii="Times New Roman" w:hAnsi="Times New Roman"/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6D6BF2" w14:paraId="57A5ECB3" w14:textId="77777777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CF919" w14:textId="77777777" w:rsidR="009F2DFA" w:rsidRPr="000C50CE" w:rsidRDefault="009F2DFA" w:rsidP="00204886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D0CDF" w14:textId="77777777" w:rsidR="009F2DFA" w:rsidRPr="000C50CE" w:rsidRDefault="00DE7189" w:rsidP="00781F49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0C50CE">
                    <w:rPr>
                      <w:rFonts w:ascii="Times New Roman" w:hAnsi="Times New Roman"/>
                      <w:i/>
                    </w:rPr>
                    <w:t>Náklady na 1 podnikateľa</w:t>
                  </w:r>
                  <w:r w:rsidR="00793B88" w:rsidRPr="000C50CE">
                    <w:rPr>
                      <w:rFonts w:ascii="Times New Roman" w:hAnsi="Times New Roman"/>
                      <w:i/>
                    </w:rPr>
                    <w:t xml:space="preserve"> v eurách ročne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3AA37" w14:textId="77777777" w:rsidR="009F2DFA" w:rsidRPr="000C50CE" w:rsidRDefault="00DE7189" w:rsidP="00781F49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0C50CE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  <w:r w:rsidR="00564FCA" w:rsidRPr="000C50CE">
                    <w:rPr>
                      <w:rFonts w:ascii="Times New Roman" w:hAnsi="Times New Roman"/>
                      <w:i/>
                    </w:rPr>
                    <w:t xml:space="preserve"> v eurách</w:t>
                  </w:r>
                </w:p>
              </w:tc>
            </w:tr>
            <w:tr w:rsidR="006D6BF2" w14:paraId="463EF255" w14:textId="77777777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67E73" w14:textId="77777777" w:rsidR="009F2DFA" w:rsidRPr="000C50CE" w:rsidRDefault="00DE7189" w:rsidP="00204886">
                  <w:pPr>
                    <w:rPr>
                      <w:rFonts w:ascii="Times New Roman" w:hAnsi="Times New Roman"/>
                      <w:i/>
                    </w:rPr>
                  </w:pPr>
                  <w:r w:rsidRPr="000C50CE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DB913" w14:textId="77777777" w:rsidR="009F2DFA" w:rsidRPr="000C50CE" w:rsidRDefault="009F2DFA" w:rsidP="00781F49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1E9B1" w14:textId="77777777" w:rsidR="009F2DFA" w:rsidRPr="000C50CE" w:rsidRDefault="009F2DFA" w:rsidP="00781F49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6BF2" w14:paraId="6BAB9349" w14:textId="77777777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38835" w14:textId="77777777" w:rsidR="009F2DFA" w:rsidRPr="000C50CE" w:rsidRDefault="00DE7189" w:rsidP="00204886">
                  <w:pPr>
                    <w:rPr>
                      <w:rFonts w:ascii="Times New Roman" w:hAnsi="Times New Roman"/>
                      <w:i/>
                    </w:rPr>
                  </w:pPr>
                  <w:r w:rsidRPr="000C50CE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D5795" w14:textId="77777777" w:rsidR="009F2DFA" w:rsidRPr="000C50CE" w:rsidRDefault="009F2DFA" w:rsidP="00781F49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5D290" w14:textId="77777777" w:rsidR="009F2DFA" w:rsidRPr="000C50CE" w:rsidRDefault="009F2DFA" w:rsidP="00781F49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6BF2" w14:paraId="7E6C41C5" w14:textId="77777777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E4178" w14:textId="77777777" w:rsidR="009F2DFA" w:rsidRPr="000C50CE" w:rsidRDefault="00DE7189" w:rsidP="00204886">
                  <w:pPr>
                    <w:rPr>
                      <w:rFonts w:ascii="Times New Roman" w:hAnsi="Times New Roman"/>
                      <w:i/>
                    </w:rPr>
                  </w:pPr>
                  <w:r w:rsidRPr="000C50CE">
                    <w:rPr>
                      <w:rFonts w:ascii="Times New Roman" w:hAnsi="Times New Roman"/>
                      <w:i/>
                    </w:rPr>
                    <w:t>Administratívne náklad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26C70" w14:textId="77777777" w:rsidR="009F2DFA" w:rsidRPr="000C50CE" w:rsidRDefault="009F2DFA" w:rsidP="00781F49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6E857" w14:textId="77777777" w:rsidR="009F2DFA" w:rsidRPr="000C50CE" w:rsidRDefault="009F2DFA" w:rsidP="00781F49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6BF2" w14:paraId="6A9958E0" w14:textId="77777777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41F8D" w14:textId="77777777" w:rsidR="00793B88" w:rsidRPr="000C50CE" w:rsidRDefault="00033EB2" w:rsidP="00033EB2">
                  <w:pPr>
                    <w:rPr>
                      <w:rFonts w:ascii="Times New Roman" w:hAnsi="Times New Roman"/>
                      <w:b/>
                      <w:i/>
                    </w:rPr>
                  </w:pPr>
                  <w:r w:rsidRPr="000C50CE">
                    <w:rPr>
                      <w:rFonts w:ascii="Times New Roman" w:hAnsi="Times New Roman"/>
                      <w:b/>
                      <w:i/>
                    </w:rPr>
                    <w:t>C</w:t>
                  </w:r>
                  <w:r w:rsidR="00DE7189" w:rsidRPr="000C50CE">
                    <w:rPr>
                      <w:rFonts w:ascii="Times New Roman" w:hAnsi="Times New Roman"/>
                      <w:b/>
                      <w:i/>
                    </w:rPr>
                    <w:t>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B16CC" w14:textId="77777777" w:rsidR="00793B88" w:rsidRPr="000C50CE" w:rsidRDefault="00793B88" w:rsidP="00781F4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68140" w14:textId="77777777" w:rsidR="00793B88" w:rsidRPr="000C50CE" w:rsidRDefault="00793B88" w:rsidP="00781F4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</w:tbl>
          <w:p w14:paraId="17F38768" w14:textId="77777777" w:rsidR="002B261C" w:rsidRPr="000C50CE" w:rsidRDefault="00914AFE" w:rsidP="00204886">
            <w:pPr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b/>
              </w:rPr>
              <w:t>n</w:t>
            </w:r>
            <w:r w:rsidR="005D7AE1" w:rsidRPr="000C50CE">
              <w:rPr>
                <w:rFonts w:ascii="Times New Roman" w:hAnsi="Times New Roman"/>
                <w:b/>
              </w:rPr>
              <w:t>ie je možné kvanti</w:t>
            </w:r>
            <w:r w:rsidR="00DE7189" w:rsidRPr="000C50CE">
              <w:rPr>
                <w:rFonts w:ascii="Times New Roman" w:hAnsi="Times New Roman"/>
                <w:b/>
              </w:rPr>
              <w:t>fikovať</w:t>
            </w:r>
          </w:p>
        </w:tc>
      </w:tr>
      <w:tr w:rsidR="006D6BF2" w14:paraId="46C9C6E6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0FD73F" w14:textId="77777777" w:rsidR="009F2DFA" w:rsidRPr="000C50CE" w:rsidRDefault="002B1108" w:rsidP="00204886">
            <w:pPr>
              <w:rPr>
                <w:rFonts w:ascii="Times New Roman" w:hAnsi="Times New Roman"/>
                <w:b/>
                <w:sz w:val="24"/>
              </w:rPr>
            </w:pPr>
            <w:r w:rsidRPr="000C50CE">
              <w:rPr>
                <w:rFonts w:ascii="Times New Roman" w:hAnsi="Times New Roman"/>
                <w:b/>
                <w:sz w:val="24"/>
              </w:rPr>
              <w:t>3</w:t>
            </w:r>
            <w:r w:rsidR="00DE7189" w:rsidRPr="000C50CE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14:paraId="06C1759D" w14:textId="77777777" w:rsidR="009F2DFA" w:rsidRPr="000C50CE" w:rsidRDefault="00DE7189" w:rsidP="00204886">
            <w:pPr>
              <w:rPr>
                <w:rFonts w:ascii="Times New Roman" w:hAnsi="Times New Roman"/>
              </w:rPr>
            </w:pPr>
            <w:r w:rsidRPr="000C50CE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0C50CE">
              <w:rPr>
                <w:rFonts w:ascii="Times New Roman" w:hAnsi="Times New Roman"/>
                <w:sz w:val="24"/>
              </w:rPr>
              <w:t xml:space="preserve">- </w:t>
            </w:r>
            <w:r w:rsidRPr="000C50CE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6D6BF2" w14:paraId="3E947B23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4E9B" w14:textId="77777777" w:rsidR="009F2DFA" w:rsidRPr="000C50CE" w:rsidRDefault="00DE7189" w:rsidP="00204886">
            <w:pPr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0C50CE">
              <w:rPr>
                <w:rFonts w:ascii="Times New Roman" w:hAnsi="Times New Roman"/>
                <w:i/>
              </w:rPr>
              <w:t>mikro</w:t>
            </w:r>
            <w:proofErr w:type="spellEnd"/>
            <w:r w:rsidRPr="000C50CE">
              <w:rPr>
                <w:rFonts w:ascii="Times New Roman" w:hAnsi="Times New Roman"/>
                <w:i/>
              </w:rPr>
              <w:t>, malé a stredné podniky tzv. MSP)? Ak áno, popíšte.</w:t>
            </w:r>
          </w:p>
          <w:p w14:paraId="49345D1C" w14:textId="77777777" w:rsidR="009F2DFA" w:rsidRPr="000C50CE" w:rsidRDefault="00DE7189" w:rsidP="00204886">
            <w:pPr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78E4DBFA" w14:textId="77777777" w:rsidR="009F2DFA" w:rsidRPr="000C50CE" w:rsidRDefault="00DE7189" w:rsidP="00204886">
            <w:pPr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14:paraId="7ED7F9BB" w14:textId="77777777" w:rsidR="009F2DFA" w:rsidRPr="000C50CE" w:rsidRDefault="00DE7189" w:rsidP="00204886">
            <w:pPr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 w:rsidR="006D6BF2" w14:paraId="2571F23A" w14:textId="77777777">
        <w:trPr>
          <w:trHeight w:val="56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BF76" w14:textId="77777777" w:rsidR="009F2DFA" w:rsidRPr="000C50CE" w:rsidRDefault="00781F49" w:rsidP="003718C3">
            <w:pPr>
              <w:rPr>
                <w:rFonts w:ascii="Times New Roman" w:hAnsi="Times New Roman"/>
              </w:rPr>
            </w:pPr>
            <w:r w:rsidRPr="000C50CE">
              <w:rPr>
                <w:rFonts w:ascii="Times New Roman" w:hAnsi="Times New Roman"/>
              </w:rPr>
              <w:t xml:space="preserve">Bez </w:t>
            </w:r>
            <w:r w:rsidR="00606202" w:rsidRPr="000C50CE">
              <w:rPr>
                <w:rFonts w:ascii="Times New Roman" w:hAnsi="Times New Roman"/>
              </w:rPr>
              <w:t xml:space="preserve">priameho </w:t>
            </w:r>
            <w:r w:rsidRPr="000C50CE">
              <w:rPr>
                <w:rFonts w:ascii="Times New Roman" w:hAnsi="Times New Roman"/>
              </w:rPr>
              <w:t>vplyvu</w:t>
            </w:r>
            <w:r w:rsidR="00C21C57" w:rsidRPr="000C50CE">
              <w:rPr>
                <w:rFonts w:ascii="Times New Roman" w:hAnsi="Times New Roman"/>
              </w:rPr>
              <w:t xml:space="preserve"> na vytváranie </w:t>
            </w:r>
            <w:r w:rsidR="003718C3" w:rsidRPr="000C50CE">
              <w:rPr>
                <w:rFonts w:ascii="Times New Roman" w:hAnsi="Times New Roman"/>
              </w:rPr>
              <w:t xml:space="preserve">obchodných </w:t>
            </w:r>
            <w:r w:rsidR="00C21C57" w:rsidRPr="000C50CE">
              <w:rPr>
                <w:rFonts w:ascii="Times New Roman" w:hAnsi="Times New Roman"/>
              </w:rPr>
              <w:t>bariér</w:t>
            </w:r>
            <w:r w:rsidR="003718C3" w:rsidRPr="000C50CE">
              <w:rPr>
                <w:rFonts w:ascii="Times New Roman" w:hAnsi="Times New Roman"/>
                <w:sz w:val="22"/>
              </w:rPr>
              <w:t>.</w:t>
            </w:r>
          </w:p>
        </w:tc>
      </w:tr>
      <w:tr w:rsidR="006D6BF2" w14:paraId="72AA7FC6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66652D" w14:textId="77777777" w:rsidR="009F2DFA" w:rsidRPr="000C50CE" w:rsidRDefault="002B1108" w:rsidP="00204886">
            <w:pPr>
              <w:rPr>
                <w:rFonts w:ascii="Times New Roman" w:hAnsi="Times New Roman"/>
                <w:b/>
                <w:sz w:val="24"/>
              </w:rPr>
            </w:pPr>
            <w:r w:rsidRPr="000C50CE">
              <w:rPr>
                <w:rFonts w:ascii="Times New Roman" w:hAnsi="Times New Roman"/>
                <w:b/>
                <w:sz w:val="24"/>
              </w:rPr>
              <w:t>3</w:t>
            </w:r>
            <w:r w:rsidR="00DE7189" w:rsidRPr="000C50CE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14:paraId="36443B7A" w14:textId="77777777" w:rsidR="009F2DFA" w:rsidRPr="000C50CE" w:rsidRDefault="00DE7189" w:rsidP="00204886">
            <w:pPr>
              <w:rPr>
                <w:rFonts w:ascii="Times New Roman" w:hAnsi="Times New Roman"/>
                <w:b/>
              </w:rPr>
            </w:pPr>
            <w:r w:rsidRPr="000C50CE">
              <w:rPr>
                <w:rFonts w:ascii="Times New Roman" w:hAnsi="Times New Roman"/>
                <w:sz w:val="24"/>
              </w:rPr>
              <w:t xml:space="preserve">       - </w:t>
            </w:r>
            <w:r w:rsidRPr="000C50CE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6D6BF2" w14:paraId="69B9E3EF" w14:textId="7777777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C193" w14:textId="77777777" w:rsidR="009F2DFA" w:rsidRPr="000C50CE" w:rsidRDefault="00DE7189" w:rsidP="00204886">
            <w:pPr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14:paraId="75B2D494" w14:textId="77777777" w:rsidR="009F2DFA" w:rsidRPr="000C50CE" w:rsidRDefault="00DE7189" w:rsidP="00204886">
            <w:pPr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14:paraId="68922A19" w14:textId="77777777" w:rsidR="009F2DFA" w:rsidRPr="000C50CE" w:rsidRDefault="00DE7189" w:rsidP="00204886">
            <w:pPr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="00904C9B" w:rsidRPr="000C50CE">
              <w:rPr>
                <w:rFonts w:ascii="Times New Roman" w:hAnsi="Times New Roman"/>
                <w:i/>
              </w:rPr>
              <w:t xml:space="preserve">jednotlivé </w:t>
            </w:r>
            <w:r w:rsidRPr="000C50CE">
              <w:rPr>
                <w:rFonts w:ascii="Times New Roman" w:hAnsi="Times New Roman"/>
                <w:i/>
              </w:rPr>
              <w:t>práva duševného vlastníctva (</w:t>
            </w:r>
            <w:r w:rsidR="00904C9B" w:rsidRPr="000C50CE">
              <w:rPr>
                <w:rFonts w:ascii="Times New Roman" w:hAnsi="Times New Roman"/>
                <w:i/>
              </w:rPr>
              <w:t xml:space="preserve">napr. </w:t>
            </w:r>
            <w:r w:rsidRPr="000C50CE">
              <w:rPr>
                <w:rFonts w:ascii="Times New Roman" w:hAnsi="Times New Roman"/>
                <w:i/>
              </w:rPr>
              <w:t xml:space="preserve">patenty, ochranné známky, </w:t>
            </w:r>
            <w:r w:rsidR="00904C9B" w:rsidRPr="000C50CE">
              <w:rPr>
                <w:rFonts w:ascii="Times New Roman" w:hAnsi="Times New Roman"/>
                <w:i/>
              </w:rPr>
              <w:t>autorské práva</w:t>
            </w:r>
            <w:r w:rsidRPr="000C50CE">
              <w:rPr>
                <w:rFonts w:ascii="Times New Roman" w:hAnsi="Times New Roman"/>
                <w:i/>
              </w:rPr>
              <w:t>, vlastníctvo know-how).</w:t>
            </w:r>
          </w:p>
          <w:p w14:paraId="4A65F67F" w14:textId="77777777" w:rsidR="009F2DFA" w:rsidRPr="000C50CE" w:rsidRDefault="00DE7189" w:rsidP="00204886">
            <w:pPr>
              <w:rPr>
                <w:rFonts w:ascii="Times New Roman" w:hAnsi="Times New Roman"/>
                <w:i/>
              </w:rPr>
            </w:pPr>
            <w:r w:rsidRPr="000C50CE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14:paraId="44AE31D0" w14:textId="77777777" w:rsidR="00837639" w:rsidRPr="000C50CE" w:rsidRDefault="00DE7189" w:rsidP="00204886">
            <w:pPr>
              <w:rPr>
                <w:rFonts w:ascii="Times New Roman" w:hAnsi="Times New Roman"/>
              </w:rPr>
            </w:pPr>
            <w:r w:rsidRPr="000C50CE">
              <w:rPr>
                <w:rFonts w:ascii="Times New Roman" w:hAnsi="Times New Roman"/>
                <w:i/>
              </w:rPr>
              <w:t>Vytvorí zmena nové pracovné miesta pre zamestnancov výskumu a vývoja v SR?</w:t>
            </w:r>
          </w:p>
        </w:tc>
      </w:tr>
      <w:tr w:rsidR="006D6BF2" w14:paraId="53469529" w14:textId="77777777">
        <w:trPr>
          <w:trHeight w:val="4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2CD5" w14:textId="77777777" w:rsidR="00781F49" w:rsidRPr="000C50CE" w:rsidRDefault="00DE7189" w:rsidP="00EA79CD">
            <w:pPr>
              <w:rPr>
                <w:rFonts w:ascii="Times New Roman" w:hAnsi="Times New Roman"/>
              </w:rPr>
            </w:pPr>
            <w:r w:rsidRPr="000C50CE">
              <w:rPr>
                <w:rFonts w:ascii="Times New Roman" w:hAnsi="Times New Roman"/>
              </w:rPr>
              <w:t xml:space="preserve">Bez vplyvu na </w:t>
            </w:r>
            <w:r w:rsidR="002574BB" w:rsidRPr="000C50CE">
              <w:rPr>
                <w:rFonts w:ascii="Times New Roman" w:hAnsi="Times New Roman"/>
              </w:rPr>
              <w:t>inovácie.</w:t>
            </w:r>
          </w:p>
        </w:tc>
      </w:tr>
    </w:tbl>
    <w:p w14:paraId="55D51F0F" w14:textId="77777777" w:rsidR="00047D63" w:rsidRPr="000C50CE" w:rsidRDefault="00047D63" w:rsidP="00047D63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6C156221" w14:textId="77777777" w:rsidR="00CB3623" w:rsidRPr="000C50CE" w:rsidRDefault="00CB3623" w:rsidP="00172A04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sectPr w:rsidR="00CB3623" w:rsidRPr="000C50CE" w:rsidSect="00F53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B2AC" w14:textId="77777777" w:rsidR="00583025" w:rsidRDefault="00583025">
      <w:r>
        <w:separator/>
      </w:r>
    </w:p>
  </w:endnote>
  <w:endnote w:type="continuationSeparator" w:id="0">
    <w:p w14:paraId="79A91B8B" w14:textId="77777777" w:rsidR="00583025" w:rsidRDefault="0058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337DE" w14:textId="77777777" w:rsidR="00DD42FF" w:rsidRDefault="00DD42F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02AD0" w14:textId="5B7B89DB" w:rsidR="00E47296" w:rsidRDefault="00DD42FF">
    <w:pPr>
      <w:pStyle w:val="Pta"/>
      <w:jc w:val="center"/>
      <w:rPr>
        <w:rFonts w:ascii="Times New Roman" w:hAnsi="Times New Roman"/>
      </w:rPr>
    </w:pPr>
    <w:r>
      <w:rPr>
        <w:rFonts w:ascii="Times New Roman" w:hAnsi="Times New Roman"/>
      </w:rPr>
      <w:t>8</w:t>
    </w:r>
    <w:bookmarkStart w:id="0" w:name="_GoBack"/>
    <w:bookmarkEnd w:id="0"/>
  </w:p>
  <w:p w14:paraId="78D7793A" w14:textId="77777777" w:rsidR="00204886" w:rsidRDefault="00204886">
    <w:pPr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277271"/>
      <w:docPartObj>
        <w:docPartGallery w:val="Page Numbers (Bottom of Page)"/>
        <w:docPartUnique/>
      </w:docPartObj>
    </w:sdtPr>
    <w:sdtEndPr/>
    <w:sdtContent>
      <w:p w14:paraId="5359EA30" w14:textId="22B99A7D" w:rsidR="00F53D10" w:rsidRDefault="00DD42FF">
        <w:pPr>
          <w:pStyle w:val="Pta"/>
          <w:jc w:val="center"/>
        </w:pPr>
        <w:r>
          <w:t>7</w:t>
        </w:r>
      </w:p>
    </w:sdtContent>
  </w:sdt>
  <w:p w14:paraId="6261181C" w14:textId="77777777" w:rsidR="00F53D10" w:rsidRDefault="00F53D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408A5" w14:textId="77777777" w:rsidR="00583025" w:rsidRDefault="00583025">
      <w:r>
        <w:separator/>
      </w:r>
    </w:p>
  </w:footnote>
  <w:footnote w:type="continuationSeparator" w:id="0">
    <w:p w14:paraId="2B91F192" w14:textId="77777777" w:rsidR="00583025" w:rsidRDefault="0058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DA537" w14:textId="77777777" w:rsidR="00DD42FF" w:rsidRDefault="00DD42F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FA7F6" w14:textId="77777777" w:rsidR="00DD42FF" w:rsidRDefault="00DD42F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8713" w14:textId="77777777" w:rsidR="00DD42FF" w:rsidRDefault="00DD42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1108A6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68242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17011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360F52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7FEFCD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EE4FFA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C6EBD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0EC6B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302812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27396"/>
    <w:multiLevelType w:val="hybridMultilevel"/>
    <w:tmpl w:val="0E9CE44A"/>
    <w:lvl w:ilvl="0" w:tplc="EB6C2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8D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25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8C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EF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4F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67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EB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E0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6859"/>
    <w:multiLevelType w:val="hybridMultilevel"/>
    <w:tmpl w:val="F4145CF0"/>
    <w:lvl w:ilvl="0" w:tplc="3B860E0E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B2224A9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44E43B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D62DAF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CDE9B4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EC8649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A92450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6C6816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BA8822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302D65B4"/>
    <w:multiLevelType w:val="hybridMultilevel"/>
    <w:tmpl w:val="05EEF732"/>
    <w:lvl w:ilvl="0" w:tplc="C218C87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0DA34D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B28EA3D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73A289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A1A4A0E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7C4CF94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2FA0ED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3B6FFC8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566496C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620081"/>
    <w:multiLevelType w:val="hybridMultilevel"/>
    <w:tmpl w:val="EFA41548"/>
    <w:lvl w:ilvl="0" w:tplc="CEA8797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FF61A14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ECAADC6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174A65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240037C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1B68B4E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B6A27C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53442D0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8A4C301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2702CF"/>
    <w:multiLevelType w:val="hybridMultilevel"/>
    <w:tmpl w:val="B87C199E"/>
    <w:lvl w:ilvl="0" w:tplc="FEFA84E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7980A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40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4A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47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4F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01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6C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82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F200E"/>
    <w:multiLevelType w:val="hybridMultilevel"/>
    <w:tmpl w:val="CF466F8E"/>
    <w:lvl w:ilvl="0" w:tplc="385C6C66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27401AA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B32648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8A66CD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E7669F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0DAF6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F38DD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C622958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6622B2E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24C7B1F"/>
    <w:multiLevelType w:val="hybridMultilevel"/>
    <w:tmpl w:val="5D6C5300"/>
    <w:lvl w:ilvl="0" w:tplc="F23CB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02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586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40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2C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E7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0D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CA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0B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C2D03"/>
    <w:multiLevelType w:val="hybridMultilevel"/>
    <w:tmpl w:val="1EFC2948"/>
    <w:lvl w:ilvl="0" w:tplc="0CBE3E0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E8E487C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41B05EB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52FB6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DF27B62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BF6C64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132209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D327F50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859423B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CE19A5"/>
    <w:multiLevelType w:val="hybridMultilevel"/>
    <w:tmpl w:val="E66AFDB2"/>
    <w:lvl w:ilvl="0" w:tplc="9CF046C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A8044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6D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21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87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A5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80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EA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E0D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80BAD"/>
    <w:multiLevelType w:val="hybridMultilevel"/>
    <w:tmpl w:val="41D4CC1A"/>
    <w:lvl w:ilvl="0" w:tplc="6840BCCE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AF6AFDC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C32CDB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478432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34A6B3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E003F9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7562C7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252F9B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2F21D7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5FE46C3F"/>
    <w:multiLevelType w:val="hybridMultilevel"/>
    <w:tmpl w:val="1C9CFF04"/>
    <w:lvl w:ilvl="0" w:tplc="E692F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F4F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67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60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27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E20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66A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28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43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33080"/>
    <w:multiLevelType w:val="hybridMultilevel"/>
    <w:tmpl w:val="E85A8616"/>
    <w:lvl w:ilvl="0" w:tplc="9C74B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1689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A7C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E6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09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2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45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A5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666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6E0"/>
    <w:multiLevelType w:val="hybridMultilevel"/>
    <w:tmpl w:val="33EA1EE4"/>
    <w:lvl w:ilvl="0" w:tplc="61B2592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23E5794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4232CE6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F34AF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F0E57EA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13364BE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3A1BE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44872AC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F5C977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24AC0"/>
    <w:rsid w:val="00027785"/>
    <w:rsid w:val="00033EB2"/>
    <w:rsid w:val="00034F49"/>
    <w:rsid w:val="00047D63"/>
    <w:rsid w:val="00066305"/>
    <w:rsid w:val="0007295C"/>
    <w:rsid w:val="00073B6C"/>
    <w:rsid w:val="0008011A"/>
    <w:rsid w:val="000935B0"/>
    <w:rsid w:val="000C50CE"/>
    <w:rsid w:val="000D2FC2"/>
    <w:rsid w:val="000D5282"/>
    <w:rsid w:val="000D61D7"/>
    <w:rsid w:val="00104101"/>
    <w:rsid w:val="00154881"/>
    <w:rsid w:val="00163CC4"/>
    <w:rsid w:val="00172A04"/>
    <w:rsid w:val="00182FBC"/>
    <w:rsid w:val="00187205"/>
    <w:rsid w:val="001A33BB"/>
    <w:rsid w:val="001D0A88"/>
    <w:rsid w:val="00204886"/>
    <w:rsid w:val="00234B8F"/>
    <w:rsid w:val="002434E6"/>
    <w:rsid w:val="002521E3"/>
    <w:rsid w:val="00253826"/>
    <w:rsid w:val="002574BB"/>
    <w:rsid w:val="00295525"/>
    <w:rsid w:val="002B09BB"/>
    <w:rsid w:val="002B1108"/>
    <w:rsid w:val="002B261C"/>
    <w:rsid w:val="002E6D44"/>
    <w:rsid w:val="002F4074"/>
    <w:rsid w:val="002F644E"/>
    <w:rsid w:val="00305BFC"/>
    <w:rsid w:val="00313A41"/>
    <w:rsid w:val="00326DAE"/>
    <w:rsid w:val="00331749"/>
    <w:rsid w:val="003336F4"/>
    <w:rsid w:val="003718C3"/>
    <w:rsid w:val="003860A6"/>
    <w:rsid w:val="00392246"/>
    <w:rsid w:val="003A2FC0"/>
    <w:rsid w:val="003E776A"/>
    <w:rsid w:val="00405AD8"/>
    <w:rsid w:val="004107CB"/>
    <w:rsid w:val="00427126"/>
    <w:rsid w:val="0043643F"/>
    <w:rsid w:val="00461BE4"/>
    <w:rsid w:val="004B53DA"/>
    <w:rsid w:val="00503512"/>
    <w:rsid w:val="0051020D"/>
    <w:rsid w:val="005120E4"/>
    <w:rsid w:val="00515F86"/>
    <w:rsid w:val="0052297F"/>
    <w:rsid w:val="0053281F"/>
    <w:rsid w:val="00535943"/>
    <w:rsid w:val="00537F9F"/>
    <w:rsid w:val="00543258"/>
    <w:rsid w:val="00557A15"/>
    <w:rsid w:val="00564FCA"/>
    <w:rsid w:val="005656E2"/>
    <w:rsid w:val="00580682"/>
    <w:rsid w:val="00583025"/>
    <w:rsid w:val="005A2423"/>
    <w:rsid w:val="005A77EC"/>
    <w:rsid w:val="005D7AE1"/>
    <w:rsid w:val="005E7790"/>
    <w:rsid w:val="00603282"/>
    <w:rsid w:val="00606202"/>
    <w:rsid w:val="00625384"/>
    <w:rsid w:val="006337CC"/>
    <w:rsid w:val="00660EAA"/>
    <w:rsid w:val="006703AD"/>
    <w:rsid w:val="006711A1"/>
    <w:rsid w:val="0067413A"/>
    <w:rsid w:val="00687878"/>
    <w:rsid w:val="00693EF5"/>
    <w:rsid w:val="006A7153"/>
    <w:rsid w:val="006B54C3"/>
    <w:rsid w:val="006C569B"/>
    <w:rsid w:val="006D6BF2"/>
    <w:rsid w:val="006D6F8D"/>
    <w:rsid w:val="00700943"/>
    <w:rsid w:val="00701CFC"/>
    <w:rsid w:val="00710592"/>
    <w:rsid w:val="0071580C"/>
    <w:rsid w:val="0073027C"/>
    <w:rsid w:val="00730690"/>
    <w:rsid w:val="00737ACE"/>
    <w:rsid w:val="00742749"/>
    <w:rsid w:val="00776C0B"/>
    <w:rsid w:val="00780BA6"/>
    <w:rsid w:val="00781F49"/>
    <w:rsid w:val="00786A0A"/>
    <w:rsid w:val="00793B88"/>
    <w:rsid w:val="007B642E"/>
    <w:rsid w:val="007D2001"/>
    <w:rsid w:val="007D2EC5"/>
    <w:rsid w:val="007D7F1E"/>
    <w:rsid w:val="00813E78"/>
    <w:rsid w:val="00837639"/>
    <w:rsid w:val="00842884"/>
    <w:rsid w:val="008735A9"/>
    <w:rsid w:val="0087568C"/>
    <w:rsid w:val="00875EB5"/>
    <w:rsid w:val="00891A3D"/>
    <w:rsid w:val="008A1252"/>
    <w:rsid w:val="008C2B39"/>
    <w:rsid w:val="008C7ACF"/>
    <w:rsid w:val="00904C9B"/>
    <w:rsid w:val="00914AFE"/>
    <w:rsid w:val="009437E5"/>
    <w:rsid w:val="00950E70"/>
    <w:rsid w:val="009538CD"/>
    <w:rsid w:val="00980DC1"/>
    <w:rsid w:val="009C0B86"/>
    <w:rsid w:val="009D52D2"/>
    <w:rsid w:val="009E12ED"/>
    <w:rsid w:val="009E70B8"/>
    <w:rsid w:val="009F044C"/>
    <w:rsid w:val="009F11B5"/>
    <w:rsid w:val="009F2DFA"/>
    <w:rsid w:val="009F40B9"/>
    <w:rsid w:val="00A103F4"/>
    <w:rsid w:val="00A11B74"/>
    <w:rsid w:val="00A362E5"/>
    <w:rsid w:val="00A63C1A"/>
    <w:rsid w:val="00A67960"/>
    <w:rsid w:val="00A97B16"/>
    <w:rsid w:val="00AC11B5"/>
    <w:rsid w:val="00AD7645"/>
    <w:rsid w:val="00AD7B37"/>
    <w:rsid w:val="00AE7351"/>
    <w:rsid w:val="00B066E3"/>
    <w:rsid w:val="00B31A8E"/>
    <w:rsid w:val="00B6470E"/>
    <w:rsid w:val="00B66925"/>
    <w:rsid w:val="00B775AB"/>
    <w:rsid w:val="00B81836"/>
    <w:rsid w:val="00BA073A"/>
    <w:rsid w:val="00BB0C0A"/>
    <w:rsid w:val="00BB5E2D"/>
    <w:rsid w:val="00BC6F0B"/>
    <w:rsid w:val="00BF0CDA"/>
    <w:rsid w:val="00C16092"/>
    <w:rsid w:val="00C21C57"/>
    <w:rsid w:val="00C67439"/>
    <w:rsid w:val="00CA779E"/>
    <w:rsid w:val="00CB3623"/>
    <w:rsid w:val="00D07B1B"/>
    <w:rsid w:val="00D2632A"/>
    <w:rsid w:val="00D42FF6"/>
    <w:rsid w:val="00D715A4"/>
    <w:rsid w:val="00D8424B"/>
    <w:rsid w:val="00D927E7"/>
    <w:rsid w:val="00D94124"/>
    <w:rsid w:val="00DB2CBB"/>
    <w:rsid w:val="00DC2691"/>
    <w:rsid w:val="00DD42FF"/>
    <w:rsid w:val="00DE028D"/>
    <w:rsid w:val="00DE7189"/>
    <w:rsid w:val="00DF4624"/>
    <w:rsid w:val="00E42B6D"/>
    <w:rsid w:val="00E449BB"/>
    <w:rsid w:val="00E47296"/>
    <w:rsid w:val="00E717D8"/>
    <w:rsid w:val="00E86AD1"/>
    <w:rsid w:val="00E9095F"/>
    <w:rsid w:val="00EA4B9D"/>
    <w:rsid w:val="00EA79CD"/>
    <w:rsid w:val="00EC615E"/>
    <w:rsid w:val="00EE5624"/>
    <w:rsid w:val="00EF18C7"/>
    <w:rsid w:val="00EF68D1"/>
    <w:rsid w:val="00F073F3"/>
    <w:rsid w:val="00F2500E"/>
    <w:rsid w:val="00F30EC9"/>
    <w:rsid w:val="00F41620"/>
    <w:rsid w:val="00F50570"/>
    <w:rsid w:val="00F53D10"/>
    <w:rsid w:val="00F60E3E"/>
    <w:rsid w:val="00F61A34"/>
    <w:rsid w:val="00F667CC"/>
    <w:rsid w:val="00F76885"/>
    <w:rsid w:val="00F76EAF"/>
    <w:rsid w:val="00F85060"/>
    <w:rsid w:val="00F9058B"/>
    <w:rsid w:val="00F95CA6"/>
    <w:rsid w:val="00FA4046"/>
    <w:rsid w:val="00FB1364"/>
    <w:rsid w:val="00FB5958"/>
    <w:rsid w:val="00FB5C13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8C8EE"/>
  <w15:docId w15:val="{BEB46EEB-DDC3-4926-AAAC-65A76CA4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rPr>
      <w:rFonts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/>
    </w:pPr>
    <w:rPr>
      <w:rFonts w:ascii="Arial" w:hAnsi="Arial" w:cs="Times New Roman"/>
      <w:color w:val="000000"/>
      <w:sz w:val="19"/>
      <w:szCs w:val="48"/>
      <w:lang w:val="sk-SK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 w:val="22"/>
      <w:szCs w:val="48"/>
      <w:lang w:val="sk-SK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imes New Roman"/>
      <w:sz w:val="16"/>
      <w:rtl w:val="0"/>
      <w:cs w:val="0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Bezriadkovania">
    <w:name w:val="No Spacing"/>
    <w:uiPriority w:val="1"/>
    <w:qFormat/>
    <w:rsid w:val="00700943"/>
    <w:rPr>
      <w:rFonts w:cs="Times New Roman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027785"/>
    <w:rPr>
      <w:rFonts w:cs="Times New Roman"/>
      <w:color w:val="0000FF"/>
      <w:u w:val="single"/>
      <w:rtl w:val="0"/>
      <w:cs w:val="0"/>
    </w:rPr>
  </w:style>
  <w:style w:type="character" w:styleId="Zstupntext">
    <w:name w:val="Placeholder Text"/>
    <w:basedOn w:val="Predvolenpsmoodseku"/>
    <w:uiPriority w:val="99"/>
    <w:semiHidden/>
    <w:rsid w:val="00C16092"/>
    <w:rPr>
      <w:rFonts w:ascii="Times New Roman" w:hAnsi="Times New Roman" w:cs="Times New Roman"/>
      <w:color w:val="808080"/>
      <w:rtl w:val="0"/>
      <w:cs w:val="0"/>
    </w:rPr>
  </w:style>
  <w:style w:type="character" w:styleId="Odkaznakomentr">
    <w:name w:val="annotation reference"/>
    <w:basedOn w:val="Predvolenpsmoodseku"/>
    <w:uiPriority w:val="99"/>
    <w:rsid w:val="005656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656E2"/>
  </w:style>
  <w:style w:type="character" w:customStyle="1" w:styleId="TextkomentraChar">
    <w:name w:val="Text komentára Char"/>
    <w:basedOn w:val="Predvolenpsmoodseku"/>
    <w:link w:val="Textkomentra"/>
    <w:uiPriority w:val="99"/>
    <w:rsid w:val="005656E2"/>
    <w:rPr>
      <w:rFonts w:cs="Times New Roman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56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5656E2"/>
    <w:rPr>
      <w:rFonts w:cs="Times New Roman"/>
      <w:b/>
      <w:bCs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354E-09D5-4645-AFE0-F6CA7868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783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Pidanič Michal</cp:lastModifiedBy>
  <cp:revision>8</cp:revision>
  <cp:lastPrinted>2016-11-04T10:17:00Z</cp:lastPrinted>
  <dcterms:created xsi:type="dcterms:W3CDTF">2019-09-03T08:09:00Z</dcterms:created>
  <dcterms:modified xsi:type="dcterms:W3CDTF">2019-09-06T11:05:00Z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COO.2145.1000.3.1618758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Pozitívne_x000d__x000d_Negatívne</vt:lpwstr>
  </property>
  <property fmtid="{D5CDD505-2E9C-101B-9397-08002B2CF9AE}" pid="10" name="FSC#SKEDITIONSLOVLEX@103.510:AttrStrDocPropVplyvRozpocetVS">
    <vt:lpwstr>Pozitívne_x000d__x000d_Negatívne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Nové smernice sa nepreberajú.</vt:lpwstr>
  </property>
  <property fmtid="{D5CDD505-2E9C-101B-9397-08002B2CF9AE}" pid="20" name="FSC#SKEDITIONSLOVLEX@103.510:AttrStrListDocPropLehotaPrebratieSmernice">
    <vt:lpwstr>Nové smernice sa nepreberajú, nariadenia alebo rozhodnutia sa neimplementujú.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Pozitívne vplyvy na rozpočet verejnej správy sa očakávajú v oblasti odvodov do poistných fondov a dane z príjmov z vyššej mzdy alebo platu zamestnanca z dane z pridanej hodnoty za nákupy, na ktoré svoje zvýšené príjmy zamestnanci so mzdou na úrovni sumy m</vt:lpwstr>
  </property>
  <property fmtid="{D5CDD505-2E9C-101B-9397-08002B2CF9AE}" pid="23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STANOVISKO KOMISIE (K UDELENIU VÝNIMKY Z PROCESU)K NÁVRHUNARIADENIA VLÁDY SLOVENSKEJ REPUBLIKY, KTORÝM SA USTANOVUJE SUMA MINIMÁLNEJ MZDY NA ROK 2017I. Úvod: Ministerstvo práce, sociálnych vecí a rodiny SR dňa 7. Septembra 2016 predložilo Stálej pracovnej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2017.</vt:lpwstr>
  </property>
  <property fmtid="{D5CDD505-2E9C-101B-9397-08002B2CF9AE}" pid="32" name="FSC#SKEDITIONSLOVLEX@103.510:AttrStrListDocPropTextPredklSpravy">
    <vt:lpwstr>&lt;p style="text-align: justify; text-indent: 35.45pt;"&gt;Návrh nariadenia vlády Slovenskej republiky, ktorým sa ustanovuje suma minimálnej mzdy na rok 2017 (ďalej len „návrh nariadenia vlády“) sa predkladá na základe § 2 ods. 1 zákona č.&amp;nbsp;663/2007 Z. z. 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/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LP/2016/854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ministrovi práce, sociálnych vecí a rodiny Slovenskej republiky</vt:lpwstr>
  </property>
  <property fmtid="{D5CDD505-2E9C-101B-9397-08002B2CF9AE}" pid="123" name="FSC#SKEDITIONSLOVLEX@103.510:funkciaZodpPredDativ">
    <vt:lpwstr>ministra práce, sociálnych vecí a rodiny Slovenskej republiky</vt:lpwstr>
  </property>
  <property fmtid="{D5CDD505-2E9C-101B-9397-08002B2CF9AE}" pid="124" name="FSC#SKEDITIONSLOVLEX@103.510:legoblast">
    <vt:lpwstr>Pracovné právo</vt:lpwstr>
  </property>
  <property fmtid="{D5CDD505-2E9C-101B-9397-08002B2CF9AE}" pid="125" name="FSC#SKEDITIONSLOVLEX@103.510:nazovpredpis">
    <vt:lpwstr>, ktorým sa ustanovuje suma minimálnej mzdy na rok 2017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Nariadenie vlády  Slovenskej republiky, ktorým sa ustanovuje suma minimálnej mzdy na rok 2017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§ 7 ods. 5  zákona č. 663/2007 Z. z. o minimálnej mzde v znení zákona č. 354/2008 Z. z._x000d__x000d_č. 354/2008 Z. z.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Ing. Miroslav Mačuha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16556/2016-M_OPVA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&lt;ol&gt;_&lt;li&gt;_&lt;p&gt;Verejnosť bola informovaná:&lt;/p&gt;_a) vo fáze rokovaní sociálnych partnerov prostredníctvom masmédií o&amp;nbsp;návrhu na úpravu sumy minimálnej mzdy na nasledujúci rok; rokovania sociálnych partnerov na úrovni Hospodárskej a sociálnej rady Slovensk</vt:lpwstr>
  </property>
  <property fmtid="{D5CDD505-2E9C-101B-9397-08002B2CF9AE}" pid="143" name="FSC#SKEDITIONSLOVLEX@103.510:stavpredpis">
    <vt:lpwstr>Pred rokovaním</vt:lpwstr>
  </property>
  <property fmtid="{D5CDD505-2E9C-101B-9397-08002B2CF9AE}" pid="144" name="FSC#SKEDITIONSLOVLEX@103.510:typpredpis">
    <vt:lpwstr>Nariadenie vlády Slovenskej republiky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