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A14F1" w14:textId="5EB84289" w:rsidR="005E414F" w:rsidRPr="00704737" w:rsidRDefault="005E414F" w:rsidP="00246541">
      <w:pPr>
        <w:jc w:val="both"/>
      </w:pPr>
      <w:bookmarkStart w:id="0" w:name="_GoBack"/>
      <w:bookmarkEnd w:id="0"/>
      <w:r w:rsidRPr="00704737">
        <w:t>Preambula</w:t>
      </w:r>
    </w:p>
    <w:p w14:paraId="18B25791" w14:textId="6E30055C" w:rsidR="005E414F" w:rsidRPr="00704737" w:rsidRDefault="005E414F" w:rsidP="00246541">
      <w:pPr>
        <w:jc w:val="both"/>
      </w:pPr>
      <w:r w:rsidRPr="00704737">
        <w:t>Členské štáty Rady Európy a ostatné strany Dohovor</w:t>
      </w:r>
      <w:r w:rsidR="00CC4903" w:rsidRPr="00704737">
        <w:t>u</w:t>
      </w:r>
      <w:r w:rsidRPr="00704737">
        <w:t xml:space="preserve"> Rady Európy o ochrane jednotl</w:t>
      </w:r>
      <w:r w:rsidR="002271EE">
        <w:t>ivcov pri automatizovanom spraco</w:t>
      </w:r>
      <w:r w:rsidRPr="00704737">
        <w:t>vaní osobných údajov (ETS č. 108), otvorené</w:t>
      </w:r>
      <w:r w:rsidR="00850A5C">
        <w:t>ho</w:t>
      </w:r>
      <w:r w:rsidRPr="00704737">
        <w:t xml:space="preserve"> na podpis v Štrasburgu 28. januára 1981 (ďalej len " dohovor "),</w:t>
      </w:r>
    </w:p>
    <w:p w14:paraId="0CD60C74" w14:textId="12BF7084" w:rsidR="005E414F" w:rsidRPr="00704737" w:rsidRDefault="005E414F" w:rsidP="00246541">
      <w:pPr>
        <w:jc w:val="both"/>
      </w:pPr>
      <w:r w:rsidRPr="00704737">
        <w:t xml:space="preserve">So zreteľom na </w:t>
      </w:r>
      <w:r w:rsidR="00E6536F">
        <w:t>R</w:t>
      </w:r>
      <w:r w:rsidRPr="00704737">
        <w:t>ezolúciu č. 3 o ochrane údajov a súkromí v treťom tisícročí prijat</w:t>
      </w:r>
      <w:r w:rsidR="007C669E" w:rsidRPr="00704737">
        <w:t>ej</w:t>
      </w:r>
      <w:r w:rsidRPr="00704737">
        <w:t xml:space="preserve"> na 30. konferencii ministrov spravodlivosti Rady Európy (Istanbul, Turecko, 24. a 26. novembra 2010);</w:t>
      </w:r>
    </w:p>
    <w:p w14:paraId="0AA86927" w14:textId="26DCDFA6" w:rsidR="005E414F" w:rsidRPr="00704737" w:rsidRDefault="00E6536F" w:rsidP="00246541">
      <w:pPr>
        <w:jc w:val="both"/>
      </w:pPr>
      <w:r>
        <w:t>So zreteľom na R</w:t>
      </w:r>
      <w:r w:rsidR="005E414F" w:rsidRPr="00704737">
        <w:t>ezolúciu Parlamentného zhromaždenia Rady Európy č. 1843 (2011) o ochrane súkromia a osobných údajov na internete a on-line médiách a rezolúciu č. 1986 (2014) o zlepšení ochrany a bezpečnosti používateľov v kybernetickom priestore;</w:t>
      </w:r>
    </w:p>
    <w:p w14:paraId="79D6BAAE" w14:textId="6757202A" w:rsidR="005E414F" w:rsidRPr="00704737" w:rsidRDefault="00E6536F" w:rsidP="00246541">
      <w:pPr>
        <w:jc w:val="both"/>
      </w:pPr>
      <w:r>
        <w:t>So zreteľom na S</w:t>
      </w:r>
      <w:r w:rsidR="005E414F" w:rsidRPr="00704737">
        <w:t xml:space="preserve">tanovisko 296 (2017) k návrhu protokolu, ktorým sa mení a dopĺňa Dohovor </w:t>
      </w:r>
      <w:r w:rsidR="00F4285C">
        <w:t xml:space="preserve">Rady Európy </w:t>
      </w:r>
      <w:r w:rsidR="005E414F" w:rsidRPr="00704737">
        <w:t>o ochrane jednotlivcov pri automatizovanom spracovaní osobných úda</w:t>
      </w:r>
      <w:r w:rsidR="00CC4903" w:rsidRPr="00704737">
        <w:t>jov (ETS č. 108) a jeho dôvodovú správu prijatú</w:t>
      </w:r>
      <w:r w:rsidR="005E414F" w:rsidRPr="00704737">
        <w:t xml:space="preserve"> v mene Parlamentného zhromaždenia Stálym výborom Rady Európy 24. novembra 2017;</w:t>
      </w:r>
    </w:p>
    <w:p w14:paraId="3DC4AA49" w14:textId="77777777" w:rsidR="005E414F" w:rsidRPr="00704737" w:rsidRDefault="005E414F" w:rsidP="00246541">
      <w:pPr>
        <w:jc w:val="both"/>
      </w:pPr>
      <w:r w:rsidRPr="00704737">
        <w:t>Berúc do úvahy, že od prijatia dohovoru sa objavili nové výzvy na ochranu jednotlivcov, pokiaľ ide o spracúvanie osobných údajov;</w:t>
      </w:r>
    </w:p>
    <w:p w14:paraId="3CC57CC6" w14:textId="5CBA3177" w:rsidR="005E414F" w:rsidRPr="00704737" w:rsidRDefault="005E414F" w:rsidP="00246541">
      <w:pPr>
        <w:jc w:val="both"/>
      </w:pPr>
      <w:r w:rsidRPr="00704737">
        <w:t>Berúc do</w:t>
      </w:r>
      <w:r w:rsidR="00872C7A" w:rsidRPr="00704737">
        <w:t xml:space="preserve"> úvahy potrebu zabezpečiť, aby d</w:t>
      </w:r>
      <w:r w:rsidRPr="00704737">
        <w:t>ohovor naďalej zohrával svoju prvoradú úlohu pri ochrane jednotlivcov so zreteľom na spracúvanie osobných údajov a vo všeobecnosti pri ochrane ľudských práv a základných slobôd,</w:t>
      </w:r>
    </w:p>
    <w:p w14:paraId="7F5091FD" w14:textId="750F1CAA" w:rsidR="005E414F" w:rsidRPr="00704737" w:rsidRDefault="005359CF" w:rsidP="00246541">
      <w:pPr>
        <w:jc w:val="both"/>
      </w:pPr>
      <w:r w:rsidRPr="00704737">
        <w:t>s</w:t>
      </w:r>
      <w:r w:rsidR="00CC4903" w:rsidRPr="00704737">
        <w:t>a dohodli takto</w:t>
      </w:r>
      <w:r w:rsidR="005E414F" w:rsidRPr="00704737">
        <w:t>:</w:t>
      </w:r>
    </w:p>
    <w:p w14:paraId="50FDA3D9" w14:textId="77777777" w:rsidR="005E414F" w:rsidRPr="00704737" w:rsidRDefault="005E414F" w:rsidP="00246541">
      <w:pPr>
        <w:jc w:val="both"/>
        <w:rPr>
          <w:b/>
        </w:rPr>
      </w:pPr>
      <w:r w:rsidRPr="00704737">
        <w:rPr>
          <w:b/>
        </w:rPr>
        <w:t>Článok 1</w:t>
      </w:r>
    </w:p>
    <w:p w14:paraId="2D83AF4C" w14:textId="77777777" w:rsidR="005E414F" w:rsidRPr="00704737" w:rsidRDefault="005E414F" w:rsidP="00246541">
      <w:pPr>
        <w:jc w:val="both"/>
      </w:pPr>
      <w:r w:rsidRPr="00704737">
        <w:t>1 Prvé odôvodnenie preambuly dohovoru sa nahrádza takto:</w:t>
      </w:r>
    </w:p>
    <w:p w14:paraId="2FE8CCEE" w14:textId="0597C552" w:rsidR="005E414F" w:rsidRPr="00704737" w:rsidRDefault="009A6196" w:rsidP="00DF34BE">
      <w:pPr>
        <w:ind w:firstLine="708"/>
        <w:jc w:val="both"/>
      </w:pPr>
      <w:r w:rsidRPr="00704737">
        <w:t>„</w:t>
      </w:r>
      <w:r w:rsidR="005E414F" w:rsidRPr="00704737">
        <w:t>Členské štáty Rady Európy a ostatn</w:t>
      </w:r>
      <w:r w:rsidR="00474207" w:rsidRPr="00704737">
        <w:t>é</w:t>
      </w:r>
      <w:r w:rsidR="005E414F" w:rsidRPr="00704737">
        <w:t xml:space="preserve"> signat</w:t>
      </w:r>
      <w:r w:rsidR="00474207" w:rsidRPr="00704737">
        <w:t>árske štáty</w:t>
      </w:r>
      <w:r w:rsidR="005359CF" w:rsidRPr="00704737">
        <w:t>,</w:t>
      </w:r>
      <w:r w:rsidR="00474207" w:rsidRPr="00704737">
        <w:t>“</w:t>
      </w:r>
    </w:p>
    <w:p w14:paraId="110A8388" w14:textId="2A7983DA" w:rsidR="005E414F" w:rsidRPr="00704737" w:rsidRDefault="005E414F" w:rsidP="00246541">
      <w:pPr>
        <w:jc w:val="both"/>
      </w:pPr>
      <w:r w:rsidRPr="00704737">
        <w:t>2 Tretie odôvodnenie preambuly dohovoru sa nahrádza takto:</w:t>
      </w:r>
    </w:p>
    <w:p w14:paraId="5B64AD4E" w14:textId="147433F6" w:rsidR="005E414F" w:rsidRPr="00704737" w:rsidRDefault="009A6196" w:rsidP="00DF34BE">
      <w:pPr>
        <w:ind w:left="708"/>
        <w:jc w:val="both"/>
      </w:pPr>
      <w:r w:rsidRPr="00704737">
        <w:t>„</w:t>
      </w:r>
      <w:r w:rsidR="00474207" w:rsidRPr="00704737">
        <w:t>uvedomujúc si</w:t>
      </w:r>
      <w:r w:rsidR="005E414F" w:rsidRPr="00704737">
        <w:t>, že je potrebné zabezpečiť ľudskú dôstojnosť a ochranu ľudských práv a základných slobôd každého jednotlivca a vzhľadom na diverzifikáciu, zintenzívnenie a globalizáciu spracúvania údajov a tokov osobných údajov, osobnú autonómiu zalo</w:t>
      </w:r>
      <w:r w:rsidR="002430E5">
        <w:t>ženú na práve osoby ovládať jej</w:t>
      </w:r>
      <w:r w:rsidR="00F208F0" w:rsidRPr="00704737">
        <w:t xml:space="preserve"> osobné údaje a spracú</w:t>
      </w:r>
      <w:r w:rsidR="005E414F" w:rsidRPr="00704737">
        <w:t>vanie takýchto údajov;</w:t>
      </w:r>
      <w:r w:rsidR="00474207" w:rsidRPr="00704737">
        <w:t>“</w:t>
      </w:r>
    </w:p>
    <w:p w14:paraId="40596C51" w14:textId="494E96BE" w:rsidR="005E414F" w:rsidRPr="00704737" w:rsidRDefault="005E414F" w:rsidP="00246541">
      <w:pPr>
        <w:jc w:val="both"/>
      </w:pPr>
      <w:r w:rsidRPr="00704737">
        <w:t>3 Štvrté odôvodnenie preambuly dohovoru sa nahrádza takto:</w:t>
      </w:r>
    </w:p>
    <w:p w14:paraId="419D373E" w14:textId="1B1045F7" w:rsidR="005E414F" w:rsidRPr="00704737" w:rsidRDefault="009A6196" w:rsidP="00DF34BE">
      <w:pPr>
        <w:ind w:left="708"/>
        <w:jc w:val="both"/>
      </w:pPr>
      <w:r w:rsidRPr="00704737">
        <w:t>„</w:t>
      </w:r>
      <w:r w:rsidR="00474207" w:rsidRPr="00704737">
        <w:t>p</w:t>
      </w:r>
      <w:r w:rsidRPr="00704737">
        <w:t xml:space="preserve">ripomínajúc, že </w:t>
      </w:r>
      <w:r w:rsidR="005E414F" w:rsidRPr="00704737">
        <w:t>právo na ochranu osobných údajov sa musí posudzovať vzhľadom na jeho úlohu v spoločnosti a že musí byť zosúladené s ostatnými ľudskými právami a základnými slobodami vrátane slobody prejavu.</w:t>
      </w:r>
      <w:r w:rsidR="00474207" w:rsidRPr="00704737">
        <w:t>“</w:t>
      </w:r>
    </w:p>
    <w:p w14:paraId="475D1ADE" w14:textId="5A58D76A" w:rsidR="005E414F" w:rsidRPr="00704737" w:rsidRDefault="005E414F" w:rsidP="00246541">
      <w:pPr>
        <w:jc w:val="both"/>
      </w:pPr>
      <w:r w:rsidRPr="00704737">
        <w:t>4 Po štvrtom odôvodnení preambuly k dohovoru sa dopĺňa toto odôvodnenie:</w:t>
      </w:r>
    </w:p>
    <w:p w14:paraId="59DC8C37" w14:textId="2BB9D74B" w:rsidR="005E414F" w:rsidRPr="00704737" w:rsidRDefault="009A6196" w:rsidP="00DF34BE">
      <w:pPr>
        <w:ind w:left="708"/>
        <w:jc w:val="both"/>
      </w:pPr>
      <w:r w:rsidRPr="00704737">
        <w:t>„</w:t>
      </w:r>
      <w:r w:rsidR="00474207" w:rsidRPr="00704737">
        <w:t>b</w:t>
      </w:r>
      <w:r w:rsidR="005E414F" w:rsidRPr="00704737">
        <w:t>erúc do úvahy, že tento dohovor umožňuje p</w:t>
      </w:r>
      <w:r w:rsidR="009A21E2" w:rsidRPr="00704737">
        <w:t>op</w:t>
      </w:r>
      <w:r w:rsidR="005E414F" w:rsidRPr="00704737">
        <w:t>ri uplatňovaní pravidiel, ktoré sú v ňom ustanovené, zohľadniť zásadu práva na prístup k úradným dokumentom;</w:t>
      </w:r>
      <w:r w:rsidR="00474207" w:rsidRPr="00704737">
        <w:t>“</w:t>
      </w:r>
    </w:p>
    <w:p w14:paraId="7CFC0473" w14:textId="77777777" w:rsidR="005E414F" w:rsidRPr="00704737" w:rsidRDefault="005E414F" w:rsidP="00246541">
      <w:pPr>
        <w:jc w:val="both"/>
      </w:pPr>
      <w:r w:rsidRPr="00704737">
        <w:t>5 Piate odôvodnenie preambuly dohovoru sa</w:t>
      </w:r>
      <w:r w:rsidR="00F208F0" w:rsidRPr="00704737">
        <w:t xml:space="preserve"> vypúšťa. Vkladajú sa nové piate a šieste</w:t>
      </w:r>
      <w:r w:rsidRPr="00704737">
        <w:t xml:space="preserve"> odôvodnenia, ktoré znejú takto:</w:t>
      </w:r>
    </w:p>
    <w:p w14:paraId="6B43B440" w14:textId="7607DCDF" w:rsidR="005E414F" w:rsidRPr="00704737" w:rsidRDefault="009A6196" w:rsidP="00DF34BE">
      <w:pPr>
        <w:ind w:left="708"/>
        <w:jc w:val="both"/>
      </w:pPr>
      <w:r w:rsidRPr="00704737">
        <w:lastRenderedPageBreak/>
        <w:t>„</w:t>
      </w:r>
      <w:r w:rsidR="000E2A13" w:rsidRPr="00704737">
        <w:t>u</w:t>
      </w:r>
      <w:r w:rsidR="005E414F" w:rsidRPr="00704737">
        <w:t xml:space="preserve">znávajúc, že </w:t>
      </w:r>
      <w:r w:rsidRPr="00704737">
        <w:t xml:space="preserve">na globálnej úrovni </w:t>
      </w:r>
      <w:r w:rsidR="005E414F" w:rsidRPr="00704737">
        <w:t>je potrebné podporovať základné hodnoty rešpektovania súkromia a ochrany osobných údajov, a tým prispievať k voľnému toku informácií medzi ľuďmi;</w:t>
      </w:r>
      <w:r w:rsidR="00474207" w:rsidRPr="00704737">
        <w:t>“</w:t>
      </w:r>
    </w:p>
    <w:p w14:paraId="1F66DA7C" w14:textId="45F1F404" w:rsidR="005E414F" w:rsidRPr="00704737" w:rsidRDefault="009A6196" w:rsidP="00DF34BE">
      <w:pPr>
        <w:ind w:left="708"/>
        <w:jc w:val="both"/>
      </w:pPr>
      <w:r w:rsidRPr="00704737">
        <w:t>„</w:t>
      </w:r>
      <w:r w:rsidR="000E2A13" w:rsidRPr="00704737">
        <w:t>u</w:t>
      </w:r>
      <w:r w:rsidR="005E414F" w:rsidRPr="00704737">
        <w:t>znávajúc záujem o posilnenie medzinárodnej spolupráce medzi stranami dohovoru</w:t>
      </w:r>
      <w:r w:rsidR="005359CF" w:rsidRPr="00704737">
        <w:t>,</w:t>
      </w:r>
      <w:r w:rsidR="00474207" w:rsidRPr="00704737">
        <w:t>“</w:t>
      </w:r>
    </w:p>
    <w:p w14:paraId="7479B944" w14:textId="77777777" w:rsidR="000E2A13" w:rsidRPr="00704737" w:rsidRDefault="000E2A13" w:rsidP="00246541">
      <w:pPr>
        <w:jc w:val="both"/>
        <w:rPr>
          <w:b/>
        </w:rPr>
      </w:pPr>
    </w:p>
    <w:p w14:paraId="47D89BCA" w14:textId="7001146E" w:rsidR="005E414F" w:rsidRPr="00704737" w:rsidRDefault="005E414F" w:rsidP="00246541">
      <w:pPr>
        <w:jc w:val="both"/>
        <w:rPr>
          <w:b/>
        </w:rPr>
      </w:pPr>
      <w:r w:rsidRPr="00704737">
        <w:rPr>
          <w:b/>
        </w:rPr>
        <w:t>Článok 2</w:t>
      </w:r>
    </w:p>
    <w:p w14:paraId="5BDD7EEE" w14:textId="77777777" w:rsidR="005E414F" w:rsidRPr="00704737" w:rsidRDefault="005E414F" w:rsidP="00246541">
      <w:pPr>
        <w:jc w:val="both"/>
      </w:pPr>
      <w:r w:rsidRPr="00704737">
        <w:t>Znenie článku 1 dohovoru sa nahrádza takto:</w:t>
      </w:r>
    </w:p>
    <w:p w14:paraId="5B5B558A" w14:textId="398B5127" w:rsidR="005E414F" w:rsidRPr="00704737" w:rsidRDefault="009A6196" w:rsidP="00DF34BE">
      <w:pPr>
        <w:ind w:left="708"/>
        <w:jc w:val="both"/>
      </w:pPr>
      <w:r w:rsidRPr="00704737">
        <w:t>„</w:t>
      </w:r>
      <w:r w:rsidR="005E414F" w:rsidRPr="00704737">
        <w:t xml:space="preserve">Cieľom tohto dohovoru je chrániť každého jednotlivca bez ohľadu na jeho štátnu príslušnosť alebo bydlisko, pokiaľ ide o spracúvanie jeho osobných údajov, a tým prispievať k dodržiavaniu jeho ľudských práv a základných slobôd, a najmä práva na ochranu </w:t>
      </w:r>
      <w:r w:rsidR="00850A5C">
        <w:t>súkromia</w:t>
      </w:r>
      <w:r w:rsidR="005E414F" w:rsidRPr="00704737">
        <w:t>."</w:t>
      </w:r>
    </w:p>
    <w:p w14:paraId="7B5E6978" w14:textId="77777777" w:rsidR="000E2A13" w:rsidRPr="00704737" w:rsidRDefault="000E2A13" w:rsidP="00246541">
      <w:pPr>
        <w:jc w:val="both"/>
        <w:rPr>
          <w:b/>
        </w:rPr>
      </w:pPr>
    </w:p>
    <w:p w14:paraId="59ED6A3F" w14:textId="29429BC4" w:rsidR="005E414F" w:rsidRPr="00704737" w:rsidRDefault="005E414F" w:rsidP="00246541">
      <w:pPr>
        <w:jc w:val="both"/>
        <w:rPr>
          <w:b/>
        </w:rPr>
      </w:pPr>
      <w:r w:rsidRPr="00704737">
        <w:rPr>
          <w:b/>
        </w:rPr>
        <w:t>Článok 3</w:t>
      </w:r>
    </w:p>
    <w:p w14:paraId="0411C7EF" w14:textId="5CF96C73" w:rsidR="005E414F" w:rsidRPr="00704737" w:rsidRDefault="005E414F" w:rsidP="00246541">
      <w:pPr>
        <w:jc w:val="both"/>
      </w:pPr>
      <w:r w:rsidRPr="00704737">
        <w:t>1 Písmeno b</w:t>
      </w:r>
      <w:r w:rsidR="000E2A13" w:rsidRPr="00704737">
        <w:t>)</w:t>
      </w:r>
      <w:r w:rsidRPr="00704737">
        <w:t xml:space="preserve"> článku 2 dohovoru sa nahrádza takto:</w:t>
      </w:r>
    </w:p>
    <w:p w14:paraId="392FD585" w14:textId="10C14AEB" w:rsidR="005E414F" w:rsidRPr="00704737" w:rsidRDefault="009A21E2" w:rsidP="00DF34BE">
      <w:pPr>
        <w:ind w:left="708" w:firstLine="100"/>
        <w:jc w:val="both"/>
      </w:pPr>
      <w:r w:rsidRPr="00704737">
        <w:t>b</w:t>
      </w:r>
      <w:r w:rsidR="009A6196" w:rsidRPr="00704737">
        <w:t>) „</w:t>
      </w:r>
      <w:r w:rsidR="005E414F" w:rsidRPr="00704737">
        <w:t>spracúvanie údajov</w:t>
      </w:r>
      <w:r w:rsidR="000E2A13" w:rsidRPr="00704737">
        <w:t>“</w:t>
      </w:r>
      <w:r w:rsidR="005E414F" w:rsidRPr="00704737">
        <w:t xml:space="preserve"> znamená akúkoľvek operáciu alebo súbor operácií vykonávaných </w:t>
      </w:r>
      <w:r w:rsidR="005359CF" w:rsidRPr="00704737">
        <w:t xml:space="preserve">s </w:t>
      </w:r>
      <w:r w:rsidR="005E414F" w:rsidRPr="00704737">
        <w:t>osobný</w:t>
      </w:r>
      <w:r w:rsidR="005359CF" w:rsidRPr="00704737">
        <w:t>mi</w:t>
      </w:r>
      <w:r w:rsidR="005E414F" w:rsidRPr="00704737">
        <w:t xml:space="preserve"> údaj</w:t>
      </w:r>
      <w:r w:rsidR="005359CF" w:rsidRPr="00704737">
        <w:t>mi</w:t>
      </w:r>
      <w:r w:rsidR="005E414F" w:rsidRPr="00704737">
        <w:t xml:space="preserve">, ako je </w:t>
      </w:r>
      <w:r w:rsidR="000E2A13" w:rsidRPr="00704737">
        <w:t>zber</w:t>
      </w:r>
      <w:r w:rsidR="005E414F" w:rsidRPr="00704737">
        <w:t>, u</w:t>
      </w:r>
      <w:r w:rsidR="00541F7B" w:rsidRPr="00704737">
        <w:t>klad</w:t>
      </w:r>
      <w:r w:rsidR="005E414F" w:rsidRPr="00704737">
        <w:t>anie,</w:t>
      </w:r>
      <w:r w:rsidR="00541F7B" w:rsidRPr="00704737">
        <w:t xml:space="preserve"> zachovávanie,</w:t>
      </w:r>
      <w:r w:rsidR="005E414F" w:rsidRPr="00704737">
        <w:t xml:space="preserve"> zmena, vyhľadávanie, zverejňovanie, sprístupňovanie, vymazanie alebo zničenie alebo vykonávanie</w:t>
      </w:r>
      <w:r w:rsidR="00F208F0" w:rsidRPr="00704737">
        <w:t xml:space="preserve"> logickýc</w:t>
      </w:r>
      <w:r w:rsidR="00E6536F">
        <w:t>h a/alebo aritmetických operácií</w:t>
      </w:r>
      <w:r w:rsidR="005E414F" w:rsidRPr="00704737">
        <w:t xml:space="preserve"> </w:t>
      </w:r>
      <w:r w:rsidR="00541F7B" w:rsidRPr="00704737">
        <w:t>s</w:t>
      </w:r>
      <w:r w:rsidR="005E414F" w:rsidRPr="00704737">
        <w:t xml:space="preserve"> taký</w:t>
      </w:r>
      <w:r w:rsidR="00541F7B" w:rsidRPr="00704737">
        <w:t>mit</w:t>
      </w:r>
      <w:r w:rsidR="005E414F" w:rsidRPr="00704737">
        <w:t>o údaj</w:t>
      </w:r>
      <w:r w:rsidR="00541F7B" w:rsidRPr="00704737">
        <w:t>mi</w:t>
      </w:r>
      <w:r w:rsidR="005E414F" w:rsidRPr="00704737">
        <w:t>;</w:t>
      </w:r>
      <w:r w:rsidR="000E2A13" w:rsidRPr="00704737">
        <w:t>“</w:t>
      </w:r>
    </w:p>
    <w:p w14:paraId="7B1F23E8" w14:textId="77777777" w:rsidR="005E414F" w:rsidRPr="00704737" w:rsidRDefault="005E414F" w:rsidP="00246541">
      <w:pPr>
        <w:jc w:val="both"/>
      </w:pPr>
      <w:r w:rsidRPr="00704737">
        <w:t xml:space="preserve">2 </w:t>
      </w:r>
      <w:r w:rsidR="009A21E2" w:rsidRPr="00704737">
        <w:t>Písmeno</w:t>
      </w:r>
      <w:r w:rsidRPr="00704737">
        <w:t xml:space="preserve"> c</w:t>
      </w:r>
      <w:r w:rsidR="00541F7B" w:rsidRPr="00704737">
        <w:t>)</w:t>
      </w:r>
      <w:r w:rsidRPr="00704737">
        <w:t xml:space="preserve"> článku 2 dohovoru sa nahrádza takto:</w:t>
      </w:r>
    </w:p>
    <w:p w14:paraId="74B17E41" w14:textId="7E597BFF" w:rsidR="005E414F" w:rsidRPr="00704737" w:rsidRDefault="009A21E2" w:rsidP="00DF34BE">
      <w:pPr>
        <w:ind w:left="708" w:firstLine="100"/>
        <w:jc w:val="both"/>
      </w:pPr>
      <w:r w:rsidRPr="00704737">
        <w:t>c</w:t>
      </w:r>
      <w:r w:rsidR="005E414F" w:rsidRPr="00704737">
        <w:t>) ak sa</w:t>
      </w:r>
      <w:r w:rsidRPr="00704737">
        <w:t xml:space="preserve"> nepouží</w:t>
      </w:r>
      <w:r w:rsidR="009A6196" w:rsidRPr="00704737">
        <w:t>va automatizované spracúvanie, „</w:t>
      </w:r>
      <w:r w:rsidRPr="00704737">
        <w:t>spracú</w:t>
      </w:r>
      <w:r w:rsidR="005E414F" w:rsidRPr="00704737">
        <w:t>vanie údajov</w:t>
      </w:r>
      <w:r w:rsidR="00474207" w:rsidRPr="00704737">
        <w:t>“</w:t>
      </w:r>
      <w:r w:rsidR="000E2A13" w:rsidRPr="00704737">
        <w:t xml:space="preserve"> </w:t>
      </w:r>
      <w:r w:rsidR="005E414F" w:rsidRPr="00704737">
        <w:t xml:space="preserve">znamená operáciu alebo súbor operácií vykonaných </w:t>
      </w:r>
      <w:r w:rsidR="00541F7B" w:rsidRPr="00704737">
        <w:t>s</w:t>
      </w:r>
      <w:r w:rsidR="005E414F" w:rsidRPr="00704737">
        <w:t xml:space="preserve"> osobný</w:t>
      </w:r>
      <w:r w:rsidR="00541F7B" w:rsidRPr="00704737">
        <w:t>mi</w:t>
      </w:r>
      <w:r w:rsidR="005E414F" w:rsidRPr="00704737">
        <w:t xml:space="preserve"> údaj</w:t>
      </w:r>
      <w:r w:rsidR="00541F7B" w:rsidRPr="00704737">
        <w:t>mi</w:t>
      </w:r>
      <w:r w:rsidR="005E414F" w:rsidRPr="00704737">
        <w:t xml:space="preserve"> v štruktúrovanom súbore takýchto údajov, ktoré sú prístupné alebo </w:t>
      </w:r>
      <w:proofErr w:type="spellStart"/>
      <w:r w:rsidR="005E414F" w:rsidRPr="00704737">
        <w:t>vyhľadateľné</w:t>
      </w:r>
      <w:proofErr w:type="spellEnd"/>
      <w:r w:rsidR="005E414F" w:rsidRPr="00704737">
        <w:t xml:space="preserve"> podľa konkrétnych kritérií;</w:t>
      </w:r>
      <w:r w:rsidR="000E2A13" w:rsidRPr="00704737">
        <w:t>“</w:t>
      </w:r>
    </w:p>
    <w:p w14:paraId="584570EF" w14:textId="49F6DA13" w:rsidR="005E414F" w:rsidRPr="00704737" w:rsidRDefault="005E414F" w:rsidP="00246541">
      <w:pPr>
        <w:jc w:val="both"/>
      </w:pPr>
      <w:r w:rsidRPr="00704737">
        <w:t xml:space="preserve">3 </w:t>
      </w:r>
      <w:r w:rsidR="009A21E2" w:rsidRPr="00704737">
        <w:t>Písmeno d</w:t>
      </w:r>
      <w:r w:rsidR="00541F7B" w:rsidRPr="00704737">
        <w:t>)</w:t>
      </w:r>
      <w:r w:rsidR="009A21E2" w:rsidRPr="00704737">
        <w:t xml:space="preserve"> č</w:t>
      </w:r>
      <w:r w:rsidRPr="00704737">
        <w:t>lá</w:t>
      </w:r>
      <w:r w:rsidR="009A21E2" w:rsidRPr="00704737">
        <w:t>n</w:t>
      </w:r>
      <w:r w:rsidRPr="00704737">
        <w:t>k</w:t>
      </w:r>
      <w:r w:rsidR="009A21E2" w:rsidRPr="00704737">
        <w:t>u</w:t>
      </w:r>
      <w:r w:rsidRPr="00704737">
        <w:t xml:space="preserve"> 2 dohovoru sa nahrádza takto:</w:t>
      </w:r>
    </w:p>
    <w:p w14:paraId="7B0A5B42" w14:textId="1DB3FFB3" w:rsidR="009A21E2" w:rsidRPr="00704737" w:rsidRDefault="009A21E2" w:rsidP="00DF34BE">
      <w:pPr>
        <w:ind w:left="708" w:firstLine="100"/>
        <w:jc w:val="both"/>
      </w:pPr>
      <w:r w:rsidRPr="00704737">
        <w:t xml:space="preserve">d) </w:t>
      </w:r>
      <w:r w:rsidR="009A6196" w:rsidRPr="00704737">
        <w:t>„</w:t>
      </w:r>
      <w:r w:rsidRPr="00704737">
        <w:t>Prevádzkovateľ</w:t>
      </w:r>
      <w:r w:rsidR="000E2A13" w:rsidRPr="00704737">
        <w:t>“</w:t>
      </w:r>
      <w:r w:rsidR="005E414F" w:rsidRPr="00704737">
        <w:t xml:space="preserve"> znamená fyzickú alebo právnickú osobu, verejný orgán, službu, agentúru alebo akýkoľvek iný orgán, ktorý </w:t>
      </w:r>
      <w:r w:rsidR="00F208F0" w:rsidRPr="00704737">
        <w:t xml:space="preserve">má </w:t>
      </w:r>
      <w:r w:rsidR="005E414F" w:rsidRPr="00704737">
        <w:t>sám alebo spoločne s inými rozhod</w:t>
      </w:r>
      <w:r w:rsidRPr="00704737">
        <w:t>ovaciu právomoc v oblasti spracú</w:t>
      </w:r>
      <w:r w:rsidR="005E414F" w:rsidRPr="00704737">
        <w:t>vania údajov;</w:t>
      </w:r>
      <w:r w:rsidR="000E2A13" w:rsidRPr="00704737">
        <w:t>“</w:t>
      </w:r>
    </w:p>
    <w:p w14:paraId="575BFC65" w14:textId="77777777" w:rsidR="009A21E2" w:rsidRPr="00704737" w:rsidRDefault="009A21E2" w:rsidP="00246541">
      <w:pPr>
        <w:jc w:val="both"/>
      </w:pPr>
      <w:r w:rsidRPr="00704737">
        <w:t>4 Za písmeno d) článku 2 dohovoru sa dopĺňajú tieto nové písmená:</w:t>
      </w:r>
    </w:p>
    <w:p w14:paraId="7EEE8D9F" w14:textId="5A24243A" w:rsidR="009A21E2" w:rsidRPr="00704737" w:rsidRDefault="009A6196" w:rsidP="00DF34BE">
      <w:pPr>
        <w:ind w:left="708" w:firstLine="100"/>
        <w:jc w:val="both"/>
      </w:pPr>
      <w:r w:rsidRPr="00704737">
        <w:t>e) „</w:t>
      </w:r>
      <w:r w:rsidR="009A21E2" w:rsidRPr="00704737">
        <w:t>príjemca</w:t>
      </w:r>
      <w:r w:rsidR="000E2A13" w:rsidRPr="00704737">
        <w:t>“</w:t>
      </w:r>
      <w:r w:rsidR="009A21E2" w:rsidRPr="00704737">
        <w:t xml:space="preserve"> znamená fyzickú alebo právnickú osobu, verejný orgán, službu, agentúru alebo akýkoľvek iný orgán, ktorému sú údaje </w:t>
      </w:r>
      <w:r w:rsidR="00541F7B" w:rsidRPr="00704737">
        <w:t>zverejnené</w:t>
      </w:r>
      <w:r w:rsidR="009A21E2" w:rsidRPr="00704737">
        <w:t xml:space="preserve"> alebo </w:t>
      </w:r>
      <w:r w:rsidR="00541F7B" w:rsidRPr="00704737">
        <w:t>sprístupnené</w:t>
      </w:r>
      <w:r w:rsidR="009A21E2" w:rsidRPr="00704737">
        <w:t>;</w:t>
      </w:r>
    </w:p>
    <w:p w14:paraId="20BC1249" w14:textId="68DE23A0" w:rsidR="009A21E2" w:rsidRPr="00704737" w:rsidRDefault="009A6196" w:rsidP="00DF34BE">
      <w:pPr>
        <w:ind w:left="708" w:firstLine="100"/>
        <w:jc w:val="both"/>
      </w:pPr>
      <w:r w:rsidRPr="00704737">
        <w:t>f) „</w:t>
      </w:r>
      <w:r w:rsidR="009A21E2" w:rsidRPr="00704737">
        <w:t>sprostredkovateľ</w:t>
      </w:r>
      <w:r w:rsidR="000E2A13" w:rsidRPr="00704737">
        <w:t>“</w:t>
      </w:r>
      <w:r w:rsidR="009A21E2" w:rsidRPr="00704737">
        <w:t xml:space="preserve"> znamená fyzickú alebo právnickú osobu, verejný orgán, službu, agentúru alebo akýkoľvek iný orgán, ktorý spracúva osobné údaje v mene prevádzkovateľa."</w:t>
      </w:r>
    </w:p>
    <w:p w14:paraId="71D8E7D4" w14:textId="77777777" w:rsidR="000E2A13" w:rsidRPr="00704737" w:rsidRDefault="000E2A13" w:rsidP="00246541">
      <w:pPr>
        <w:jc w:val="both"/>
        <w:rPr>
          <w:b/>
        </w:rPr>
      </w:pPr>
    </w:p>
    <w:p w14:paraId="6A16485E" w14:textId="58BD50FD" w:rsidR="009A21E2" w:rsidRPr="00704737" w:rsidRDefault="009A21E2" w:rsidP="00246541">
      <w:pPr>
        <w:jc w:val="both"/>
        <w:rPr>
          <w:b/>
        </w:rPr>
      </w:pPr>
      <w:r w:rsidRPr="00704737">
        <w:rPr>
          <w:b/>
        </w:rPr>
        <w:t>Článok 4</w:t>
      </w:r>
    </w:p>
    <w:p w14:paraId="73E333C8" w14:textId="2D09954E" w:rsidR="009A21E2" w:rsidRPr="00704737" w:rsidRDefault="009A21E2" w:rsidP="00246541">
      <w:pPr>
        <w:jc w:val="both"/>
      </w:pPr>
      <w:r w:rsidRPr="00704737">
        <w:t>1 Článok 3 ods. 1 dohovoru sa nahrádza takto:</w:t>
      </w:r>
    </w:p>
    <w:p w14:paraId="6E468699" w14:textId="10A62669" w:rsidR="009A21E2" w:rsidRPr="00704737" w:rsidRDefault="009A6196" w:rsidP="00DF34BE">
      <w:pPr>
        <w:ind w:left="708"/>
        <w:jc w:val="both"/>
      </w:pPr>
      <w:r w:rsidRPr="00704737">
        <w:t>„</w:t>
      </w:r>
      <w:r w:rsidR="009A21E2" w:rsidRPr="00704737">
        <w:t>1 Každá strana sa zaväzuje uplatňovať tento dohovor na spracúvanie údajov podliehajúci</w:t>
      </w:r>
      <w:r w:rsidR="00541F7B" w:rsidRPr="00704737">
        <w:t>ch</w:t>
      </w:r>
      <w:r w:rsidR="009A21E2" w:rsidRPr="00704737">
        <w:t xml:space="preserve"> jej jurisdikcii vo verejnom a</w:t>
      </w:r>
      <w:r w:rsidR="00541F7B" w:rsidRPr="00704737">
        <w:t xml:space="preserve"> v </w:t>
      </w:r>
      <w:r w:rsidR="009A21E2" w:rsidRPr="00704737">
        <w:t xml:space="preserve">súkromnom sektore, čím zabezpečuje právo každého jednotlivca na ochranu </w:t>
      </w:r>
      <w:r w:rsidR="00F208F0" w:rsidRPr="00704737">
        <w:t>jeho</w:t>
      </w:r>
      <w:r w:rsidR="009A21E2" w:rsidRPr="00704737">
        <w:t xml:space="preserve"> osobných údajov.</w:t>
      </w:r>
      <w:r w:rsidR="000E2A13" w:rsidRPr="00704737">
        <w:t>“</w:t>
      </w:r>
    </w:p>
    <w:p w14:paraId="22A6A108" w14:textId="511C3C45" w:rsidR="009A21E2" w:rsidRPr="00704737" w:rsidRDefault="009A21E2" w:rsidP="00246541">
      <w:pPr>
        <w:jc w:val="both"/>
      </w:pPr>
      <w:r w:rsidRPr="00704737">
        <w:lastRenderedPageBreak/>
        <w:t>2 Článok 3 ods. 2 dohovoru sa nahrádza takto:</w:t>
      </w:r>
    </w:p>
    <w:p w14:paraId="6D7C76B6" w14:textId="322CDFAF" w:rsidR="009A21E2" w:rsidRPr="00704737" w:rsidRDefault="009A6196" w:rsidP="00DF34BE">
      <w:pPr>
        <w:ind w:left="708"/>
        <w:jc w:val="both"/>
      </w:pPr>
      <w:r w:rsidRPr="00704737">
        <w:t>„</w:t>
      </w:r>
      <w:r w:rsidR="009A21E2" w:rsidRPr="00704737">
        <w:t xml:space="preserve">2 Tento dohovor sa nevzťahuje na spracúvanie údajov vykonávané jednotlivcom v rámci čisto osobných alebo domácich </w:t>
      </w:r>
      <w:r w:rsidR="00F208F0" w:rsidRPr="00704737">
        <w:t>činností</w:t>
      </w:r>
      <w:r w:rsidR="00EA6742" w:rsidRPr="00704737">
        <w:t>.</w:t>
      </w:r>
      <w:r w:rsidR="000E2A13" w:rsidRPr="00704737">
        <w:t>“</w:t>
      </w:r>
    </w:p>
    <w:p w14:paraId="5AE316E8" w14:textId="7E8E040D" w:rsidR="009A21E2" w:rsidRPr="00704737" w:rsidRDefault="009A21E2" w:rsidP="00246541">
      <w:pPr>
        <w:jc w:val="both"/>
      </w:pPr>
      <w:r w:rsidRPr="00704737">
        <w:t>3 Odseky 3 až 6 článku 3 dohovoru sa vypúšťajú.</w:t>
      </w:r>
    </w:p>
    <w:p w14:paraId="54F2A69C" w14:textId="77777777" w:rsidR="009A21E2" w:rsidRPr="00704737" w:rsidRDefault="009A21E2" w:rsidP="00246541">
      <w:pPr>
        <w:jc w:val="both"/>
        <w:rPr>
          <w:b/>
        </w:rPr>
      </w:pPr>
      <w:r w:rsidRPr="00704737">
        <w:rPr>
          <w:b/>
        </w:rPr>
        <w:t>Článok 5</w:t>
      </w:r>
    </w:p>
    <w:p w14:paraId="7BEE90D3" w14:textId="77777777" w:rsidR="009A21E2" w:rsidRPr="00704737" w:rsidRDefault="009A21E2" w:rsidP="00246541">
      <w:pPr>
        <w:jc w:val="both"/>
      </w:pPr>
      <w:r w:rsidRPr="00704737">
        <w:t>Názov kapitoly II dohovoru sa nahrádza takto:</w:t>
      </w:r>
    </w:p>
    <w:p w14:paraId="0A36ECE9" w14:textId="77777777" w:rsidR="009A21E2" w:rsidRPr="00704737" w:rsidRDefault="009A6196" w:rsidP="00DF34BE">
      <w:pPr>
        <w:ind w:firstLine="708"/>
        <w:jc w:val="both"/>
      </w:pPr>
      <w:r w:rsidRPr="00704737">
        <w:t>„</w:t>
      </w:r>
      <w:r w:rsidR="009A21E2" w:rsidRPr="00704737">
        <w:t>Kapitola II - Základné zásady ochrany osobných údajov“</w:t>
      </w:r>
    </w:p>
    <w:p w14:paraId="782B5CAA" w14:textId="77777777" w:rsidR="00560735" w:rsidRPr="00704737" w:rsidRDefault="00560735" w:rsidP="00246541">
      <w:pPr>
        <w:jc w:val="both"/>
      </w:pPr>
    </w:p>
    <w:p w14:paraId="328EE48A" w14:textId="77777777" w:rsidR="00560735" w:rsidRPr="00704737" w:rsidRDefault="00560735" w:rsidP="00246541">
      <w:pPr>
        <w:jc w:val="both"/>
        <w:rPr>
          <w:b/>
        </w:rPr>
      </w:pPr>
      <w:r w:rsidRPr="00704737">
        <w:rPr>
          <w:b/>
        </w:rPr>
        <w:t>Článok 6</w:t>
      </w:r>
    </w:p>
    <w:p w14:paraId="2EE2427F" w14:textId="77777777" w:rsidR="00560735" w:rsidRPr="00704737" w:rsidRDefault="00560735" w:rsidP="00246541">
      <w:pPr>
        <w:jc w:val="both"/>
      </w:pPr>
      <w:r w:rsidRPr="00704737">
        <w:t>1 Článok 4 ods. 1 dohovoru sa nahrádza takto:</w:t>
      </w:r>
    </w:p>
    <w:p w14:paraId="391DDD1A" w14:textId="25F18DBA" w:rsidR="00560735" w:rsidRPr="00704737" w:rsidRDefault="009A6196" w:rsidP="00DF34BE">
      <w:pPr>
        <w:ind w:left="708"/>
        <w:jc w:val="both"/>
      </w:pPr>
      <w:r w:rsidRPr="00704737">
        <w:t>„</w:t>
      </w:r>
      <w:r w:rsidR="00560735" w:rsidRPr="00704737">
        <w:t xml:space="preserve">1 Každá strana prijme do svojho </w:t>
      </w:r>
      <w:r w:rsidR="00B215EB" w:rsidRPr="00704737">
        <w:t>právneho poriadku</w:t>
      </w:r>
      <w:r w:rsidR="00560735" w:rsidRPr="00704737">
        <w:t xml:space="preserve"> potrebné opatrenia na vykonanie ustanovení tohto dohovoru a na zabezpečenie jeho účinného uplatňovania.</w:t>
      </w:r>
      <w:r w:rsidR="00704126" w:rsidRPr="00704737">
        <w:t>“</w:t>
      </w:r>
    </w:p>
    <w:p w14:paraId="49B7F58D" w14:textId="52C04A20" w:rsidR="00560735" w:rsidRPr="00704737" w:rsidRDefault="00560735" w:rsidP="00246541">
      <w:pPr>
        <w:jc w:val="both"/>
      </w:pPr>
      <w:r w:rsidRPr="00704737">
        <w:t xml:space="preserve">2 Článok </w:t>
      </w:r>
      <w:r w:rsidR="00EA6742" w:rsidRPr="00704737">
        <w:t>4</w:t>
      </w:r>
      <w:r w:rsidRPr="00704737">
        <w:t xml:space="preserve"> ods. 2 dohovoru sa nahrádza takto:</w:t>
      </w:r>
    </w:p>
    <w:p w14:paraId="31540A86" w14:textId="335720C7" w:rsidR="00560735" w:rsidRPr="00704737" w:rsidRDefault="009A6196" w:rsidP="00DF34BE">
      <w:pPr>
        <w:ind w:left="708"/>
        <w:jc w:val="both"/>
      </w:pPr>
      <w:r w:rsidRPr="00704737">
        <w:t>„</w:t>
      </w:r>
      <w:r w:rsidR="00560735" w:rsidRPr="00704737">
        <w:t>2 Tieto opatrenia prijme každá strana a nadobudnú platnosť v čase ratifikácie alebo pristúpenia k tomuto dohovoru.</w:t>
      </w:r>
      <w:r w:rsidR="00704126" w:rsidRPr="00704737">
        <w:t>“</w:t>
      </w:r>
    </w:p>
    <w:p w14:paraId="00248A87" w14:textId="4D59D19B" w:rsidR="00560735" w:rsidRPr="00704737" w:rsidRDefault="00560735" w:rsidP="00246541">
      <w:pPr>
        <w:jc w:val="both"/>
      </w:pPr>
      <w:r w:rsidRPr="00704737">
        <w:t>3 Za od</w:t>
      </w:r>
      <w:r w:rsidR="00B215EB" w:rsidRPr="00704737">
        <w:t>s.</w:t>
      </w:r>
      <w:r w:rsidRPr="00704737">
        <w:t xml:space="preserve"> 2 článku 4 dohovoru sa vkladá nový odsek:</w:t>
      </w:r>
    </w:p>
    <w:p w14:paraId="14E31A56" w14:textId="09CB086B" w:rsidR="00560735" w:rsidRPr="00704737" w:rsidRDefault="009A6196" w:rsidP="00DF34BE">
      <w:pPr>
        <w:ind w:firstLine="708"/>
        <w:jc w:val="both"/>
      </w:pPr>
      <w:r w:rsidRPr="00704737">
        <w:t>„</w:t>
      </w:r>
      <w:r w:rsidR="00560735" w:rsidRPr="00704737">
        <w:t>3 Každá strana sa zaväzuje:</w:t>
      </w:r>
    </w:p>
    <w:p w14:paraId="67761F0C" w14:textId="533DF8BE" w:rsidR="00560735" w:rsidRPr="00704737" w:rsidRDefault="00F208F0" w:rsidP="00DF34BE">
      <w:pPr>
        <w:ind w:left="1416"/>
        <w:jc w:val="both"/>
      </w:pPr>
      <w:r w:rsidRPr="00704737">
        <w:t>a) umožniť výboru k</w:t>
      </w:r>
      <w:r w:rsidR="00560735" w:rsidRPr="00704737">
        <w:t xml:space="preserve"> dohovoru ustanovenému v kapitole VI zhodnotiť účinnosť opatrení, ktoré </w:t>
      </w:r>
      <w:r w:rsidR="00850A5C">
        <w:t>boli prijaté</w:t>
      </w:r>
      <w:r w:rsidR="002430E5">
        <w:t xml:space="preserve"> d</w:t>
      </w:r>
      <w:r w:rsidR="00560735" w:rsidRPr="00704737">
        <w:t>o</w:t>
      </w:r>
      <w:r w:rsidR="00850A5C">
        <w:t xml:space="preserve"> jej právneho poriadku na zabezpečenie účinnosti </w:t>
      </w:r>
      <w:r w:rsidR="00560735" w:rsidRPr="00704737">
        <w:t>ustanovení tohto dohovoru; a</w:t>
      </w:r>
    </w:p>
    <w:p w14:paraId="3991F458" w14:textId="1A465503" w:rsidR="00560735" w:rsidRPr="00704737" w:rsidRDefault="00560735" w:rsidP="00DF34BE">
      <w:pPr>
        <w:ind w:left="708" w:firstLine="708"/>
        <w:jc w:val="both"/>
      </w:pPr>
      <w:r w:rsidRPr="00704737">
        <w:t>b) aktívne prispievať k tomuto procesu hodnotenia.</w:t>
      </w:r>
      <w:r w:rsidR="00704126" w:rsidRPr="00704737">
        <w:t>“</w:t>
      </w:r>
    </w:p>
    <w:p w14:paraId="2F57AFFB" w14:textId="77777777" w:rsidR="00560735" w:rsidRPr="00704737" w:rsidRDefault="00560735" w:rsidP="00246541">
      <w:pPr>
        <w:jc w:val="both"/>
      </w:pPr>
    </w:p>
    <w:p w14:paraId="52070C1F" w14:textId="77777777" w:rsidR="00560735" w:rsidRPr="00704737" w:rsidRDefault="00560735" w:rsidP="00246541">
      <w:pPr>
        <w:jc w:val="both"/>
        <w:rPr>
          <w:b/>
        </w:rPr>
      </w:pPr>
      <w:r w:rsidRPr="00704737">
        <w:rPr>
          <w:b/>
        </w:rPr>
        <w:t>Článok 7</w:t>
      </w:r>
    </w:p>
    <w:p w14:paraId="7368D63A" w14:textId="17382384" w:rsidR="00560735" w:rsidRPr="00704737" w:rsidRDefault="00560735" w:rsidP="00246541">
      <w:pPr>
        <w:jc w:val="both"/>
      </w:pPr>
      <w:r w:rsidRPr="00704737">
        <w:t>1 Názov článku 5 sa nahrádza takto:</w:t>
      </w:r>
    </w:p>
    <w:p w14:paraId="17EF6E87" w14:textId="66E28510" w:rsidR="00560735" w:rsidRPr="00704737" w:rsidRDefault="009A6196" w:rsidP="00DF34BE">
      <w:pPr>
        <w:ind w:firstLine="708"/>
        <w:jc w:val="both"/>
      </w:pPr>
      <w:r w:rsidRPr="00704737">
        <w:t>„</w:t>
      </w:r>
      <w:r w:rsidR="00560735" w:rsidRPr="00704737">
        <w:t>Článok 5 - Legit</w:t>
      </w:r>
      <w:r w:rsidR="00EA6742" w:rsidRPr="00704737">
        <w:t>í</w:t>
      </w:r>
      <w:r w:rsidR="00560735" w:rsidRPr="00704737">
        <w:t>m</w:t>
      </w:r>
      <w:r w:rsidR="00EA6742" w:rsidRPr="00704737">
        <w:t>nosť</w:t>
      </w:r>
      <w:r w:rsidR="00560735" w:rsidRPr="00704737">
        <w:t xml:space="preserve"> spracúvania údajov a kvalita údajov</w:t>
      </w:r>
      <w:r w:rsidR="00B215EB" w:rsidRPr="00704737">
        <w:t>“</w:t>
      </w:r>
      <w:r w:rsidR="00560735" w:rsidRPr="00704737">
        <w:t>.</w:t>
      </w:r>
    </w:p>
    <w:p w14:paraId="576FE378" w14:textId="77777777" w:rsidR="00560735" w:rsidRPr="00704737" w:rsidRDefault="00560735" w:rsidP="00246541">
      <w:pPr>
        <w:jc w:val="both"/>
      </w:pPr>
      <w:r w:rsidRPr="00704737">
        <w:t>2 Znenie článku 5 dohovoru sa nahrádza takto:</w:t>
      </w:r>
    </w:p>
    <w:p w14:paraId="7A7655CC" w14:textId="77777777" w:rsidR="00560735" w:rsidRPr="00704737" w:rsidRDefault="009A6196" w:rsidP="00DF34BE">
      <w:pPr>
        <w:ind w:left="708"/>
        <w:jc w:val="both"/>
      </w:pPr>
      <w:r w:rsidRPr="00704737">
        <w:t>„</w:t>
      </w:r>
      <w:r w:rsidR="00F208F0" w:rsidRPr="00704737">
        <w:t>1 Spracúvanie údajov musí byť</w:t>
      </w:r>
      <w:r w:rsidR="00560735" w:rsidRPr="00704737">
        <w:t xml:space="preserve"> primerané vo vzťahu k sledovanému legitímnemu účelu a vo všetkých fázach spracúvania</w:t>
      </w:r>
      <w:r w:rsidR="00F208F0" w:rsidRPr="00704737">
        <w:t xml:space="preserve"> musí</w:t>
      </w:r>
      <w:r w:rsidR="00560735" w:rsidRPr="00704737">
        <w:t xml:space="preserve"> odráža</w:t>
      </w:r>
      <w:r w:rsidR="00F208F0" w:rsidRPr="00704737">
        <w:t>ť</w:t>
      </w:r>
      <w:r w:rsidR="00560735" w:rsidRPr="00704737">
        <w:t xml:space="preserve"> spravodlivú rovnováhu medzi všetkými dotknutými záujmami, či</w:t>
      </w:r>
      <w:r w:rsidR="00F208F0" w:rsidRPr="00704737">
        <w:t xml:space="preserve"> už verejnými alebo súkromnými </w:t>
      </w:r>
      <w:r w:rsidR="00560735" w:rsidRPr="00704737">
        <w:t>a príslušnými právami a slobodami.</w:t>
      </w:r>
    </w:p>
    <w:p w14:paraId="28C65FD5" w14:textId="08949BD0" w:rsidR="00560735" w:rsidRPr="00704737" w:rsidRDefault="00560735" w:rsidP="00DF34BE">
      <w:pPr>
        <w:ind w:left="708"/>
        <w:jc w:val="both"/>
      </w:pPr>
      <w:r w:rsidRPr="00704737">
        <w:t>2 Každá strana zabezpečí, aby spracúvanie údajov mohlo byť vy</w:t>
      </w:r>
      <w:r w:rsidR="009A6196" w:rsidRPr="00704737">
        <w:t xml:space="preserve">konané na základe slobodného, </w:t>
      </w:r>
      <w:r w:rsidRPr="00704737">
        <w:t xml:space="preserve">konkrétneho, informovaného a jednoznačného súhlasu dotknutej osoby alebo iného legitímneho základu </w:t>
      </w:r>
      <w:r w:rsidR="00EA6742" w:rsidRPr="00704737">
        <w:t>u</w:t>
      </w:r>
      <w:r w:rsidRPr="00704737">
        <w:t xml:space="preserve">stanoveného </w:t>
      </w:r>
      <w:r w:rsidR="00850A5C">
        <w:t>právom</w:t>
      </w:r>
      <w:r w:rsidRPr="00704737">
        <w:t>.</w:t>
      </w:r>
    </w:p>
    <w:p w14:paraId="5D57376F" w14:textId="6B357FC4" w:rsidR="00560735" w:rsidRPr="00704737" w:rsidRDefault="00560735" w:rsidP="00DF34BE">
      <w:pPr>
        <w:ind w:left="708"/>
        <w:jc w:val="both"/>
      </w:pPr>
      <w:r w:rsidRPr="00704737">
        <w:t>3 Osobné údaje, ktoré sú predmetom spracúvania, musia byť spracúvané zákonným spôsobom.</w:t>
      </w:r>
    </w:p>
    <w:p w14:paraId="75F67AFB" w14:textId="7E7370F2" w:rsidR="00560735" w:rsidRPr="00704737" w:rsidRDefault="00560735" w:rsidP="00DF34BE">
      <w:pPr>
        <w:pStyle w:val="Odsekzoznamu"/>
        <w:numPr>
          <w:ilvl w:val="0"/>
          <w:numId w:val="9"/>
        </w:numPr>
        <w:jc w:val="both"/>
      </w:pPr>
      <w:r w:rsidRPr="00704737">
        <w:t>Osobné údaje, ktoré sú predmetom spracúvania, musia byť:</w:t>
      </w:r>
    </w:p>
    <w:p w14:paraId="0BD8F156" w14:textId="77777777" w:rsidR="00560735" w:rsidRPr="00704737" w:rsidRDefault="00BC03E6" w:rsidP="00DF34BE">
      <w:pPr>
        <w:ind w:firstLine="708"/>
        <w:jc w:val="both"/>
      </w:pPr>
      <w:r w:rsidRPr="00704737">
        <w:lastRenderedPageBreak/>
        <w:t xml:space="preserve">  a)  </w:t>
      </w:r>
      <w:r w:rsidR="00560735" w:rsidRPr="00704737">
        <w:t>spracúvané spravodlivo a transparentne;</w:t>
      </w:r>
    </w:p>
    <w:p w14:paraId="1CAF375A" w14:textId="2DC0DFBD" w:rsidR="00560735" w:rsidRPr="00704737" w:rsidRDefault="00560735" w:rsidP="00DF34BE">
      <w:pPr>
        <w:ind w:left="708"/>
        <w:jc w:val="both"/>
      </w:pPr>
      <w:r w:rsidRPr="00704737">
        <w:t xml:space="preserve">  b)  zozbierané na výslovn</w:t>
      </w:r>
      <w:r w:rsidR="00BC03E6" w:rsidRPr="00704737">
        <w:t>e uvedené</w:t>
      </w:r>
      <w:r w:rsidRPr="00704737">
        <w:t>, určené a legitímne účely a nespracúvané spôsobom, ktorý je nezlučiteľný s týmito účelmi; ďalšie spracúvanie na účely archivácie vo verejnom záujme, na účely vedeckého alebo historického výskumu alebo na štatistické účely je za predpokladu primeraných záruk zlučiteľné s týmito účelmi;</w:t>
      </w:r>
    </w:p>
    <w:p w14:paraId="08EB39A3" w14:textId="77777777" w:rsidR="00560735" w:rsidRPr="00704737" w:rsidRDefault="00560735" w:rsidP="00DF34BE">
      <w:pPr>
        <w:ind w:firstLine="708"/>
        <w:jc w:val="both"/>
      </w:pPr>
      <w:r w:rsidRPr="00704737">
        <w:t xml:space="preserve">  c)  primerané, relevantné a nie nadbytočné vo vzťahu k účelom, na ktoré sa spracúvajú;</w:t>
      </w:r>
    </w:p>
    <w:p w14:paraId="430ECFB2" w14:textId="77777777" w:rsidR="00560735" w:rsidRPr="00704737" w:rsidRDefault="00560735" w:rsidP="00DF34BE">
      <w:pPr>
        <w:ind w:firstLine="708"/>
        <w:jc w:val="both"/>
      </w:pPr>
      <w:r w:rsidRPr="00704737">
        <w:t xml:space="preserve">  d)  presné a v prípade potreby aktualizované;</w:t>
      </w:r>
    </w:p>
    <w:p w14:paraId="2A42C352" w14:textId="5B5417D2" w:rsidR="00560735" w:rsidRPr="00704737" w:rsidRDefault="00B215EB" w:rsidP="00DF34BE">
      <w:pPr>
        <w:ind w:left="708"/>
        <w:jc w:val="both"/>
      </w:pPr>
      <w:r w:rsidRPr="00704737">
        <w:t xml:space="preserve"> </w:t>
      </w:r>
      <w:r w:rsidR="00560735" w:rsidRPr="00704737">
        <w:t xml:space="preserve"> </w:t>
      </w:r>
      <w:r w:rsidR="00F208F0" w:rsidRPr="00704737">
        <w:t>e)</w:t>
      </w:r>
      <w:r w:rsidR="00560735" w:rsidRPr="00704737">
        <w:t xml:space="preserve"> uchovávané vo forme, ktorá umožňuje</w:t>
      </w:r>
      <w:r w:rsidR="00F208F0" w:rsidRPr="00704737">
        <w:t xml:space="preserve"> identifikáciu dotknutých osôb nie</w:t>
      </w:r>
      <w:r w:rsidR="00560735" w:rsidRPr="00704737">
        <w:t xml:space="preserve"> dlhšie, ako je to nevyhnutné na účely, na ktoré sa tieto údaje spracúvajú.</w:t>
      </w:r>
      <w:r w:rsidRPr="00704737">
        <w:t>“</w:t>
      </w:r>
    </w:p>
    <w:p w14:paraId="5E4BEA98" w14:textId="77777777" w:rsidR="00560735" w:rsidRPr="00704737" w:rsidRDefault="00560735" w:rsidP="00246541">
      <w:pPr>
        <w:jc w:val="both"/>
        <w:rPr>
          <w:b/>
        </w:rPr>
      </w:pPr>
      <w:r w:rsidRPr="00704737">
        <w:rPr>
          <w:b/>
        </w:rPr>
        <w:t>Článok 8</w:t>
      </w:r>
    </w:p>
    <w:p w14:paraId="21739FD7" w14:textId="77777777" w:rsidR="00560735" w:rsidRPr="00704737" w:rsidRDefault="00560735" w:rsidP="00246541">
      <w:pPr>
        <w:jc w:val="both"/>
      </w:pPr>
      <w:r w:rsidRPr="00704737">
        <w:t>Znenie článku 6 dohovoru sa nahrádza takto:</w:t>
      </w:r>
    </w:p>
    <w:p w14:paraId="6BC7ADAE" w14:textId="77777777" w:rsidR="00560735" w:rsidRPr="00704737" w:rsidRDefault="009A6196" w:rsidP="00DF34BE">
      <w:pPr>
        <w:ind w:firstLine="708"/>
        <w:jc w:val="both"/>
      </w:pPr>
      <w:r w:rsidRPr="00704737">
        <w:t>„</w:t>
      </w:r>
      <w:r w:rsidR="00CD61CD" w:rsidRPr="00704737">
        <w:t>1 Spracú</w:t>
      </w:r>
      <w:r w:rsidR="00560735" w:rsidRPr="00704737">
        <w:t>vanie:</w:t>
      </w:r>
    </w:p>
    <w:p w14:paraId="665EDD5A" w14:textId="77777777" w:rsidR="00560735" w:rsidRPr="00704737" w:rsidRDefault="00CD61CD" w:rsidP="00DF34BE">
      <w:pPr>
        <w:ind w:left="708" w:firstLine="708"/>
        <w:jc w:val="both"/>
      </w:pPr>
      <w:r w:rsidRPr="00704737">
        <w:t xml:space="preserve">  - genetických údajov</w:t>
      </w:r>
      <w:r w:rsidR="00560735" w:rsidRPr="00704737">
        <w:t>;</w:t>
      </w:r>
    </w:p>
    <w:p w14:paraId="605EAA53" w14:textId="77777777" w:rsidR="00560735" w:rsidRPr="00704737" w:rsidRDefault="00CD61CD" w:rsidP="00DF34BE">
      <w:pPr>
        <w:ind w:left="1416"/>
        <w:jc w:val="both"/>
      </w:pPr>
      <w:r w:rsidRPr="00704737">
        <w:t xml:space="preserve">  - osobných údajov týkajúcich</w:t>
      </w:r>
      <w:r w:rsidR="00560735" w:rsidRPr="00704737">
        <w:t xml:space="preserve"> sa trestných činov, trestnéh</w:t>
      </w:r>
      <w:r w:rsidR="00F208F0" w:rsidRPr="00704737">
        <w:t>o konania a odsúdení a súvisiacich bezpečnostných opatrení</w:t>
      </w:r>
      <w:r w:rsidR="00560735" w:rsidRPr="00704737">
        <w:t>;</w:t>
      </w:r>
    </w:p>
    <w:p w14:paraId="2AB909D2" w14:textId="77777777" w:rsidR="00560735" w:rsidRPr="00704737" w:rsidRDefault="00CD61CD" w:rsidP="00DF34BE">
      <w:pPr>
        <w:ind w:left="708" w:firstLine="708"/>
        <w:jc w:val="both"/>
      </w:pPr>
      <w:r w:rsidRPr="00704737">
        <w:t xml:space="preserve">  - biometrických údajov jednoznačne identifikujúcich</w:t>
      </w:r>
      <w:r w:rsidR="00560735" w:rsidRPr="00704737">
        <w:t xml:space="preserve"> osobu;</w:t>
      </w:r>
    </w:p>
    <w:p w14:paraId="17BA84B3" w14:textId="77777777" w:rsidR="00560735" w:rsidRPr="00704737" w:rsidRDefault="00CD61CD" w:rsidP="00DF34BE">
      <w:pPr>
        <w:ind w:left="1416"/>
        <w:jc w:val="both"/>
      </w:pPr>
      <w:r w:rsidRPr="00704737">
        <w:t xml:space="preserve">  - osobných údajov</w:t>
      </w:r>
      <w:r w:rsidR="00560735" w:rsidRPr="00704737">
        <w:t xml:space="preserve"> </w:t>
      </w:r>
      <w:r w:rsidRPr="00704737">
        <w:t>odhaľujúcich</w:t>
      </w:r>
      <w:r w:rsidR="00560735" w:rsidRPr="00704737">
        <w:t xml:space="preserve"> </w:t>
      </w:r>
      <w:r w:rsidRPr="00704737">
        <w:t>rasový alebo etnický pôvod, politické názory, členstvo v odboroch, náboženské alebo iné</w:t>
      </w:r>
      <w:r w:rsidR="00560735" w:rsidRPr="00704737">
        <w:t xml:space="preserve"> presvedčenia</w:t>
      </w:r>
      <w:r w:rsidRPr="00704737">
        <w:t>, zdravie alebo sexuálny život</w:t>
      </w:r>
      <w:r w:rsidR="00560735" w:rsidRPr="00704737">
        <w:t>,</w:t>
      </w:r>
    </w:p>
    <w:p w14:paraId="69817E79" w14:textId="10A1BD99" w:rsidR="00CD61CD" w:rsidRPr="00704737" w:rsidRDefault="00CD61CD" w:rsidP="00DF34BE">
      <w:pPr>
        <w:ind w:left="708" w:firstLine="100"/>
        <w:jc w:val="both"/>
      </w:pPr>
      <w:r w:rsidRPr="00704737">
        <w:t>sa povolí</w:t>
      </w:r>
      <w:r w:rsidR="00560735" w:rsidRPr="00704737">
        <w:t xml:space="preserve"> len vtedy, ak sú </w:t>
      </w:r>
      <w:r w:rsidR="00274CDE" w:rsidRPr="00704737">
        <w:t xml:space="preserve">zakotvené </w:t>
      </w:r>
      <w:r w:rsidR="00560735" w:rsidRPr="00704737">
        <w:t>v</w:t>
      </w:r>
      <w:r w:rsidR="00662005" w:rsidRPr="00704737">
        <w:t xml:space="preserve"> právnom </w:t>
      </w:r>
      <w:r w:rsidR="00763A9F" w:rsidRPr="00704737">
        <w:t>poriadku</w:t>
      </w:r>
      <w:r w:rsidR="00560735" w:rsidRPr="00704737">
        <w:t xml:space="preserve"> príslušné záruky, ktoré dopĺňajú ustanovenia tohto dohovoru.</w:t>
      </w:r>
    </w:p>
    <w:p w14:paraId="27DDD1AF" w14:textId="5A314C03" w:rsidR="00CD61CD" w:rsidRPr="00704737" w:rsidRDefault="00CD61CD" w:rsidP="00DF34BE">
      <w:pPr>
        <w:ind w:left="708"/>
        <w:jc w:val="both"/>
      </w:pPr>
      <w:r w:rsidRPr="00704737">
        <w:t xml:space="preserve">2 Tieto záruky sa musia chrániť pred rizikami, ktoré môže spracúvanie </w:t>
      </w:r>
      <w:r w:rsidR="00D908BA" w:rsidRPr="00704737">
        <w:t xml:space="preserve">osobitnej kategórie </w:t>
      </w:r>
      <w:r w:rsidRPr="00704737">
        <w:t>údajov predstavovať pre záujmy, práva a základné slobody dotknutej osoby, najmä</w:t>
      </w:r>
      <w:r w:rsidR="00F208F0" w:rsidRPr="00704737">
        <w:t xml:space="preserve"> pred</w:t>
      </w:r>
      <w:r w:rsidRPr="00704737">
        <w:t xml:space="preserve"> riziko</w:t>
      </w:r>
      <w:r w:rsidR="00F208F0" w:rsidRPr="00704737">
        <w:t>m</w:t>
      </w:r>
      <w:r w:rsidRPr="00704737">
        <w:t xml:space="preserve"> diskriminácie.</w:t>
      </w:r>
      <w:r w:rsidR="004A57A8" w:rsidRPr="00704737">
        <w:t>“</w:t>
      </w:r>
    </w:p>
    <w:p w14:paraId="03C1E55E" w14:textId="77777777" w:rsidR="00CD61CD" w:rsidRPr="00704737" w:rsidRDefault="00CD61CD" w:rsidP="00246541">
      <w:pPr>
        <w:jc w:val="both"/>
        <w:rPr>
          <w:b/>
        </w:rPr>
      </w:pPr>
      <w:r w:rsidRPr="00704737">
        <w:rPr>
          <w:b/>
        </w:rPr>
        <w:t>Článok 9</w:t>
      </w:r>
    </w:p>
    <w:p w14:paraId="408902DE" w14:textId="77777777" w:rsidR="00CD61CD" w:rsidRPr="00704737" w:rsidRDefault="00CD61CD" w:rsidP="00246541">
      <w:pPr>
        <w:jc w:val="both"/>
      </w:pPr>
      <w:r w:rsidRPr="00704737">
        <w:t>Znenie článku 7 dohovoru sa nahrádza takto:</w:t>
      </w:r>
    </w:p>
    <w:p w14:paraId="633FCF92" w14:textId="42C2DF2E" w:rsidR="00CD61CD" w:rsidRPr="00704737" w:rsidRDefault="009A6196" w:rsidP="00DF34BE">
      <w:pPr>
        <w:ind w:left="708"/>
        <w:jc w:val="both"/>
      </w:pPr>
      <w:r w:rsidRPr="00704737">
        <w:t>„</w:t>
      </w:r>
      <w:r w:rsidR="00CD61CD" w:rsidRPr="00704737">
        <w:t>1 Každá strana zabezpečí, aby prevád</w:t>
      </w:r>
      <w:r w:rsidR="00F208F0" w:rsidRPr="00704737">
        <w:t>zkovateľ,</w:t>
      </w:r>
      <w:r w:rsidR="00CD61CD" w:rsidRPr="00704737">
        <w:t xml:space="preserve"> prípadne sprostredkovateľ prijal primerané bezpečnostné opatrenia proti rizikám, ako je náhodný alebo neoprávnený prístup, zničenie, strata, zneuž</w:t>
      </w:r>
      <w:r w:rsidR="00D1176E" w:rsidRPr="00704737">
        <w:t>itie</w:t>
      </w:r>
      <w:r w:rsidR="00CD61CD" w:rsidRPr="00704737">
        <w:t xml:space="preserve">, úprava alebo </w:t>
      </w:r>
      <w:r w:rsidR="00D1176E" w:rsidRPr="00704737">
        <w:t xml:space="preserve">poskytnutie </w:t>
      </w:r>
      <w:r w:rsidR="00CD61CD" w:rsidRPr="00704737">
        <w:t>osobných údajov.</w:t>
      </w:r>
    </w:p>
    <w:p w14:paraId="220AF479" w14:textId="4357A377" w:rsidR="00CD61CD" w:rsidRPr="00704737" w:rsidRDefault="00CD61CD" w:rsidP="00DF34BE">
      <w:pPr>
        <w:ind w:left="708"/>
        <w:jc w:val="both"/>
      </w:pPr>
      <w:r w:rsidRPr="00704737">
        <w:t xml:space="preserve">2 Každá strana ustanoví, že prevádzkovateľ bezodkladne oznámi aspoň príslušnému dozornému orgánu v zmysle článku 15 tohto dohovoru tie porušenia </w:t>
      </w:r>
      <w:r w:rsidR="00850A5C">
        <w:t xml:space="preserve">ochrany </w:t>
      </w:r>
      <w:r w:rsidRPr="00704737">
        <w:t>údajov, ktoré môžu vážne narušiť práva a základné slobody dotknutých osôb.</w:t>
      </w:r>
      <w:r w:rsidR="00B23432" w:rsidRPr="00704737">
        <w:t>“</w:t>
      </w:r>
    </w:p>
    <w:p w14:paraId="19519708" w14:textId="77777777" w:rsidR="00CD61CD" w:rsidRPr="00704737" w:rsidRDefault="00CD61CD" w:rsidP="00246541">
      <w:pPr>
        <w:jc w:val="both"/>
      </w:pPr>
    </w:p>
    <w:p w14:paraId="6A1BD5E9" w14:textId="77777777" w:rsidR="00CD61CD" w:rsidRPr="00704737" w:rsidRDefault="00CD61CD" w:rsidP="00246541">
      <w:pPr>
        <w:jc w:val="both"/>
        <w:rPr>
          <w:b/>
        </w:rPr>
      </w:pPr>
      <w:r w:rsidRPr="00704737">
        <w:rPr>
          <w:b/>
        </w:rPr>
        <w:t>Článok 10</w:t>
      </w:r>
    </w:p>
    <w:p w14:paraId="48EA3AD7" w14:textId="77777777" w:rsidR="00CD61CD" w:rsidRPr="00704737" w:rsidRDefault="00CD61CD" w:rsidP="00246541">
      <w:pPr>
        <w:jc w:val="both"/>
      </w:pPr>
      <w:r w:rsidRPr="00704737">
        <w:t>Za článok 7 dohovoru sa vkladá nový článok 8 takto:</w:t>
      </w:r>
    </w:p>
    <w:p w14:paraId="5CE012DC" w14:textId="77777777" w:rsidR="00CD61CD" w:rsidRPr="00704737" w:rsidRDefault="009A6196" w:rsidP="00DF34BE">
      <w:pPr>
        <w:ind w:firstLine="708"/>
        <w:jc w:val="both"/>
      </w:pPr>
      <w:r w:rsidRPr="00704737">
        <w:t>„</w:t>
      </w:r>
      <w:r w:rsidR="00CD61CD" w:rsidRPr="00704737">
        <w:t>Článok 8 - Transparentnosť spracúvania</w:t>
      </w:r>
    </w:p>
    <w:p w14:paraId="1B406A13" w14:textId="1639BC2B" w:rsidR="00CD61CD" w:rsidRPr="00704737" w:rsidRDefault="00CD61CD" w:rsidP="00246541">
      <w:pPr>
        <w:jc w:val="both"/>
      </w:pPr>
      <w:r w:rsidRPr="00704737">
        <w:t>1 Každá strana zabezpečí, aby prevádzkovateľ informoval dotknuté osoby o:</w:t>
      </w:r>
    </w:p>
    <w:p w14:paraId="113220D0" w14:textId="6AAB3126" w:rsidR="00CD61CD" w:rsidRPr="00704737" w:rsidRDefault="00CD61CD" w:rsidP="00DF34BE">
      <w:pPr>
        <w:ind w:firstLine="708"/>
        <w:jc w:val="both"/>
      </w:pPr>
      <w:r w:rsidRPr="00704737">
        <w:lastRenderedPageBreak/>
        <w:t xml:space="preserve"> </w:t>
      </w:r>
      <w:r w:rsidR="00284846" w:rsidRPr="00704737">
        <w:t xml:space="preserve"> </w:t>
      </w:r>
      <w:r w:rsidRPr="00704737">
        <w:t>a)  jeho identite a obvyklom pobyte alebo usadení;</w:t>
      </w:r>
    </w:p>
    <w:p w14:paraId="4B219118" w14:textId="77777777" w:rsidR="00CD61CD" w:rsidRPr="00704737" w:rsidRDefault="00CD61CD" w:rsidP="00DF34BE">
      <w:pPr>
        <w:ind w:firstLine="708"/>
        <w:jc w:val="both"/>
      </w:pPr>
      <w:r w:rsidRPr="00704737">
        <w:t xml:space="preserve">  b) právnom základe a účele zamýšľaného spracúvania;</w:t>
      </w:r>
    </w:p>
    <w:p w14:paraId="61C83523" w14:textId="55AD1072" w:rsidR="00CD61CD" w:rsidRPr="00704737" w:rsidRDefault="00F208F0" w:rsidP="00DF34BE">
      <w:pPr>
        <w:ind w:firstLine="708"/>
        <w:jc w:val="both"/>
      </w:pPr>
      <w:r w:rsidRPr="00704737">
        <w:t xml:space="preserve">  c) kategóriách</w:t>
      </w:r>
      <w:r w:rsidR="00CD61CD" w:rsidRPr="00704737">
        <w:t xml:space="preserve"> </w:t>
      </w:r>
      <w:r w:rsidR="003A50F6" w:rsidRPr="00704737">
        <w:t xml:space="preserve">spracúvaných </w:t>
      </w:r>
      <w:r w:rsidR="00CD61CD" w:rsidRPr="00704737">
        <w:t>osobných údajov;</w:t>
      </w:r>
    </w:p>
    <w:p w14:paraId="58AB5D60" w14:textId="77777777" w:rsidR="00CD61CD" w:rsidRPr="00704737" w:rsidRDefault="00CD61CD" w:rsidP="00DF34BE">
      <w:pPr>
        <w:ind w:firstLine="708"/>
        <w:jc w:val="both"/>
      </w:pPr>
      <w:r w:rsidRPr="00704737">
        <w:t xml:space="preserve">  d) príjemcoch alebo kategóriách príjemcov osobných údajov, ak existujú; a</w:t>
      </w:r>
    </w:p>
    <w:p w14:paraId="412A07AA" w14:textId="3FF47FA2" w:rsidR="00CD61CD" w:rsidRPr="00704737" w:rsidRDefault="00CD61CD" w:rsidP="00DF34BE">
      <w:pPr>
        <w:ind w:firstLine="708"/>
        <w:jc w:val="both"/>
      </w:pPr>
      <w:r w:rsidRPr="00704737">
        <w:t xml:space="preserve">  </w:t>
      </w:r>
      <w:r w:rsidR="005446FB" w:rsidRPr="00704737">
        <w:t>e</w:t>
      </w:r>
      <w:r w:rsidRPr="00704737">
        <w:t>) prostriedkoch na vykonávanie práv stanovených v článku 9,</w:t>
      </w:r>
    </w:p>
    <w:p w14:paraId="0474CBCB" w14:textId="21D144AB" w:rsidR="00CD61CD" w:rsidRPr="00704737" w:rsidRDefault="00CD61CD" w:rsidP="00DF34BE">
      <w:pPr>
        <w:ind w:left="708"/>
        <w:jc w:val="both"/>
      </w:pPr>
      <w:r w:rsidRPr="00704737">
        <w:t xml:space="preserve">ako aj </w:t>
      </w:r>
      <w:r w:rsidR="00F208F0" w:rsidRPr="00704737">
        <w:t>o všetkých potrebných dodatočných informáciách</w:t>
      </w:r>
      <w:r w:rsidRPr="00704737">
        <w:t xml:space="preserve"> s cieľom zabezpečiť spravodlivé a transparentné spracúvanie osobných údajov.</w:t>
      </w:r>
    </w:p>
    <w:p w14:paraId="0FBAE5B8" w14:textId="71BEC06C" w:rsidR="00CD61CD" w:rsidRPr="00704737" w:rsidRDefault="00CD61CD" w:rsidP="00246541">
      <w:pPr>
        <w:jc w:val="both"/>
      </w:pPr>
      <w:r w:rsidRPr="00704737">
        <w:t>2 Odsek 1 sa neuplatňuje, ak dotknutá osoba už má príslušné informácie.</w:t>
      </w:r>
    </w:p>
    <w:p w14:paraId="100B7573" w14:textId="45D820DE" w:rsidR="00CD61CD" w:rsidRPr="00704737" w:rsidRDefault="00CD61CD" w:rsidP="00246541">
      <w:pPr>
        <w:jc w:val="both"/>
      </w:pPr>
      <w:r w:rsidRPr="00704737">
        <w:t xml:space="preserve">3 Ak osobné údaje nie sú </w:t>
      </w:r>
      <w:r w:rsidR="00F208F0" w:rsidRPr="00704737">
        <w:t>získané</w:t>
      </w:r>
      <w:r w:rsidRPr="00704737">
        <w:t xml:space="preserve"> od dotknutých osôb, prevádzkovateľ nie je povinný poskytovať</w:t>
      </w:r>
      <w:r w:rsidR="00F208F0" w:rsidRPr="00704737">
        <w:t xml:space="preserve"> takéto informácie, ak je spracú</w:t>
      </w:r>
      <w:r w:rsidRPr="00704737">
        <w:t xml:space="preserve">vanie výslovne stanovené </w:t>
      </w:r>
      <w:r w:rsidR="00F208F0" w:rsidRPr="00704737">
        <w:t>právnym p</w:t>
      </w:r>
      <w:r w:rsidR="00763A9F" w:rsidRPr="00704737">
        <w:t>oriadkom</w:t>
      </w:r>
      <w:r w:rsidRPr="00704737">
        <w:t>, alebo sa to preukáže ako nemožné alebo je spojené s neprimeraným úsilím.</w:t>
      </w:r>
      <w:r w:rsidR="005446FB" w:rsidRPr="00704737">
        <w:t>“</w:t>
      </w:r>
    </w:p>
    <w:p w14:paraId="13E5866B" w14:textId="77777777" w:rsidR="005446FB" w:rsidRPr="00704737" w:rsidRDefault="005446FB" w:rsidP="00246541">
      <w:pPr>
        <w:jc w:val="both"/>
        <w:rPr>
          <w:b/>
        </w:rPr>
      </w:pPr>
    </w:p>
    <w:p w14:paraId="22A579B2" w14:textId="317FEE4B" w:rsidR="00CD61CD" w:rsidRPr="00704737" w:rsidRDefault="00CD61CD" w:rsidP="00246541">
      <w:pPr>
        <w:jc w:val="both"/>
        <w:rPr>
          <w:b/>
        </w:rPr>
      </w:pPr>
      <w:r w:rsidRPr="00704737">
        <w:rPr>
          <w:b/>
        </w:rPr>
        <w:t>Článok 11</w:t>
      </w:r>
    </w:p>
    <w:p w14:paraId="413A6EFE" w14:textId="0F71B74C" w:rsidR="00CD61CD" w:rsidRPr="00704737" w:rsidRDefault="00CD61CD" w:rsidP="00246541">
      <w:pPr>
        <w:jc w:val="both"/>
      </w:pPr>
      <w:r w:rsidRPr="00704737">
        <w:t>1 Predchádzajúci článok 8 dohovoru sa prečísluje na článok 9 a názov a nahrádza sa takto:</w:t>
      </w:r>
    </w:p>
    <w:p w14:paraId="79C0CB21" w14:textId="18919F80" w:rsidR="00CD61CD" w:rsidRPr="00704737" w:rsidRDefault="009A6196" w:rsidP="00DF34BE">
      <w:pPr>
        <w:ind w:firstLine="708"/>
        <w:jc w:val="both"/>
      </w:pPr>
      <w:r w:rsidRPr="00704737">
        <w:t>„</w:t>
      </w:r>
      <w:r w:rsidR="00CD61CD" w:rsidRPr="00704737">
        <w:t>Článok 9 - Práva dotknutej osoby</w:t>
      </w:r>
      <w:r w:rsidR="005446FB" w:rsidRPr="00704737">
        <w:t>“</w:t>
      </w:r>
      <w:r w:rsidR="00CD61CD" w:rsidRPr="00704737">
        <w:t>.</w:t>
      </w:r>
    </w:p>
    <w:p w14:paraId="743DAE6A" w14:textId="77777777" w:rsidR="00CD61CD" w:rsidRPr="00704737" w:rsidRDefault="00CD61CD" w:rsidP="00246541">
      <w:pPr>
        <w:jc w:val="both"/>
      </w:pPr>
      <w:r w:rsidRPr="00704737">
        <w:t>2 Znenie článku 8 dohovoru (nový článok 9) sa nahrádza takto:</w:t>
      </w:r>
    </w:p>
    <w:p w14:paraId="7D591B67" w14:textId="77777777" w:rsidR="00CD61CD" w:rsidRPr="00704737" w:rsidRDefault="009A6196" w:rsidP="00DF34BE">
      <w:pPr>
        <w:ind w:firstLine="708"/>
        <w:jc w:val="both"/>
      </w:pPr>
      <w:r w:rsidRPr="00704737">
        <w:t>„</w:t>
      </w:r>
      <w:r w:rsidR="00CD61CD" w:rsidRPr="00704737">
        <w:t>1 Každý jednotlivec má právo:</w:t>
      </w:r>
    </w:p>
    <w:p w14:paraId="5E7D4B35" w14:textId="25A0B084" w:rsidR="00CD61CD" w:rsidRPr="00704737" w:rsidRDefault="00CD61CD" w:rsidP="00DF34BE">
      <w:pPr>
        <w:ind w:left="1416"/>
        <w:jc w:val="both"/>
      </w:pPr>
      <w:r w:rsidRPr="00704737">
        <w:t>a) nebyť</w:t>
      </w:r>
      <w:r w:rsidR="00BD1798" w:rsidRPr="00704737">
        <w:t xml:space="preserve"> subjektom</w:t>
      </w:r>
      <w:r w:rsidRPr="00704737">
        <w:t xml:space="preserve"> rozhodnutia, ktoré by ho významne ovplyvnilo, </w:t>
      </w:r>
      <w:r w:rsidR="00BD1798" w:rsidRPr="00704737">
        <w:t xml:space="preserve">ak je </w:t>
      </w:r>
      <w:r w:rsidRPr="00704737">
        <w:t>založené v</w:t>
      </w:r>
      <w:r w:rsidR="00BD1798" w:rsidRPr="00704737">
        <w:t>ýlučne na automatizovanom spracú</w:t>
      </w:r>
      <w:r w:rsidRPr="00704737">
        <w:t>vaní údajov bez toho, aby sa zohľadnili jeho názory;</w:t>
      </w:r>
    </w:p>
    <w:p w14:paraId="07BB15C9" w14:textId="7CFCA370" w:rsidR="00CD61CD" w:rsidRPr="00704737" w:rsidRDefault="00CD61CD" w:rsidP="00DF34BE">
      <w:pPr>
        <w:ind w:left="1416"/>
        <w:jc w:val="both"/>
      </w:pPr>
      <w:r w:rsidRPr="00704737">
        <w:t>b) získať</w:t>
      </w:r>
      <w:r w:rsidR="00284846" w:rsidRPr="00704737">
        <w:t>,</w:t>
      </w:r>
      <w:r w:rsidRPr="00704737">
        <w:t xml:space="preserve"> na požiadanie v primeraných intervaloch a bez </w:t>
      </w:r>
      <w:r w:rsidR="00284846" w:rsidRPr="00704737">
        <w:t xml:space="preserve">zbytočného </w:t>
      </w:r>
      <w:r w:rsidR="00F208F0" w:rsidRPr="00704737">
        <w:t>odkladu</w:t>
      </w:r>
      <w:r w:rsidRPr="00704737">
        <w:t xml:space="preserve"> al</w:t>
      </w:r>
      <w:r w:rsidR="00BD1798" w:rsidRPr="00704737">
        <w:t>ebo výdavkov</w:t>
      </w:r>
      <w:r w:rsidR="00284846" w:rsidRPr="00704737">
        <w:t>,</w:t>
      </w:r>
      <w:r w:rsidR="00BD1798" w:rsidRPr="00704737">
        <w:t xml:space="preserve"> potvrdenie o spracú</w:t>
      </w:r>
      <w:r w:rsidRPr="00704737">
        <w:t>vaní osobných údajov, ktor</w:t>
      </w:r>
      <w:r w:rsidR="00BD1798" w:rsidRPr="00704737">
        <w:t xml:space="preserve">é sa </w:t>
      </w:r>
      <w:r w:rsidR="00182C8B" w:rsidRPr="00704737">
        <w:t>ho</w:t>
      </w:r>
      <w:r w:rsidR="00BD1798" w:rsidRPr="00704737">
        <w:t xml:space="preserve"> týkajú, </w:t>
      </w:r>
      <w:r w:rsidR="00284846" w:rsidRPr="00704737">
        <w:t>inform</w:t>
      </w:r>
      <w:r w:rsidR="00182C8B" w:rsidRPr="00704737">
        <w:t>ovanie</w:t>
      </w:r>
      <w:r w:rsidR="00284846" w:rsidRPr="00704737">
        <w:t xml:space="preserve"> o spracúvaní údajov </w:t>
      </w:r>
      <w:r w:rsidRPr="00704737">
        <w:t>v zrozumiteľnej forme, všetky dostupné informácie o ich pôvode,</w:t>
      </w:r>
      <w:r w:rsidR="00DA13A9">
        <w:t xml:space="preserve"> dobe uloženia</w:t>
      </w:r>
      <w:r w:rsidRPr="00704737">
        <w:t xml:space="preserve"> ako aj akékoľvek ďalšie informácie, ktoré musí prevádzkovateľ poskytnúť s cieľom z</w:t>
      </w:r>
      <w:r w:rsidR="00BD1798" w:rsidRPr="00704737">
        <w:t>abezpečiť transparentnosť spracú</w:t>
      </w:r>
      <w:r w:rsidRPr="00704737">
        <w:t>vania v súlade s článkom 8 ods. 1;</w:t>
      </w:r>
    </w:p>
    <w:p w14:paraId="2F3F7838" w14:textId="55AC880A" w:rsidR="00CD61CD" w:rsidRPr="00704737" w:rsidRDefault="00CD61CD" w:rsidP="00DF34BE">
      <w:pPr>
        <w:ind w:left="1416"/>
        <w:jc w:val="both"/>
      </w:pPr>
      <w:r w:rsidRPr="00704737">
        <w:t xml:space="preserve">c) získať na požiadanie </w:t>
      </w:r>
      <w:r w:rsidR="00076BE5" w:rsidRPr="00704737">
        <w:t>in</w:t>
      </w:r>
      <w:r w:rsidR="00182C8B" w:rsidRPr="00704737">
        <w:t>f</w:t>
      </w:r>
      <w:r w:rsidR="00076BE5" w:rsidRPr="00704737">
        <w:t>ormácie</w:t>
      </w:r>
      <w:r w:rsidRPr="00704737">
        <w:t xml:space="preserve"> o dô</w:t>
      </w:r>
      <w:r w:rsidR="00BD1798" w:rsidRPr="00704737">
        <w:t>vodoch, ktoré sú základom spracú</w:t>
      </w:r>
      <w:r w:rsidRPr="00704737">
        <w:t>vania údajov, ak sa na neho v</w:t>
      </w:r>
      <w:r w:rsidR="00BD1798" w:rsidRPr="00704737">
        <w:t>zťahujú výsledky takéhoto spracú</w:t>
      </w:r>
      <w:r w:rsidRPr="00704737">
        <w:t>vania;</w:t>
      </w:r>
    </w:p>
    <w:p w14:paraId="30F3B8AA" w14:textId="3955DE1E" w:rsidR="00CD61CD" w:rsidRPr="00704737" w:rsidRDefault="00BD1798" w:rsidP="00DF34BE">
      <w:pPr>
        <w:ind w:left="1416"/>
        <w:jc w:val="both"/>
      </w:pPr>
      <w:r w:rsidRPr="00704737">
        <w:t xml:space="preserve">d) </w:t>
      </w:r>
      <w:r w:rsidR="00DA13A9">
        <w:t xml:space="preserve">kedykoľvek </w:t>
      </w:r>
      <w:r w:rsidRPr="00704737">
        <w:t>namietať spracúvanie</w:t>
      </w:r>
      <w:r w:rsidR="00CD61CD" w:rsidRPr="00704737">
        <w:t xml:space="preserve"> osobných údajov, ktoré sa ho týkajú,</w:t>
      </w:r>
      <w:r w:rsidRPr="00704737">
        <w:t xml:space="preserve"> a to</w:t>
      </w:r>
      <w:r w:rsidR="00CD61CD" w:rsidRPr="00704737">
        <w:t xml:space="preserve"> z dôvodov súvisiacich s jeho situáciou, pokiaľ prevádzkovateľ nepre</w:t>
      </w:r>
      <w:r w:rsidR="00076BE5" w:rsidRPr="00704737">
        <w:t xml:space="preserve">ukáže </w:t>
      </w:r>
      <w:r w:rsidR="00182C8B" w:rsidRPr="00704737">
        <w:t xml:space="preserve">oprávnené </w:t>
      </w:r>
      <w:r w:rsidR="00076BE5" w:rsidRPr="00704737">
        <w:t>dôvody na spracú</w:t>
      </w:r>
      <w:r w:rsidR="00CD61CD" w:rsidRPr="00704737">
        <w:t>vanie, ktoré prevyšujú</w:t>
      </w:r>
      <w:r w:rsidR="00763A9F" w:rsidRPr="00704737">
        <w:t xml:space="preserve"> </w:t>
      </w:r>
      <w:r w:rsidR="00CD61CD" w:rsidRPr="00704737">
        <w:t>záujmy alebo práva a základné slobody</w:t>
      </w:r>
      <w:r w:rsidR="00763A9F" w:rsidRPr="00704737">
        <w:t xml:space="preserve"> jednotlivcov</w:t>
      </w:r>
      <w:r w:rsidR="00CD61CD" w:rsidRPr="00704737">
        <w:t>;</w:t>
      </w:r>
    </w:p>
    <w:p w14:paraId="11000DB4" w14:textId="661BA7EB" w:rsidR="00CD61CD" w:rsidRPr="00704737" w:rsidRDefault="00CD61CD" w:rsidP="00DF34BE">
      <w:pPr>
        <w:ind w:left="1416"/>
        <w:jc w:val="both"/>
      </w:pPr>
      <w:r w:rsidRPr="00704737">
        <w:t xml:space="preserve">e) </w:t>
      </w:r>
      <w:r w:rsidR="00E15BF5">
        <w:t xml:space="preserve">získať na požiadanie, bezplatne a bez zbytočného odkladu </w:t>
      </w:r>
      <w:r w:rsidR="00BD1798" w:rsidRPr="00704737">
        <w:t>na opravu alebo vymazanie takýchto údajov, ak sú tieto údaje spracúvané alebo boli spracú</w:t>
      </w:r>
      <w:r w:rsidRPr="00704737">
        <w:t>vané v rozpore s ustanoveniami tohto dohovoru;</w:t>
      </w:r>
    </w:p>
    <w:p w14:paraId="4A1A71DB" w14:textId="00BF046C" w:rsidR="00CD61CD" w:rsidRPr="00704737" w:rsidRDefault="00CD61CD" w:rsidP="00DF34BE">
      <w:pPr>
        <w:ind w:left="708" w:firstLine="708"/>
        <w:jc w:val="both"/>
      </w:pPr>
      <w:r w:rsidRPr="00704737">
        <w:t>f</w:t>
      </w:r>
      <w:r w:rsidR="00BD1798" w:rsidRPr="00704737">
        <w:t>)</w:t>
      </w:r>
      <w:r w:rsidRPr="00704737">
        <w:t xml:space="preserve"> </w:t>
      </w:r>
      <w:r w:rsidR="00BD1798" w:rsidRPr="00704737">
        <w:t>na</w:t>
      </w:r>
      <w:r w:rsidRPr="00704737">
        <w:t xml:space="preserve"> nápravu podľa článku 12, ak boli porušené jeho práva podľa tohto dohovoru;</w:t>
      </w:r>
    </w:p>
    <w:p w14:paraId="738EB2A0" w14:textId="55CCF98A" w:rsidR="00CD61CD" w:rsidRPr="00704737" w:rsidRDefault="00CD61CD" w:rsidP="00DF34BE">
      <w:pPr>
        <w:ind w:left="1416"/>
        <w:jc w:val="both"/>
      </w:pPr>
      <w:r w:rsidRPr="00704737">
        <w:lastRenderedPageBreak/>
        <w:t>g) využívať bez ohľadu na svoju štátnu príslušnosť alebo bydlisko pomoc do</w:t>
      </w:r>
      <w:r w:rsidR="00220773" w:rsidRPr="00704737">
        <w:t>zor</w:t>
      </w:r>
      <w:r w:rsidRPr="00704737">
        <w:t xml:space="preserve">u </w:t>
      </w:r>
      <w:r w:rsidR="00763A9F" w:rsidRPr="00704737">
        <w:t xml:space="preserve">orgánu </w:t>
      </w:r>
      <w:r w:rsidRPr="00704737">
        <w:t>v zmysle článku 15 pri výkone svojich práv podľa tohto dohovoru.</w:t>
      </w:r>
    </w:p>
    <w:p w14:paraId="44679CAF" w14:textId="211832F2" w:rsidR="00CD61CD" w:rsidRPr="00704737" w:rsidRDefault="00CD61CD" w:rsidP="00DF34BE">
      <w:pPr>
        <w:ind w:left="708"/>
        <w:jc w:val="both"/>
      </w:pPr>
      <w:r w:rsidRPr="00704737">
        <w:t>2 Odsek 1</w:t>
      </w:r>
      <w:r w:rsidR="00763A9F" w:rsidRPr="00704737">
        <w:t xml:space="preserve"> písm. </w:t>
      </w:r>
      <w:r w:rsidRPr="00704737">
        <w:t>a</w:t>
      </w:r>
      <w:r w:rsidR="00763A9F" w:rsidRPr="00704737">
        <w:t>)</w:t>
      </w:r>
      <w:r w:rsidRPr="00704737">
        <w:t xml:space="preserve"> sa neuplatňuje, ak je rozhodnutie povolené </w:t>
      </w:r>
      <w:r w:rsidR="00076BE5" w:rsidRPr="00704737">
        <w:t xml:space="preserve">právnym </w:t>
      </w:r>
      <w:r w:rsidR="00763A9F" w:rsidRPr="00704737">
        <w:t>poriadkom</w:t>
      </w:r>
      <w:r w:rsidRPr="00704737">
        <w:t>, ktorému podlieha prevádzkovateľ</w:t>
      </w:r>
      <w:r w:rsidR="00DD1BBE" w:rsidRPr="00704737">
        <w:t>,</w:t>
      </w:r>
      <w:r w:rsidRPr="00704737">
        <w:t xml:space="preserve"> a ktorý tiež ustanovuje vhodné opatrenia na ochranu práv, slobôd a opráv</w:t>
      </w:r>
      <w:r w:rsidR="009A6196" w:rsidRPr="00704737">
        <w:t>nených záujmov dotknutej osoby.</w:t>
      </w:r>
      <w:r w:rsidR="005446FB" w:rsidRPr="00704737">
        <w:t>“</w:t>
      </w:r>
    </w:p>
    <w:p w14:paraId="5085E6A6" w14:textId="77777777" w:rsidR="005446FB" w:rsidRPr="00704737" w:rsidRDefault="005446FB" w:rsidP="00246541">
      <w:pPr>
        <w:jc w:val="both"/>
        <w:rPr>
          <w:b/>
        </w:rPr>
      </w:pPr>
    </w:p>
    <w:p w14:paraId="55F2C974" w14:textId="61E60620" w:rsidR="00BD1798" w:rsidRPr="00704737" w:rsidRDefault="00BD1798" w:rsidP="00246541">
      <w:pPr>
        <w:jc w:val="both"/>
        <w:rPr>
          <w:b/>
        </w:rPr>
      </w:pPr>
      <w:r w:rsidRPr="00704737">
        <w:rPr>
          <w:b/>
        </w:rPr>
        <w:t>Článok 12</w:t>
      </w:r>
    </w:p>
    <w:p w14:paraId="5E2745D9" w14:textId="77777777" w:rsidR="00BD1798" w:rsidRPr="00704737" w:rsidRDefault="00BD1798" w:rsidP="00246541">
      <w:pPr>
        <w:jc w:val="both"/>
      </w:pPr>
      <w:r w:rsidRPr="00704737">
        <w:t>Za nový článok 9 dohovoru sa vkladá nový článok 10 takto:</w:t>
      </w:r>
    </w:p>
    <w:p w14:paraId="23AF8674" w14:textId="77777777" w:rsidR="00BD1798" w:rsidRPr="00704737" w:rsidRDefault="009A6196" w:rsidP="00DF34BE">
      <w:pPr>
        <w:ind w:firstLine="708"/>
        <w:jc w:val="both"/>
      </w:pPr>
      <w:r w:rsidRPr="00704737">
        <w:t>„</w:t>
      </w:r>
      <w:r w:rsidR="00BD1798" w:rsidRPr="00704737">
        <w:t>Článok 10 - Dodatočné povinnosti</w:t>
      </w:r>
    </w:p>
    <w:p w14:paraId="1FC5C3D8" w14:textId="55D0D06B" w:rsidR="00BD1798" w:rsidRPr="00704737" w:rsidRDefault="00BD1798" w:rsidP="00DF34BE">
      <w:pPr>
        <w:ind w:left="708"/>
        <w:jc w:val="both"/>
      </w:pPr>
      <w:r w:rsidRPr="00704737">
        <w:t>1 Každá strana z</w:t>
      </w:r>
      <w:r w:rsidR="00076BE5" w:rsidRPr="00704737">
        <w:t>abezpečí, aby prevádzkovatelia,</w:t>
      </w:r>
      <w:r w:rsidRPr="00704737">
        <w:t xml:space="preserve"> prípadne sprostredkovatelia</w:t>
      </w:r>
      <w:r w:rsidR="00837EAF" w:rsidRPr="00704737">
        <w:t>,</w:t>
      </w:r>
      <w:r w:rsidRPr="00704737">
        <w:t xml:space="preserve"> prijali všetky primerané opatrenia na splnenie povinností vyplývajúcich z tohto dohovoru a boli schopní preukázať, s výhradou vnútroštátnych právnych predpisov prijatých v súlade s člán</w:t>
      </w:r>
      <w:r w:rsidR="00076BE5" w:rsidRPr="00704737">
        <w:t>kom 11 ods. 3, najmä príslušnému</w:t>
      </w:r>
      <w:r w:rsidRPr="00704737">
        <w:t xml:space="preserve"> </w:t>
      </w:r>
      <w:r w:rsidR="001B4653" w:rsidRPr="00704737">
        <w:t xml:space="preserve">dozornému </w:t>
      </w:r>
      <w:r w:rsidRPr="00704737">
        <w:t>orgánu ustanove</w:t>
      </w:r>
      <w:r w:rsidR="00837EAF" w:rsidRPr="00704737">
        <w:t>ného</w:t>
      </w:r>
      <w:r w:rsidRPr="00704737">
        <w:t xml:space="preserve"> </w:t>
      </w:r>
      <w:r w:rsidR="00837EAF" w:rsidRPr="00704737">
        <w:t>podľa</w:t>
      </w:r>
      <w:r w:rsidRPr="00704737">
        <w:t xml:space="preserve"> článku 15, že spracúvanie údajov pod ich kontrolou je v súlade s ustanoveniami tohto dohovoru.</w:t>
      </w:r>
    </w:p>
    <w:p w14:paraId="00F6F5B0" w14:textId="0F071425" w:rsidR="00BD1798" w:rsidRPr="00704737" w:rsidRDefault="00BD1798" w:rsidP="00DF34BE">
      <w:pPr>
        <w:ind w:left="708"/>
        <w:jc w:val="both"/>
      </w:pPr>
      <w:r w:rsidRPr="00704737">
        <w:t>2 Každá strana z</w:t>
      </w:r>
      <w:r w:rsidR="00B06F49" w:rsidRPr="00704737">
        <w:t>abezpečí, aby prevádzkovatelia,</w:t>
      </w:r>
      <w:r w:rsidRPr="00704737">
        <w:t xml:space="preserve"> prípadne sprostredkovatelia</w:t>
      </w:r>
      <w:r w:rsidR="00837EAF" w:rsidRPr="00704737">
        <w:t>,</w:t>
      </w:r>
      <w:r w:rsidRPr="00704737">
        <w:t xml:space="preserve"> preskúmali pravdepodobný vplyv plánovaného spracúvania údajov na práva a základné slobody dotknutých osôb pred začatí</w:t>
      </w:r>
      <w:r w:rsidR="00B06F49" w:rsidRPr="00704737">
        <w:t>m takéhoto spracúvania a navrh</w:t>
      </w:r>
      <w:r w:rsidR="00837EAF" w:rsidRPr="00704737">
        <w:t>li</w:t>
      </w:r>
      <w:r w:rsidRPr="00704737">
        <w:t xml:space="preserve"> spracúvanie údajov takým spôsobom, aby sa odstránilo alebo minimalizovalo riziko zasahovania do týchto práv a základných slobôd.</w:t>
      </w:r>
    </w:p>
    <w:p w14:paraId="22FC6E4C" w14:textId="1A6B0B1F" w:rsidR="00BD1798" w:rsidRPr="00704737" w:rsidRDefault="00BD1798" w:rsidP="00DF34BE">
      <w:pPr>
        <w:ind w:left="708" w:firstLine="2"/>
        <w:jc w:val="both"/>
      </w:pPr>
      <w:r w:rsidRPr="00704737">
        <w:t>3 Každá strana z</w:t>
      </w:r>
      <w:r w:rsidR="00B06F49" w:rsidRPr="00704737">
        <w:t>abezpečí, aby prevádzkovatelia,</w:t>
      </w:r>
      <w:r w:rsidRPr="00704737">
        <w:t xml:space="preserve"> prípadne sprostredkovatelia</w:t>
      </w:r>
      <w:r w:rsidR="00837EAF" w:rsidRPr="00704737">
        <w:t>,</w:t>
      </w:r>
      <w:r w:rsidRPr="00704737">
        <w:t xml:space="preserve"> </w:t>
      </w:r>
      <w:r w:rsidR="00837EAF" w:rsidRPr="00704737">
        <w:t>prijali</w:t>
      </w:r>
      <w:r w:rsidRPr="00704737">
        <w:t xml:space="preserve"> technické a organizačné opatrenia, ktoré zohľadňujú dôsledky práva na ochranu osobných údajov vo všetkých fázach spracúvania údajov.</w:t>
      </w:r>
    </w:p>
    <w:p w14:paraId="4920264C" w14:textId="7A134FCF" w:rsidR="00BD1798" w:rsidRPr="00704737" w:rsidRDefault="00BD1798" w:rsidP="00DF34BE">
      <w:pPr>
        <w:ind w:left="708"/>
        <w:jc w:val="both"/>
      </w:pPr>
      <w:r w:rsidRPr="00704737">
        <w:t>4 Každá strana môže</w:t>
      </w:r>
      <w:r w:rsidR="00837EAF" w:rsidRPr="00704737">
        <w:t>,</w:t>
      </w:r>
      <w:r w:rsidRPr="00704737">
        <w:t xml:space="preserve"> vzhľadom na riziká </w:t>
      </w:r>
      <w:r w:rsidR="00837EAF" w:rsidRPr="00704737">
        <w:t>pre</w:t>
      </w:r>
      <w:r w:rsidRPr="00704737">
        <w:t xml:space="preserve"> záujm</w:t>
      </w:r>
      <w:r w:rsidR="00837EAF" w:rsidRPr="00704737">
        <w:t>y</w:t>
      </w:r>
      <w:r w:rsidRPr="00704737">
        <w:t>, práv</w:t>
      </w:r>
      <w:r w:rsidR="00837EAF" w:rsidRPr="00704737">
        <w:t>a</w:t>
      </w:r>
      <w:r w:rsidRPr="00704737">
        <w:t xml:space="preserve"> a základn</w:t>
      </w:r>
      <w:r w:rsidR="00837EAF" w:rsidRPr="00704737">
        <w:t>é</w:t>
      </w:r>
      <w:r w:rsidR="00704737">
        <w:t xml:space="preserve"> slob</w:t>
      </w:r>
      <w:r w:rsidR="00837EAF" w:rsidRPr="00704737">
        <w:t>o</w:t>
      </w:r>
      <w:r w:rsidRPr="00704737">
        <w:t>d</w:t>
      </w:r>
      <w:r w:rsidR="00837EAF" w:rsidRPr="00704737">
        <w:t>y</w:t>
      </w:r>
      <w:r w:rsidRPr="00704737">
        <w:t xml:space="preserve"> dotknutých osôb</w:t>
      </w:r>
      <w:r w:rsidR="00837EAF" w:rsidRPr="00704737">
        <w:t>,</w:t>
      </w:r>
      <w:r w:rsidRPr="00704737">
        <w:t xml:space="preserve"> prispôsobiť uplatňovanie ustanovení odsekov 1, 2 a 3 </w:t>
      </w:r>
      <w:r w:rsidR="00B06F49" w:rsidRPr="00704737">
        <w:t>v</w:t>
      </w:r>
      <w:r w:rsidR="00837EAF" w:rsidRPr="00704737">
        <w:t>o svojom</w:t>
      </w:r>
      <w:r w:rsidR="00B06F49" w:rsidRPr="00704737">
        <w:t> právnom p</w:t>
      </w:r>
      <w:r w:rsidR="00837EAF" w:rsidRPr="00704737">
        <w:t>oriadku</w:t>
      </w:r>
      <w:r w:rsidRPr="00704737">
        <w:t xml:space="preserve">, ktorým sa vykonávajú ustanovenia tohto dohovoru, </w:t>
      </w:r>
      <w:r w:rsidR="00B06F49" w:rsidRPr="00704737">
        <w:t xml:space="preserve">a to </w:t>
      </w:r>
      <w:r w:rsidRPr="00704737">
        <w:t>podľa povahy a rozsah</w:t>
      </w:r>
      <w:r w:rsidR="0064606F" w:rsidRPr="00704737">
        <w:t>u</w:t>
      </w:r>
      <w:r w:rsidRPr="00704737">
        <w:t xml:space="preserve"> údaj</w:t>
      </w:r>
      <w:r w:rsidR="00E15BF5">
        <w:t>ov, povahy</w:t>
      </w:r>
      <w:r w:rsidR="0064606F" w:rsidRPr="00704737">
        <w:t>, rozsah</w:t>
      </w:r>
      <w:r w:rsidR="00E15BF5">
        <w:t>u</w:t>
      </w:r>
      <w:r w:rsidR="0064606F" w:rsidRPr="00704737">
        <w:t xml:space="preserve"> a účel</w:t>
      </w:r>
      <w:r w:rsidR="00E15BF5">
        <w:t>u</w:t>
      </w:r>
      <w:r w:rsidR="0064606F" w:rsidRPr="00704737">
        <w:t xml:space="preserve"> spracú</w:t>
      </w:r>
      <w:r w:rsidR="00B06F49" w:rsidRPr="00704737">
        <w:t>vania a</w:t>
      </w:r>
      <w:r w:rsidR="00837EAF" w:rsidRPr="00704737">
        <w:t> </w:t>
      </w:r>
      <w:r w:rsidR="00B06F49" w:rsidRPr="00704737">
        <w:t>prípadne</w:t>
      </w:r>
      <w:r w:rsidR="00837EAF" w:rsidRPr="00704737">
        <w:t xml:space="preserve"> aj podľa</w:t>
      </w:r>
      <w:r w:rsidR="00B06F49" w:rsidRPr="00704737">
        <w:t xml:space="preserve"> veľkosti</w:t>
      </w:r>
      <w:r w:rsidRPr="00704737">
        <w:t xml:space="preserve"> </w:t>
      </w:r>
      <w:r w:rsidR="0064606F" w:rsidRPr="00704737">
        <w:t>prevádzkovateľa</w:t>
      </w:r>
      <w:r w:rsidRPr="00704737">
        <w:t xml:space="preserve"> alebo s</w:t>
      </w:r>
      <w:r w:rsidR="0064606F" w:rsidRPr="00704737">
        <w:t>prostredkovateľa</w:t>
      </w:r>
      <w:r w:rsidRPr="00704737">
        <w:t>.</w:t>
      </w:r>
      <w:r w:rsidR="005446FB" w:rsidRPr="00704737">
        <w:t>“</w:t>
      </w:r>
    </w:p>
    <w:p w14:paraId="716A1B25" w14:textId="77777777" w:rsidR="0064606F" w:rsidRPr="00704737" w:rsidRDefault="0064606F" w:rsidP="00246541">
      <w:pPr>
        <w:jc w:val="both"/>
      </w:pPr>
    </w:p>
    <w:p w14:paraId="0EA04165" w14:textId="77777777" w:rsidR="0064606F" w:rsidRPr="00704737" w:rsidRDefault="0064606F" w:rsidP="00246541">
      <w:pPr>
        <w:jc w:val="both"/>
        <w:rPr>
          <w:b/>
        </w:rPr>
      </w:pPr>
      <w:r w:rsidRPr="00704737">
        <w:rPr>
          <w:b/>
        </w:rPr>
        <w:t>Článok 13</w:t>
      </w:r>
    </w:p>
    <w:p w14:paraId="34F98959" w14:textId="6DB1FA36" w:rsidR="0064606F" w:rsidRPr="00704737" w:rsidRDefault="0064606F" w:rsidP="00246541">
      <w:pPr>
        <w:jc w:val="both"/>
      </w:pPr>
      <w:r w:rsidRPr="00704737">
        <w:t>Doterajšie články 9 až 12 dohovoru sa stávajú článkami 11 až 14 dohovoru</w:t>
      </w:r>
      <w:r w:rsidR="00354366" w:rsidRPr="00704737">
        <w:t>.</w:t>
      </w:r>
    </w:p>
    <w:p w14:paraId="5FD8E433" w14:textId="77777777" w:rsidR="00354366" w:rsidRPr="00704737" w:rsidRDefault="00354366" w:rsidP="00246541">
      <w:pPr>
        <w:jc w:val="both"/>
      </w:pPr>
    </w:p>
    <w:p w14:paraId="6416E403" w14:textId="77777777" w:rsidR="0064606F" w:rsidRPr="00704737" w:rsidRDefault="0064606F" w:rsidP="00246541">
      <w:pPr>
        <w:jc w:val="both"/>
        <w:rPr>
          <w:b/>
        </w:rPr>
      </w:pPr>
      <w:r w:rsidRPr="00704737">
        <w:rPr>
          <w:b/>
        </w:rPr>
        <w:t>Článok 14</w:t>
      </w:r>
    </w:p>
    <w:p w14:paraId="5D362845" w14:textId="77777777" w:rsidR="0064606F" w:rsidRPr="00704737" w:rsidRDefault="0064606F" w:rsidP="00246541">
      <w:pPr>
        <w:jc w:val="both"/>
      </w:pPr>
      <w:r w:rsidRPr="00704737">
        <w:t>Znenie článku 9 dohovoru (nový článok 11) sa nahrádza takto:</w:t>
      </w:r>
    </w:p>
    <w:p w14:paraId="01B3CF77" w14:textId="05AE8886" w:rsidR="0064606F" w:rsidRPr="00704737" w:rsidRDefault="009A6196" w:rsidP="00DF34BE">
      <w:pPr>
        <w:ind w:left="708"/>
        <w:jc w:val="both"/>
      </w:pPr>
      <w:r w:rsidRPr="00704737">
        <w:t>„</w:t>
      </w:r>
      <w:r w:rsidR="0064606F" w:rsidRPr="00704737">
        <w:t>1 Výnimka z ustanovení tejto kapitoly sa nepovoľuje</w:t>
      </w:r>
      <w:r w:rsidR="00B06F49" w:rsidRPr="00704737">
        <w:t>,</w:t>
      </w:r>
      <w:r w:rsidR="0064606F" w:rsidRPr="00704737">
        <w:t xml:space="preserve"> okrem ustanovení článku 5 ods. 4, článku 7 ods. 2, článku 8 ods. 1 a článku 9, ak taká</w:t>
      </w:r>
      <w:r w:rsidR="00B06F49" w:rsidRPr="00704737">
        <w:t>to výnimka</w:t>
      </w:r>
      <w:r w:rsidR="00E15BF5">
        <w:t xml:space="preserve"> </w:t>
      </w:r>
      <w:r w:rsidR="002430E5" w:rsidRPr="002430E5">
        <w:t>v právnom predpise</w:t>
      </w:r>
      <w:r w:rsidR="00B06F49" w:rsidRPr="00E15BF5">
        <w:rPr>
          <w:color w:val="FF0000"/>
        </w:rPr>
        <w:t xml:space="preserve"> </w:t>
      </w:r>
      <w:r w:rsidR="00B06F49" w:rsidRPr="00704737">
        <w:t>ustanovuje rešpektovanie podstaty</w:t>
      </w:r>
      <w:r w:rsidR="0064606F" w:rsidRPr="00704737">
        <w:t xml:space="preserve"> základných práv a slobôd a predstavuje v demokratickej spoločnosti nevyhnutné a primerané opatrenie na:</w:t>
      </w:r>
    </w:p>
    <w:p w14:paraId="6A2AA706" w14:textId="270D6740" w:rsidR="0064606F" w:rsidRPr="00704737" w:rsidRDefault="0064606F" w:rsidP="00DF34BE">
      <w:pPr>
        <w:ind w:left="1416"/>
        <w:jc w:val="both"/>
      </w:pPr>
      <w:r w:rsidRPr="00704737">
        <w:t xml:space="preserve">a) ochranu národnej bezpečnosti, obrany, verejnej bezpečnosti, dôležitých hospodárskych a finančných záujmov štátu, nestrannosti a nezávislosti súdnictva alebo </w:t>
      </w:r>
      <w:r w:rsidRPr="00704737">
        <w:lastRenderedPageBreak/>
        <w:t>prevenci</w:t>
      </w:r>
      <w:r w:rsidR="00FB0D1E" w:rsidRPr="00704737">
        <w:t>u</w:t>
      </w:r>
      <w:r w:rsidRPr="00704737">
        <w:t>, vyšetrovani</w:t>
      </w:r>
      <w:r w:rsidR="00FB0D1E" w:rsidRPr="00704737">
        <w:t>e</w:t>
      </w:r>
      <w:r w:rsidRPr="00704737">
        <w:t xml:space="preserve"> a stíhani</w:t>
      </w:r>
      <w:r w:rsidR="00FB0D1E" w:rsidRPr="00704737">
        <w:t>e</w:t>
      </w:r>
      <w:r w:rsidRPr="00704737">
        <w:t xml:space="preserve"> trestných činov a výkon trestov a iných základných cieľov verejného záujmu;</w:t>
      </w:r>
    </w:p>
    <w:p w14:paraId="01568420" w14:textId="483EB9FF" w:rsidR="0064606F" w:rsidRPr="00704737" w:rsidRDefault="0064606F" w:rsidP="00DF34BE">
      <w:pPr>
        <w:ind w:left="1416"/>
        <w:jc w:val="both"/>
      </w:pPr>
      <w:r w:rsidRPr="00704737">
        <w:t xml:space="preserve">b) ochranu dotknutej osoby alebo práv a základných </w:t>
      </w:r>
      <w:r w:rsidR="00B06F49" w:rsidRPr="00704737">
        <w:t>slobôd iných osôb, najmä slobody</w:t>
      </w:r>
      <w:r w:rsidRPr="00704737">
        <w:t xml:space="preserve"> prejavu.</w:t>
      </w:r>
    </w:p>
    <w:p w14:paraId="6F177C2A" w14:textId="7F1612EF" w:rsidR="0064606F" w:rsidRPr="00704737" w:rsidRDefault="0064606F" w:rsidP="00DF34BE">
      <w:pPr>
        <w:ind w:left="708"/>
        <w:jc w:val="both"/>
      </w:pPr>
      <w:r w:rsidRPr="00704737">
        <w:t xml:space="preserve">2 Obmedzenia uplatňovania ustanovení uvedených v článkoch 8 a 9 môžu byť ustanovené </w:t>
      </w:r>
      <w:r w:rsidR="00B06F49" w:rsidRPr="00704737">
        <w:t>právnym p</w:t>
      </w:r>
      <w:r w:rsidR="00FB0D1E" w:rsidRPr="00704737">
        <w:t>oriadk</w:t>
      </w:r>
      <w:r w:rsidR="00B06F49" w:rsidRPr="00704737">
        <w:t>om</w:t>
      </w:r>
      <w:r w:rsidRPr="00704737">
        <w:t>, pokiaľ ide o spracúvanie údajov na účely archivácie vo verejnom záujme, vedecké alebo historické výskumné účely alebo štatistické účely, ak neexistuje žiadne rozpoznateľné riziko porušenia práv a základných slobôd dotknutých osôb.</w:t>
      </w:r>
    </w:p>
    <w:p w14:paraId="73034E78" w14:textId="186C1012" w:rsidR="0064606F" w:rsidRPr="00704737" w:rsidRDefault="0064606F" w:rsidP="00DF34BE">
      <w:pPr>
        <w:ind w:left="708"/>
        <w:jc w:val="both"/>
      </w:pPr>
      <w:r w:rsidRPr="00704737">
        <w:t xml:space="preserve">3 Okrem výnimiek uvedených v odseku 1 tohto článku, pokiaľ ide o spracovateľské činnosti na účely národnej bezpečnosti a obrany, každá strana môže ustanoviť </w:t>
      </w:r>
      <w:r w:rsidR="00B06F49" w:rsidRPr="00704737">
        <w:t>právnym p</w:t>
      </w:r>
      <w:r w:rsidR="00FB0D1E" w:rsidRPr="00704737">
        <w:t>oriadk</w:t>
      </w:r>
      <w:r w:rsidR="00B06F49" w:rsidRPr="00704737">
        <w:t>om</w:t>
      </w:r>
      <w:r w:rsidRPr="00704737">
        <w:t xml:space="preserve"> a len v rozsahu v akom predstavuj</w:t>
      </w:r>
      <w:r w:rsidR="00FB0D1E" w:rsidRPr="00704737">
        <w:t>ú</w:t>
      </w:r>
      <w:r w:rsidRPr="00704737">
        <w:t xml:space="preserve"> nevyhnutné a primerané opatrenie v</w:t>
      </w:r>
      <w:r w:rsidR="00E15BF5">
        <w:t> </w:t>
      </w:r>
      <w:r w:rsidRPr="00704737">
        <w:t>demokratickej</w:t>
      </w:r>
      <w:r w:rsidR="00E15BF5">
        <w:t xml:space="preserve"> spoločnosti </w:t>
      </w:r>
      <w:r w:rsidRPr="00704737">
        <w:t xml:space="preserve"> na splnenie takéhoto cieľa, výnimky z článku 4 ods. 3, článku 14 ods</w:t>
      </w:r>
      <w:r w:rsidR="00FB0D1E" w:rsidRPr="00704737">
        <w:t>.</w:t>
      </w:r>
      <w:r w:rsidRPr="00704737">
        <w:t xml:space="preserve"> 5 a 6 a článku 15 ods. 2 písm. a</w:t>
      </w:r>
      <w:r w:rsidR="00FB0D1E" w:rsidRPr="00704737">
        <w:t>)</w:t>
      </w:r>
      <w:r w:rsidRPr="00704737">
        <w:t>, b</w:t>
      </w:r>
      <w:r w:rsidR="00FB0D1E" w:rsidRPr="00704737">
        <w:t>)</w:t>
      </w:r>
      <w:r w:rsidRPr="00704737">
        <w:t>, c</w:t>
      </w:r>
      <w:r w:rsidR="00FB0D1E" w:rsidRPr="00704737">
        <w:t>)</w:t>
      </w:r>
      <w:r w:rsidRPr="00704737">
        <w:t xml:space="preserve"> a</w:t>
      </w:r>
      <w:r w:rsidR="00FB0D1E" w:rsidRPr="00704737">
        <w:t> </w:t>
      </w:r>
      <w:r w:rsidRPr="00704737">
        <w:t>d</w:t>
      </w:r>
      <w:r w:rsidR="00FB0D1E" w:rsidRPr="00704737">
        <w:t>)</w:t>
      </w:r>
      <w:r w:rsidRPr="00704737">
        <w:t>.</w:t>
      </w:r>
    </w:p>
    <w:p w14:paraId="60E636AC" w14:textId="62515882" w:rsidR="0064606F" w:rsidRPr="00704737" w:rsidRDefault="0064606F" w:rsidP="00DF34BE">
      <w:pPr>
        <w:ind w:left="708"/>
        <w:jc w:val="both"/>
      </w:pPr>
      <w:r w:rsidRPr="00704737">
        <w:t>Týmto nie je dotknutá požiadavka, aby spracovateľské činnosti na účely národnej bezpečnosti a obrany podliehali nezávislému a účinnému preskúmaniu a dohľadu podľa vnútroštátnych právnych predpisov príslušnej strany.</w:t>
      </w:r>
      <w:r w:rsidR="00185546" w:rsidRPr="00704737">
        <w:t>“</w:t>
      </w:r>
    </w:p>
    <w:p w14:paraId="7ACC3FAB" w14:textId="77777777" w:rsidR="0064606F" w:rsidRPr="00704737" w:rsidRDefault="0064606F" w:rsidP="00246541">
      <w:pPr>
        <w:jc w:val="both"/>
      </w:pPr>
    </w:p>
    <w:p w14:paraId="08B38580" w14:textId="77777777" w:rsidR="0064606F" w:rsidRPr="00704737" w:rsidRDefault="0064606F" w:rsidP="00246541">
      <w:pPr>
        <w:jc w:val="both"/>
        <w:rPr>
          <w:b/>
        </w:rPr>
      </w:pPr>
      <w:r w:rsidRPr="00704737">
        <w:rPr>
          <w:b/>
        </w:rPr>
        <w:t>Článok 15</w:t>
      </w:r>
    </w:p>
    <w:p w14:paraId="6A153512" w14:textId="77777777" w:rsidR="0064606F" w:rsidRPr="00704737" w:rsidRDefault="0064606F" w:rsidP="00246541">
      <w:pPr>
        <w:jc w:val="both"/>
      </w:pPr>
      <w:r w:rsidRPr="00704737">
        <w:t>Znenie článku 10 dohovoru (nový článok 12) sa nahrádza takto:</w:t>
      </w:r>
    </w:p>
    <w:p w14:paraId="4AA1EEDF" w14:textId="29724ADF" w:rsidR="0064606F" w:rsidRPr="00704737" w:rsidRDefault="009A6196" w:rsidP="00246541">
      <w:pPr>
        <w:jc w:val="both"/>
      </w:pPr>
      <w:r w:rsidRPr="00704737">
        <w:t>„</w:t>
      </w:r>
      <w:r w:rsidR="0064606F" w:rsidRPr="00704737">
        <w:t>Každá strana sa zaväzuje zaviesť primerané súdne a mimosúdne sankcie a nápravné opatrenia za porušenie ustanovení tohto dohovoru."</w:t>
      </w:r>
    </w:p>
    <w:p w14:paraId="4155BA1A" w14:textId="77777777" w:rsidR="0064606F" w:rsidRPr="00704737" w:rsidRDefault="0064606F" w:rsidP="00246541">
      <w:pPr>
        <w:jc w:val="both"/>
      </w:pPr>
    </w:p>
    <w:p w14:paraId="10D1502A" w14:textId="77777777" w:rsidR="0064606F" w:rsidRPr="00704737" w:rsidRDefault="0064606F" w:rsidP="00246541">
      <w:pPr>
        <w:jc w:val="both"/>
        <w:rPr>
          <w:b/>
        </w:rPr>
      </w:pPr>
      <w:r w:rsidRPr="00704737">
        <w:rPr>
          <w:b/>
        </w:rPr>
        <w:t>Článok 16</w:t>
      </w:r>
    </w:p>
    <w:p w14:paraId="48FD1122" w14:textId="77777777" w:rsidR="0064606F" w:rsidRPr="00704737" w:rsidRDefault="0064606F" w:rsidP="00246541">
      <w:pPr>
        <w:jc w:val="both"/>
      </w:pPr>
      <w:r w:rsidRPr="00704737">
        <w:t>Názov kapitoly III sa nahrádza takto:</w:t>
      </w:r>
    </w:p>
    <w:p w14:paraId="2F870FD5" w14:textId="79ABF3CA" w:rsidR="0064606F" w:rsidRPr="00704737" w:rsidRDefault="009A6196" w:rsidP="00DF34BE">
      <w:pPr>
        <w:ind w:firstLine="708"/>
        <w:jc w:val="both"/>
      </w:pPr>
      <w:r w:rsidRPr="00704737">
        <w:t>„</w:t>
      </w:r>
      <w:r w:rsidR="0064606F" w:rsidRPr="00704737">
        <w:t xml:space="preserve">Kapitola III - Cezhraničné </w:t>
      </w:r>
      <w:r w:rsidR="00B06F49" w:rsidRPr="00704737">
        <w:t>toky</w:t>
      </w:r>
      <w:r w:rsidR="0064606F" w:rsidRPr="00704737">
        <w:t xml:space="preserve"> osobných údajov".</w:t>
      </w:r>
    </w:p>
    <w:p w14:paraId="4CAB3DC0" w14:textId="77777777" w:rsidR="00607C9C" w:rsidRPr="00704737" w:rsidRDefault="00607C9C" w:rsidP="00246541">
      <w:pPr>
        <w:jc w:val="both"/>
        <w:rPr>
          <w:b/>
        </w:rPr>
      </w:pPr>
    </w:p>
    <w:p w14:paraId="6B7726FB" w14:textId="45E065B9" w:rsidR="0064606F" w:rsidRPr="00704737" w:rsidRDefault="0064606F" w:rsidP="00246541">
      <w:pPr>
        <w:jc w:val="both"/>
        <w:rPr>
          <w:b/>
        </w:rPr>
      </w:pPr>
      <w:r w:rsidRPr="00704737">
        <w:rPr>
          <w:b/>
        </w:rPr>
        <w:t>Článok 17</w:t>
      </w:r>
    </w:p>
    <w:p w14:paraId="551F6BC2" w14:textId="77777777" w:rsidR="0064606F" w:rsidRPr="00704737" w:rsidRDefault="0064606F" w:rsidP="00246541">
      <w:pPr>
        <w:jc w:val="both"/>
      </w:pPr>
      <w:r w:rsidRPr="00704737">
        <w:t>1 Názov článku 12 dohovoru (nový článok 14) sa nahrádza takto:</w:t>
      </w:r>
    </w:p>
    <w:p w14:paraId="3175E5FE" w14:textId="2A0FAFDE" w:rsidR="0064606F" w:rsidRPr="00704737" w:rsidRDefault="009A6196" w:rsidP="00DF34BE">
      <w:pPr>
        <w:ind w:firstLine="708"/>
        <w:jc w:val="both"/>
      </w:pPr>
      <w:r w:rsidRPr="00704737">
        <w:t>„</w:t>
      </w:r>
      <w:r w:rsidR="0064606F" w:rsidRPr="00704737">
        <w:t xml:space="preserve">Článok 14 - Cezhraničné </w:t>
      </w:r>
      <w:r w:rsidR="00B06F49" w:rsidRPr="00704737">
        <w:t>toky</w:t>
      </w:r>
      <w:r w:rsidR="0064606F" w:rsidRPr="00704737">
        <w:t xml:space="preserve"> osobných údajov".</w:t>
      </w:r>
    </w:p>
    <w:p w14:paraId="13050610" w14:textId="77777777" w:rsidR="0064606F" w:rsidRPr="00704737" w:rsidRDefault="0064606F" w:rsidP="00246541">
      <w:pPr>
        <w:jc w:val="both"/>
      </w:pPr>
      <w:r w:rsidRPr="00704737">
        <w:t>2 Znenie článku 12 dohovoru (nový článok 14) sa nahrádza takto:</w:t>
      </w:r>
    </w:p>
    <w:p w14:paraId="42C63D8C" w14:textId="1B392D29" w:rsidR="0064606F" w:rsidRPr="00704737" w:rsidRDefault="009A6196" w:rsidP="00DF34BE">
      <w:pPr>
        <w:ind w:left="708"/>
        <w:jc w:val="both"/>
      </w:pPr>
      <w:r w:rsidRPr="00704737">
        <w:t>„</w:t>
      </w:r>
      <w:r w:rsidR="00EE461F">
        <w:t>1 S</w:t>
      </w:r>
      <w:r w:rsidR="0064606F" w:rsidRPr="00704737">
        <w:t xml:space="preserve">trana nesmie </w:t>
      </w:r>
      <w:r w:rsidR="00E15BF5">
        <w:t xml:space="preserve">výlučne </w:t>
      </w:r>
      <w:r w:rsidR="0064606F" w:rsidRPr="00704737">
        <w:t xml:space="preserve">na účely ochrany osobných údajov zakázať alebo podrobiť osobitnému povoleniu </w:t>
      </w:r>
      <w:r w:rsidR="00B06F49" w:rsidRPr="00704737">
        <w:t>tok</w:t>
      </w:r>
      <w:r w:rsidR="0064606F" w:rsidRPr="00704737">
        <w:t xml:space="preserve"> týchto údajov príjemcovi, ktorý podlieha </w:t>
      </w:r>
      <w:r w:rsidR="00B06F49" w:rsidRPr="00704737">
        <w:t>jurisdikcii inej strany</w:t>
      </w:r>
      <w:r w:rsidR="0064606F" w:rsidRPr="00704737">
        <w:t xml:space="preserve"> dohovoru. Takáto strana však môže tak urobiť, ak existuje skutočné a vážne riziko, že prevod in</w:t>
      </w:r>
      <w:r w:rsidR="00607C9C" w:rsidRPr="00704737">
        <w:t>ej</w:t>
      </w:r>
      <w:r w:rsidR="0064606F" w:rsidRPr="00704737">
        <w:t xml:space="preserve"> stran</w:t>
      </w:r>
      <w:r w:rsidR="00607C9C" w:rsidRPr="00704737">
        <w:t>e</w:t>
      </w:r>
      <w:r w:rsidR="0064606F" w:rsidRPr="00704737">
        <w:t xml:space="preserve"> alebo </w:t>
      </w:r>
      <w:r w:rsidR="00607C9C" w:rsidRPr="00704737">
        <w:t>od</w:t>
      </w:r>
      <w:r w:rsidR="0064606F" w:rsidRPr="00704737">
        <w:t xml:space="preserve"> tejto druhej strany</w:t>
      </w:r>
      <w:r w:rsidR="00607C9C" w:rsidRPr="00704737">
        <w:t>,</w:t>
      </w:r>
      <w:r w:rsidR="0064606F" w:rsidRPr="00704737">
        <w:t xml:space="preserve"> stran</w:t>
      </w:r>
      <w:r w:rsidR="00607C9C" w:rsidRPr="00704737">
        <w:t>e</w:t>
      </w:r>
      <w:r w:rsidR="0064606F" w:rsidRPr="00704737">
        <w:t>, ktorá nie je stranou, by vied</w:t>
      </w:r>
      <w:r w:rsidR="00607C9C" w:rsidRPr="00704737">
        <w:t>ol</w:t>
      </w:r>
      <w:r w:rsidR="0064606F" w:rsidRPr="00704737">
        <w:t xml:space="preserve"> k obchádz</w:t>
      </w:r>
      <w:r w:rsidR="00E15BF5">
        <w:t>aniu ustanovení dohovoru. Strana môže</w:t>
      </w:r>
      <w:r w:rsidR="0064606F" w:rsidRPr="00704737">
        <w:t xml:space="preserve"> </w:t>
      </w:r>
      <w:r w:rsidR="00607C9C" w:rsidRPr="00704737">
        <w:t>takto postupovať</w:t>
      </w:r>
      <w:r w:rsidR="0064606F" w:rsidRPr="00704737">
        <w:t xml:space="preserve">, </w:t>
      </w:r>
      <w:r w:rsidR="00607C9C" w:rsidRPr="00704737">
        <w:t xml:space="preserve">aj </w:t>
      </w:r>
      <w:r w:rsidR="00E15BF5">
        <w:t>ak je viazaná</w:t>
      </w:r>
      <w:r w:rsidR="0064606F" w:rsidRPr="00704737">
        <w:t xml:space="preserve"> harmonizovanými pravidlami ochrany zdieľanými </w:t>
      </w:r>
      <w:r w:rsidR="00F52F4D" w:rsidRPr="00704737">
        <w:t xml:space="preserve">medzi </w:t>
      </w:r>
      <w:r w:rsidR="0064606F" w:rsidRPr="00704737">
        <w:t>štátmi patriacimi k regionálnej medzinárodnej organizácii.</w:t>
      </w:r>
    </w:p>
    <w:p w14:paraId="4A34045E" w14:textId="3072F61E" w:rsidR="0064606F" w:rsidRPr="00704737" w:rsidRDefault="0064606F" w:rsidP="00DF34BE">
      <w:pPr>
        <w:ind w:left="708"/>
        <w:jc w:val="both"/>
      </w:pPr>
      <w:r w:rsidRPr="00704737">
        <w:lastRenderedPageBreak/>
        <w:t xml:space="preserve">2 Ak príjemca podlieha jurisdikcii štátu alebo medzinárodnej organizácie, ktorá nie je stranou tohto dohovoru, </w:t>
      </w:r>
      <w:r w:rsidR="00B06F49" w:rsidRPr="00704737">
        <w:t>tok</w:t>
      </w:r>
      <w:r w:rsidRPr="00704737">
        <w:t xml:space="preserve"> osobných údajov sa môže uskutočniť iba tam, kde je zabezpečená primeraná úroveň ochrany založená na ustanoveniach tohto dohovoru.</w:t>
      </w:r>
    </w:p>
    <w:p w14:paraId="48986230" w14:textId="4558A7FA" w:rsidR="0064606F" w:rsidRPr="00704737" w:rsidRDefault="0064606F" w:rsidP="00DF34BE">
      <w:pPr>
        <w:ind w:firstLine="708"/>
        <w:jc w:val="both"/>
      </w:pPr>
      <w:r w:rsidRPr="00704737">
        <w:t>3 Príslušnú úroveň ochrany je možné zabezpečiť:</w:t>
      </w:r>
    </w:p>
    <w:p w14:paraId="18FBB5B0" w14:textId="4E2849D5" w:rsidR="0064606F" w:rsidRPr="00704737" w:rsidRDefault="008B0760" w:rsidP="00DF34BE">
      <w:pPr>
        <w:ind w:left="1416"/>
        <w:jc w:val="both"/>
      </w:pPr>
      <w:r w:rsidRPr="00704737">
        <w:t xml:space="preserve">a) </w:t>
      </w:r>
      <w:r w:rsidR="0064606F" w:rsidRPr="00704737">
        <w:t>právo</w:t>
      </w:r>
      <w:r w:rsidR="00C71AD9" w:rsidRPr="00704737">
        <w:t>m</w:t>
      </w:r>
      <w:r w:rsidR="0064606F" w:rsidRPr="00704737">
        <w:t xml:space="preserve"> tohto štátu alebo medzinárodnej organizácie vrátane platných medzinárodných zmlúv alebo dohôd; alebo</w:t>
      </w:r>
    </w:p>
    <w:p w14:paraId="0B75EA25" w14:textId="6FB9BD58" w:rsidR="0064606F" w:rsidRPr="00704737" w:rsidRDefault="0064606F" w:rsidP="00DF34BE">
      <w:pPr>
        <w:ind w:left="1416"/>
        <w:jc w:val="both"/>
      </w:pPr>
      <w:r w:rsidRPr="00704737">
        <w:t>b</w:t>
      </w:r>
      <w:r w:rsidR="00C71AD9" w:rsidRPr="00704737">
        <w:t xml:space="preserve">) </w:t>
      </w:r>
      <w:r w:rsidR="00C71AD9" w:rsidRPr="00E15BF5">
        <w:rPr>
          <w:i/>
        </w:rPr>
        <w:t>ad hoc</w:t>
      </w:r>
      <w:r w:rsidR="00C71AD9" w:rsidRPr="00704737">
        <w:t xml:space="preserve"> alebo schv</w:t>
      </w:r>
      <w:r w:rsidR="00B06F49" w:rsidRPr="00704737">
        <w:t>álenými štandardizovanými zárukami</w:t>
      </w:r>
      <w:r w:rsidR="00C71AD9" w:rsidRPr="00704737">
        <w:t xml:space="preserve"> poskytovanými</w:t>
      </w:r>
      <w:r w:rsidRPr="00704737">
        <w:t xml:space="preserve"> právne záväznými a vynútiteľnými nástrojmi, ktoré prijali a implementovali osoby zapojené do pre</w:t>
      </w:r>
      <w:r w:rsidR="001C466E" w:rsidRPr="00704737">
        <w:t xml:space="preserve">nosu </w:t>
      </w:r>
      <w:r w:rsidRPr="00704737">
        <w:t>a ďalšieho spracovania.</w:t>
      </w:r>
    </w:p>
    <w:p w14:paraId="45A452AD" w14:textId="6AB18794" w:rsidR="0064606F" w:rsidRPr="00704737" w:rsidRDefault="0064606F" w:rsidP="00DF34BE">
      <w:pPr>
        <w:ind w:left="708"/>
        <w:jc w:val="both"/>
      </w:pPr>
      <w:r w:rsidRPr="00704737">
        <w:t>4 Bez ohľadu na ustanovenia predchádzajúcich odsekov</w:t>
      </w:r>
      <w:r w:rsidR="00FE0635" w:rsidRPr="00704737">
        <w:t>,</w:t>
      </w:r>
      <w:r w:rsidRPr="00704737">
        <w:t xml:space="preserve"> každá strana </w:t>
      </w:r>
      <w:r w:rsidR="00FE0635" w:rsidRPr="00704737">
        <w:t xml:space="preserve">môže </w:t>
      </w:r>
      <w:r w:rsidRPr="00704737">
        <w:t>stanoviť, že pre</w:t>
      </w:r>
      <w:r w:rsidR="00065BFC" w:rsidRPr="00704737">
        <w:t>nos</w:t>
      </w:r>
      <w:r w:rsidRPr="00704737">
        <w:t xml:space="preserve"> osobných údajov sa môže uskutočniť, ak:</w:t>
      </w:r>
    </w:p>
    <w:p w14:paraId="4C048A64" w14:textId="37AB2A35" w:rsidR="0064606F" w:rsidRPr="00704737" w:rsidRDefault="00C71AD9" w:rsidP="00DF34BE">
      <w:pPr>
        <w:ind w:left="1416"/>
        <w:jc w:val="both"/>
      </w:pPr>
      <w:r w:rsidRPr="00704737">
        <w:t xml:space="preserve">a) </w:t>
      </w:r>
      <w:r w:rsidR="0064606F" w:rsidRPr="00704737">
        <w:t>dotknutá osoba poskytla výslovný, konkrétny a slobodný súhlas po tom, čo bola informovaná o rizikách, ktoré vzniknú pri absencii príslušných záruk; alebo</w:t>
      </w:r>
    </w:p>
    <w:p w14:paraId="653E0C79" w14:textId="3C7F0D3E" w:rsidR="0064606F" w:rsidRPr="00704737" w:rsidRDefault="0064606F" w:rsidP="00DF34BE">
      <w:pPr>
        <w:ind w:left="708" w:firstLine="708"/>
        <w:jc w:val="both"/>
      </w:pPr>
      <w:r w:rsidRPr="00704737">
        <w:t>b) v konkrétnom prípade to vyžadujú osobitné záujmy dotknutej osoby; alebo</w:t>
      </w:r>
    </w:p>
    <w:p w14:paraId="18715840" w14:textId="587D8292" w:rsidR="0064606F" w:rsidRPr="00704737" w:rsidRDefault="00C71AD9" w:rsidP="003E20F5">
      <w:pPr>
        <w:ind w:left="1416"/>
        <w:jc w:val="both"/>
      </w:pPr>
      <w:r w:rsidRPr="00704737">
        <w:t>c)</w:t>
      </w:r>
      <w:r w:rsidR="0064606F" w:rsidRPr="00704737">
        <w:t xml:space="preserve"> prevl</w:t>
      </w:r>
      <w:r w:rsidR="00B06F49" w:rsidRPr="00704737">
        <w:t>ádajú</w:t>
      </w:r>
      <w:r w:rsidR="0064606F" w:rsidRPr="00704737">
        <w:t xml:space="preserve"> </w:t>
      </w:r>
      <w:r w:rsidR="00110AFB" w:rsidRPr="00704737">
        <w:t>oprávnené</w:t>
      </w:r>
      <w:r w:rsidR="0064606F" w:rsidRPr="00704737">
        <w:t xml:space="preserve"> záujmy, najmä dôležité</w:t>
      </w:r>
      <w:r w:rsidR="00B06F49" w:rsidRPr="00704737">
        <w:t xml:space="preserve"> verejné záujmy, </w:t>
      </w:r>
      <w:r w:rsidR="00110AFB" w:rsidRPr="00704737">
        <w:t xml:space="preserve">ktoré </w:t>
      </w:r>
      <w:r w:rsidR="00B06F49" w:rsidRPr="00704737">
        <w:t>sú ustanovené právnym p</w:t>
      </w:r>
      <w:r w:rsidR="00110AFB" w:rsidRPr="00704737">
        <w:t>o</w:t>
      </w:r>
      <w:r w:rsidR="00B06F49" w:rsidRPr="00704737">
        <w:t>r</w:t>
      </w:r>
      <w:r w:rsidR="00110AFB" w:rsidRPr="00704737">
        <w:t>ia</w:t>
      </w:r>
      <w:r w:rsidR="00B06F49" w:rsidRPr="00704737">
        <w:t>d</w:t>
      </w:r>
      <w:r w:rsidR="00110AFB" w:rsidRPr="00704737">
        <w:t>k</w:t>
      </w:r>
      <w:r w:rsidR="00B06F49" w:rsidRPr="00704737">
        <w:t>om</w:t>
      </w:r>
      <w:r w:rsidR="0064606F" w:rsidRPr="00704737">
        <w:t xml:space="preserve"> a takýto prenos </w:t>
      </w:r>
      <w:r w:rsidR="00E15BF5">
        <w:t>predstavuje nevyhnutné a primerané opatrenie</w:t>
      </w:r>
      <w:r w:rsidR="0064606F" w:rsidRPr="00704737">
        <w:t xml:space="preserve"> v demokratickej spoločnosti; alebo</w:t>
      </w:r>
    </w:p>
    <w:p w14:paraId="4F533E01" w14:textId="21E89BB7" w:rsidR="0064606F" w:rsidRPr="00704737" w:rsidRDefault="0064606F" w:rsidP="003E20F5">
      <w:pPr>
        <w:ind w:left="1416"/>
        <w:jc w:val="both"/>
      </w:pPr>
      <w:r w:rsidRPr="00704737">
        <w:t>d</w:t>
      </w:r>
      <w:r w:rsidR="00C71AD9" w:rsidRPr="00704737">
        <w:t>)</w:t>
      </w:r>
      <w:r w:rsidRPr="00704737">
        <w:t xml:space="preserve"> </w:t>
      </w:r>
      <w:r w:rsidR="00110AFB" w:rsidRPr="00704737">
        <w:t xml:space="preserve">ak to </w:t>
      </w:r>
      <w:r w:rsidRPr="00704737">
        <w:t xml:space="preserve">predstavuje v demokratickej spoločnosti </w:t>
      </w:r>
      <w:r w:rsidR="00B06F49" w:rsidRPr="00704737">
        <w:t xml:space="preserve">nevyhnutné a primerané opatrenie </w:t>
      </w:r>
      <w:r w:rsidRPr="00704737">
        <w:t>pre slobodu prejavu</w:t>
      </w:r>
      <w:r w:rsidR="00E15BF5">
        <w:t xml:space="preserve"> v demo</w:t>
      </w:r>
      <w:r w:rsidR="00E6536F">
        <w:t>kratickej spoločn</w:t>
      </w:r>
      <w:r w:rsidR="00E15BF5">
        <w:t>osti</w:t>
      </w:r>
      <w:r w:rsidRPr="00704737">
        <w:t>.</w:t>
      </w:r>
    </w:p>
    <w:p w14:paraId="56751C75" w14:textId="67A0BE4F" w:rsidR="009A21E2" w:rsidRPr="00704737" w:rsidRDefault="0064606F" w:rsidP="00DF34BE">
      <w:pPr>
        <w:ind w:left="708"/>
        <w:jc w:val="both"/>
      </w:pPr>
      <w:r w:rsidRPr="00704737">
        <w:t xml:space="preserve">5 Každá </w:t>
      </w:r>
      <w:r w:rsidR="00B80469" w:rsidRPr="00704737">
        <w:t>s</w:t>
      </w:r>
      <w:r w:rsidRPr="00704737">
        <w:t xml:space="preserve">trana zabezpečí, aby príslušnému </w:t>
      </w:r>
      <w:r w:rsidR="00110AFB" w:rsidRPr="00704737">
        <w:t xml:space="preserve">dozornému </w:t>
      </w:r>
      <w:r w:rsidRPr="00704737">
        <w:t>orgánu</w:t>
      </w:r>
      <w:r w:rsidR="00110AFB" w:rsidRPr="00704737">
        <w:t>,</w:t>
      </w:r>
      <w:r w:rsidRPr="00704737">
        <w:t xml:space="preserve"> v zmysle článku 15 tohto dohovoru</w:t>
      </w:r>
      <w:r w:rsidR="00110AFB" w:rsidRPr="00704737">
        <w:t>,</w:t>
      </w:r>
      <w:r w:rsidRPr="00704737">
        <w:t xml:space="preserve"> boli poskytnuté všetky </w:t>
      </w:r>
      <w:r w:rsidR="00110AFB" w:rsidRPr="00704737">
        <w:t xml:space="preserve">súvisiace </w:t>
      </w:r>
      <w:r w:rsidRPr="00704737">
        <w:t>informácie týkajúce sa pre</w:t>
      </w:r>
      <w:r w:rsidR="00065BFC" w:rsidRPr="00704737">
        <w:t>nosu</w:t>
      </w:r>
      <w:r w:rsidRPr="00704737">
        <w:t xml:space="preserve"> údajov uvedených v ods</w:t>
      </w:r>
      <w:r w:rsidR="00C71AD9" w:rsidRPr="00704737">
        <w:t xml:space="preserve">eku 3 písm. </w:t>
      </w:r>
      <w:r w:rsidRPr="00704737">
        <w:t>b</w:t>
      </w:r>
      <w:r w:rsidR="00C71AD9" w:rsidRPr="00704737">
        <w:t>)</w:t>
      </w:r>
      <w:r w:rsidRPr="00704737">
        <w:t xml:space="preserve"> a </w:t>
      </w:r>
      <w:r w:rsidR="00C71AD9" w:rsidRPr="00704737">
        <w:t>na požiadanie v odseku 4 písm. b) a c)</w:t>
      </w:r>
      <w:r w:rsidR="00110AFB" w:rsidRPr="00704737">
        <w:t>.</w:t>
      </w:r>
    </w:p>
    <w:p w14:paraId="65D19E4D" w14:textId="6C69BEEF" w:rsidR="00C71AD9" w:rsidRPr="00704737" w:rsidRDefault="00C71AD9" w:rsidP="00DF34BE">
      <w:pPr>
        <w:ind w:left="708"/>
        <w:jc w:val="both"/>
      </w:pPr>
      <w:r w:rsidRPr="00704737">
        <w:t xml:space="preserve">6 Každá strana tiež ustanoví, že </w:t>
      </w:r>
      <w:r w:rsidR="00110AFB" w:rsidRPr="00704737">
        <w:t xml:space="preserve">dozorný </w:t>
      </w:r>
      <w:r w:rsidRPr="00704737">
        <w:t xml:space="preserve">orgán je oprávnený požadovať, aby osoba, ktorá </w:t>
      </w:r>
      <w:r w:rsidR="00B06F49" w:rsidRPr="00704737">
        <w:t>pre</w:t>
      </w:r>
      <w:r w:rsidR="001C466E" w:rsidRPr="00704737">
        <w:t>náša</w:t>
      </w:r>
      <w:r w:rsidRPr="00704737">
        <w:t xml:space="preserve"> údaje, preukázala účinnosť ochranných opatrení alebo existenciu prevažujúcich oprávnenýc</w:t>
      </w:r>
      <w:r w:rsidR="00220773" w:rsidRPr="00704737">
        <w:t xml:space="preserve">h záujmov a aby </w:t>
      </w:r>
      <w:r w:rsidR="00065BFC" w:rsidRPr="00704737">
        <w:t xml:space="preserve">dozorný </w:t>
      </w:r>
      <w:r w:rsidR="00220773" w:rsidRPr="00704737">
        <w:t xml:space="preserve">orgán </w:t>
      </w:r>
      <w:r w:rsidRPr="00704737">
        <w:t>mohol v záujme ochrany práv a základ</w:t>
      </w:r>
      <w:r w:rsidR="00E6536F">
        <w:t>ných slobôd dotknutých osôb</w:t>
      </w:r>
      <w:r w:rsidRPr="00704737">
        <w:t xml:space="preserve"> zakázať takéto pre</w:t>
      </w:r>
      <w:r w:rsidR="00065BFC" w:rsidRPr="00704737">
        <w:t>nosy</w:t>
      </w:r>
      <w:r w:rsidR="007E713A">
        <w:t xml:space="preserve">, pozastaviť ich alebo ich </w:t>
      </w:r>
      <w:r w:rsidR="00B06F49" w:rsidRPr="00704737">
        <w:t>podmieniť</w:t>
      </w:r>
      <w:r w:rsidRPr="00704737">
        <w:t xml:space="preserve"> </w:t>
      </w:r>
      <w:r w:rsidR="00065BFC" w:rsidRPr="00704737">
        <w:t xml:space="preserve">splnením </w:t>
      </w:r>
      <w:r w:rsidRPr="00704737">
        <w:t>podmien</w:t>
      </w:r>
      <w:r w:rsidR="00065BFC" w:rsidRPr="00704737">
        <w:t>o</w:t>
      </w:r>
      <w:r w:rsidRPr="00704737">
        <w:t>k.</w:t>
      </w:r>
      <w:r w:rsidR="009E3826" w:rsidRPr="00704737">
        <w:t>“</w:t>
      </w:r>
    </w:p>
    <w:p w14:paraId="35B2DC18" w14:textId="39C6A6BA" w:rsidR="00C71AD9" w:rsidRPr="00704737" w:rsidRDefault="00C71AD9" w:rsidP="00246541">
      <w:pPr>
        <w:jc w:val="both"/>
      </w:pPr>
      <w:r w:rsidRPr="00704737">
        <w:t xml:space="preserve">3 Znenie článku 12 dohovoru (nový článok 14) obsahuje ustanovenia článku 2 Dodatkového protokolu z roku 2001 týkajúce sa </w:t>
      </w:r>
      <w:r w:rsidR="00797D7F" w:rsidRPr="00704737">
        <w:t xml:space="preserve">dozorných </w:t>
      </w:r>
      <w:r w:rsidRPr="00704737">
        <w:t>orgánov a cezhraničných tokov údajov (ETS č. 181) o cezhraničných tokoch osobných údajov príjemcovi, ktorý nepodlieha jurisdikcii strany dohovoru.</w:t>
      </w:r>
    </w:p>
    <w:p w14:paraId="29B262AE" w14:textId="77777777" w:rsidR="001E7D06" w:rsidRPr="00704737" w:rsidRDefault="001E7D06" w:rsidP="00246541">
      <w:pPr>
        <w:jc w:val="both"/>
      </w:pPr>
    </w:p>
    <w:p w14:paraId="3B807E82" w14:textId="77777777" w:rsidR="00C71AD9" w:rsidRPr="00704737" w:rsidRDefault="00C71AD9" w:rsidP="00246541">
      <w:pPr>
        <w:jc w:val="both"/>
        <w:rPr>
          <w:b/>
        </w:rPr>
      </w:pPr>
      <w:r w:rsidRPr="00704737">
        <w:rPr>
          <w:b/>
        </w:rPr>
        <w:t>Článok 18</w:t>
      </w:r>
    </w:p>
    <w:p w14:paraId="4B821E23" w14:textId="77777777" w:rsidR="00C71AD9" w:rsidRPr="00704737" w:rsidRDefault="00C71AD9" w:rsidP="00246541">
      <w:pPr>
        <w:jc w:val="both"/>
      </w:pPr>
      <w:r w:rsidRPr="00704737">
        <w:t>Za kapitolu III dohovoru sa vkladá nová kapitola IV takto:</w:t>
      </w:r>
    </w:p>
    <w:p w14:paraId="59CB078B" w14:textId="1588CDE8" w:rsidR="00C71AD9" w:rsidRPr="00704737" w:rsidRDefault="009A6196" w:rsidP="00246541">
      <w:pPr>
        <w:jc w:val="both"/>
      </w:pPr>
      <w:r w:rsidRPr="00704737">
        <w:t>„</w:t>
      </w:r>
      <w:r w:rsidR="00220773" w:rsidRPr="00704737">
        <w:t xml:space="preserve">Kapitola IV - </w:t>
      </w:r>
      <w:r w:rsidR="009879EE" w:rsidRPr="00704737">
        <w:t>Dozorné o</w:t>
      </w:r>
      <w:r w:rsidR="00220773" w:rsidRPr="00704737">
        <w:t>rgány</w:t>
      </w:r>
      <w:r w:rsidR="00C030AE" w:rsidRPr="00704737">
        <w:t>“</w:t>
      </w:r>
      <w:r w:rsidR="00C71AD9" w:rsidRPr="00704737">
        <w:t>.</w:t>
      </w:r>
    </w:p>
    <w:p w14:paraId="5CED4FBD" w14:textId="77777777" w:rsidR="001E7D06" w:rsidRPr="00704737" w:rsidRDefault="001E7D06" w:rsidP="00246541">
      <w:pPr>
        <w:jc w:val="both"/>
      </w:pPr>
    </w:p>
    <w:p w14:paraId="1718E340" w14:textId="77777777" w:rsidR="00220773" w:rsidRPr="00704737" w:rsidRDefault="00220773" w:rsidP="00246541">
      <w:pPr>
        <w:jc w:val="both"/>
        <w:rPr>
          <w:b/>
        </w:rPr>
      </w:pPr>
      <w:r w:rsidRPr="00704737">
        <w:rPr>
          <w:b/>
        </w:rPr>
        <w:t>Článok 19</w:t>
      </w:r>
    </w:p>
    <w:p w14:paraId="30D2BCB5" w14:textId="77777777" w:rsidR="00220773" w:rsidRPr="00704737" w:rsidRDefault="00220773" w:rsidP="00246541">
      <w:pPr>
        <w:jc w:val="both"/>
      </w:pPr>
      <w:r w:rsidRPr="00704737">
        <w:t>Nový článok 15 obsahuje ustanovenia článku 1 Dodatkového protokolu z roku 2001 (ETS č.181) a znie nasledovne:</w:t>
      </w:r>
    </w:p>
    <w:p w14:paraId="1F9E36E9" w14:textId="64B3F30A" w:rsidR="00220773" w:rsidRPr="00704737" w:rsidRDefault="009A6196" w:rsidP="003E20F5">
      <w:pPr>
        <w:ind w:firstLine="708"/>
        <w:jc w:val="both"/>
      </w:pPr>
      <w:r w:rsidRPr="00704737">
        <w:lastRenderedPageBreak/>
        <w:t>„</w:t>
      </w:r>
      <w:r w:rsidR="00220773" w:rsidRPr="00704737">
        <w:t xml:space="preserve">Článok 15 - </w:t>
      </w:r>
      <w:r w:rsidR="009879EE" w:rsidRPr="00704737">
        <w:t>Dozorné o</w:t>
      </w:r>
      <w:r w:rsidR="00220773" w:rsidRPr="00704737">
        <w:t xml:space="preserve">rgány </w:t>
      </w:r>
    </w:p>
    <w:p w14:paraId="13AD433E" w14:textId="4C0AB34C" w:rsidR="00220773" w:rsidRPr="00704737" w:rsidRDefault="00220773" w:rsidP="003E20F5">
      <w:pPr>
        <w:ind w:left="708"/>
        <w:jc w:val="both"/>
      </w:pPr>
      <w:r w:rsidRPr="00704737">
        <w:t>1 Každá strana zabezpečí, aby jeden alebo viaceré orgány boli zodpovedné za zabezpečenie súladu s ustanoveniami tohto dohovoru.</w:t>
      </w:r>
    </w:p>
    <w:p w14:paraId="78F956A5" w14:textId="518D498B" w:rsidR="00220773" w:rsidRPr="00704737" w:rsidRDefault="00220773" w:rsidP="003E20F5">
      <w:pPr>
        <w:ind w:firstLine="708"/>
        <w:jc w:val="both"/>
      </w:pPr>
      <w:r w:rsidRPr="00704737">
        <w:t>2 Na tento účel tieto orgány:</w:t>
      </w:r>
    </w:p>
    <w:p w14:paraId="107DEFD4" w14:textId="77777777" w:rsidR="00220773" w:rsidRPr="00704737" w:rsidRDefault="00220773" w:rsidP="003E20F5">
      <w:pPr>
        <w:ind w:left="708" w:firstLine="708"/>
        <w:jc w:val="both"/>
      </w:pPr>
      <w:r w:rsidRPr="00704737">
        <w:t>a) majú právomoc vyšetrovať a zasahovať;</w:t>
      </w:r>
    </w:p>
    <w:p w14:paraId="4A666378" w14:textId="77777777" w:rsidR="00220773" w:rsidRPr="00704737" w:rsidRDefault="00D23AAF" w:rsidP="003E20F5">
      <w:pPr>
        <w:ind w:left="1416"/>
        <w:jc w:val="both"/>
      </w:pPr>
      <w:r w:rsidRPr="00704737">
        <w:t>b) plnia</w:t>
      </w:r>
      <w:r w:rsidR="00220773" w:rsidRPr="00704737">
        <w:t xml:space="preserve"> funkcie týkajúce sa prenosov údajov podľa článku 14, najmä schválenie štandardizovaných záruk;</w:t>
      </w:r>
    </w:p>
    <w:p w14:paraId="5502C90F" w14:textId="03EAAC18" w:rsidR="00220773" w:rsidRPr="00704737" w:rsidRDefault="00220773" w:rsidP="003E20F5">
      <w:pPr>
        <w:ind w:left="1416"/>
        <w:jc w:val="both"/>
      </w:pPr>
      <w:r w:rsidRPr="00704737">
        <w:t>c</w:t>
      </w:r>
      <w:r w:rsidR="00D23AAF" w:rsidRPr="00704737">
        <w:t>) majú</w:t>
      </w:r>
      <w:r w:rsidRPr="00704737">
        <w:t xml:space="preserve"> právomoc </w:t>
      </w:r>
      <w:r w:rsidR="007E713A">
        <w:t>vydávať rozhodnutia vo vzťahu k por</w:t>
      </w:r>
      <w:r w:rsidR="007B6BE8">
        <w:t>u</w:t>
      </w:r>
      <w:r w:rsidR="007E713A">
        <w:t>šeniam</w:t>
      </w:r>
      <w:r w:rsidRPr="00704737">
        <w:t xml:space="preserve"> </w:t>
      </w:r>
      <w:r w:rsidR="00D23AAF" w:rsidRPr="00704737">
        <w:t>ustanovení tohto dohovoru a môžu</w:t>
      </w:r>
      <w:r w:rsidRPr="00704737">
        <w:t xml:space="preserve"> </w:t>
      </w:r>
      <w:r w:rsidR="009879EE" w:rsidRPr="00704737">
        <w:t>predovšetkým</w:t>
      </w:r>
      <w:r w:rsidRPr="00704737">
        <w:t xml:space="preserve"> u</w:t>
      </w:r>
      <w:r w:rsidR="009879EE" w:rsidRPr="00704737">
        <w:t>kladať</w:t>
      </w:r>
      <w:r w:rsidRPr="00704737">
        <w:t xml:space="preserve"> správne sankcie;</w:t>
      </w:r>
    </w:p>
    <w:p w14:paraId="66E835D0" w14:textId="4C9749F5" w:rsidR="00220773" w:rsidRPr="00704737" w:rsidRDefault="00D23AAF" w:rsidP="003E20F5">
      <w:pPr>
        <w:ind w:left="1416"/>
        <w:jc w:val="both"/>
      </w:pPr>
      <w:r w:rsidRPr="00704737">
        <w:t>d) majú</w:t>
      </w:r>
      <w:r w:rsidR="00220773" w:rsidRPr="00704737">
        <w:t xml:space="preserve"> právomoc </w:t>
      </w:r>
      <w:r w:rsidR="007E713A">
        <w:t>zapojiť sa do súdnych konaní</w:t>
      </w:r>
      <w:r w:rsidR="00220773" w:rsidRPr="00704737">
        <w:t xml:space="preserve"> alebo upozorniť príslušné </w:t>
      </w:r>
      <w:r w:rsidR="001957E8">
        <w:t xml:space="preserve">justičné </w:t>
      </w:r>
      <w:r w:rsidR="00220773" w:rsidRPr="00704737">
        <w:t>orgány na porušenie ustanovení tohto dohovoru;</w:t>
      </w:r>
    </w:p>
    <w:p w14:paraId="756565F2" w14:textId="77777777" w:rsidR="00220773" w:rsidRPr="00704737" w:rsidRDefault="00220773" w:rsidP="003E20F5">
      <w:pPr>
        <w:ind w:left="708" w:firstLine="708"/>
        <w:jc w:val="both"/>
      </w:pPr>
      <w:r w:rsidRPr="00704737">
        <w:t>e</w:t>
      </w:r>
      <w:r w:rsidR="00D23AAF" w:rsidRPr="00704737">
        <w:t>)</w:t>
      </w:r>
      <w:r w:rsidRPr="00704737">
        <w:t xml:space="preserve"> </w:t>
      </w:r>
      <w:r w:rsidR="00AE1112" w:rsidRPr="00704737">
        <w:t>zabezpečujú</w:t>
      </w:r>
      <w:r w:rsidRPr="00704737">
        <w:t>:</w:t>
      </w:r>
    </w:p>
    <w:p w14:paraId="4E04D8A5" w14:textId="7A77B7A2" w:rsidR="00220773" w:rsidRPr="00704737" w:rsidRDefault="00220773" w:rsidP="003E20F5">
      <w:pPr>
        <w:ind w:left="1416" w:firstLine="708"/>
        <w:jc w:val="both"/>
      </w:pPr>
      <w:r w:rsidRPr="00704737">
        <w:t>i</w:t>
      </w:r>
      <w:r w:rsidR="00D23AAF" w:rsidRPr="00704737">
        <w:t>.</w:t>
      </w:r>
      <w:r w:rsidRPr="00704737">
        <w:t xml:space="preserve"> verejné povedomie o ich funkciách a právomociach, ako aj o ich činnosti;</w:t>
      </w:r>
    </w:p>
    <w:p w14:paraId="2AF802CA" w14:textId="77777777" w:rsidR="00220773" w:rsidRPr="00704737" w:rsidRDefault="00D23AAF" w:rsidP="003E20F5">
      <w:pPr>
        <w:ind w:left="1416" w:firstLine="708"/>
        <w:jc w:val="both"/>
      </w:pPr>
      <w:proofErr w:type="spellStart"/>
      <w:r w:rsidRPr="00704737">
        <w:t>ii.</w:t>
      </w:r>
      <w:proofErr w:type="spellEnd"/>
      <w:r w:rsidR="00220773" w:rsidRPr="00704737">
        <w:t xml:space="preserve"> povedomie verejnosti o právach dotknutých osôb a</w:t>
      </w:r>
      <w:r w:rsidRPr="00704737">
        <w:t xml:space="preserve"> </w:t>
      </w:r>
      <w:r w:rsidR="00220773" w:rsidRPr="00704737">
        <w:t>o výkone týchto práv;</w:t>
      </w:r>
    </w:p>
    <w:p w14:paraId="078FD8DA" w14:textId="77777777" w:rsidR="00220773" w:rsidRPr="00704737" w:rsidRDefault="00D23AAF" w:rsidP="003E20F5">
      <w:pPr>
        <w:ind w:left="2124"/>
        <w:jc w:val="both"/>
      </w:pPr>
      <w:proofErr w:type="spellStart"/>
      <w:r w:rsidRPr="00704737">
        <w:t>iii.</w:t>
      </w:r>
      <w:proofErr w:type="spellEnd"/>
      <w:r w:rsidR="00AE1112" w:rsidRPr="00704737">
        <w:t xml:space="preserve"> povedomie prevádzkovateľov</w:t>
      </w:r>
      <w:r w:rsidR="00220773" w:rsidRPr="00704737">
        <w:t xml:space="preserve"> a </w:t>
      </w:r>
      <w:r w:rsidR="00AE1112" w:rsidRPr="00704737">
        <w:t>sprostredkovateľov</w:t>
      </w:r>
      <w:r w:rsidR="00220773" w:rsidRPr="00704737">
        <w:t xml:space="preserve"> o ich povinnostiach podľa tohto dohovoru;</w:t>
      </w:r>
    </w:p>
    <w:p w14:paraId="347ED207" w14:textId="77777777" w:rsidR="00220773" w:rsidRPr="00704737" w:rsidRDefault="00AE1112" w:rsidP="003E20F5">
      <w:pPr>
        <w:ind w:firstLine="708"/>
        <w:jc w:val="both"/>
      </w:pPr>
      <w:r w:rsidRPr="00704737">
        <w:t>osobitná pozornosť sa venuje</w:t>
      </w:r>
      <w:r w:rsidR="00220773" w:rsidRPr="00704737">
        <w:t xml:space="preserve"> právam na ochranu údajov detí a iných zraniteľných osôb.</w:t>
      </w:r>
    </w:p>
    <w:p w14:paraId="004C1E2E" w14:textId="72423B4D" w:rsidR="00220773" w:rsidRPr="00704737" w:rsidRDefault="00220773" w:rsidP="003E20F5">
      <w:pPr>
        <w:ind w:left="708"/>
        <w:jc w:val="both"/>
      </w:pPr>
      <w:r w:rsidRPr="00704737">
        <w:t xml:space="preserve">3 Príslušné </w:t>
      </w:r>
      <w:r w:rsidR="009879EE" w:rsidRPr="00704737">
        <w:t xml:space="preserve">dozorné </w:t>
      </w:r>
      <w:r w:rsidRPr="00704737">
        <w:t xml:space="preserve">orgány </w:t>
      </w:r>
      <w:r w:rsidR="00AE1112" w:rsidRPr="00704737">
        <w:t>konzult</w:t>
      </w:r>
      <w:r w:rsidR="009879EE" w:rsidRPr="00704737">
        <w:t>ujú</w:t>
      </w:r>
      <w:r w:rsidRPr="00704737">
        <w:t xml:space="preserve"> návrh</w:t>
      </w:r>
      <w:r w:rsidR="00AE1112" w:rsidRPr="00704737">
        <w:t>y</w:t>
      </w:r>
      <w:r w:rsidRPr="00704737">
        <w:t xml:space="preserve"> všetkých legislatívnych alebo administratívnych opatrení, ktoré </w:t>
      </w:r>
      <w:r w:rsidR="00AE1112" w:rsidRPr="00704737">
        <w:t>umožňujú</w:t>
      </w:r>
      <w:r w:rsidRPr="00704737">
        <w:t xml:space="preserve"> sprac</w:t>
      </w:r>
      <w:r w:rsidR="009879EE" w:rsidRPr="00704737">
        <w:t>ú</w:t>
      </w:r>
      <w:r w:rsidRPr="00704737">
        <w:t>vanie osobných údajov</w:t>
      </w:r>
      <w:r w:rsidR="009879EE" w:rsidRPr="00704737">
        <w:t>.</w:t>
      </w:r>
    </w:p>
    <w:p w14:paraId="032E70B4" w14:textId="744643C0" w:rsidR="000F2692" w:rsidRPr="00704737" w:rsidRDefault="000F2692" w:rsidP="003E20F5">
      <w:pPr>
        <w:ind w:left="708"/>
        <w:jc w:val="both"/>
      </w:pPr>
      <w:r w:rsidRPr="00704737">
        <w:t xml:space="preserve">4 Každý príslušný </w:t>
      </w:r>
      <w:r w:rsidR="009879EE" w:rsidRPr="00704737">
        <w:t xml:space="preserve">dozorný </w:t>
      </w:r>
      <w:r w:rsidRPr="00704737">
        <w:t>orgán sa zaoberá žiadosťami a sťažnosťami podanými dotknutými osobami</w:t>
      </w:r>
      <w:r w:rsidR="0096465C" w:rsidRPr="00704737">
        <w:t>, ktoré sa</w:t>
      </w:r>
      <w:r w:rsidRPr="00704737">
        <w:t xml:space="preserve"> týkajú ich práv na ochranu údajov a informuje dotknuté osoby </w:t>
      </w:r>
      <w:r w:rsidR="00B06F49" w:rsidRPr="00704737">
        <w:t>o</w:t>
      </w:r>
      <w:r w:rsidRPr="00704737">
        <w:t xml:space="preserve"> pokroku.</w:t>
      </w:r>
    </w:p>
    <w:p w14:paraId="27A66064" w14:textId="2B367498" w:rsidR="000F2692" w:rsidRPr="00704737" w:rsidRDefault="000F2692" w:rsidP="003E20F5">
      <w:pPr>
        <w:ind w:left="708"/>
        <w:jc w:val="both"/>
      </w:pPr>
      <w:r w:rsidRPr="00704737">
        <w:t xml:space="preserve">5 </w:t>
      </w:r>
      <w:r w:rsidR="0096465C" w:rsidRPr="00704737">
        <w:t>Dozorné o</w:t>
      </w:r>
      <w:r w:rsidRPr="00704737">
        <w:t>rgány konajú úplne nezávisle a nestranne pri výkone svojich povinností a pri vykonávaní svojich právomocí, pričom nepožadujú ani neprijímajú pokyny.</w:t>
      </w:r>
    </w:p>
    <w:p w14:paraId="34CCAA9E" w14:textId="7052DEC6" w:rsidR="000F2692" w:rsidRPr="00704737" w:rsidRDefault="000F2692" w:rsidP="003E20F5">
      <w:pPr>
        <w:ind w:left="708"/>
        <w:jc w:val="both"/>
      </w:pPr>
      <w:r w:rsidRPr="00704737">
        <w:t xml:space="preserve">6 Každá strana zabezpečí, aby </w:t>
      </w:r>
      <w:r w:rsidR="0096465C" w:rsidRPr="00704737">
        <w:t xml:space="preserve">dozorným </w:t>
      </w:r>
      <w:r w:rsidRPr="00704737">
        <w:t>orgán</w:t>
      </w:r>
      <w:r w:rsidR="0096465C" w:rsidRPr="00704737">
        <w:t>om</w:t>
      </w:r>
      <w:r w:rsidRPr="00704737">
        <w:t xml:space="preserve"> boli poskytnuté zdroje potrebné na účinné vykonávanie ich úloh a výkon ich právomocí.</w:t>
      </w:r>
    </w:p>
    <w:p w14:paraId="2ABA423C" w14:textId="4BB2867B" w:rsidR="000F2692" w:rsidRPr="00704737" w:rsidRDefault="000F2692" w:rsidP="003E20F5">
      <w:pPr>
        <w:ind w:firstLine="708"/>
        <w:jc w:val="both"/>
      </w:pPr>
      <w:r w:rsidRPr="00704737">
        <w:t xml:space="preserve">7 Každý </w:t>
      </w:r>
      <w:r w:rsidR="0096465C" w:rsidRPr="00704737">
        <w:t xml:space="preserve">dozorný </w:t>
      </w:r>
      <w:r w:rsidRPr="00704737">
        <w:t xml:space="preserve">orgán pripraví a zverejní pravidelnú správu, v ktorej </w:t>
      </w:r>
      <w:r w:rsidR="00817489" w:rsidRPr="00704737">
        <w:t>opíše svoje činnosti</w:t>
      </w:r>
      <w:r w:rsidRPr="00704737">
        <w:t>.</w:t>
      </w:r>
    </w:p>
    <w:p w14:paraId="468BB6ED" w14:textId="67570549" w:rsidR="000F2692" w:rsidRPr="00704737" w:rsidRDefault="000F2692" w:rsidP="003E20F5">
      <w:pPr>
        <w:ind w:left="708"/>
        <w:jc w:val="both"/>
      </w:pPr>
      <w:r w:rsidRPr="00704737">
        <w:t xml:space="preserve">8 Členovia a zamestnanci </w:t>
      </w:r>
      <w:r w:rsidR="0096465C" w:rsidRPr="00704737">
        <w:t xml:space="preserve">dozorných </w:t>
      </w:r>
      <w:r w:rsidRPr="00704737">
        <w:t>orgánov sú viazaní povinnosť</w:t>
      </w:r>
      <w:r w:rsidR="0096465C" w:rsidRPr="00704737">
        <w:t>ou</w:t>
      </w:r>
      <w:r w:rsidRPr="00704737">
        <w:t xml:space="preserve"> zachovávať mlčanlivosť s ohľadom na dôverné informácie, ku ktorým majú prístup alebo mali prístup pri výkone svojich povinností</w:t>
      </w:r>
      <w:r w:rsidR="00817489" w:rsidRPr="00704737">
        <w:t xml:space="preserve"> a </w:t>
      </w:r>
      <w:r w:rsidRPr="00704737">
        <w:t>právomocí.</w:t>
      </w:r>
    </w:p>
    <w:p w14:paraId="78F569FD" w14:textId="2CB793BE" w:rsidR="000F2692" w:rsidRPr="00704737" w:rsidRDefault="000F2692" w:rsidP="003E20F5">
      <w:pPr>
        <w:ind w:firstLine="708"/>
        <w:jc w:val="both"/>
      </w:pPr>
      <w:r w:rsidRPr="00704737">
        <w:t>9</w:t>
      </w:r>
      <w:r w:rsidR="00817489" w:rsidRPr="00704737">
        <w:t xml:space="preserve"> </w:t>
      </w:r>
      <w:r w:rsidR="0096465C" w:rsidRPr="00704737">
        <w:t>Voči r</w:t>
      </w:r>
      <w:r w:rsidR="00817489" w:rsidRPr="00704737">
        <w:t>ozhodnuti</w:t>
      </w:r>
      <w:r w:rsidR="0096465C" w:rsidRPr="00704737">
        <w:t>am</w:t>
      </w:r>
      <w:r w:rsidR="00817489" w:rsidRPr="00704737">
        <w:t xml:space="preserve"> </w:t>
      </w:r>
      <w:r w:rsidR="0096465C" w:rsidRPr="00704737">
        <w:t xml:space="preserve">dozorných </w:t>
      </w:r>
      <w:r w:rsidR="00817489" w:rsidRPr="00704737">
        <w:t xml:space="preserve">orgánov </w:t>
      </w:r>
      <w:r w:rsidR="0096465C" w:rsidRPr="00704737">
        <w:t xml:space="preserve">sa </w:t>
      </w:r>
      <w:r w:rsidRPr="00704737">
        <w:t>m</w:t>
      </w:r>
      <w:r w:rsidR="0096465C" w:rsidRPr="00704737">
        <w:t xml:space="preserve">ožno </w:t>
      </w:r>
      <w:r w:rsidRPr="00704737">
        <w:t>odvola</w:t>
      </w:r>
      <w:r w:rsidR="0096465C" w:rsidRPr="00704737">
        <w:t>ť</w:t>
      </w:r>
      <w:r w:rsidRPr="00704737">
        <w:t xml:space="preserve"> </w:t>
      </w:r>
      <w:r w:rsidR="0096465C" w:rsidRPr="00704737">
        <w:t xml:space="preserve">na </w:t>
      </w:r>
      <w:r w:rsidRPr="00704737">
        <w:t>súd</w:t>
      </w:r>
      <w:r w:rsidR="0096465C" w:rsidRPr="00704737">
        <w:t>y</w:t>
      </w:r>
      <w:r w:rsidRPr="00704737">
        <w:t>.</w:t>
      </w:r>
    </w:p>
    <w:p w14:paraId="79F006CB" w14:textId="54C27ADE" w:rsidR="000F2692" w:rsidRPr="00704737" w:rsidRDefault="000F2692" w:rsidP="003E20F5">
      <w:pPr>
        <w:ind w:left="708"/>
        <w:jc w:val="both"/>
      </w:pPr>
      <w:r w:rsidRPr="00704737">
        <w:t xml:space="preserve">10 </w:t>
      </w:r>
      <w:r w:rsidR="0096465C" w:rsidRPr="00704737">
        <w:t>Dozorné o</w:t>
      </w:r>
      <w:r w:rsidRPr="00704737">
        <w:t>rgány n</w:t>
      </w:r>
      <w:r w:rsidR="0096465C" w:rsidRPr="00704737">
        <w:t>emajú</w:t>
      </w:r>
      <w:r w:rsidRPr="00704737">
        <w:t xml:space="preserve"> právomoc</w:t>
      </w:r>
      <w:r w:rsidR="00DC29F1" w:rsidRPr="00704737">
        <w:t xml:space="preserve"> nad tými orgánmi</w:t>
      </w:r>
      <w:r w:rsidRPr="00704737">
        <w:t xml:space="preserve">, </w:t>
      </w:r>
      <w:r w:rsidR="00DC29F1" w:rsidRPr="00704737">
        <w:t xml:space="preserve">ktoré v súvislosti so spracúvaním </w:t>
      </w:r>
      <w:r w:rsidR="00817489" w:rsidRPr="00704737">
        <w:t>vykonávajú svoju</w:t>
      </w:r>
      <w:r w:rsidRPr="00704737">
        <w:t xml:space="preserve"> súdn</w:t>
      </w:r>
      <w:r w:rsidR="00817489" w:rsidRPr="00704737">
        <w:t>u právomoc</w:t>
      </w:r>
      <w:r w:rsidR="009A6196" w:rsidRPr="00704737">
        <w:t>.</w:t>
      </w:r>
      <w:r w:rsidR="00BA5BEA" w:rsidRPr="00704737">
        <w:t>“</w:t>
      </w:r>
    </w:p>
    <w:p w14:paraId="08418B91" w14:textId="77777777" w:rsidR="001E7D06" w:rsidRPr="00704737" w:rsidRDefault="001E7D06" w:rsidP="00246541">
      <w:pPr>
        <w:jc w:val="both"/>
      </w:pPr>
    </w:p>
    <w:p w14:paraId="5593E9DB" w14:textId="77777777" w:rsidR="001E7D06" w:rsidRPr="00704737" w:rsidRDefault="001E7D06" w:rsidP="00246541">
      <w:pPr>
        <w:jc w:val="both"/>
        <w:rPr>
          <w:b/>
        </w:rPr>
      </w:pPr>
      <w:r w:rsidRPr="00704737">
        <w:rPr>
          <w:b/>
        </w:rPr>
        <w:t>Článok 20</w:t>
      </w:r>
    </w:p>
    <w:p w14:paraId="267F4888" w14:textId="77777777" w:rsidR="001E7D06" w:rsidRPr="00704737" w:rsidRDefault="001E7D06" w:rsidP="00246541">
      <w:pPr>
        <w:jc w:val="both"/>
      </w:pPr>
      <w:r w:rsidRPr="00704737">
        <w:t>1 Kapitoly IV až VII dohovoru sa prečíslujú na kapitoly V až VIII dohovoru.</w:t>
      </w:r>
    </w:p>
    <w:p w14:paraId="7C0E584D" w14:textId="43F0695F" w:rsidR="001E7D06" w:rsidRPr="00704737" w:rsidRDefault="001E7D06" w:rsidP="00246541">
      <w:pPr>
        <w:jc w:val="both"/>
      </w:pPr>
      <w:r w:rsidRPr="00704737">
        <w:lastRenderedPageBreak/>
        <w:t>2 Názov</w:t>
      </w:r>
      <w:r w:rsidR="009A6196" w:rsidRPr="00704737">
        <w:t xml:space="preserve"> kapitoly V sa nahrádza názvom „</w:t>
      </w:r>
      <w:r w:rsidRPr="00704737">
        <w:t>Kapitola V - Spolupráca a vzájomná pomoc".</w:t>
      </w:r>
    </w:p>
    <w:p w14:paraId="4D5E8C71" w14:textId="77777777" w:rsidR="001E7D06" w:rsidRPr="00704737" w:rsidRDefault="001E7D06" w:rsidP="00246541">
      <w:pPr>
        <w:jc w:val="both"/>
      </w:pPr>
      <w:r w:rsidRPr="00704737">
        <w:t xml:space="preserve">3. Vkladá sa nový článok 17 a pôvodné články 13 až 27 dohovoru budú článkami 16 až 31 dohovoru. </w:t>
      </w:r>
    </w:p>
    <w:p w14:paraId="3F3E984D" w14:textId="77777777" w:rsidR="001E7D06" w:rsidRPr="00704737" w:rsidRDefault="001E7D06" w:rsidP="00246541">
      <w:pPr>
        <w:jc w:val="both"/>
        <w:rPr>
          <w:b/>
        </w:rPr>
      </w:pPr>
    </w:p>
    <w:p w14:paraId="5F65A63A" w14:textId="77777777" w:rsidR="001E7D06" w:rsidRPr="00704737" w:rsidRDefault="001E7D06" w:rsidP="00246541">
      <w:pPr>
        <w:jc w:val="both"/>
        <w:rPr>
          <w:b/>
        </w:rPr>
      </w:pPr>
      <w:r w:rsidRPr="00704737">
        <w:rPr>
          <w:b/>
        </w:rPr>
        <w:t>Článok 21</w:t>
      </w:r>
    </w:p>
    <w:p w14:paraId="59A6DA42" w14:textId="7907295D" w:rsidR="001E7D06" w:rsidRPr="00704737" w:rsidRDefault="001E7D06" w:rsidP="00246541">
      <w:pPr>
        <w:jc w:val="both"/>
      </w:pPr>
      <w:r w:rsidRPr="00704737">
        <w:t>1 Názov článku 13 dohovoru (nový článok 16) sa nahrádza takto:</w:t>
      </w:r>
    </w:p>
    <w:p w14:paraId="710FF1FC" w14:textId="6558436F" w:rsidR="001E7D06" w:rsidRPr="00704737" w:rsidRDefault="009A6196" w:rsidP="00246541">
      <w:pPr>
        <w:ind w:firstLine="708"/>
        <w:jc w:val="both"/>
      </w:pPr>
      <w:r w:rsidRPr="00704737">
        <w:t>„</w:t>
      </w:r>
      <w:r w:rsidR="001E7D06" w:rsidRPr="00704737">
        <w:t xml:space="preserve">Článok 16 - Určenie </w:t>
      </w:r>
      <w:r w:rsidR="00075F45" w:rsidRPr="00704737">
        <w:t xml:space="preserve">dozorných </w:t>
      </w:r>
      <w:r w:rsidR="001E7D06" w:rsidRPr="00704737">
        <w:t>orgánov</w:t>
      </w:r>
      <w:r w:rsidR="00AB4BFB" w:rsidRPr="00704737">
        <w:t>“</w:t>
      </w:r>
      <w:r w:rsidR="001E7D06" w:rsidRPr="00704737">
        <w:t>.</w:t>
      </w:r>
    </w:p>
    <w:p w14:paraId="0BC352DA" w14:textId="061FE467" w:rsidR="001E7D06" w:rsidRPr="00704737" w:rsidRDefault="001E7D06" w:rsidP="00246541">
      <w:pPr>
        <w:jc w:val="both"/>
      </w:pPr>
      <w:r w:rsidRPr="00704737">
        <w:t>2 Článok 13 ods. 1 dohovoru (nový článok 16) sa nahrádza takto:</w:t>
      </w:r>
    </w:p>
    <w:p w14:paraId="5F4E23E0" w14:textId="15507DB5" w:rsidR="001E7D06" w:rsidRPr="00704737" w:rsidRDefault="009A6196" w:rsidP="00246541">
      <w:pPr>
        <w:ind w:left="708"/>
        <w:jc w:val="both"/>
      </w:pPr>
      <w:r w:rsidRPr="00704737">
        <w:t>„</w:t>
      </w:r>
      <w:r w:rsidR="001E7D06" w:rsidRPr="00704737">
        <w:t xml:space="preserve">1 </w:t>
      </w:r>
      <w:r w:rsidR="00B80469" w:rsidRPr="00704737">
        <w:t>S</w:t>
      </w:r>
      <w:r w:rsidR="001E7D06" w:rsidRPr="00704737">
        <w:t>trany sa dohodli na vzájomnej spolupráci a vzájomnej pomoci pri vykonávaní tohto dohovoru.</w:t>
      </w:r>
      <w:r w:rsidR="00AB4BFB" w:rsidRPr="00704737">
        <w:t>“</w:t>
      </w:r>
    </w:p>
    <w:p w14:paraId="53C3286F" w14:textId="4BF33A0E" w:rsidR="001E7D06" w:rsidRPr="00704737" w:rsidRDefault="001E7D06" w:rsidP="00246541">
      <w:pPr>
        <w:jc w:val="both"/>
      </w:pPr>
      <w:r w:rsidRPr="00704737">
        <w:t>3 Článok 13 ods. 2 dohovoru (nový článok 16) sa nahrádza takto:</w:t>
      </w:r>
    </w:p>
    <w:p w14:paraId="00F2FEEC" w14:textId="77777777" w:rsidR="001E7D06" w:rsidRPr="00704737" w:rsidRDefault="009A6196" w:rsidP="00246541">
      <w:pPr>
        <w:ind w:firstLine="708"/>
        <w:jc w:val="both"/>
      </w:pPr>
      <w:r w:rsidRPr="00704737">
        <w:t>„</w:t>
      </w:r>
      <w:r w:rsidR="001E7D06" w:rsidRPr="00704737">
        <w:t>2 Na tento účel:</w:t>
      </w:r>
    </w:p>
    <w:p w14:paraId="052A59FD" w14:textId="4E7A5BE3" w:rsidR="001E7D06" w:rsidRPr="00704737" w:rsidRDefault="002804BE" w:rsidP="00246541">
      <w:pPr>
        <w:ind w:left="708"/>
        <w:jc w:val="both"/>
      </w:pPr>
      <w:r w:rsidRPr="00704737">
        <w:t>a</w:t>
      </w:r>
      <w:r w:rsidR="00075F45" w:rsidRPr="00704737">
        <w:t>)</w:t>
      </w:r>
      <w:r w:rsidRPr="00704737">
        <w:t xml:space="preserve"> </w:t>
      </w:r>
      <w:r w:rsidR="001E7D06" w:rsidRPr="00704737">
        <w:t xml:space="preserve">každá strana určí jeden alebo viacero </w:t>
      </w:r>
      <w:r w:rsidR="00075F45" w:rsidRPr="00704737">
        <w:t xml:space="preserve">dozorných </w:t>
      </w:r>
      <w:r w:rsidR="001E7D06" w:rsidRPr="00704737">
        <w:t xml:space="preserve">orgánov </w:t>
      </w:r>
      <w:r w:rsidRPr="00704737">
        <w:t>podľa</w:t>
      </w:r>
      <w:r w:rsidR="001E7D06" w:rsidRPr="00704737">
        <w:t xml:space="preserve"> článku 15 toht</w:t>
      </w:r>
      <w:r w:rsidRPr="00704737">
        <w:t xml:space="preserve">o dohovoru, pričom </w:t>
      </w:r>
      <w:r w:rsidR="00FD18A0">
        <w:t>názov</w:t>
      </w:r>
      <w:r w:rsidRPr="00704737">
        <w:t xml:space="preserve"> a adresu</w:t>
      </w:r>
      <w:r w:rsidR="001E7D06" w:rsidRPr="00704737">
        <w:t xml:space="preserve"> každého z nich oznámi generálnemu tajomníkovi Rady Európy;</w:t>
      </w:r>
    </w:p>
    <w:p w14:paraId="44CADF81" w14:textId="66138AF3" w:rsidR="002804BE" w:rsidRPr="00704737" w:rsidRDefault="002804BE" w:rsidP="00246541">
      <w:pPr>
        <w:ind w:left="708"/>
        <w:jc w:val="both"/>
      </w:pPr>
      <w:r w:rsidRPr="00704737">
        <w:t>b</w:t>
      </w:r>
      <w:r w:rsidR="00075F45" w:rsidRPr="00704737">
        <w:t>)</w:t>
      </w:r>
      <w:r w:rsidRPr="00704737">
        <w:t xml:space="preserve"> každá strana, ktorá určila viac ako jeden </w:t>
      </w:r>
      <w:r w:rsidR="00075F45" w:rsidRPr="00704737">
        <w:t xml:space="preserve">dozorný </w:t>
      </w:r>
      <w:r w:rsidRPr="00704737">
        <w:t xml:space="preserve">orgán, určí právomoc každého </w:t>
      </w:r>
      <w:r w:rsidR="007E713A">
        <w:t>takéhoto</w:t>
      </w:r>
      <w:r w:rsidRPr="00704737">
        <w:t xml:space="preserve"> orgánu vo svojom oznámení uvedenom v predchádzajúcom písmene. "</w:t>
      </w:r>
    </w:p>
    <w:p w14:paraId="35ED3DB9" w14:textId="79AA0595" w:rsidR="002804BE" w:rsidRPr="00704737" w:rsidRDefault="002804BE" w:rsidP="00246541">
      <w:pPr>
        <w:jc w:val="both"/>
      </w:pPr>
      <w:r w:rsidRPr="00704737">
        <w:t>4 Člán</w:t>
      </w:r>
      <w:r w:rsidR="00075F45" w:rsidRPr="00704737">
        <w:t>o</w:t>
      </w:r>
      <w:r w:rsidRPr="00704737">
        <w:t>k 13 ods. 3 dohovoru (nový článok 16) sa vypúšťa.</w:t>
      </w:r>
    </w:p>
    <w:p w14:paraId="6965C556" w14:textId="77777777" w:rsidR="002804BE" w:rsidRPr="00704737" w:rsidRDefault="002804BE" w:rsidP="00246541">
      <w:pPr>
        <w:jc w:val="both"/>
        <w:rPr>
          <w:b/>
        </w:rPr>
      </w:pPr>
    </w:p>
    <w:p w14:paraId="00505A00" w14:textId="77777777" w:rsidR="002804BE" w:rsidRPr="00704737" w:rsidRDefault="002804BE" w:rsidP="00246541">
      <w:pPr>
        <w:jc w:val="both"/>
        <w:rPr>
          <w:b/>
        </w:rPr>
      </w:pPr>
      <w:r w:rsidRPr="00704737">
        <w:rPr>
          <w:b/>
        </w:rPr>
        <w:t>Článok 22</w:t>
      </w:r>
    </w:p>
    <w:p w14:paraId="259958BD" w14:textId="77777777" w:rsidR="002804BE" w:rsidRPr="00704737" w:rsidRDefault="002804BE" w:rsidP="00246541">
      <w:pPr>
        <w:jc w:val="both"/>
      </w:pPr>
      <w:r w:rsidRPr="00704737">
        <w:t>Za nový článok 16 dohovoru sa dopĺňa nový článok 17 takto:</w:t>
      </w:r>
    </w:p>
    <w:p w14:paraId="06EE20FC" w14:textId="77777777" w:rsidR="002804BE" w:rsidRPr="00704737" w:rsidRDefault="009A6196" w:rsidP="003E20F5">
      <w:pPr>
        <w:ind w:firstLine="708"/>
        <w:jc w:val="both"/>
      </w:pPr>
      <w:r w:rsidRPr="00704737">
        <w:t>„</w:t>
      </w:r>
      <w:r w:rsidR="002804BE" w:rsidRPr="00704737">
        <w:t>Článok 17 - Formy spolupráce</w:t>
      </w:r>
    </w:p>
    <w:p w14:paraId="787408A2" w14:textId="69A606D0" w:rsidR="002804BE" w:rsidRPr="00704737" w:rsidRDefault="002804BE" w:rsidP="003E20F5">
      <w:pPr>
        <w:ind w:left="708"/>
        <w:jc w:val="both"/>
      </w:pPr>
      <w:r w:rsidRPr="00704737">
        <w:t xml:space="preserve">1 </w:t>
      </w:r>
      <w:r w:rsidR="00AB2694" w:rsidRPr="00704737">
        <w:t>Dozorné o</w:t>
      </w:r>
      <w:r w:rsidRPr="00704737">
        <w:t>rgány navzájom spolupracujú v rozsahu potrebnom na plnenie ich povinností a výkon ich právomocí, a to najmä:</w:t>
      </w:r>
    </w:p>
    <w:p w14:paraId="167C2BAF" w14:textId="02FE1EB5" w:rsidR="002804BE" w:rsidRPr="00704737" w:rsidRDefault="002804BE" w:rsidP="003E20F5">
      <w:pPr>
        <w:ind w:left="1416"/>
        <w:jc w:val="both"/>
      </w:pPr>
      <w:r w:rsidRPr="00704737">
        <w:t>a</w:t>
      </w:r>
      <w:r w:rsidR="00AB2694" w:rsidRPr="00704737">
        <w:t>)</w:t>
      </w:r>
      <w:r w:rsidRPr="00704737">
        <w:t> poskytujú si vzájomnú pomoc prostredníctvom výmeny relevantných a užitočných informácií a vzájomne spolupracujú za predpokladu, že pokiaľ ide o ochranu osobných údajov, sú dodržané všetky pravidlá a záruky podľa tohto dohovoru;</w:t>
      </w:r>
    </w:p>
    <w:p w14:paraId="34A4A3BA" w14:textId="1244C9D1" w:rsidR="002804BE" w:rsidRPr="00704737" w:rsidRDefault="002804BE" w:rsidP="003E20F5">
      <w:pPr>
        <w:ind w:left="708" w:firstLine="708"/>
        <w:jc w:val="both"/>
      </w:pPr>
      <w:r w:rsidRPr="00704737">
        <w:t>b</w:t>
      </w:r>
      <w:r w:rsidR="00AB2694" w:rsidRPr="00704737">
        <w:t>)</w:t>
      </w:r>
      <w:r w:rsidRPr="00704737">
        <w:t xml:space="preserve"> koordinujú svoje vyšetrovania alebo zásahy alebo </w:t>
      </w:r>
      <w:r w:rsidR="00AB2694" w:rsidRPr="00704737">
        <w:t xml:space="preserve">uskutočňujú </w:t>
      </w:r>
      <w:r w:rsidRPr="00704737">
        <w:t>spoločné opatrenia;</w:t>
      </w:r>
    </w:p>
    <w:p w14:paraId="2B29F787" w14:textId="61B00C17" w:rsidR="002804BE" w:rsidRPr="00704737" w:rsidRDefault="002804BE" w:rsidP="003E20F5">
      <w:pPr>
        <w:ind w:left="1416"/>
        <w:jc w:val="both"/>
      </w:pPr>
      <w:r w:rsidRPr="00704737">
        <w:t>c</w:t>
      </w:r>
      <w:r w:rsidR="00AB2694" w:rsidRPr="00704737">
        <w:t>)</w:t>
      </w:r>
      <w:r w:rsidRPr="00704737">
        <w:t xml:space="preserve"> poskytujú</w:t>
      </w:r>
      <w:r w:rsidR="00A70E7B" w:rsidRPr="00704737">
        <w:t xml:space="preserve"> informácie a dokumenty</w:t>
      </w:r>
      <w:r w:rsidRPr="00704737">
        <w:t xml:space="preserve"> o ich </w:t>
      </w:r>
      <w:r w:rsidR="00AB2694" w:rsidRPr="00704737">
        <w:t xml:space="preserve">právnom poriadku </w:t>
      </w:r>
      <w:r w:rsidR="00A70E7B" w:rsidRPr="00704737">
        <w:t>a administratívnej praxi</w:t>
      </w:r>
      <w:r w:rsidRPr="00704737">
        <w:t xml:space="preserve"> týkajúc</w:t>
      </w:r>
      <w:r w:rsidR="00AB2694" w:rsidRPr="00704737">
        <w:t>e</w:t>
      </w:r>
      <w:r w:rsidRPr="00704737">
        <w:t xml:space="preserve"> sa ochrany údajov.</w:t>
      </w:r>
    </w:p>
    <w:p w14:paraId="0409D189" w14:textId="33A04E6D" w:rsidR="002804BE" w:rsidRPr="00704737" w:rsidRDefault="002804BE" w:rsidP="003E20F5">
      <w:pPr>
        <w:ind w:left="708"/>
        <w:jc w:val="both"/>
      </w:pPr>
      <w:r w:rsidRPr="00704737">
        <w:t xml:space="preserve">2 Informácie uvedené v odseku 1 nezahŕňajú </w:t>
      </w:r>
      <w:r w:rsidR="00AB2694" w:rsidRPr="00704737">
        <w:t xml:space="preserve">spracúvané </w:t>
      </w:r>
      <w:r w:rsidRPr="00704737">
        <w:t xml:space="preserve">osobné </w:t>
      </w:r>
      <w:r w:rsidR="00A70E7B" w:rsidRPr="00704737">
        <w:t>údaje</w:t>
      </w:r>
      <w:r w:rsidRPr="00704737">
        <w:t>, pokiaľ t</w:t>
      </w:r>
      <w:r w:rsidR="008010F8" w:rsidRPr="00704737">
        <w:t>ieto</w:t>
      </w:r>
      <w:r w:rsidRPr="00704737">
        <w:t xml:space="preserve"> údaje nie sú nevyhnutné pre spoluprácu alebo ak príslušná dotknutá osoba poskytla výslovný, konkrétny, </w:t>
      </w:r>
      <w:r w:rsidR="008010F8" w:rsidRPr="00704737">
        <w:t>slobodný</w:t>
      </w:r>
      <w:r w:rsidR="00A70E7B" w:rsidRPr="00704737">
        <w:t xml:space="preserve"> a informovaný súhlas na ich</w:t>
      </w:r>
      <w:r w:rsidRPr="00704737">
        <w:t xml:space="preserve"> poskytnutie.</w:t>
      </w:r>
    </w:p>
    <w:p w14:paraId="07B81FEF" w14:textId="2D8DB3E5" w:rsidR="002804BE" w:rsidRPr="00704737" w:rsidRDefault="002804BE" w:rsidP="003E20F5">
      <w:pPr>
        <w:ind w:left="708"/>
        <w:jc w:val="both"/>
      </w:pPr>
      <w:r w:rsidRPr="00704737">
        <w:t>3 S cieľom organizovať svoju spoluprácu a plniť povinnosti uvedené v predchádz</w:t>
      </w:r>
      <w:r w:rsidR="00A70E7B" w:rsidRPr="00704737">
        <w:t xml:space="preserve">ajúcich odsekoch, </w:t>
      </w:r>
      <w:r w:rsidR="008010F8" w:rsidRPr="00704737">
        <w:t xml:space="preserve">dozorné </w:t>
      </w:r>
      <w:r w:rsidR="00A70E7B" w:rsidRPr="00704737">
        <w:t xml:space="preserve">orgány </w:t>
      </w:r>
      <w:r w:rsidRPr="00704737">
        <w:t>strán vytvoria sieť</w:t>
      </w:r>
      <w:r w:rsidR="00A70E7B" w:rsidRPr="00704737">
        <w:t xml:space="preserve"> dozorných orgánov</w:t>
      </w:r>
      <w:r w:rsidR="009A6196" w:rsidRPr="00704737">
        <w:t>.</w:t>
      </w:r>
      <w:r w:rsidR="00AB4BFB" w:rsidRPr="00704737">
        <w:t>“</w:t>
      </w:r>
    </w:p>
    <w:p w14:paraId="3DADB8EA" w14:textId="77777777" w:rsidR="00A70E7B" w:rsidRPr="00704737" w:rsidRDefault="00A70E7B" w:rsidP="00246541">
      <w:pPr>
        <w:jc w:val="both"/>
      </w:pPr>
    </w:p>
    <w:p w14:paraId="4C9BBF7A" w14:textId="77777777" w:rsidR="00A70E7B" w:rsidRPr="00704737" w:rsidRDefault="00A70E7B" w:rsidP="00246541">
      <w:pPr>
        <w:jc w:val="both"/>
        <w:rPr>
          <w:b/>
        </w:rPr>
      </w:pPr>
      <w:r w:rsidRPr="00704737">
        <w:rPr>
          <w:b/>
        </w:rPr>
        <w:t>Článok 23</w:t>
      </w:r>
    </w:p>
    <w:p w14:paraId="0E0D7654" w14:textId="303B2585" w:rsidR="00A70E7B" w:rsidRPr="00704737" w:rsidRDefault="00A70E7B" w:rsidP="00246541">
      <w:pPr>
        <w:jc w:val="both"/>
      </w:pPr>
      <w:r w:rsidRPr="00704737">
        <w:lastRenderedPageBreak/>
        <w:t>1 Názov článku 14 dohovoru (nový článok 18) sa nahrádza takto:</w:t>
      </w:r>
    </w:p>
    <w:p w14:paraId="3581212D" w14:textId="681B242C" w:rsidR="00A70E7B" w:rsidRPr="00704737" w:rsidRDefault="009A6196" w:rsidP="003E20F5">
      <w:pPr>
        <w:ind w:firstLine="708"/>
        <w:jc w:val="both"/>
      </w:pPr>
      <w:r w:rsidRPr="00704737">
        <w:t>„</w:t>
      </w:r>
      <w:r w:rsidR="00A70E7B" w:rsidRPr="00704737">
        <w:t>Článok 18 - Pomoc dotknutým osobám</w:t>
      </w:r>
      <w:r w:rsidR="00AB4BFB" w:rsidRPr="00704737">
        <w:t>“</w:t>
      </w:r>
      <w:r w:rsidR="00A70E7B" w:rsidRPr="00704737">
        <w:t>.</w:t>
      </w:r>
    </w:p>
    <w:p w14:paraId="35E278B7" w14:textId="77777777" w:rsidR="00A70E7B" w:rsidRPr="00704737" w:rsidRDefault="00A70E7B" w:rsidP="00246541">
      <w:pPr>
        <w:jc w:val="both"/>
      </w:pPr>
      <w:r w:rsidRPr="00704737">
        <w:t>2 Znenie článku 14 dohovoru (nový článok 18) sa nahrádza takto:</w:t>
      </w:r>
    </w:p>
    <w:p w14:paraId="4C3DD541" w14:textId="03DCE0B0" w:rsidR="00A70E7B" w:rsidRPr="00704737" w:rsidRDefault="009A6196" w:rsidP="003E20F5">
      <w:pPr>
        <w:ind w:left="708"/>
        <w:jc w:val="both"/>
      </w:pPr>
      <w:r w:rsidRPr="00704737">
        <w:t>„</w:t>
      </w:r>
      <w:r w:rsidR="00A70E7B" w:rsidRPr="00704737">
        <w:t xml:space="preserve">1 Každá strana pomáha </w:t>
      </w:r>
      <w:r w:rsidR="00DD1CA6" w:rsidRPr="00704737">
        <w:t>a</w:t>
      </w:r>
      <w:r w:rsidR="00A70E7B" w:rsidRPr="00704737">
        <w:t>k</w:t>
      </w:r>
      <w:r w:rsidR="00DD1CA6" w:rsidRPr="00704737">
        <w:t>ejkoľvek</w:t>
      </w:r>
      <w:r w:rsidR="00A70E7B" w:rsidRPr="00704737">
        <w:t xml:space="preserve"> dotknutej osobe, bez ohľadu na jej štátnu príslušnosť alebo bydlisko, pri výkone jej práv podľa článku 9 tohto dohovoru.</w:t>
      </w:r>
    </w:p>
    <w:p w14:paraId="7B2AF11B" w14:textId="41776740" w:rsidR="00A70E7B" w:rsidRPr="00704737" w:rsidRDefault="00A70E7B" w:rsidP="003E20F5">
      <w:pPr>
        <w:ind w:left="708"/>
        <w:jc w:val="both"/>
      </w:pPr>
      <w:r w:rsidRPr="00704737">
        <w:t xml:space="preserve">2 </w:t>
      </w:r>
      <w:r w:rsidR="00DD1CA6" w:rsidRPr="00704737">
        <w:t xml:space="preserve">Ak </w:t>
      </w:r>
      <w:r w:rsidR="00FB2F3F">
        <w:t>má</w:t>
      </w:r>
      <w:r w:rsidR="00704737">
        <w:t xml:space="preserve"> </w:t>
      </w:r>
      <w:r w:rsidR="00DF3DB0" w:rsidRPr="00704737">
        <w:t>d</w:t>
      </w:r>
      <w:r w:rsidRPr="00704737">
        <w:t xml:space="preserve">otknutá osoba </w:t>
      </w:r>
      <w:r w:rsidR="00FB2F3F">
        <w:t>bydlisko na území</w:t>
      </w:r>
      <w:r w:rsidRPr="00704737">
        <w:t xml:space="preserve"> </w:t>
      </w:r>
      <w:r w:rsidR="00DF3DB0" w:rsidRPr="00704737">
        <w:t>druhej</w:t>
      </w:r>
      <w:r w:rsidR="00704737">
        <w:t xml:space="preserve"> </w:t>
      </w:r>
      <w:r w:rsidRPr="00704737">
        <w:t xml:space="preserve">strany, má možnosť </w:t>
      </w:r>
      <w:r w:rsidR="00DF3DB0" w:rsidRPr="00704737">
        <w:t xml:space="preserve">postúpiť </w:t>
      </w:r>
      <w:r w:rsidRPr="00704737">
        <w:t xml:space="preserve">žiadosť </w:t>
      </w:r>
      <w:r w:rsidR="00DF3DB0" w:rsidRPr="00704737">
        <w:t xml:space="preserve">prostredníctvom </w:t>
      </w:r>
      <w:r w:rsidR="007E713A">
        <w:t xml:space="preserve">dozorného </w:t>
      </w:r>
      <w:r w:rsidR="00DF3DB0" w:rsidRPr="00704737">
        <w:t>orgánu určeného touto stranou.</w:t>
      </w:r>
    </w:p>
    <w:p w14:paraId="3970987D" w14:textId="4164C9E3" w:rsidR="00A70E7B" w:rsidRPr="00704737" w:rsidRDefault="00A70E7B" w:rsidP="003E20F5">
      <w:pPr>
        <w:ind w:firstLine="708"/>
        <w:jc w:val="both"/>
      </w:pPr>
      <w:r w:rsidRPr="00704737">
        <w:t>3 Žiadosť o pomoc obsahuje všetky potrebné</w:t>
      </w:r>
      <w:r w:rsidR="00FB2F3F">
        <w:t xml:space="preserve"> náležitosti</w:t>
      </w:r>
      <w:r w:rsidR="0087766F" w:rsidRPr="00704737">
        <w:t xml:space="preserve">, </w:t>
      </w:r>
      <w:r w:rsidR="00FA1E52" w:rsidRPr="00704737">
        <w:t>okrem iného aj</w:t>
      </w:r>
      <w:r w:rsidRPr="00704737">
        <w:t>:</w:t>
      </w:r>
    </w:p>
    <w:p w14:paraId="2F96BAAB" w14:textId="262904E2" w:rsidR="00A70E7B" w:rsidRPr="00704737" w:rsidRDefault="00A70E7B" w:rsidP="003E20F5">
      <w:pPr>
        <w:ind w:left="708"/>
        <w:jc w:val="both"/>
      </w:pPr>
      <w:r w:rsidRPr="00704737">
        <w:t>a) názov, adresu</w:t>
      </w:r>
      <w:r w:rsidR="00FB2F3F">
        <w:t xml:space="preserve"> a akékoľvek ďalšie relevantné náležitosti</w:t>
      </w:r>
      <w:r w:rsidRPr="00704737">
        <w:t xml:space="preserve"> identifikujúce </w:t>
      </w:r>
      <w:r w:rsidR="0087766F" w:rsidRPr="00704737">
        <w:t>dotknutú osobu, ktorá</w:t>
      </w:r>
      <w:r w:rsidRPr="00704737">
        <w:t xml:space="preserve"> podal</w:t>
      </w:r>
      <w:r w:rsidR="0087766F" w:rsidRPr="00704737">
        <w:t>a</w:t>
      </w:r>
      <w:r w:rsidRPr="00704737">
        <w:t xml:space="preserve"> žiadosť;</w:t>
      </w:r>
    </w:p>
    <w:p w14:paraId="448401FF" w14:textId="77777777" w:rsidR="00A70E7B" w:rsidRPr="00704737" w:rsidRDefault="00DC29F1" w:rsidP="003E20F5">
      <w:pPr>
        <w:ind w:firstLine="708"/>
        <w:jc w:val="both"/>
      </w:pPr>
      <w:r w:rsidRPr="00704737">
        <w:t>b) spracú</w:t>
      </w:r>
      <w:r w:rsidR="00A70E7B" w:rsidRPr="00704737">
        <w:t xml:space="preserve">vanie, na ktoré sa žiadosť vzťahuje, alebo </w:t>
      </w:r>
      <w:r w:rsidR="0087766F" w:rsidRPr="00704737">
        <w:t>jeho prevádzkovateľa</w:t>
      </w:r>
      <w:r w:rsidR="00A70E7B" w:rsidRPr="00704737">
        <w:t>;</w:t>
      </w:r>
    </w:p>
    <w:p w14:paraId="174D5F3E" w14:textId="72CCD4EB" w:rsidR="00A70E7B" w:rsidRPr="00704737" w:rsidRDefault="00A70E7B" w:rsidP="003E20F5">
      <w:pPr>
        <w:ind w:firstLine="708"/>
        <w:jc w:val="both"/>
      </w:pPr>
      <w:r w:rsidRPr="00704737">
        <w:t>c</w:t>
      </w:r>
      <w:r w:rsidR="0087766F" w:rsidRPr="00704737">
        <w:t>)</w:t>
      </w:r>
      <w:r w:rsidRPr="00704737">
        <w:t xml:space="preserve"> účel žiadosti.</w:t>
      </w:r>
      <w:r w:rsidR="00AB4BFB" w:rsidRPr="00704737">
        <w:t>“</w:t>
      </w:r>
    </w:p>
    <w:p w14:paraId="087BD5E1" w14:textId="77777777" w:rsidR="00FA1E52" w:rsidRPr="00704737" w:rsidRDefault="00FA1E52" w:rsidP="00246541">
      <w:pPr>
        <w:jc w:val="both"/>
      </w:pPr>
    </w:p>
    <w:p w14:paraId="0E4B8B91" w14:textId="77777777" w:rsidR="002B5230" w:rsidRPr="00704737" w:rsidRDefault="002B5230" w:rsidP="00246541">
      <w:pPr>
        <w:jc w:val="both"/>
        <w:rPr>
          <w:b/>
        </w:rPr>
      </w:pPr>
      <w:r w:rsidRPr="00704737">
        <w:rPr>
          <w:b/>
        </w:rPr>
        <w:t>Článok 24</w:t>
      </w:r>
    </w:p>
    <w:p w14:paraId="0335FC71" w14:textId="77777777" w:rsidR="002B5230" w:rsidRPr="00704737" w:rsidRDefault="002B5230" w:rsidP="00246541">
      <w:pPr>
        <w:jc w:val="both"/>
      </w:pPr>
      <w:r w:rsidRPr="00704737">
        <w:t>1 Názov článku 15 dohovoru (nový článok 19) sa nahrádza takto:</w:t>
      </w:r>
    </w:p>
    <w:p w14:paraId="49222875" w14:textId="37112BC4" w:rsidR="002B5230" w:rsidRPr="00704737" w:rsidRDefault="009A6196" w:rsidP="003E20F5">
      <w:pPr>
        <w:ind w:firstLine="708"/>
        <w:jc w:val="both"/>
      </w:pPr>
      <w:r w:rsidRPr="00704737">
        <w:t>„</w:t>
      </w:r>
      <w:r w:rsidR="002B5230" w:rsidRPr="00704737">
        <w:t xml:space="preserve">Článok 19 - </w:t>
      </w:r>
      <w:r w:rsidR="00C0686F" w:rsidRPr="00704737">
        <w:t>Záruky</w:t>
      </w:r>
      <w:r w:rsidR="002B5230" w:rsidRPr="00704737">
        <w:t>".</w:t>
      </w:r>
    </w:p>
    <w:p w14:paraId="3E76ED31" w14:textId="77777777" w:rsidR="002B5230" w:rsidRPr="00704737" w:rsidRDefault="002B5230" w:rsidP="00246541">
      <w:pPr>
        <w:jc w:val="both"/>
      </w:pPr>
      <w:r w:rsidRPr="00704737">
        <w:t>2 Znenie článku 15 dohovoru (nový článok 19) sa nahrádza takto:</w:t>
      </w:r>
    </w:p>
    <w:p w14:paraId="737655BA" w14:textId="07824076" w:rsidR="002B5230" w:rsidRPr="00704737" w:rsidRDefault="009A6196" w:rsidP="003E20F5">
      <w:pPr>
        <w:ind w:left="708"/>
        <w:jc w:val="both"/>
      </w:pPr>
      <w:r w:rsidRPr="00704737">
        <w:t>„</w:t>
      </w:r>
      <w:r w:rsidR="002B5230" w:rsidRPr="00704737">
        <w:t xml:space="preserve">1 </w:t>
      </w:r>
      <w:r w:rsidR="00FA1E52" w:rsidRPr="00704737">
        <w:t>Dozorný o</w:t>
      </w:r>
      <w:r w:rsidR="002B5230" w:rsidRPr="00704737">
        <w:t xml:space="preserve">rgán, ktorý obdržal informácie od iného </w:t>
      </w:r>
      <w:r w:rsidR="00FA1E52" w:rsidRPr="00704737">
        <w:t xml:space="preserve">dozorného </w:t>
      </w:r>
      <w:r w:rsidR="002B5230" w:rsidRPr="00704737">
        <w:t>orgánu, ktor</w:t>
      </w:r>
      <w:r w:rsidR="00CE4E19" w:rsidRPr="00704737">
        <w:t>é</w:t>
      </w:r>
      <w:r w:rsidR="002B5230" w:rsidRPr="00704737">
        <w:t xml:space="preserve"> </w:t>
      </w:r>
      <w:r w:rsidR="00CE4E19" w:rsidRPr="00704737">
        <w:t>sú</w:t>
      </w:r>
      <w:r w:rsidR="002B5230" w:rsidRPr="00704737">
        <w:t xml:space="preserve"> súčasťou </w:t>
      </w:r>
      <w:r w:rsidR="002430E5">
        <w:t>žiadosti alebo v odpovedi na jeho</w:t>
      </w:r>
      <w:r w:rsidR="002B5230" w:rsidRPr="00704737">
        <w:t xml:space="preserve"> vlastnú žiadosť, nepoužije tieto informácie na iné účely, ako</w:t>
      </w:r>
      <w:r w:rsidR="00FB2F3F">
        <w:t xml:space="preserve"> na</w:t>
      </w:r>
      <w:r w:rsidR="002B5230" w:rsidRPr="00704737">
        <w:t xml:space="preserve"> tie, ktoré sú uvedené v</w:t>
      </w:r>
      <w:r w:rsidR="00FB2F3F">
        <w:t xml:space="preserve"> tejto</w:t>
      </w:r>
      <w:r w:rsidR="002B5230" w:rsidRPr="00704737">
        <w:t xml:space="preserve"> žiadosti.</w:t>
      </w:r>
    </w:p>
    <w:p w14:paraId="1DC3B41D" w14:textId="1C4262A8" w:rsidR="002B5230" w:rsidRPr="00704737" w:rsidRDefault="002B5230" w:rsidP="003E20F5">
      <w:pPr>
        <w:ind w:left="708"/>
        <w:jc w:val="both"/>
      </w:pPr>
      <w:r w:rsidRPr="00704737">
        <w:t xml:space="preserve">2 </w:t>
      </w:r>
      <w:r w:rsidR="00CE4E19" w:rsidRPr="00704737">
        <w:t>Dozorný o</w:t>
      </w:r>
      <w:r w:rsidRPr="00704737">
        <w:t>rgán nesmie v žiadnom prípade podať žiadosť v mene dotknutej osoby z vlastnej iniciatívy a bez výslovného súhlasu príslušnej dotknutej osoby.</w:t>
      </w:r>
      <w:r w:rsidR="005B0E2F" w:rsidRPr="00704737">
        <w:t>“</w:t>
      </w:r>
    </w:p>
    <w:p w14:paraId="77E1739B" w14:textId="77777777" w:rsidR="002B5230" w:rsidRPr="00704737" w:rsidRDefault="002B5230" w:rsidP="00246541">
      <w:pPr>
        <w:jc w:val="both"/>
      </w:pPr>
    </w:p>
    <w:p w14:paraId="1F1CEE8E" w14:textId="77777777" w:rsidR="002B5230" w:rsidRPr="00704737" w:rsidRDefault="002B5230" w:rsidP="00246541">
      <w:pPr>
        <w:jc w:val="both"/>
        <w:rPr>
          <w:b/>
        </w:rPr>
      </w:pPr>
      <w:r w:rsidRPr="00704737">
        <w:rPr>
          <w:b/>
        </w:rPr>
        <w:t>Článok 25</w:t>
      </w:r>
    </w:p>
    <w:p w14:paraId="33F89122" w14:textId="77777777" w:rsidR="002B5230" w:rsidRPr="00704737" w:rsidRDefault="002B5230" w:rsidP="00246541">
      <w:pPr>
        <w:jc w:val="both"/>
      </w:pPr>
      <w:r w:rsidRPr="00704737">
        <w:t>1 Názov článku</w:t>
      </w:r>
      <w:r w:rsidR="00246541" w:rsidRPr="00704737">
        <w:t xml:space="preserve"> 16 dohovoru (nový článok 20) </w:t>
      </w:r>
      <w:r w:rsidRPr="00704737">
        <w:t>sa nahrádza takto:</w:t>
      </w:r>
    </w:p>
    <w:p w14:paraId="61E48D22" w14:textId="68CC5130" w:rsidR="002B5230" w:rsidRPr="00704737" w:rsidRDefault="009A6196" w:rsidP="003E20F5">
      <w:pPr>
        <w:ind w:firstLine="708"/>
        <w:jc w:val="both"/>
      </w:pPr>
      <w:r w:rsidRPr="00704737">
        <w:t>„</w:t>
      </w:r>
      <w:r w:rsidR="002B5230" w:rsidRPr="00704737">
        <w:t xml:space="preserve">Článok 20 - </w:t>
      </w:r>
      <w:r w:rsidR="00C0686F" w:rsidRPr="00704737">
        <w:t>Od</w:t>
      </w:r>
      <w:r w:rsidR="002B5230" w:rsidRPr="00704737">
        <w:t>mietnutie žiadostí</w:t>
      </w:r>
      <w:r w:rsidR="005B0E2F" w:rsidRPr="00704737">
        <w:t>“</w:t>
      </w:r>
      <w:r w:rsidR="002B5230" w:rsidRPr="00704737">
        <w:t>.</w:t>
      </w:r>
    </w:p>
    <w:p w14:paraId="18072BA5" w14:textId="77777777" w:rsidR="002B5230" w:rsidRPr="00704737" w:rsidRDefault="002B5230" w:rsidP="00246541">
      <w:pPr>
        <w:jc w:val="both"/>
      </w:pPr>
      <w:r w:rsidRPr="00704737">
        <w:t>2 Odôvodnenie článku</w:t>
      </w:r>
      <w:r w:rsidR="00246541" w:rsidRPr="00704737">
        <w:t xml:space="preserve"> 16 dohovoru (nový článok 20) </w:t>
      </w:r>
      <w:r w:rsidRPr="00704737">
        <w:t>sa nahrádza takto:</w:t>
      </w:r>
    </w:p>
    <w:p w14:paraId="662207B2" w14:textId="011B970F" w:rsidR="002B5230" w:rsidRPr="00704737" w:rsidRDefault="009A6196" w:rsidP="003E20F5">
      <w:pPr>
        <w:ind w:left="708"/>
        <w:jc w:val="both"/>
      </w:pPr>
      <w:r w:rsidRPr="00704737">
        <w:t>„</w:t>
      </w:r>
      <w:r w:rsidR="00B33C0B" w:rsidRPr="00704737">
        <w:t>Dozorný o</w:t>
      </w:r>
      <w:r w:rsidR="002B5230" w:rsidRPr="00704737">
        <w:t>rgán, ktorému je adresovaná žiadosť podľa článku 17 tohto dohovoru, nesmie odmietnuť jeho vykonanie, pokiaľ:</w:t>
      </w:r>
      <w:r w:rsidR="005B0E2F" w:rsidRPr="00704737">
        <w:t>“</w:t>
      </w:r>
    </w:p>
    <w:p w14:paraId="428E1EB1" w14:textId="420B8315" w:rsidR="002B5230" w:rsidRPr="00704737" w:rsidRDefault="002B5230" w:rsidP="00246541">
      <w:pPr>
        <w:jc w:val="both"/>
      </w:pPr>
      <w:r w:rsidRPr="00704737">
        <w:t xml:space="preserve">3 </w:t>
      </w:r>
      <w:r w:rsidR="00B33C0B" w:rsidRPr="00704737">
        <w:t>P</w:t>
      </w:r>
      <w:r w:rsidRPr="00704737">
        <w:t>ísm</w:t>
      </w:r>
      <w:r w:rsidR="00B33C0B" w:rsidRPr="00704737">
        <w:t>.</w:t>
      </w:r>
      <w:r w:rsidRPr="00704737">
        <w:t xml:space="preserve"> a) článku</w:t>
      </w:r>
      <w:r w:rsidR="0036617F" w:rsidRPr="00704737">
        <w:t xml:space="preserve"> 16 d</w:t>
      </w:r>
      <w:r w:rsidR="00246541" w:rsidRPr="00704737">
        <w:t xml:space="preserve">ohovoru (nový článok 20) </w:t>
      </w:r>
      <w:r w:rsidRPr="00704737">
        <w:t>sa nahrádza takto:</w:t>
      </w:r>
    </w:p>
    <w:p w14:paraId="613C3CC6" w14:textId="0E5EA2E4" w:rsidR="002B5230" w:rsidRPr="00704737" w:rsidRDefault="009A6196" w:rsidP="003E20F5">
      <w:pPr>
        <w:ind w:firstLine="708"/>
        <w:jc w:val="both"/>
      </w:pPr>
      <w:r w:rsidRPr="00704737">
        <w:t>„</w:t>
      </w:r>
      <w:r w:rsidR="00B33C0B" w:rsidRPr="00704737">
        <w:t>a) ž</w:t>
      </w:r>
      <w:r w:rsidR="002B5230" w:rsidRPr="00704737">
        <w:t>iadosť nie je zlučiteľná s jej právomocami.</w:t>
      </w:r>
      <w:r w:rsidR="005B0E2F" w:rsidRPr="00704737">
        <w:t>“</w:t>
      </w:r>
    </w:p>
    <w:p w14:paraId="5EF454EA" w14:textId="5F9BCB8F" w:rsidR="002B5230" w:rsidRPr="00704737" w:rsidRDefault="002B5230" w:rsidP="00246541">
      <w:pPr>
        <w:jc w:val="both"/>
      </w:pPr>
      <w:r w:rsidRPr="00704737">
        <w:t>4 Písm</w:t>
      </w:r>
      <w:r w:rsidR="00B33C0B" w:rsidRPr="00704737">
        <w:t>.</w:t>
      </w:r>
      <w:r w:rsidRPr="00704737">
        <w:t xml:space="preserve"> c) článku 1</w:t>
      </w:r>
      <w:r w:rsidR="00246541" w:rsidRPr="00704737">
        <w:t xml:space="preserve">6 dohovoru (nový článok 20) </w:t>
      </w:r>
      <w:r w:rsidRPr="00704737">
        <w:t>sa nahrádza takto:</w:t>
      </w:r>
    </w:p>
    <w:p w14:paraId="5E6A7ECE" w14:textId="03704473" w:rsidR="002B5230" w:rsidRPr="00704737" w:rsidRDefault="009A6196" w:rsidP="003E20F5">
      <w:pPr>
        <w:ind w:left="708"/>
        <w:jc w:val="both"/>
      </w:pPr>
      <w:r w:rsidRPr="00704737">
        <w:lastRenderedPageBreak/>
        <w:t>„</w:t>
      </w:r>
      <w:r w:rsidR="00B33C0B" w:rsidRPr="00704737">
        <w:t>c) vyhovenie</w:t>
      </w:r>
      <w:r w:rsidR="002B5230" w:rsidRPr="00704737">
        <w:t xml:space="preserve"> žiados</w:t>
      </w:r>
      <w:r w:rsidR="00B33C0B" w:rsidRPr="00704737">
        <w:t>ti</w:t>
      </w:r>
      <w:r w:rsidR="002B5230" w:rsidRPr="00704737">
        <w:t xml:space="preserve"> by bol</w:t>
      </w:r>
      <w:r w:rsidR="007176ED">
        <w:t>o</w:t>
      </w:r>
      <w:r w:rsidR="002B5230" w:rsidRPr="00704737">
        <w:t xml:space="preserve"> nezlučiteľn</w:t>
      </w:r>
      <w:r w:rsidR="00B33C0B" w:rsidRPr="00704737">
        <w:t>é</w:t>
      </w:r>
      <w:r w:rsidR="002B5230" w:rsidRPr="00704737">
        <w:t xml:space="preserve"> so zvrchovanosťou, národnou bezpečnosťou alebo verejným poriadkom strany, ktor</w:t>
      </w:r>
      <w:r w:rsidR="00B33C0B" w:rsidRPr="00704737">
        <w:t>ej</w:t>
      </w:r>
      <w:r w:rsidR="002B5230" w:rsidRPr="00704737">
        <w:t xml:space="preserve"> bola určená, alebo s právami a základnými slobodami osôb pod jurisdikciou tejto strany.</w:t>
      </w:r>
      <w:r w:rsidR="005B0E2F" w:rsidRPr="00704737">
        <w:t>“</w:t>
      </w:r>
    </w:p>
    <w:p w14:paraId="368F90F5" w14:textId="77777777" w:rsidR="00C66029" w:rsidRPr="00704737" w:rsidRDefault="00C66029" w:rsidP="00246541">
      <w:pPr>
        <w:jc w:val="both"/>
      </w:pPr>
    </w:p>
    <w:p w14:paraId="3CB8E4F7" w14:textId="77777777" w:rsidR="00C66029" w:rsidRPr="00704737" w:rsidRDefault="00C66029" w:rsidP="00246541">
      <w:pPr>
        <w:jc w:val="both"/>
        <w:rPr>
          <w:b/>
        </w:rPr>
      </w:pPr>
      <w:r w:rsidRPr="00704737">
        <w:rPr>
          <w:b/>
        </w:rPr>
        <w:t>Článok 26</w:t>
      </w:r>
    </w:p>
    <w:p w14:paraId="1C34A908" w14:textId="77777777" w:rsidR="00C66029" w:rsidRPr="00704737" w:rsidRDefault="00C66029" w:rsidP="00246541">
      <w:pPr>
        <w:jc w:val="both"/>
      </w:pPr>
      <w:r w:rsidRPr="00704737">
        <w:t>1 Názov článku 17 dohovoru (nový článok 21) sa nahrádza takto:</w:t>
      </w:r>
    </w:p>
    <w:p w14:paraId="2B454E75" w14:textId="4F8DB974" w:rsidR="00C66029" w:rsidRPr="00704737" w:rsidRDefault="009A6196" w:rsidP="003E20F5">
      <w:pPr>
        <w:ind w:firstLine="708"/>
        <w:jc w:val="both"/>
      </w:pPr>
      <w:r w:rsidRPr="00704737">
        <w:t>„</w:t>
      </w:r>
      <w:r w:rsidR="00C66029" w:rsidRPr="00704737">
        <w:t>Článok 21 - Náklady a postupy.</w:t>
      </w:r>
      <w:r w:rsidR="005B0E2F" w:rsidRPr="00704737">
        <w:t>“</w:t>
      </w:r>
    </w:p>
    <w:p w14:paraId="1CDF9AF9" w14:textId="0B1078C7" w:rsidR="00C66029" w:rsidRPr="00704737" w:rsidRDefault="00C66029" w:rsidP="00246541">
      <w:pPr>
        <w:jc w:val="both"/>
      </w:pPr>
      <w:r w:rsidRPr="00704737">
        <w:t>2 Článok 17 ods. 1 dohovoru (nový článok 21) sa nahrádza takto:</w:t>
      </w:r>
    </w:p>
    <w:p w14:paraId="49490C56" w14:textId="2E0721E9" w:rsidR="00C66029" w:rsidRPr="00704737" w:rsidRDefault="009A6196" w:rsidP="003E20F5">
      <w:pPr>
        <w:ind w:left="708"/>
        <w:jc w:val="both"/>
      </w:pPr>
      <w:r w:rsidRPr="00704737">
        <w:t>„</w:t>
      </w:r>
      <w:r w:rsidR="00C66029" w:rsidRPr="00704737">
        <w:t>1 Spolupráca a vzájomná pomoc, ktor</w:t>
      </w:r>
      <w:r w:rsidR="00D47C34" w:rsidRPr="00704737">
        <w:t>ú</w:t>
      </w:r>
      <w:r w:rsidR="00C66029" w:rsidRPr="00704737">
        <w:t xml:space="preserve"> si strany navzájom poskytujú podľa článku 17 a pomoc, ktorú poskytujú dotknutým osobám podľa článkov 9 a 18, </w:t>
      </w:r>
      <w:r w:rsidR="00C0686F" w:rsidRPr="00704737">
        <w:t>nie je spojená s úhradou</w:t>
      </w:r>
      <w:r w:rsidR="00C66029" w:rsidRPr="00704737">
        <w:t xml:space="preserve"> iných nákladov alebo poplatkov </w:t>
      </w:r>
      <w:r w:rsidR="00C0686F" w:rsidRPr="00704737">
        <w:t>s</w:t>
      </w:r>
      <w:r w:rsidR="00D27E50">
        <w:t> </w:t>
      </w:r>
      <w:r w:rsidR="00C0686F" w:rsidRPr="00704737">
        <w:t>výnimkou</w:t>
      </w:r>
      <w:r w:rsidR="00D27E50">
        <w:t xml:space="preserve"> tých, ktoré boli vynaložené na</w:t>
      </w:r>
      <w:r w:rsidR="00C0686F" w:rsidRPr="00704737">
        <w:t xml:space="preserve"> </w:t>
      </w:r>
      <w:r w:rsidR="00FB1004">
        <w:t>odborníkov</w:t>
      </w:r>
      <w:r w:rsidR="00C66029" w:rsidRPr="00704737">
        <w:t xml:space="preserve"> a tlmočníko</w:t>
      </w:r>
      <w:r w:rsidR="00C0686F" w:rsidRPr="00704737">
        <w:t>v</w:t>
      </w:r>
      <w:r w:rsidR="00C66029" w:rsidRPr="00704737">
        <w:t>. Tieto náklady alebo poplatky znáša strana, ktorá podala žiadosť.</w:t>
      </w:r>
      <w:r w:rsidR="005B0E2F" w:rsidRPr="00704737">
        <w:t>“</w:t>
      </w:r>
      <w:r w:rsidR="00C66029" w:rsidRPr="00704737">
        <w:t xml:space="preserve"> </w:t>
      </w:r>
    </w:p>
    <w:p w14:paraId="126B1CD5" w14:textId="2C5F111E" w:rsidR="00C66029" w:rsidRPr="00704737" w:rsidRDefault="00C66029" w:rsidP="00246541">
      <w:pPr>
        <w:jc w:val="both"/>
      </w:pPr>
      <w:r w:rsidRPr="00704737">
        <w:t xml:space="preserve">3 </w:t>
      </w:r>
      <w:r w:rsidR="00617ED8" w:rsidRPr="00704737">
        <w:t>V ods. 2 článku 17 dohovoru (nový článok 21) sa p</w:t>
      </w:r>
      <w:r w:rsidRPr="00704737">
        <w:t xml:space="preserve">ojmy </w:t>
      </w:r>
      <w:r w:rsidR="009A6196" w:rsidRPr="00704737">
        <w:t>„jeho alebo jej</w:t>
      </w:r>
      <w:r w:rsidR="005B0E2F" w:rsidRPr="00704737">
        <w:t>“</w:t>
      </w:r>
      <w:r w:rsidR="009A6196" w:rsidRPr="00704737">
        <w:t xml:space="preserve"> nahrádzajú </w:t>
      </w:r>
      <w:r w:rsidR="00617ED8" w:rsidRPr="00704737">
        <w:t xml:space="preserve">pojmom </w:t>
      </w:r>
      <w:r w:rsidR="009A6196" w:rsidRPr="00704737">
        <w:t>„</w:t>
      </w:r>
      <w:r w:rsidRPr="00704737">
        <w:t>je</w:t>
      </w:r>
      <w:r w:rsidR="00C0686F" w:rsidRPr="00704737">
        <w:t>j</w:t>
      </w:r>
      <w:r w:rsidR="00617ED8" w:rsidRPr="00704737">
        <w:t>.</w:t>
      </w:r>
      <w:r w:rsidR="005B0E2F" w:rsidRPr="00704737">
        <w:t>“</w:t>
      </w:r>
    </w:p>
    <w:p w14:paraId="323DC5D6" w14:textId="77777777" w:rsidR="00C66029" w:rsidRPr="00704737" w:rsidRDefault="00C66029" w:rsidP="00246541">
      <w:pPr>
        <w:jc w:val="both"/>
      </w:pPr>
    </w:p>
    <w:p w14:paraId="06DB6DE6" w14:textId="77777777" w:rsidR="00C66029" w:rsidRPr="00704737" w:rsidRDefault="00C66029" w:rsidP="00246541">
      <w:pPr>
        <w:jc w:val="both"/>
        <w:rPr>
          <w:b/>
        </w:rPr>
      </w:pPr>
      <w:r w:rsidRPr="00704737">
        <w:rPr>
          <w:b/>
        </w:rPr>
        <w:t>Článok 27</w:t>
      </w:r>
    </w:p>
    <w:p w14:paraId="2B13CB26" w14:textId="77777777" w:rsidR="00C66029" w:rsidRPr="00704737" w:rsidRDefault="00C66029" w:rsidP="00246541">
      <w:pPr>
        <w:jc w:val="both"/>
      </w:pPr>
      <w:r w:rsidRPr="00704737">
        <w:t>Názov kapitoly V dohovoru (nová kapitola VI) sa nahrádza takto:</w:t>
      </w:r>
    </w:p>
    <w:p w14:paraId="31654C4B" w14:textId="56206C09" w:rsidR="00C66029" w:rsidRPr="00704737" w:rsidRDefault="009A6196" w:rsidP="00246541">
      <w:pPr>
        <w:jc w:val="both"/>
      </w:pPr>
      <w:r w:rsidRPr="00704737">
        <w:t>„</w:t>
      </w:r>
      <w:r w:rsidR="00C66029" w:rsidRPr="00704737">
        <w:t xml:space="preserve">Kapitola VI </w:t>
      </w:r>
      <w:r w:rsidR="00DC29F1" w:rsidRPr="00704737">
        <w:t>–</w:t>
      </w:r>
      <w:r w:rsidR="00C66029" w:rsidRPr="00704737">
        <w:t xml:space="preserve"> Výbor</w:t>
      </w:r>
      <w:r w:rsidR="00DC29F1" w:rsidRPr="00704737">
        <w:t xml:space="preserve"> k d</w:t>
      </w:r>
      <w:r w:rsidR="00C66029" w:rsidRPr="00704737">
        <w:t>ohovoru.</w:t>
      </w:r>
      <w:r w:rsidR="005B0E2F" w:rsidRPr="00704737">
        <w:t>“</w:t>
      </w:r>
    </w:p>
    <w:p w14:paraId="162CAAC5" w14:textId="77777777" w:rsidR="00246541" w:rsidRPr="00704737" w:rsidRDefault="00246541" w:rsidP="00246541">
      <w:pPr>
        <w:jc w:val="both"/>
        <w:rPr>
          <w:b/>
        </w:rPr>
      </w:pPr>
    </w:p>
    <w:p w14:paraId="4AA01305" w14:textId="77777777" w:rsidR="00246541" w:rsidRPr="00704737" w:rsidRDefault="00246541" w:rsidP="00246541">
      <w:pPr>
        <w:jc w:val="both"/>
        <w:rPr>
          <w:b/>
        </w:rPr>
      </w:pPr>
      <w:r w:rsidRPr="00704737">
        <w:rPr>
          <w:b/>
        </w:rPr>
        <w:t>Článok 28</w:t>
      </w:r>
    </w:p>
    <w:p w14:paraId="7A067D48" w14:textId="18D30ABF" w:rsidR="00246541" w:rsidRPr="00704737" w:rsidRDefault="009A6196" w:rsidP="00246541">
      <w:pPr>
        <w:jc w:val="both"/>
      </w:pPr>
      <w:r w:rsidRPr="00704737">
        <w:t>1 Pojmy „</w:t>
      </w:r>
      <w:r w:rsidR="00C77865" w:rsidRPr="00704737">
        <w:t>Konzultatívny</w:t>
      </w:r>
      <w:r w:rsidR="00246541" w:rsidRPr="00704737">
        <w:t xml:space="preserve"> výbor</w:t>
      </w:r>
      <w:r w:rsidR="005B0E2F" w:rsidRPr="00704737">
        <w:t>“</w:t>
      </w:r>
      <w:r w:rsidR="00246541" w:rsidRPr="00704737">
        <w:t xml:space="preserve"> článku 18 ods. 1 dohovoru (nový článok 22) sa nahrádza</w:t>
      </w:r>
      <w:r w:rsidRPr="00704737">
        <w:t xml:space="preserve"> slovami „</w:t>
      </w:r>
      <w:r w:rsidR="00246541" w:rsidRPr="00704737">
        <w:t xml:space="preserve">Výbor </w:t>
      </w:r>
      <w:r w:rsidR="00C77865" w:rsidRPr="00704737">
        <w:t xml:space="preserve">k </w:t>
      </w:r>
      <w:r w:rsidR="00246541" w:rsidRPr="00704737">
        <w:t>dohovoru</w:t>
      </w:r>
      <w:r w:rsidR="005B0E2F" w:rsidRPr="00704737">
        <w:t>“</w:t>
      </w:r>
      <w:r w:rsidR="00246541" w:rsidRPr="00704737">
        <w:t>.</w:t>
      </w:r>
    </w:p>
    <w:p w14:paraId="66012485" w14:textId="734FF96E" w:rsidR="00246541" w:rsidRPr="00704737" w:rsidRDefault="00246541" w:rsidP="00246541">
      <w:pPr>
        <w:jc w:val="both"/>
      </w:pPr>
      <w:r w:rsidRPr="00704737">
        <w:t>2 Článok 18 ods. 3 dohovoru (nový článok 22) sa nahrádza nasledovne:</w:t>
      </w:r>
    </w:p>
    <w:p w14:paraId="54E2FBC6" w14:textId="0562A829" w:rsidR="00246541" w:rsidRPr="00704737" w:rsidRDefault="009A6196" w:rsidP="00246541">
      <w:pPr>
        <w:ind w:left="708"/>
        <w:jc w:val="both"/>
      </w:pPr>
      <w:r w:rsidRPr="00704737">
        <w:t>„</w:t>
      </w:r>
      <w:r w:rsidR="00246541" w:rsidRPr="00704737">
        <w:t>3 Výbor</w:t>
      </w:r>
      <w:r w:rsidR="00DC29F1" w:rsidRPr="00704737">
        <w:t xml:space="preserve"> k</w:t>
      </w:r>
      <w:r w:rsidR="00246541" w:rsidRPr="00704737">
        <w:t xml:space="preserve"> dohovoru môže na základe rozhodnutia prijatého dvojtretinovou väčšinou zástupcov strán pozvať pozorovateľa, aby sa zúčastnil na jeho zasadnutiach.</w:t>
      </w:r>
      <w:r w:rsidR="005B0E2F" w:rsidRPr="00704737">
        <w:t>“</w:t>
      </w:r>
    </w:p>
    <w:p w14:paraId="22E1C5A1" w14:textId="2514331A" w:rsidR="00246541" w:rsidRPr="00704737" w:rsidRDefault="00246541" w:rsidP="00246541">
      <w:pPr>
        <w:jc w:val="both"/>
      </w:pPr>
      <w:r w:rsidRPr="00704737">
        <w:t>3 Za člán</w:t>
      </w:r>
      <w:r w:rsidR="00C77865" w:rsidRPr="00704737">
        <w:t>o</w:t>
      </w:r>
      <w:r w:rsidRPr="00704737">
        <w:t>k 18 ods. 3 dohovoru (nový článok 22) sa vkladá nový odsek 4:</w:t>
      </w:r>
    </w:p>
    <w:p w14:paraId="4A677E24" w14:textId="12F9229F" w:rsidR="00A7244A" w:rsidRPr="00704737" w:rsidRDefault="009A6196" w:rsidP="00246541">
      <w:pPr>
        <w:ind w:left="708"/>
        <w:jc w:val="both"/>
      </w:pPr>
      <w:r w:rsidRPr="00704737">
        <w:t>„</w:t>
      </w:r>
      <w:r w:rsidR="00246541" w:rsidRPr="00704737">
        <w:t xml:space="preserve">4 Ktorákoľvek strana, ktorá nie je členom Rady Európy, prispeje k financovaniu činností Výboru </w:t>
      </w:r>
      <w:r w:rsidR="00C77865" w:rsidRPr="00704737">
        <w:t xml:space="preserve">k </w:t>
      </w:r>
      <w:r w:rsidR="00246541" w:rsidRPr="00704737">
        <w:t>dohovoru podľa podmienok stanovených Výborom ministrov po dohode s touto stranou.</w:t>
      </w:r>
      <w:r w:rsidR="005B0E2F" w:rsidRPr="00704737">
        <w:t>“</w:t>
      </w:r>
    </w:p>
    <w:p w14:paraId="7F5EFDF2" w14:textId="77777777" w:rsidR="00327BAC" w:rsidRPr="00704737" w:rsidRDefault="00327BAC" w:rsidP="00327BAC">
      <w:pPr>
        <w:jc w:val="both"/>
        <w:rPr>
          <w:b/>
        </w:rPr>
      </w:pPr>
      <w:r w:rsidRPr="00704737">
        <w:rPr>
          <w:b/>
        </w:rPr>
        <w:t>Článok 29</w:t>
      </w:r>
    </w:p>
    <w:p w14:paraId="7A412911" w14:textId="1C7FA504" w:rsidR="00327BAC" w:rsidRPr="00704737" w:rsidRDefault="00327BAC" w:rsidP="00327BAC">
      <w:pPr>
        <w:jc w:val="both"/>
      </w:pPr>
      <w:r w:rsidRPr="00704737">
        <w:t>1</w:t>
      </w:r>
      <w:r w:rsidR="009A6196" w:rsidRPr="00704737">
        <w:t xml:space="preserve"> Pojmy „</w:t>
      </w:r>
      <w:r w:rsidR="00C77865" w:rsidRPr="00704737">
        <w:t>Konzultatívny výbor“</w:t>
      </w:r>
      <w:r w:rsidRPr="00704737">
        <w:t xml:space="preserve"> v odôvodnení článku 19 dohovoru (nový článok 23) sa nahrádzajú slovami </w:t>
      </w:r>
      <w:r w:rsidR="00C77865" w:rsidRPr="00704737">
        <w:t>„</w:t>
      </w:r>
      <w:r w:rsidRPr="00704737">
        <w:t>Výbor</w:t>
      </w:r>
      <w:r w:rsidR="00DC29F1" w:rsidRPr="00704737">
        <w:t xml:space="preserve"> k</w:t>
      </w:r>
      <w:r w:rsidRPr="00704737">
        <w:t xml:space="preserve"> dohovoru.</w:t>
      </w:r>
      <w:r w:rsidR="00C77865" w:rsidRPr="00704737">
        <w:t>“</w:t>
      </w:r>
    </w:p>
    <w:p w14:paraId="30D170A1" w14:textId="3ED88C2E" w:rsidR="00327BAC" w:rsidRPr="00704737" w:rsidRDefault="00327BAC" w:rsidP="00327BAC">
      <w:pPr>
        <w:jc w:val="both"/>
      </w:pPr>
      <w:r w:rsidRPr="00704737">
        <w:t xml:space="preserve">2 Pojem </w:t>
      </w:r>
      <w:r w:rsidR="009A6196" w:rsidRPr="00704737">
        <w:t>„</w:t>
      </w:r>
      <w:r w:rsidRPr="00704737">
        <w:t>návrhy</w:t>
      </w:r>
      <w:r w:rsidR="00C77865" w:rsidRPr="00704737">
        <w:t>“</w:t>
      </w:r>
      <w:r w:rsidRPr="00704737">
        <w:t xml:space="preserve"> v článku 19 pí</w:t>
      </w:r>
      <w:r w:rsidR="00C77865" w:rsidRPr="00704737">
        <w:t>s</w:t>
      </w:r>
      <w:r w:rsidRPr="00704737">
        <w:t>m. a) dohovoru (nový</w:t>
      </w:r>
      <w:r w:rsidR="009A6196" w:rsidRPr="00704737">
        <w:t xml:space="preserve"> článok 23) sa nahrádza pojmom „</w:t>
      </w:r>
      <w:r w:rsidRPr="00704737">
        <w:t>odporúčania</w:t>
      </w:r>
      <w:r w:rsidR="00C77865" w:rsidRPr="00704737">
        <w:t>“</w:t>
      </w:r>
      <w:r w:rsidRPr="00704737">
        <w:t>.</w:t>
      </w:r>
    </w:p>
    <w:p w14:paraId="6DDAA947" w14:textId="029FDCE5" w:rsidR="00327BAC" w:rsidRPr="00704737" w:rsidRDefault="00327BAC" w:rsidP="00327BAC">
      <w:pPr>
        <w:jc w:val="both"/>
      </w:pPr>
      <w:r w:rsidRPr="00704737">
        <w:t>3 O</w:t>
      </w:r>
      <w:r w:rsidR="009A6196" w:rsidRPr="00704737">
        <w:t>dkazy na „</w:t>
      </w:r>
      <w:r w:rsidRPr="00704737">
        <w:t>článok 21</w:t>
      </w:r>
      <w:r w:rsidR="00C77865" w:rsidRPr="00704737">
        <w:t>“</w:t>
      </w:r>
      <w:r w:rsidRPr="00704737">
        <w:t xml:space="preserve"> v písm.</w:t>
      </w:r>
      <w:r w:rsidR="009A6196" w:rsidRPr="00704737">
        <w:t xml:space="preserve"> b) a „</w:t>
      </w:r>
      <w:r w:rsidRPr="00704737">
        <w:t>článok 21 ods. 3</w:t>
      </w:r>
      <w:r w:rsidR="00C77865" w:rsidRPr="00704737">
        <w:t>“</w:t>
      </w:r>
      <w:r w:rsidRPr="00704737">
        <w:t xml:space="preserve"> v písm. c) článku 19 dohovoru (nový článo</w:t>
      </w:r>
      <w:r w:rsidR="009A6196" w:rsidRPr="00704737">
        <w:t>k 23) sa nahrádzajú odkazmi na „</w:t>
      </w:r>
      <w:r w:rsidRPr="00704737">
        <w:t>článok 25</w:t>
      </w:r>
      <w:r w:rsidR="00C77865" w:rsidRPr="00704737">
        <w:t>“</w:t>
      </w:r>
      <w:r w:rsidR="009A6196" w:rsidRPr="00704737">
        <w:t xml:space="preserve"> a</w:t>
      </w:r>
      <w:r w:rsidR="00A709E2">
        <w:t xml:space="preserve"> na </w:t>
      </w:r>
      <w:r w:rsidR="009A6196" w:rsidRPr="00704737">
        <w:t>„</w:t>
      </w:r>
      <w:r w:rsidRPr="00704737">
        <w:t>článok 25 odsek 3</w:t>
      </w:r>
      <w:r w:rsidR="00C77865" w:rsidRPr="00704737">
        <w:t>“</w:t>
      </w:r>
      <w:r w:rsidRPr="00704737">
        <w:t>,</w:t>
      </w:r>
    </w:p>
    <w:p w14:paraId="789CEBFF" w14:textId="61ED2CFB" w:rsidR="00327BAC" w:rsidRPr="00704737" w:rsidRDefault="00327BAC" w:rsidP="00327BAC">
      <w:pPr>
        <w:jc w:val="both"/>
      </w:pPr>
      <w:r w:rsidRPr="00704737">
        <w:t>4 Článok 19 písm. d) dohovoru (nový článok 23) sa nahrádza takto:</w:t>
      </w:r>
    </w:p>
    <w:p w14:paraId="3716825C" w14:textId="4E415680" w:rsidR="00327BAC" w:rsidRPr="00704737" w:rsidRDefault="009A6196" w:rsidP="00327BAC">
      <w:pPr>
        <w:ind w:left="708"/>
        <w:jc w:val="both"/>
      </w:pPr>
      <w:r w:rsidRPr="00704737">
        <w:lastRenderedPageBreak/>
        <w:t>„</w:t>
      </w:r>
      <w:r w:rsidR="00327BAC" w:rsidRPr="00704737">
        <w:t xml:space="preserve">d) môže </w:t>
      </w:r>
      <w:r w:rsidR="00C77865" w:rsidRPr="00704737">
        <w:t>zaujať</w:t>
      </w:r>
      <w:r w:rsidR="00327BAC" w:rsidRPr="00704737">
        <w:t xml:space="preserve"> stanovisko k akejkoľvek otázke týkajúcej sa výkladu alebo uplatňovania tohto dohovoru;</w:t>
      </w:r>
      <w:r w:rsidR="00C77865" w:rsidRPr="00704737">
        <w:t>“</w:t>
      </w:r>
    </w:p>
    <w:p w14:paraId="7593CC79" w14:textId="3BA05879" w:rsidR="00327BAC" w:rsidRPr="00704737" w:rsidRDefault="00327BAC" w:rsidP="00327BAC">
      <w:pPr>
        <w:jc w:val="both"/>
      </w:pPr>
      <w:r w:rsidRPr="00704737">
        <w:t>5</w:t>
      </w:r>
      <w:r w:rsidR="00CD6DCB" w:rsidRPr="00704737">
        <w:t xml:space="preserve"> Nasledujúce dodatočné písmená</w:t>
      </w:r>
      <w:r w:rsidRPr="00704737">
        <w:t xml:space="preserve"> sa pridáva</w:t>
      </w:r>
      <w:r w:rsidR="00CD6DCB" w:rsidRPr="00704737">
        <w:t>jú</w:t>
      </w:r>
      <w:r w:rsidRPr="00704737">
        <w:t xml:space="preserve"> </w:t>
      </w:r>
      <w:r w:rsidR="00CD6DCB" w:rsidRPr="00704737">
        <w:t>do</w:t>
      </w:r>
      <w:r w:rsidRPr="00704737">
        <w:t xml:space="preserve"> článku 19 dohovoru (nový článok 23)</w:t>
      </w:r>
      <w:r w:rsidR="00CD6DCB" w:rsidRPr="00704737">
        <w:t xml:space="preserve">, ktoré budú nasledovať za písm. d) </w:t>
      </w:r>
      <w:r w:rsidRPr="00704737">
        <w:t>:</w:t>
      </w:r>
    </w:p>
    <w:p w14:paraId="421841FB" w14:textId="56AA034E" w:rsidR="00327BAC" w:rsidRPr="00704737" w:rsidRDefault="009A6196" w:rsidP="00327BAC">
      <w:pPr>
        <w:ind w:left="708"/>
        <w:jc w:val="both"/>
      </w:pPr>
      <w:r w:rsidRPr="00704737">
        <w:t>„</w:t>
      </w:r>
      <w:r w:rsidR="00CD6DCB" w:rsidRPr="00704737">
        <w:t>e)</w:t>
      </w:r>
      <w:r w:rsidR="00327BAC" w:rsidRPr="00704737">
        <w:t xml:space="preserve"> pred každým novým pristúpením k dohovoru pripraví stanovisko pre Výbor ministrov týkajúce sa úrovne ochrany osobných údajov kandidáta na pristúpenie a</w:t>
      </w:r>
      <w:r w:rsidR="00CD6DCB" w:rsidRPr="00704737">
        <w:t xml:space="preserve"> </w:t>
      </w:r>
      <w:r w:rsidR="00327BAC" w:rsidRPr="00704737">
        <w:t>v prípade potreby odporučí opatrenia, ktoré prijmú na dosiahnutie súladu s ustanoveniami tohto dohovor</w:t>
      </w:r>
      <w:r w:rsidR="003D7E70">
        <w:t>u</w:t>
      </w:r>
      <w:r w:rsidR="00327BAC" w:rsidRPr="00704737">
        <w:t>;</w:t>
      </w:r>
    </w:p>
    <w:p w14:paraId="37A8161F" w14:textId="77777777" w:rsidR="00327BAC" w:rsidRPr="00704737" w:rsidRDefault="00327BAC" w:rsidP="00327BAC">
      <w:pPr>
        <w:ind w:left="708"/>
        <w:jc w:val="both"/>
      </w:pPr>
      <w:r w:rsidRPr="00704737">
        <w:t>f</w:t>
      </w:r>
      <w:r w:rsidR="00CD6DCB" w:rsidRPr="00704737">
        <w:t>)</w:t>
      </w:r>
      <w:r w:rsidRPr="00704737">
        <w:t xml:space="preserve"> môže na žiadosť štátu alebo medzinárodnej organizácie zhodnotiť, či úroveň ochrany osobných údajov, ktorú poskytuje, je v súlade s ustanoveniami tohto dohovoru a</w:t>
      </w:r>
      <w:r w:rsidR="00CD6DCB" w:rsidRPr="00704737">
        <w:t xml:space="preserve"> v prípade potreby odporučiť</w:t>
      </w:r>
      <w:r w:rsidRPr="00704737">
        <w:t xml:space="preserve"> opatrenia, ktoré sa majú prijať na dosiahnutie tohto súladu;</w:t>
      </w:r>
    </w:p>
    <w:p w14:paraId="4665783B" w14:textId="77777777" w:rsidR="00327BAC" w:rsidRPr="00704737" w:rsidRDefault="00327BAC" w:rsidP="00327BAC">
      <w:pPr>
        <w:ind w:left="708"/>
        <w:jc w:val="both"/>
      </w:pPr>
      <w:r w:rsidRPr="00704737">
        <w:t>g</w:t>
      </w:r>
      <w:r w:rsidR="00CD6DCB" w:rsidRPr="00704737">
        <w:t>)</w:t>
      </w:r>
      <w:r w:rsidRPr="00704737">
        <w:t xml:space="preserve"> môže vypracovať alebo schváliť modely štandardizovaných záruk uvedených v článku 14;</w:t>
      </w:r>
    </w:p>
    <w:p w14:paraId="3DC24886" w14:textId="116EE9FC" w:rsidR="00CD6DCB" w:rsidRPr="00704737" w:rsidRDefault="00CD6DCB" w:rsidP="00CD6DCB">
      <w:pPr>
        <w:ind w:left="708"/>
        <w:jc w:val="both"/>
      </w:pPr>
      <w:r w:rsidRPr="00704737">
        <w:t>h) preskúma vykonávanie tohto doho</w:t>
      </w:r>
      <w:r w:rsidR="00DC29F1" w:rsidRPr="00704737">
        <w:t>voru stranami a odporučí</w:t>
      </w:r>
      <w:r w:rsidRPr="00704737">
        <w:t xml:space="preserve"> opatrenia, ktoré sa majú prijať v prípade, ak strana nie je v súlade s týmto dohovorom;</w:t>
      </w:r>
    </w:p>
    <w:p w14:paraId="61651565" w14:textId="4ADEBAE2" w:rsidR="00327BAC" w:rsidRPr="00704737" w:rsidRDefault="00A709E2" w:rsidP="00CD6DCB">
      <w:pPr>
        <w:ind w:left="708"/>
        <w:jc w:val="both"/>
      </w:pPr>
      <w:r>
        <w:t>i</w:t>
      </w:r>
      <w:r w:rsidR="00CD6DCB" w:rsidRPr="00704737">
        <w:t xml:space="preserve">) </w:t>
      </w:r>
      <w:r w:rsidR="00334AA4">
        <w:t xml:space="preserve">v </w:t>
      </w:r>
      <w:r w:rsidR="00CD6DCB" w:rsidRPr="00704737">
        <w:t xml:space="preserve">prípade potreby uľahčí </w:t>
      </w:r>
      <w:r>
        <w:t>priateľské vyrovnanie</w:t>
      </w:r>
      <w:r w:rsidR="00CD6DCB" w:rsidRPr="00704737">
        <w:t xml:space="preserve"> </w:t>
      </w:r>
      <w:r w:rsidR="001A1A8C" w:rsidRPr="00704737">
        <w:t>ťažkostí</w:t>
      </w:r>
      <w:r w:rsidR="00CD6DCB" w:rsidRPr="00704737">
        <w:t xml:space="preserve"> súvisiacich s uplatňovaním tohto dohovoru.</w:t>
      </w:r>
      <w:r w:rsidR="00C77865" w:rsidRPr="00704737">
        <w:t>“</w:t>
      </w:r>
    </w:p>
    <w:p w14:paraId="7DF29FED" w14:textId="77777777" w:rsidR="001A1A8C" w:rsidRPr="00704737" w:rsidRDefault="001A1A8C" w:rsidP="00CD6DCB">
      <w:pPr>
        <w:ind w:left="708"/>
        <w:jc w:val="both"/>
      </w:pPr>
    </w:p>
    <w:p w14:paraId="5FEE37F0" w14:textId="77777777" w:rsidR="001A1A8C" w:rsidRPr="00704737" w:rsidRDefault="001A1A8C" w:rsidP="001A1A8C">
      <w:pPr>
        <w:jc w:val="both"/>
        <w:rPr>
          <w:b/>
        </w:rPr>
      </w:pPr>
      <w:r w:rsidRPr="00704737">
        <w:rPr>
          <w:b/>
        </w:rPr>
        <w:t>Článok 30</w:t>
      </w:r>
    </w:p>
    <w:p w14:paraId="50E4E14E" w14:textId="631B645E" w:rsidR="001A1A8C" w:rsidRPr="00704737" w:rsidRDefault="001A1A8C" w:rsidP="001A1A8C">
      <w:pPr>
        <w:jc w:val="both"/>
      </w:pPr>
      <w:r w:rsidRPr="00704737">
        <w:t xml:space="preserve">Znenie článku 20 dohovoru (nový článok 24) sa nahrádza </w:t>
      </w:r>
      <w:r w:rsidR="00237D4E" w:rsidRPr="00704737">
        <w:t>takto</w:t>
      </w:r>
      <w:r w:rsidRPr="00704737">
        <w:t>:</w:t>
      </w:r>
    </w:p>
    <w:p w14:paraId="77A4557C" w14:textId="2CE65406" w:rsidR="001A1A8C" w:rsidRPr="00704737" w:rsidRDefault="009A6196" w:rsidP="003E20F5">
      <w:pPr>
        <w:ind w:left="708"/>
        <w:jc w:val="both"/>
      </w:pPr>
      <w:r w:rsidRPr="00704737">
        <w:t>„</w:t>
      </w:r>
      <w:r w:rsidR="001A1A8C" w:rsidRPr="00704737">
        <w:t xml:space="preserve">1 Výbor </w:t>
      </w:r>
      <w:r w:rsidR="00DC29F1" w:rsidRPr="00704737">
        <w:t xml:space="preserve">k </w:t>
      </w:r>
      <w:r w:rsidR="001A1A8C" w:rsidRPr="00704737">
        <w:t xml:space="preserve">dohovoru zvoláva generálny tajomník Rady Európy. Jeho prvé zasadnutie sa uskutoční do dvanástich mesiacov od nadobudnutia platnosti tohto dohovoru. Potom sa </w:t>
      </w:r>
      <w:r w:rsidR="00AB24B3" w:rsidRPr="00704737">
        <w:t>bude stretávať</w:t>
      </w:r>
      <w:r w:rsidR="001A1A8C" w:rsidRPr="00704737">
        <w:t xml:space="preserve"> najmenej raz do roka a</w:t>
      </w:r>
      <w:r w:rsidR="00AB24B3" w:rsidRPr="00704737">
        <w:t xml:space="preserve"> vždy</w:t>
      </w:r>
      <w:r w:rsidR="001A1A8C" w:rsidRPr="00704737">
        <w:t>, keď jedna tretina predstaviteľov strán požiada o jeho zvolanie.</w:t>
      </w:r>
    </w:p>
    <w:p w14:paraId="76706251" w14:textId="70713C1E" w:rsidR="001A1A8C" w:rsidRPr="00704737" w:rsidRDefault="001A1A8C" w:rsidP="003E20F5">
      <w:pPr>
        <w:ind w:left="708"/>
        <w:jc w:val="both"/>
      </w:pPr>
      <w:r w:rsidRPr="00704737">
        <w:t xml:space="preserve">2 Po každom svojom zasadaní </w:t>
      </w:r>
      <w:r w:rsidR="00AB24B3" w:rsidRPr="00704737">
        <w:t>V</w:t>
      </w:r>
      <w:r w:rsidRPr="00704737">
        <w:t xml:space="preserve">ýbor </w:t>
      </w:r>
      <w:r w:rsidR="00DC29F1" w:rsidRPr="00704737">
        <w:t xml:space="preserve">k </w:t>
      </w:r>
      <w:r w:rsidR="00AB24B3" w:rsidRPr="00704737">
        <w:t xml:space="preserve">dohovoru </w:t>
      </w:r>
      <w:r w:rsidRPr="00704737">
        <w:t>predloží Výboru ministrov Rady Európy správu o svojej práci a fungovaní tohto dohovoru.</w:t>
      </w:r>
    </w:p>
    <w:p w14:paraId="5078A966" w14:textId="423DAD1E" w:rsidR="001A1A8C" w:rsidRPr="00704737" w:rsidRDefault="001A1A8C" w:rsidP="003E20F5">
      <w:pPr>
        <w:ind w:left="708"/>
        <w:jc w:val="both"/>
      </w:pPr>
      <w:r w:rsidRPr="00704737">
        <w:t xml:space="preserve">3 Pravidlá hlasovania vo Výbore </w:t>
      </w:r>
      <w:r w:rsidR="0032327E" w:rsidRPr="00704737">
        <w:t xml:space="preserve">k </w:t>
      </w:r>
      <w:r w:rsidR="00AB24B3" w:rsidRPr="00704737">
        <w:t>dohovoru</w:t>
      </w:r>
      <w:r w:rsidRPr="00704737">
        <w:t xml:space="preserve"> sú stanovené v </w:t>
      </w:r>
      <w:r w:rsidR="00AB24B3" w:rsidRPr="00704737">
        <w:t>pravidlách</w:t>
      </w:r>
      <w:r w:rsidRPr="00704737">
        <w:t xml:space="preserve"> rokovacieho poriadku pripojeného k Protokolu CETS č. 223.</w:t>
      </w:r>
    </w:p>
    <w:p w14:paraId="40077E27" w14:textId="53E3B0C9" w:rsidR="001A1A8C" w:rsidRPr="00704737" w:rsidRDefault="00AB24B3" w:rsidP="003E20F5">
      <w:pPr>
        <w:ind w:left="708"/>
        <w:jc w:val="both"/>
      </w:pPr>
      <w:r w:rsidRPr="00704737">
        <w:t>4 V</w:t>
      </w:r>
      <w:r w:rsidR="001A1A8C" w:rsidRPr="00704737">
        <w:t>ýbor</w:t>
      </w:r>
      <w:r w:rsidR="00DC29F1" w:rsidRPr="00704737">
        <w:t xml:space="preserve"> k</w:t>
      </w:r>
      <w:r w:rsidRPr="00704737">
        <w:t xml:space="preserve"> dohovoru vypracuje ďalšie pravidlá</w:t>
      </w:r>
      <w:r w:rsidR="001A1A8C" w:rsidRPr="00704737">
        <w:t xml:space="preserve"> svojho rokovacieho poriadku a najmä stanoví </w:t>
      </w:r>
      <w:r w:rsidR="0032327E" w:rsidRPr="00704737">
        <w:t xml:space="preserve">na základe objektívnych kritérií </w:t>
      </w:r>
      <w:r w:rsidR="001A1A8C" w:rsidRPr="00704737">
        <w:t>postupy hodnotenia a preskúmania uvedené v článku 4 ods. 3 a</w:t>
      </w:r>
      <w:r w:rsidRPr="00704737">
        <w:t xml:space="preserve"> </w:t>
      </w:r>
      <w:r w:rsidR="001A1A8C" w:rsidRPr="00704737">
        <w:t>v článku 23 písm</w:t>
      </w:r>
      <w:r w:rsidR="0032327E" w:rsidRPr="00704737">
        <w:t>.</w:t>
      </w:r>
      <w:r w:rsidR="001A1A8C" w:rsidRPr="00704737">
        <w:t xml:space="preserve"> e</w:t>
      </w:r>
      <w:r w:rsidRPr="00704737">
        <w:t>)</w:t>
      </w:r>
      <w:r w:rsidR="001A1A8C" w:rsidRPr="00704737">
        <w:t>, f</w:t>
      </w:r>
      <w:r w:rsidRPr="00704737">
        <w:t>)</w:t>
      </w:r>
      <w:r w:rsidR="001A1A8C" w:rsidRPr="00704737">
        <w:t xml:space="preserve"> a</w:t>
      </w:r>
      <w:r w:rsidRPr="00704737">
        <w:t> </w:t>
      </w:r>
      <w:r w:rsidR="001A1A8C" w:rsidRPr="00704737">
        <w:t>h</w:t>
      </w:r>
      <w:r w:rsidRPr="00704737">
        <w:t>)</w:t>
      </w:r>
      <w:r w:rsidR="001A1A8C" w:rsidRPr="00704737">
        <w:t>.</w:t>
      </w:r>
      <w:r w:rsidR="0032327E" w:rsidRPr="00704737">
        <w:t>“</w:t>
      </w:r>
    </w:p>
    <w:p w14:paraId="7A7F7EAC" w14:textId="77777777" w:rsidR="00DB4D95" w:rsidRPr="00704737" w:rsidRDefault="00DB4D95" w:rsidP="001A1A8C">
      <w:pPr>
        <w:jc w:val="both"/>
      </w:pPr>
    </w:p>
    <w:p w14:paraId="082B8AE4" w14:textId="77777777" w:rsidR="00DB4D95" w:rsidRPr="00704737" w:rsidRDefault="00DB4D95" w:rsidP="00DB4D95">
      <w:pPr>
        <w:jc w:val="both"/>
        <w:rPr>
          <w:b/>
        </w:rPr>
      </w:pPr>
      <w:r w:rsidRPr="00704737">
        <w:rPr>
          <w:b/>
        </w:rPr>
        <w:t>Článok 31</w:t>
      </w:r>
    </w:p>
    <w:p w14:paraId="097C10CB" w14:textId="2517D17A" w:rsidR="00DB4D95" w:rsidRPr="00704737" w:rsidRDefault="00DB4D95" w:rsidP="00DB4D95">
      <w:pPr>
        <w:jc w:val="both"/>
      </w:pPr>
      <w:r w:rsidRPr="00704737">
        <w:t xml:space="preserve">1 Odseky 1 až 4 v článku 21 dohovoru (nový článok 25) sa nahrádzajú </w:t>
      </w:r>
      <w:r w:rsidR="00237D4E" w:rsidRPr="00704737">
        <w:t>takto</w:t>
      </w:r>
      <w:r w:rsidRPr="00704737">
        <w:t>:</w:t>
      </w:r>
    </w:p>
    <w:p w14:paraId="779CE58E" w14:textId="1DCBFEFA" w:rsidR="00DB4D95" w:rsidRPr="00704737" w:rsidRDefault="00A15674" w:rsidP="003E20F5">
      <w:pPr>
        <w:ind w:left="708"/>
        <w:jc w:val="both"/>
      </w:pPr>
      <w:r w:rsidRPr="00704737">
        <w:t>„</w:t>
      </w:r>
      <w:r w:rsidR="00DB4D95" w:rsidRPr="00704737">
        <w:t xml:space="preserve">1 Zmeny a doplnenia k tomuto dohovoru môže navrhnúť strana, Výbor ministrov Rady Európy alebo Výbor </w:t>
      </w:r>
      <w:r w:rsidR="00944920" w:rsidRPr="00704737">
        <w:t xml:space="preserve">k </w:t>
      </w:r>
      <w:r w:rsidR="00DB4D95" w:rsidRPr="00704737">
        <w:t>dohovoru.</w:t>
      </w:r>
    </w:p>
    <w:p w14:paraId="591F6010" w14:textId="0B74C75B" w:rsidR="00DB4D95" w:rsidRPr="00704737" w:rsidRDefault="00DB4D95" w:rsidP="003E20F5">
      <w:pPr>
        <w:ind w:left="708"/>
        <w:jc w:val="both"/>
      </w:pPr>
      <w:r w:rsidRPr="00704737">
        <w:t>2 Každý návrh na zmenu a doplnenie oznámi generálny tajomník Rady Európy stranám tohto dohovoru, ostatným členským štátom Rady Európy, Európskej únii a každému nečlenskému štátu alebo medzinárodnej organizácii, ktorá bol</w:t>
      </w:r>
      <w:r w:rsidR="00BF0E20">
        <w:t>a</w:t>
      </w:r>
      <w:r w:rsidRPr="00704737">
        <w:t xml:space="preserve"> pozvaná, aby pristúpila k tomuto dohovoru v súlade s ustanoveniami článku 27.</w:t>
      </w:r>
    </w:p>
    <w:p w14:paraId="23B519CF" w14:textId="5E1F6AC6" w:rsidR="00DB4D95" w:rsidRPr="00704737" w:rsidRDefault="00DB4D95" w:rsidP="003E20F5">
      <w:pPr>
        <w:ind w:left="708"/>
        <w:jc w:val="both"/>
      </w:pPr>
      <w:r w:rsidRPr="00704737">
        <w:lastRenderedPageBreak/>
        <w:t>3 Okrem toho, každá zmena</w:t>
      </w:r>
      <w:r w:rsidR="00A709E2">
        <w:t xml:space="preserve"> a doplnenie</w:t>
      </w:r>
      <w:r w:rsidRPr="00704737">
        <w:t xml:space="preserve"> navrhovan</w:t>
      </w:r>
      <w:r w:rsidR="00B12611" w:rsidRPr="00704737">
        <w:t xml:space="preserve">é </w:t>
      </w:r>
      <w:r w:rsidRPr="00704737">
        <w:t>stranou alebo Výborom ministrov</w:t>
      </w:r>
      <w:r w:rsidR="00B12611" w:rsidRPr="00704737">
        <w:t>,</w:t>
      </w:r>
      <w:r w:rsidRPr="00704737">
        <w:t xml:space="preserve"> sa oznámi Výboru </w:t>
      </w:r>
      <w:r w:rsidR="00944920" w:rsidRPr="00704737">
        <w:t xml:space="preserve">k </w:t>
      </w:r>
      <w:r w:rsidRPr="00704737">
        <w:t>dohovoru, ktorý predloží Výboru ministrov svoje stanovisko k tejto navrhovanej zmene a doplneniu.</w:t>
      </w:r>
    </w:p>
    <w:p w14:paraId="75ABE56D" w14:textId="02E7956C" w:rsidR="00DB4D95" w:rsidRPr="00704737" w:rsidRDefault="00DB4D95" w:rsidP="003E20F5">
      <w:pPr>
        <w:ind w:left="708"/>
        <w:jc w:val="both"/>
      </w:pPr>
      <w:r w:rsidRPr="00704737">
        <w:t xml:space="preserve">4 Výbor ministrov zváži navrhovanú zmenu a doplnenie a akékoľvek stanovisko predložené Výborom </w:t>
      </w:r>
      <w:r w:rsidR="00944920" w:rsidRPr="00704737">
        <w:t xml:space="preserve">k </w:t>
      </w:r>
      <w:r w:rsidRPr="00704737">
        <w:t>dohovoru a môže túto zmenu</w:t>
      </w:r>
      <w:r w:rsidR="00B12611" w:rsidRPr="00704737">
        <w:t xml:space="preserve"> a doplnenie</w:t>
      </w:r>
      <w:r w:rsidRPr="00704737">
        <w:t xml:space="preserve"> schváliť.</w:t>
      </w:r>
      <w:r w:rsidR="00B12611" w:rsidRPr="00704737">
        <w:t>“</w:t>
      </w:r>
    </w:p>
    <w:p w14:paraId="5E8D6E86" w14:textId="533F492B" w:rsidR="00DB4D95" w:rsidRPr="00704737" w:rsidRDefault="00DB4D95" w:rsidP="00DB4D95">
      <w:pPr>
        <w:jc w:val="both"/>
      </w:pPr>
      <w:r w:rsidRPr="00704737">
        <w:t xml:space="preserve">2 V článku 21 </w:t>
      </w:r>
      <w:r w:rsidR="00A709E2">
        <w:t xml:space="preserve">sa </w:t>
      </w:r>
      <w:r w:rsidRPr="00704737">
        <w:t>za ods</w:t>
      </w:r>
      <w:r w:rsidR="00237D4E" w:rsidRPr="00704737">
        <w:t>.</w:t>
      </w:r>
      <w:r w:rsidRPr="00704737">
        <w:t xml:space="preserve"> 6 dohovoru (nový článok 25) sa dopĺňa ďalší ods</w:t>
      </w:r>
      <w:r w:rsidR="000734B8" w:rsidRPr="00704737">
        <w:t>.</w:t>
      </w:r>
      <w:r w:rsidRPr="00704737">
        <w:t xml:space="preserve"> 7 </w:t>
      </w:r>
      <w:r w:rsidR="00237D4E" w:rsidRPr="00704737">
        <w:t>takto</w:t>
      </w:r>
      <w:r w:rsidRPr="00704737">
        <w:t>:</w:t>
      </w:r>
    </w:p>
    <w:p w14:paraId="72D5E21E" w14:textId="67F9EB00" w:rsidR="00DB4D95" w:rsidRPr="00704737" w:rsidRDefault="00A15674" w:rsidP="00DB4D95">
      <w:pPr>
        <w:ind w:left="708"/>
        <w:jc w:val="both"/>
      </w:pPr>
      <w:r w:rsidRPr="00704737">
        <w:t>„</w:t>
      </w:r>
      <w:r w:rsidR="00DB4D95" w:rsidRPr="00704737">
        <w:t>7 Okrem toho, Výbor ministrov môže po konzultácii s</w:t>
      </w:r>
      <w:r w:rsidR="00944920" w:rsidRPr="00704737">
        <w:t> </w:t>
      </w:r>
      <w:r w:rsidR="00DB4D95" w:rsidRPr="00704737">
        <w:t>Výborom</w:t>
      </w:r>
      <w:r w:rsidR="00944920" w:rsidRPr="00704737">
        <w:t xml:space="preserve"> k</w:t>
      </w:r>
      <w:r w:rsidR="00DB4D95" w:rsidRPr="00704737">
        <w:t xml:space="preserve"> dohovoru jednomyseľne rozhodnúť, že konkrétna zmena a</w:t>
      </w:r>
      <w:r w:rsidR="00A709E2">
        <w:t>lebo</w:t>
      </w:r>
      <w:r w:rsidR="00DB4D95" w:rsidRPr="00704737">
        <w:t xml:space="preserve"> doplnenie nadobudne platnosť po uplynutí trojročného obdobia od dátumu, kedy bola otvorená na schválenie, pokiaľ strana </w:t>
      </w:r>
      <w:r w:rsidR="00FD17EE" w:rsidRPr="00704737">
        <w:t>ne</w:t>
      </w:r>
      <w:r w:rsidR="00DB4D95" w:rsidRPr="00704737">
        <w:t xml:space="preserve">oznámi generálnemu tajomníkovi Rady Európy </w:t>
      </w:r>
      <w:r w:rsidR="00FD17EE" w:rsidRPr="00704737">
        <w:t>námietku proti nadobudnutiu</w:t>
      </w:r>
      <w:r w:rsidR="00DB4D95" w:rsidRPr="00704737">
        <w:t xml:space="preserve"> platnosti</w:t>
      </w:r>
      <w:r w:rsidR="00FD17EE" w:rsidRPr="00704737">
        <w:t xml:space="preserve"> tejto zmeny a doplnenia</w:t>
      </w:r>
      <w:r w:rsidR="00DB4D95" w:rsidRPr="00704737">
        <w:t>. Ak bude takáto námietka oznámená, zmena</w:t>
      </w:r>
      <w:r w:rsidR="00FD17EE" w:rsidRPr="00704737">
        <w:t xml:space="preserve"> a doplnenie</w:t>
      </w:r>
      <w:r w:rsidR="00DB4D95" w:rsidRPr="00704737">
        <w:t xml:space="preserve"> nadobudne platnosť prvý deň mesiaca nasledujúceho po dni, kedy strana tohto dohovoru, ktorá oznámila námietku, uložila svoju listinu o prijatí u ge</w:t>
      </w:r>
      <w:r w:rsidR="00FD17EE" w:rsidRPr="00704737">
        <w:t>nerálneho tajomníka Rady Európy</w:t>
      </w:r>
      <w:r w:rsidR="00DB4D95" w:rsidRPr="00704737">
        <w:t>. "</w:t>
      </w:r>
    </w:p>
    <w:p w14:paraId="12509821" w14:textId="77777777" w:rsidR="00A15674" w:rsidRPr="00704737" w:rsidRDefault="00A15674" w:rsidP="00DB4D95">
      <w:pPr>
        <w:ind w:left="708"/>
        <w:jc w:val="both"/>
      </w:pPr>
    </w:p>
    <w:p w14:paraId="38E8EDF3" w14:textId="77777777" w:rsidR="00A15674" w:rsidRPr="00704737" w:rsidRDefault="00A15674" w:rsidP="00A15674">
      <w:pPr>
        <w:jc w:val="both"/>
        <w:rPr>
          <w:b/>
        </w:rPr>
      </w:pPr>
      <w:r w:rsidRPr="00704737">
        <w:rPr>
          <w:b/>
        </w:rPr>
        <w:t>Článok 32</w:t>
      </w:r>
    </w:p>
    <w:p w14:paraId="5AFD5373" w14:textId="66AECBF3" w:rsidR="00A15674" w:rsidRPr="00704737" w:rsidRDefault="00A15674" w:rsidP="00A15674">
      <w:pPr>
        <w:jc w:val="both"/>
      </w:pPr>
      <w:r w:rsidRPr="00704737">
        <w:t xml:space="preserve">1 Článok 22 ods. 1 dohovoru (nový článok 26) sa nahrádza </w:t>
      </w:r>
      <w:r w:rsidR="00237D4E" w:rsidRPr="00704737">
        <w:t>takto</w:t>
      </w:r>
      <w:r w:rsidRPr="00704737">
        <w:t>:</w:t>
      </w:r>
    </w:p>
    <w:p w14:paraId="43774A41" w14:textId="1156C155" w:rsidR="00A15674" w:rsidRPr="00704737" w:rsidRDefault="00A15674" w:rsidP="00A15674">
      <w:pPr>
        <w:ind w:left="708"/>
        <w:jc w:val="both"/>
      </w:pPr>
      <w:r w:rsidRPr="00704737">
        <w:t xml:space="preserve">„1 Tento dohovor je otvorený na podpis členským štátom Rady Európy a Európskej únii. </w:t>
      </w:r>
      <w:r w:rsidR="000734B8" w:rsidRPr="00704737">
        <w:t>Dohovor p</w:t>
      </w:r>
      <w:r w:rsidRPr="00704737">
        <w:t xml:space="preserve">odlieha ratifikácii, prijatiu alebo schváleniu. </w:t>
      </w:r>
      <w:r w:rsidR="000734B8" w:rsidRPr="00704737">
        <w:t>Ratifikačné l</w:t>
      </w:r>
      <w:r w:rsidRPr="00704737">
        <w:t>istiny,</w:t>
      </w:r>
      <w:r w:rsidR="000734B8" w:rsidRPr="00704737">
        <w:t xml:space="preserve"> listiny o</w:t>
      </w:r>
      <w:r w:rsidRPr="00704737">
        <w:t xml:space="preserve"> prijatí alebo</w:t>
      </w:r>
      <w:r w:rsidR="000734B8" w:rsidRPr="00704737">
        <w:t xml:space="preserve"> o </w:t>
      </w:r>
      <w:r w:rsidRPr="00704737">
        <w:t>schválení</w:t>
      </w:r>
      <w:r w:rsidR="000734B8" w:rsidRPr="00704737">
        <w:t xml:space="preserve"> dohovoru</w:t>
      </w:r>
      <w:r w:rsidRPr="00704737">
        <w:t xml:space="preserve"> sa uložia u generálneho tajomníka Rady Európy.</w:t>
      </w:r>
      <w:r w:rsidR="000734B8" w:rsidRPr="00704737">
        <w:t>“</w:t>
      </w:r>
    </w:p>
    <w:p w14:paraId="52687388" w14:textId="619DCFA1" w:rsidR="00A15674" w:rsidRPr="00704737" w:rsidRDefault="00A15674" w:rsidP="00A15674">
      <w:pPr>
        <w:jc w:val="both"/>
      </w:pPr>
      <w:r w:rsidRPr="00704737">
        <w:t>2. Pojmy „člensk</w:t>
      </w:r>
      <w:r w:rsidR="005B0E2F" w:rsidRPr="00704737">
        <w:t>ý</w:t>
      </w:r>
      <w:r w:rsidRPr="00704737">
        <w:t xml:space="preserve"> štát" v článku 22 ods. 3 dohovoru (nový článok 26) sa nahrádzajú slovami „str</w:t>
      </w:r>
      <w:r w:rsidR="005B0E2F" w:rsidRPr="00704737">
        <w:t>a</w:t>
      </w:r>
      <w:r w:rsidRPr="00704737">
        <w:t>n</w:t>
      </w:r>
      <w:r w:rsidR="005B0E2F" w:rsidRPr="00704737">
        <w:t>u</w:t>
      </w:r>
      <w:r w:rsidR="00960B2F" w:rsidRPr="00704737">
        <w:t>“</w:t>
      </w:r>
      <w:r w:rsidRPr="00704737">
        <w:t>.</w:t>
      </w:r>
    </w:p>
    <w:p w14:paraId="0C251308" w14:textId="77777777" w:rsidR="006E2E25" w:rsidRPr="00704737" w:rsidRDefault="006E2E25" w:rsidP="00A15674">
      <w:pPr>
        <w:jc w:val="both"/>
      </w:pPr>
    </w:p>
    <w:p w14:paraId="0557DF98" w14:textId="77777777" w:rsidR="006E2E25" w:rsidRPr="00704737" w:rsidRDefault="006E2E25" w:rsidP="006E2E25">
      <w:pPr>
        <w:jc w:val="both"/>
        <w:rPr>
          <w:b/>
        </w:rPr>
      </w:pPr>
      <w:r w:rsidRPr="00704737">
        <w:rPr>
          <w:b/>
        </w:rPr>
        <w:t>Článok 33</w:t>
      </w:r>
    </w:p>
    <w:p w14:paraId="17297ADA" w14:textId="7E3339FD" w:rsidR="006E2E25" w:rsidRPr="00704737" w:rsidRDefault="006E2E25" w:rsidP="006E2E25">
      <w:pPr>
        <w:jc w:val="both"/>
      </w:pPr>
      <w:r w:rsidRPr="00704737">
        <w:t xml:space="preserve">Názov a znenie článku 23 dohovoru (nový článok 27) sa nahrádza </w:t>
      </w:r>
      <w:r w:rsidR="00237D4E" w:rsidRPr="00704737">
        <w:t>takto</w:t>
      </w:r>
      <w:r w:rsidRPr="00704737">
        <w:t>:</w:t>
      </w:r>
    </w:p>
    <w:p w14:paraId="2D5AAC40" w14:textId="42369061" w:rsidR="006E2E25" w:rsidRPr="00704737" w:rsidRDefault="006E2E25" w:rsidP="006E2E25">
      <w:pPr>
        <w:ind w:firstLine="708"/>
        <w:jc w:val="both"/>
      </w:pPr>
      <w:r w:rsidRPr="00704737">
        <w:t>„Článok 27 - Pr</w:t>
      </w:r>
      <w:r w:rsidR="00440117" w:rsidRPr="00704737">
        <w:t>í</w:t>
      </w:r>
      <w:r w:rsidRPr="00704737">
        <w:t>st</w:t>
      </w:r>
      <w:r w:rsidR="00440117" w:rsidRPr="00704737">
        <w:t>u</w:t>
      </w:r>
      <w:r w:rsidRPr="00704737">
        <w:t>p nečlenských štátov alebo medzinárodných organizácií</w:t>
      </w:r>
    </w:p>
    <w:p w14:paraId="0A8EEFCA" w14:textId="6295CBD2" w:rsidR="006E2E25" w:rsidRPr="00704737" w:rsidRDefault="006E2E25" w:rsidP="006E2E25">
      <w:pPr>
        <w:ind w:left="708"/>
        <w:jc w:val="both"/>
      </w:pPr>
      <w:r w:rsidRPr="00704737">
        <w:t>1 Po nadobudnutí platnosti dohovoru môže Výbor ministrov Rady Európy po konzultácii so stranami tohto dohovoru a získaní ich jednomyseľnej dohody a na základe stanoviska vypracovaného Výborom</w:t>
      </w:r>
      <w:r w:rsidR="00440117" w:rsidRPr="00704737">
        <w:t xml:space="preserve"> k</w:t>
      </w:r>
      <w:r w:rsidRPr="00704737">
        <w:t xml:space="preserve"> dohovoru v súlade s článkom 23</w:t>
      </w:r>
      <w:r w:rsidR="00440117" w:rsidRPr="00704737">
        <w:t xml:space="preserve"> písm. </w:t>
      </w:r>
      <w:r w:rsidRPr="00704737">
        <w:t>e</w:t>
      </w:r>
      <w:r w:rsidR="00440117" w:rsidRPr="00704737">
        <w:t>)</w:t>
      </w:r>
      <w:r w:rsidRPr="00704737">
        <w:t xml:space="preserve"> vyzvať </w:t>
      </w:r>
      <w:r w:rsidR="00A709E2">
        <w:t>akýkoľvek</w:t>
      </w:r>
      <w:r w:rsidRPr="00704737">
        <w:t xml:space="preserve"> štát, ktorý nie je členom Rady Európy alebo medzinárodnú organizáciu, aby pristúpili k tomuto dohovoru rozhodnutím prijatým väčšinou tak ako je určené v </w:t>
      </w:r>
      <w:r w:rsidR="00BA1235" w:rsidRPr="00704737">
        <w:t>článku 20.</w:t>
      </w:r>
      <w:r w:rsidR="00E1335E">
        <w:t xml:space="preserve"> písm. </w:t>
      </w:r>
      <w:r w:rsidR="00BA1235" w:rsidRPr="00704737">
        <w:t>d</w:t>
      </w:r>
      <w:r w:rsidR="00E1335E">
        <w:t>)</w:t>
      </w:r>
      <w:r w:rsidR="00BA1235" w:rsidRPr="00704737">
        <w:t xml:space="preserve"> Š</w:t>
      </w:r>
      <w:r w:rsidRPr="00704737">
        <w:t>tatútu Rady Európy a jednomyseľným hlasovaním zástupcov zmluvných štátov, ktorí sú oprávnení zúčast</w:t>
      </w:r>
      <w:r w:rsidR="00440117" w:rsidRPr="00704737">
        <w:t>ňovať</w:t>
      </w:r>
      <w:r w:rsidRPr="00704737">
        <w:t xml:space="preserve"> sa na zasadnut</w:t>
      </w:r>
      <w:r w:rsidR="00440117" w:rsidRPr="00704737">
        <w:t>iach</w:t>
      </w:r>
      <w:r w:rsidRPr="00704737">
        <w:t xml:space="preserve"> Výboru ministrov.</w:t>
      </w:r>
    </w:p>
    <w:p w14:paraId="2891D860" w14:textId="664449DA" w:rsidR="006E2E25" w:rsidRPr="00704737" w:rsidRDefault="006E2E25" w:rsidP="006E2E25">
      <w:pPr>
        <w:ind w:left="708"/>
        <w:jc w:val="both"/>
      </w:pPr>
      <w:r w:rsidRPr="00704737">
        <w:t xml:space="preserve">2 Pokiaľ ide o ktorýkoľvek štát alebo medzinárodnú organizáciu pristupujúcu </w:t>
      </w:r>
      <w:r w:rsidR="00E1335E">
        <w:t>k tomuto dohovoru podľa odseku 1</w:t>
      </w:r>
      <w:r w:rsidRPr="00704737">
        <w:t>, dohovor nadobudne platnosť prvým dňom mesiaca nasledujúceho po uplynutí troch mesiacov odo dňa uloženia listiny o pristúpení u generálneho tajomníka Rady Európy.</w:t>
      </w:r>
      <w:r w:rsidR="00CF27B9" w:rsidRPr="00704737">
        <w:t>“</w:t>
      </w:r>
    </w:p>
    <w:p w14:paraId="7E2692FE" w14:textId="77777777" w:rsidR="00002EBF" w:rsidRPr="00704737" w:rsidRDefault="00002EBF" w:rsidP="006E2E25">
      <w:pPr>
        <w:ind w:left="708"/>
        <w:jc w:val="both"/>
      </w:pPr>
    </w:p>
    <w:p w14:paraId="28E21C5A" w14:textId="77777777" w:rsidR="00002EBF" w:rsidRPr="00704737" w:rsidRDefault="00002EBF" w:rsidP="00002EBF">
      <w:pPr>
        <w:jc w:val="both"/>
        <w:rPr>
          <w:b/>
        </w:rPr>
      </w:pPr>
      <w:r w:rsidRPr="00704737">
        <w:rPr>
          <w:b/>
        </w:rPr>
        <w:t>Článok 34</w:t>
      </w:r>
    </w:p>
    <w:p w14:paraId="056668C3" w14:textId="4ABDE09D" w:rsidR="00002EBF" w:rsidRPr="00704737" w:rsidRDefault="00002EBF" w:rsidP="00002EBF">
      <w:pPr>
        <w:jc w:val="both"/>
      </w:pPr>
      <w:r w:rsidRPr="00704737">
        <w:t>V článku 24 sa ods</w:t>
      </w:r>
      <w:r w:rsidR="00D32F4E" w:rsidRPr="00704737">
        <w:t>.</w:t>
      </w:r>
      <w:r w:rsidRPr="00704737">
        <w:t xml:space="preserve"> 1 a 2 dohovoru (nový článok 28) nahrádzajú </w:t>
      </w:r>
      <w:r w:rsidR="00237D4E" w:rsidRPr="00704737">
        <w:t>takto</w:t>
      </w:r>
      <w:r w:rsidRPr="00704737">
        <w:t>:</w:t>
      </w:r>
    </w:p>
    <w:p w14:paraId="44CDBFEE" w14:textId="715EC4FE" w:rsidR="00002EBF" w:rsidRPr="00704737" w:rsidRDefault="00002EBF" w:rsidP="00002EBF">
      <w:pPr>
        <w:ind w:left="708"/>
        <w:jc w:val="both"/>
      </w:pPr>
      <w:r w:rsidRPr="00704737">
        <w:lastRenderedPageBreak/>
        <w:t xml:space="preserve">„1 Každý štát, Európska únia alebo iná medzinárodná organizácia môže v čase podpisu alebo pri uložení ratifikačnej listiny, listiny o prijatí, schválení alebo pristúpení </w:t>
      </w:r>
      <w:r w:rsidR="00D32F4E" w:rsidRPr="00704737">
        <w:t xml:space="preserve">k dohovoru </w:t>
      </w:r>
      <w:r w:rsidRPr="00704737">
        <w:t>špecifikovať územie alebo územia, na ktoré sa tento dohovor vzťahuje.</w:t>
      </w:r>
    </w:p>
    <w:p w14:paraId="2448E50E" w14:textId="45E01CCF" w:rsidR="00002EBF" w:rsidRPr="00704737" w:rsidRDefault="00002EBF" w:rsidP="00002EBF">
      <w:pPr>
        <w:ind w:left="708"/>
        <w:jc w:val="both"/>
      </w:pPr>
      <w:r w:rsidRPr="00704737">
        <w:t>2 Každý štát, Európska únia alebo iná medzinárodná organizácia môže kedykoľvek neskôr vyhlásením adresovaným generálnemu tajomníkovi Rady Európy rozšíriť uplatňovanie tohto dohovoru na akékoľvek iné územie uvedené vo vyhlásení. Pokiaľ ide o takéto územie, dohovor nadobudne platnosť prvým dňom mesiaca nasledujúceho po uplynutí troch mesiacov odo dňa prijatia takéhoto vyhlásenia generálnym tajomníkom.</w:t>
      </w:r>
      <w:r w:rsidR="00AA3F98" w:rsidRPr="00704737">
        <w:t>“</w:t>
      </w:r>
    </w:p>
    <w:p w14:paraId="1B880A87" w14:textId="77777777" w:rsidR="005E50DE" w:rsidRPr="00704737" w:rsidRDefault="005E50DE" w:rsidP="005E50DE">
      <w:pPr>
        <w:jc w:val="both"/>
        <w:rPr>
          <w:b/>
        </w:rPr>
      </w:pPr>
    </w:p>
    <w:p w14:paraId="4D08989C" w14:textId="77777777" w:rsidR="005E50DE" w:rsidRPr="00704737" w:rsidRDefault="005E50DE" w:rsidP="005E50DE">
      <w:pPr>
        <w:jc w:val="both"/>
        <w:rPr>
          <w:b/>
        </w:rPr>
      </w:pPr>
      <w:r w:rsidRPr="00704737">
        <w:rPr>
          <w:b/>
        </w:rPr>
        <w:t>Článok 35</w:t>
      </w:r>
    </w:p>
    <w:p w14:paraId="5DD38205" w14:textId="7A465C0C" w:rsidR="005E50DE" w:rsidRPr="00704737" w:rsidRDefault="005E50DE" w:rsidP="005E50DE">
      <w:pPr>
        <w:jc w:val="both"/>
      </w:pPr>
      <w:r w:rsidRPr="00704737">
        <w:t>1 Pojem „</w:t>
      </w:r>
      <w:r w:rsidR="009E0A19" w:rsidRPr="00704737">
        <w:t xml:space="preserve">členské </w:t>
      </w:r>
      <w:r w:rsidRPr="00704737">
        <w:t>štát</w:t>
      </w:r>
      <w:r w:rsidR="00386C2B" w:rsidRPr="00704737">
        <w:t>y</w:t>
      </w:r>
      <w:r w:rsidR="00F721C7" w:rsidRPr="00704737">
        <w:t>“</w:t>
      </w:r>
      <w:r w:rsidRPr="00704737">
        <w:t xml:space="preserve"> v odôvodnení článku 27 dohovoru (nový článok 31) sa nahrádza výrazom „</w:t>
      </w:r>
      <w:r w:rsidR="009E0A19" w:rsidRPr="00704737">
        <w:t>zmluvné</w:t>
      </w:r>
      <w:r w:rsidRPr="00704737">
        <w:t xml:space="preserve"> stran</w:t>
      </w:r>
      <w:r w:rsidR="00386C2B" w:rsidRPr="00704737">
        <w:t>y</w:t>
      </w:r>
      <w:r w:rsidR="00F721C7" w:rsidRPr="00704737">
        <w:t>“</w:t>
      </w:r>
      <w:r w:rsidRPr="00704737">
        <w:t>.</w:t>
      </w:r>
    </w:p>
    <w:p w14:paraId="162FE27E" w14:textId="162B6E8F" w:rsidR="005E50DE" w:rsidRPr="00704737" w:rsidRDefault="005E50DE" w:rsidP="005E50DE">
      <w:pPr>
        <w:jc w:val="both"/>
      </w:pPr>
      <w:r w:rsidRPr="00704737">
        <w:t xml:space="preserve">2 Odkazy na </w:t>
      </w:r>
      <w:r w:rsidR="00386C2B" w:rsidRPr="00704737">
        <w:t>„</w:t>
      </w:r>
      <w:r w:rsidRPr="00704737">
        <w:t>články 22, 23 a</w:t>
      </w:r>
      <w:r w:rsidR="00386C2B" w:rsidRPr="00704737">
        <w:t> </w:t>
      </w:r>
      <w:r w:rsidRPr="00704737">
        <w:t>24</w:t>
      </w:r>
      <w:r w:rsidR="00386C2B" w:rsidRPr="00704737">
        <w:t>“</w:t>
      </w:r>
      <w:r w:rsidRPr="00704737">
        <w:t xml:space="preserve"> v písm. c) sa nahrádzajú odkazmi na „články 26, 27 a</w:t>
      </w:r>
      <w:r w:rsidR="00386C2B" w:rsidRPr="00704737">
        <w:t> </w:t>
      </w:r>
      <w:r w:rsidRPr="00704737">
        <w:t>28</w:t>
      </w:r>
      <w:r w:rsidR="00386C2B" w:rsidRPr="00704737">
        <w:t>“</w:t>
      </w:r>
      <w:r w:rsidRPr="00704737">
        <w:t>.</w:t>
      </w:r>
    </w:p>
    <w:p w14:paraId="4610CC19" w14:textId="77777777" w:rsidR="005E50DE" w:rsidRPr="00704737" w:rsidRDefault="005E50DE" w:rsidP="005E50DE">
      <w:pPr>
        <w:jc w:val="both"/>
      </w:pPr>
    </w:p>
    <w:p w14:paraId="0D72AA23" w14:textId="77777777" w:rsidR="005E50DE" w:rsidRPr="00704737" w:rsidRDefault="005E50DE" w:rsidP="005E50DE">
      <w:pPr>
        <w:jc w:val="both"/>
        <w:rPr>
          <w:b/>
        </w:rPr>
      </w:pPr>
      <w:r w:rsidRPr="00704737">
        <w:rPr>
          <w:b/>
        </w:rPr>
        <w:t>Článok 36 - Podpis, ratifikácia a pristúpenie</w:t>
      </w:r>
    </w:p>
    <w:p w14:paraId="02F5A608" w14:textId="18E16840" w:rsidR="005E50DE" w:rsidRPr="00704737" w:rsidRDefault="005E50DE" w:rsidP="005E50DE">
      <w:pPr>
        <w:jc w:val="both"/>
      </w:pPr>
      <w:r w:rsidRPr="00704737">
        <w:t xml:space="preserve">1 Tento protokol je otvorený na podpis zmluvným štátom dohovoru. Podlieha ratifikácii, prijatiu alebo schváleniu. </w:t>
      </w:r>
      <w:r w:rsidR="00386C2B" w:rsidRPr="00704737">
        <w:t>Ratifikačné l</w:t>
      </w:r>
      <w:r w:rsidRPr="00704737">
        <w:t xml:space="preserve">istiny, </w:t>
      </w:r>
      <w:r w:rsidR="00386C2B" w:rsidRPr="00704737">
        <w:t xml:space="preserve">listiny o </w:t>
      </w:r>
      <w:r w:rsidRPr="00704737">
        <w:t>prijatí alebo schválení sa uložia u generálneho tajomníka Rady Európy.</w:t>
      </w:r>
    </w:p>
    <w:p w14:paraId="24EF45EB" w14:textId="1AFFDD87" w:rsidR="005E50DE" w:rsidRPr="00704737" w:rsidRDefault="005E50DE" w:rsidP="005E50DE">
      <w:pPr>
        <w:jc w:val="both"/>
      </w:pPr>
      <w:r w:rsidRPr="00704737">
        <w:t>2 Po otvorení</w:t>
      </w:r>
      <w:r w:rsidR="00944920" w:rsidRPr="00704737">
        <w:t xml:space="preserve"> tohto protokolu</w:t>
      </w:r>
      <w:r w:rsidRPr="00704737">
        <w:t xml:space="preserve"> na podp</w:t>
      </w:r>
      <w:r w:rsidR="00386C2B" w:rsidRPr="00704737">
        <w:t>i</w:t>
      </w:r>
      <w:r w:rsidRPr="00704737">
        <w:t>s a pred nadobudnutím jeho platnosti</w:t>
      </w:r>
      <w:r w:rsidR="00386C2B" w:rsidRPr="00704737">
        <w:t>,</w:t>
      </w:r>
      <w:r w:rsidRPr="00704737">
        <w:t xml:space="preserve"> </w:t>
      </w:r>
      <w:r w:rsidR="00386C2B" w:rsidRPr="00704737">
        <w:t xml:space="preserve">môže </w:t>
      </w:r>
      <w:r w:rsidRPr="00704737">
        <w:t xml:space="preserve">každý iný štát </w:t>
      </w:r>
      <w:r w:rsidR="00D23C6C" w:rsidRPr="00704737">
        <w:t xml:space="preserve">pristúpením k nemu </w:t>
      </w:r>
      <w:r w:rsidRPr="00704737">
        <w:t>vyjadr</w:t>
      </w:r>
      <w:r w:rsidR="00386C2B" w:rsidRPr="00704737">
        <w:t>iť</w:t>
      </w:r>
      <w:r w:rsidRPr="00704737">
        <w:t xml:space="preserve"> svoj súhlas byť </w:t>
      </w:r>
      <w:r w:rsidR="00386C2B" w:rsidRPr="00704737">
        <w:t xml:space="preserve">ním </w:t>
      </w:r>
      <w:r w:rsidRPr="00704737">
        <w:t xml:space="preserve">viazaný. </w:t>
      </w:r>
      <w:r w:rsidR="00D23C6C" w:rsidRPr="00704737">
        <w:t>Štát sa n</w:t>
      </w:r>
      <w:r w:rsidRPr="00704737">
        <w:t>esmie stať zmluvnou stranou dohovoru bez súčasného pristúpeni</w:t>
      </w:r>
      <w:r w:rsidR="00D23C6C" w:rsidRPr="00704737">
        <w:t>a</w:t>
      </w:r>
      <w:r w:rsidRPr="00704737">
        <w:t xml:space="preserve"> k tomuto protokolu.</w:t>
      </w:r>
    </w:p>
    <w:p w14:paraId="0A5A0704" w14:textId="77777777" w:rsidR="005E50DE" w:rsidRPr="00704737" w:rsidRDefault="005E50DE" w:rsidP="005E50DE">
      <w:pPr>
        <w:jc w:val="both"/>
      </w:pPr>
    </w:p>
    <w:p w14:paraId="3ACBE93D" w14:textId="77777777" w:rsidR="005E50DE" w:rsidRPr="00704737" w:rsidRDefault="005E50DE" w:rsidP="005E50DE">
      <w:pPr>
        <w:jc w:val="both"/>
        <w:rPr>
          <w:b/>
        </w:rPr>
      </w:pPr>
      <w:r w:rsidRPr="00704737">
        <w:rPr>
          <w:b/>
        </w:rPr>
        <w:t xml:space="preserve">Článok 37 - Nadobudnutie </w:t>
      </w:r>
      <w:r w:rsidR="00BA1235" w:rsidRPr="00704737">
        <w:rPr>
          <w:b/>
        </w:rPr>
        <w:t>platnosti</w:t>
      </w:r>
    </w:p>
    <w:p w14:paraId="3BBF9942" w14:textId="3C1BCCA0" w:rsidR="005E50DE" w:rsidRPr="00704737" w:rsidRDefault="005E50DE" w:rsidP="005E50DE">
      <w:pPr>
        <w:jc w:val="both"/>
      </w:pPr>
      <w:r w:rsidRPr="00704737">
        <w:t>1 Tento protokol nadobúda platnosť prvým dňom mesiaca nasledujúceho po uplynutí tro</w:t>
      </w:r>
      <w:r w:rsidR="00304472" w:rsidRPr="00704737">
        <w:t xml:space="preserve">ch </w:t>
      </w:r>
      <w:r w:rsidRPr="00704737">
        <w:t>mes</w:t>
      </w:r>
      <w:r w:rsidR="00304472" w:rsidRPr="00704737">
        <w:t>iacov</w:t>
      </w:r>
      <w:r w:rsidRPr="00704737">
        <w:t xml:space="preserve"> odo dňa, keď všetky strany dohovoru vyjadrili súhlas s tým, že budú viazané protokolom, v súlade s ustanoveniami článku 36 ods. 1.</w:t>
      </w:r>
    </w:p>
    <w:p w14:paraId="4067597C" w14:textId="35C5E325" w:rsidR="005E50DE" w:rsidRPr="00704737" w:rsidRDefault="005E50DE" w:rsidP="002D1CC1">
      <w:pPr>
        <w:jc w:val="both"/>
      </w:pPr>
      <w:r w:rsidRPr="00704737">
        <w:t>2 V prípade, že tento protokol nenadobudne platnosť v súlade s odsekom 1, po uplynutí obdobia piatich rokov odo dňa, keď bol otvorený na podpis, protokol nadobudne platnosť pre tie štáty, ktoré vyjadrili svoj súhlas s tým, že budú viazané v súlade s</w:t>
      </w:r>
      <w:r w:rsidR="00304472" w:rsidRPr="00704737">
        <w:t> </w:t>
      </w:r>
      <w:r w:rsidRPr="00704737">
        <w:t>ods</w:t>
      </w:r>
      <w:r w:rsidR="00304472" w:rsidRPr="00704737">
        <w:t>.</w:t>
      </w:r>
      <w:r w:rsidRPr="00704737">
        <w:t xml:space="preserve"> 1, za predpokladu, že protokol má najmenej tridsaťosem strán. </w:t>
      </w:r>
      <w:r w:rsidR="002D1CC1" w:rsidRPr="00704737">
        <w:t>Tak ako medzi stranami protokolu, v</w:t>
      </w:r>
      <w:r w:rsidRPr="00704737">
        <w:t xml:space="preserve">šetky ustanovenia zmeneného a doplneného dohovoru nadobúdajú účinnosť ihneď po nadobudnutí </w:t>
      </w:r>
      <w:r w:rsidR="00304472" w:rsidRPr="00704737">
        <w:t>jeho</w:t>
      </w:r>
      <w:r w:rsidR="002D1CC1" w:rsidRPr="00704737">
        <w:t xml:space="preserve"> platnosti</w:t>
      </w:r>
      <w:r w:rsidRPr="00704737">
        <w:t>.</w:t>
      </w:r>
      <w:r w:rsidR="002D1CC1" w:rsidRPr="00704737">
        <w:t xml:space="preserve"> </w:t>
      </w:r>
    </w:p>
    <w:p w14:paraId="57E0C216" w14:textId="17DB1935" w:rsidR="005E50DE" w:rsidRPr="00704737" w:rsidRDefault="005E50DE" w:rsidP="005E50DE">
      <w:pPr>
        <w:jc w:val="both"/>
      </w:pPr>
      <w:r w:rsidRPr="00704737">
        <w:t xml:space="preserve">3 Do nadobudnutia platnosti tohto protokolu a bez toho, aby boli dotknuté ustanovenia týkajúce sa nadobudnutia platnosti a pristúpenia nečlenských štátov alebo medzinárodných organizácií, strana dohovoru môže v čase podpísania tohto protokolu alebo </w:t>
      </w:r>
      <w:r w:rsidR="00552592" w:rsidRPr="00704737">
        <w:t>kedykoľvek</w:t>
      </w:r>
      <w:r w:rsidRPr="00704737">
        <w:t xml:space="preserve"> neskôr, vyhlási</w:t>
      </w:r>
      <w:r w:rsidR="00552592" w:rsidRPr="00704737">
        <w:t>ť</w:t>
      </w:r>
      <w:r w:rsidRPr="00704737">
        <w:t>, že bude</w:t>
      </w:r>
      <w:r w:rsidR="00552592" w:rsidRPr="00704737">
        <w:t xml:space="preserve"> dočasne uplatňovať ustanovenia tohto P</w:t>
      </w:r>
      <w:r w:rsidRPr="00704737">
        <w:t>rotokolu</w:t>
      </w:r>
      <w:r w:rsidR="00552592" w:rsidRPr="00704737">
        <w:t>.</w:t>
      </w:r>
      <w:r w:rsidRPr="00704737">
        <w:t xml:space="preserve"> V takýchto prípadoch sa ustanovenia tohto protokolu uplatňujú len vo vzťahu k ostatným stranám dohovoru, ktoré urobili vyhlásenie s rovnakým účinkom. Takéto vyhlásenie nadobúda účinnosť prvým dňom tretieho mesiaca nasledujúceho po dni jeho prijatia generálnym tajomníkom Rady Európy.</w:t>
      </w:r>
    </w:p>
    <w:p w14:paraId="6482B03D" w14:textId="7DD4B6B0" w:rsidR="005E50DE" w:rsidRPr="00704737" w:rsidRDefault="005E50DE" w:rsidP="005E50DE">
      <w:pPr>
        <w:jc w:val="both"/>
      </w:pPr>
      <w:r w:rsidRPr="00704737">
        <w:lastRenderedPageBreak/>
        <w:t xml:space="preserve">4 Odo dňa nadobudnutia platnosti tohto protokolu sa </w:t>
      </w:r>
      <w:r w:rsidR="00552592" w:rsidRPr="00704737">
        <w:t>Dodatkový protokol k Dohovoru </w:t>
      </w:r>
      <w:r w:rsidR="00F4285C">
        <w:t xml:space="preserve">Rady Európy </w:t>
      </w:r>
      <w:r w:rsidR="00552592" w:rsidRPr="00704737">
        <w:t>o ochrane jednotlivcov pri automatizovanom sprac</w:t>
      </w:r>
      <w:r w:rsidR="004B43EB" w:rsidRPr="00704737">
        <w:t>o</w:t>
      </w:r>
      <w:r w:rsidR="00552592" w:rsidRPr="00704737">
        <w:t xml:space="preserve">vaní osobných údajov týkajúci sa dozorných orgánov a cezhraničných tokov </w:t>
      </w:r>
      <w:r w:rsidRPr="00704737">
        <w:t>(ETS č. 181) zrušuje.</w:t>
      </w:r>
    </w:p>
    <w:p w14:paraId="04B003BB" w14:textId="04087B79" w:rsidR="005E50DE" w:rsidRPr="00704737" w:rsidRDefault="005E50DE" w:rsidP="005E50DE">
      <w:pPr>
        <w:jc w:val="both"/>
      </w:pPr>
      <w:r w:rsidRPr="00704737">
        <w:t>5 Odo dň</w:t>
      </w:r>
      <w:r w:rsidR="00552592" w:rsidRPr="00704737">
        <w:t>a nadobudnutia platnosti tohto P</w:t>
      </w:r>
      <w:r w:rsidRPr="00704737">
        <w:t xml:space="preserve">rotokolu zmeny a doplnenia Dohovoru </w:t>
      </w:r>
      <w:r w:rsidR="00F4285C">
        <w:t xml:space="preserve">Rady Európy </w:t>
      </w:r>
      <w:r w:rsidRPr="00704737">
        <w:t>o ochrane jednot</w:t>
      </w:r>
      <w:r w:rsidR="00552592" w:rsidRPr="00704737">
        <w:t>livcov pri automatizovanom</w:t>
      </w:r>
      <w:r w:rsidRPr="00704737">
        <w:t xml:space="preserve"> sprac</w:t>
      </w:r>
      <w:r w:rsidR="004B43EB" w:rsidRPr="00704737">
        <w:t>o</w:t>
      </w:r>
      <w:r w:rsidR="00552592" w:rsidRPr="00704737">
        <w:t>vaní</w:t>
      </w:r>
      <w:r w:rsidRPr="00704737">
        <w:t xml:space="preserve"> osobných údajov, schválené Výborom ministrov v Št</w:t>
      </w:r>
      <w:r w:rsidR="00552592" w:rsidRPr="00704737">
        <w:t>rasburgu 15. júna 1999 strácajú svoj účel.</w:t>
      </w:r>
    </w:p>
    <w:p w14:paraId="6F8BE22A" w14:textId="77777777" w:rsidR="00552592" w:rsidRPr="00704737" w:rsidRDefault="00552592" w:rsidP="00552592">
      <w:pPr>
        <w:jc w:val="both"/>
      </w:pPr>
    </w:p>
    <w:p w14:paraId="64705F2A" w14:textId="77777777" w:rsidR="00552592" w:rsidRPr="00704737" w:rsidRDefault="00552592" w:rsidP="00552592">
      <w:pPr>
        <w:jc w:val="both"/>
        <w:rPr>
          <w:b/>
        </w:rPr>
      </w:pPr>
      <w:r w:rsidRPr="00704737">
        <w:rPr>
          <w:b/>
        </w:rPr>
        <w:t>Článok 38 - Vyhlásenia týkajúce sa dohovoru</w:t>
      </w:r>
    </w:p>
    <w:p w14:paraId="45FFBC7A" w14:textId="4690A1C7" w:rsidR="00552592" w:rsidRPr="00704737" w:rsidRDefault="00552592" w:rsidP="00552592">
      <w:pPr>
        <w:jc w:val="both"/>
      </w:pPr>
      <w:r w:rsidRPr="00704737">
        <w:t xml:space="preserve">Odo dňa nadobudnutia platnosti tohto Protokolu, </w:t>
      </w:r>
      <w:r w:rsidR="004B43EB" w:rsidRPr="00704737">
        <w:t xml:space="preserve">jedno alebo viacero vyhlásení strán </w:t>
      </w:r>
      <w:r w:rsidR="00872C7A" w:rsidRPr="00704737">
        <w:t>podľa článku 3 d</w:t>
      </w:r>
      <w:r w:rsidR="004B43EB" w:rsidRPr="00704737">
        <w:t>ohovoru sa stanú neplatnými.</w:t>
      </w:r>
    </w:p>
    <w:p w14:paraId="7EEE7593" w14:textId="77777777" w:rsidR="004B43EB" w:rsidRPr="00704737" w:rsidRDefault="004B43EB" w:rsidP="00552592">
      <w:pPr>
        <w:jc w:val="both"/>
      </w:pPr>
    </w:p>
    <w:p w14:paraId="1D217FC4" w14:textId="77777777" w:rsidR="004B43EB" w:rsidRPr="00704737" w:rsidRDefault="004B43EB" w:rsidP="004B43EB">
      <w:pPr>
        <w:jc w:val="both"/>
        <w:rPr>
          <w:b/>
        </w:rPr>
      </w:pPr>
      <w:r w:rsidRPr="00704737">
        <w:rPr>
          <w:b/>
        </w:rPr>
        <w:t>Článok 39 - Výhrady</w:t>
      </w:r>
    </w:p>
    <w:p w14:paraId="292F4351" w14:textId="77777777" w:rsidR="00552592" w:rsidRPr="00704737" w:rsidRDefault="004B43EB" w:rsidP="004B43EB">
      <w:pPr>
        <w:jc w:val="both"/>
      </w:pPr>
      <w:r w:rsidRPr="00704737">
        <w:t xml:space="preserve">Na ustanovenia tohto Protokolu sa nesmú vzniesť žiadne výhrady. </w:t>
      </w:r>
    </w:p>
    <w:p w14:paraId="15364E59" w14:textId="77777777" w:rsidR="004B43EB" w:rsidRPr="00704737" w:rsidRDefault="004B43EB" w:rsidP="004B43EB">
      <w:pPr>
        <w:jc w:val="both"/>
      </w:pPr>
    </w:p>
    <w:p w14:paraId="5F687097" w14:textId="77777777" w:rsidR="004B43EB" w:rsidRPr="00704737" w:rsidRDefault="004B43EB" w:rsidP="004B43EB">
      <w:pPr>
        <w:jc w:val="both"/>
        <w:rPr>
          <w:b/>
        </w:rPr>
      </w:pPr>
      <w:r w:rsidRPr="00704737">
        <w:rPr>
          <w:b/>
        </w:rPr>
        <w:t>Článok 40 - Oznámenia</w:t>
      </w:r>
    </w:p>
    <w:p w14:paraId="44B43CE7" w14:textId="1510A1B8" w:rsidR="004B43EB" w:rsidRPr="00704737" w:rsidRDefault="004B43EB" w:rsidP="004B43EB">
      <w:pPr>
        <w:jc w:val="both"/>
      </w:pPr>
      <w:r w:rsidRPr="00704737">
        <w:t>Generálny tajomník Rady Európy oznámi členským štátom Rady Európy a akejkoľvek inej strane dohovoru:</w:t>
      </w:r>
    </w:p>
    <w:p w14:paraId="519140E9" w14:textId="3A18D30E" w:rsidR="004B43EB" w:rsidRPr="00704737" w:rsidRDefault="004B43EB" w:rsidP="004B43EB">
      <w:pPr>
        <w:jc w:val="both"/>
      </w:pPr>
      <w:r w:rsidRPr="00704737">
        <w:t xml:space="preserve">a) </w:t>
      </w:r>
      <w:r w:rsidR="00B3730A" w:rsidRPr="00704737">
        <w:t>akýkoľvek</w:t>
      </w:r>
      <w:r w:rsidRPr="00704737">
        <w:t xml:space="preserve"> podpis;</w:t>
      </w:r>
    </w:p>
    <w:p w14:paraId="4C740010" w14:textId="6565974D" w:rsidR="004B43EB" w:rsidRPr="00704737" w:rsidRDefault="004B43EB" w:rsidP="004B43EB">
      <w:pPr>
        <w:jc w:val="both"/>
      </w:pPr>
      <w:r w:rsidRPr="00704737">
        <w:t>b) uloženie ratifikačnej listiny, listiny o prijatí, schválení alebo pristúpení;</w:t>
      </w:r>
    </w:p>
    <w:p w14:paraId="1933425A" w14:textId="77777777" w:rsidR="004B43EB" w:rsidRPr="00704737" w:rsidRDefault="004B43EB" w:rsidP="004B43EB">
      <w:pPr>
        <w:jc w:val="both"/>
      </w:pPr>
      <w:r w:rsidRPr="00704737">
        <w:t>c) dátum nadobudnutia platnosti tohto protokolu v súlade s článkom 37;</w:t>
      </w:r>
    </w:p>
    <w:p w14:paraId="5E8536AF" w14:textId="2E214C8A" w:rsidR="004B43EB" w:rsidRPr="00704737" w:rsidRDefault="004B43EB" w:rsidP="004B43EB">
      <w:pPr>
        <w:jc w:val="both"/>
      </w:pPr>
      <w:r w:rsidRPr="00704737">
        <w:t xml:space="preserve">d) akýkoľvek </w:t>
      </w:r>
      <w:r w:rsidR="00B3730A" w:rsidRPr="00704737">
        <w:t>ďalší</w:t>
      </w:r>
      <w:r w:rsidRPr="00704737">
        <w:t xml:space="preserve"> </w:t>
      </w:r>
      <w:r w:rsidR="00B3730A" w:rsidRPr="00704737">
        <w:t>krok</w:t>
      </w:r>
      <w:r w:rsidRPr="00704737">
        <w:t xml:space="preserve">, oznámenie alebo </w:t>
      </w:r>
      <w:r w:rsidR="00B3730A" w:rsidRPr="00704737">
        <w:t>komunikáciu</w:t>
      </w:r>
      <w:r w:rsidRPr="00704737">
        <w:t xml:space="preserve"> </w:t>
      </w:r>
      <w:r w:rsidR="00B3730A" w:rsidRPr="00704737">
        <w:t>súvisiace s</w:t>
      </w:r>
      <w:r w:rsidRPr="00704737">
        <w:t xml:space="preserve"> t</w:t>
      </w:r>
      <w:r w:rsidR="00B3730A" w:rsidRPr="00704737">
        <w:t>ýmto</w:t>
      </w:r>
      <w:r w:rsidRPr="00704737">
        <w:t xml:space="preserve"> protokol</w:t>
      </w:r>
      <w:r w:rsidR="00B3730A" w:rsidRPr="00704737">
        <w:t>om</w:t>
      </w:r>
      <w:r w:rsidRPr="00704737">
        <w:t>.</w:t>
      </w:r>
    </w:p>
    <w:p w14:paraId="378FB60F" w14:textId="77777777" w:rsidR="004B43EB" w:rsidRPr="00704737" w:rsidRDefault="004B43EB" w:rsidP="004B43EB">
      <w:pPr>
        <w:jc w:val="both"/>
      </w:pPr>
    </w:p>
    <w:p w14:paraId="1F48392A" w14:textId="4E821F8D" w:rsidR="004B43EB" w:rsidRPr="00704737" w:rsidRDefault="004B43EB" w:rsidP="004B43EB">
      <w:pPr>
        <w:jc w:val="both"/>
      </w:pPr>
      <w:r w:rsidRPr="00704737">
        <w:t xml:space="preserve">Na dôkaz toho </w:t>
      </w:r>
      <w:r w:rsidR="00F213B2" w:rsidRPr="00704737">
        <w:t xml:space="preserve">dolu </w:t>
      </w:r>
      <w:r w:rsidRPr="00704737">
        <w:t>podpísaní, riadne splnomocnení</w:t>
      </w:r>
      <w:r w:rsidR="00B3730A" w:rsidRPr="00704737">
        <w:t xml:space="preserve"> zástupcovia</w:t>
      </w:r>
      <w:r w:rsidRPr="00704737">
        <w:t xml:space="preserve"> podpísali tento protokol.</w:t>
      </w:r>
    </w:p>
    <w:p w14:paraId="30C5C053" w14:textId="4DFFFD76" w:rsidR="004B43EB" w:rsidRPr="00704737" w:rsidRDefault="00E1335E" w:rsidP="004B43EB">
      <w:pPr>
        <w:jc w:val="both"/>
      </w:pPr>
      <w:r>
        <w:t>Vyhotovené</w:t>
      </w:r>
      <w:r w:rsidR="00B3730A" w:rsidRPr="00704737">
        <w:t xml:space="preserve"> v</w:t>
      </w:r>
      <w:r w:rsidR="004B43EB" w:rsidRPr="00704737">
        <w:t xml:space="preserve"> Štrasburgu 10. októbra 2018, v anglickom a francúzskom jazyku, pričom obe</w:t>
      </w:r>
      <w:r w:rsidR="00B3730A" w:rsidRPr="00704737">
        <w:t xml:space="preserve"> znenia</w:t>
      </w:r>
      <w:r w:rsidR="004B43EB" w:rsidRPr="00704737">
        <w:t xml:space="preserve"> sú rovnako autentické, v jednom vyhotovení, ktoré bude uložené v archívoch Rady Európy. Generálny tajomník Rady Európy odovzdá overené kópie každému členskému štátu Rady Európy, iným stranám dohovoru a každému štátu, ktorý je pozvaný </w:t>
      </w:r>
      <w:r w:rsidR="00B3730A" w:rsidRPr="00704737">
        <w:t>aby</w:t>
      </w:r>
      <w:r w:rsidR="00F213B2" w:rsidRPr="00704737">
        <w:t xml:space="preserve"> pristúp</w:t>
      </w:r>
      <w:r w:rsidR="00B3730A" w:rsidRPr="00704737">
        <w:t>il</w:t>
      </w:r>
      <w:r w:rsidR="004B43EB" w:rsidRPr="00704737">
        <w:t xml:space="preserve"> k dohovoru.</w:t>
      </w:r>
    </w:p>
    <w:p w14:paraId="7E9B328D" w14:textId="22EF473B" w:rsidR="00FA6801" w:rsidRPr="00704737" w:rsidRDefault="00FA6801" w:rsidP="004B43EB">
      <w:pPr>
        <w:jc w:val="both"/>
      </w:pPr>
    </w:p>
    <w:p w14:paraId="068A4A83" w14:textId="202C2A72" w:rsidR="00133A97" w:rsidRPr="00704737" w:rsidRDefault="00133A97" w:rsidP="003E20F5">
      <w:pPr>
        <w:rPr>
          <w:b/>
        </w:rPr>
      </w:pPr>
      <w:r w:rsidRPr="00704737">
        <w:rPr>
          <w:b/>
        </w:rPr>
        <w:t>Dodatok k protokolu: Prvky rokovacieho poriadku</w:t>
      </w:r>
      <w:r w:rsidR="00E9087B" w:rsidRPr="00704737">
        <w:rPr>
          <w:b/>
        </w:rPr>
        <w:t xml:space="preserve"> Výboru k</w:t>
      </w:r>
      <w:r w:rsidRPr="00704737">
        <w:rPr>
          <w:b/>
        </w:rPr>
        <w:t xml:space="preserve"> dohovoru</w:t>
      </w:r>
    </w:p>
    <w:p w14:paraId="0259447B" w14:textId="72FA1D84" w:rsidR="00133A97" w:rsidRPr="00704737" w:rsidRDefault="00133A97" w:rsidP="003E20F5">
      <w:pPr>
        <w:ind w:firstLine="708"/>
        <w:jc w:val="both"/>
      </w:pPr>
      <w:r w:rsidRPr="00704737">
        <w:t>1. Každá</w:t>
      </w:r>
      <w:r w:rsidR="00E9087B" w:rsidRPr="00704737">
        <w:t xml:space="preserve"> </w:t>
      </w:r>
      <w:r w:rsidRPr="00704737">
        <w:t>strana má právo hlasovať a má jeden hlas.</w:t>
      </w:r>
    </w:p>
    <w:p w14:paraId="2AE4306E" w14:textId="6606E7DA" w:rsidR="00133A97" w:rsidRPr="00704737" w:rsidRDefault="00133A97" w:rsidP="003E20F5">
      <w:pPr>
        <w:ind w:left="708"/>
        <w:jc w:val="both"/>
      </w:pPr>
      <w:r w:rsidRPr="00704737">
        <w:t xml:space="preserve">2 </w:t>
      </w:r>
      <w:r w:rsidR="00E9087B" w:rsidRPr="00704737">
        <w:t>Dvojtretinová</w:t>
      </w:r>
      <w:r w:rsidRPr="00704737">
        <w:t xml:space="preserve"> väčšin</w:t>
      </w:r>
      <w:r w:rsidR="00E9087B" w:rsidRPr="00704737">
        <w:t>a</w:t>
      </w:r>
      <w:r w:rsidRPr="00704737">
        <w:t xml:space="preserve"> </w:t>
      </w:r>
      <w:r w:rsidR="00E9087B" w:rsidRPr="00704737">
        <w:t>zástupcov</w:t>
      </w:r>
      <w:r w:rsidRPr="00704737">
        <w:t xml:space="preserve"> strán tvorí kvórum pre</w:t>
      </w:r>
      <w:r w:rsidR="00E9087B" w:rsidRPr="00704737">
        <w:t xml:space="preserve"> </w:t>
      </w:r>
      <w:r w:rsidRPr="00704737">
        <w:t xml:space="preserve">zasadnutia </w:t>
      </w:r>
      <w:r w:rsidR="00E9087B" w:rsidRPr="00704737">
        <w:t xml:space="preserve">Výboru k </w:t>
      </w:r>
      <w:r w:rsidRPr="00704737">
        <w:t>dohovoru. V prípade, že zmen</w:t>
      </w:r>
      <w:r w:rsidR="00E9087B" w:rsidRPr="00704737">
        <w:t>y</w:t>
      </w:r>
      <w:r w:rsidRPr="00704737">
        <w:t xml:space="preserve"> a</w:t>
      </w:r>
      <w:r w:rsidR="00E9087B" w:rsidRPr="00704737">
        <w:t> </w:t>
      </w:r>
      <w:r w:rsidRPr="00704737">
        <w:t>doplneni</w:t>
      </w:r>
      <w:r w:rsidR="00E9087B" w:rsidRPr="00704737">
        <w:t>a v</w:t>
      </w:r>
      <w:r w:rsidRPr="00704737">
        <w:t xml:space="preserve"> protokol</w:t>
      </w:r>
      <w:r w:rsidR="00E9087B" w:rsidRPr="00704737">
        <w:t>e</w:t>
      </w:r>
      <w:r w:rsidRPr="00704737">
        <w:t xml:space="preserve"> k doho</w:t>
      </w:r>
      <w:r w:rsidR="00E9087B" w:rsidRPr="00704737">
        <w:t>voru</w:t>
      </w:r>
      <w:r w:rsidRPr="00704737">
        <w:t xml:space="preserve"> nadobudn</w:t>
      </w:r>
      <w:r w:rsidR="00E9087B" w:rsidRPr="00704737">
        <w:t>ú</w:t>
      </w:r>
      <w:r w:rsidRPr="00704737">
        <w:t xml:space="preserve"> platnosť v súlade s článkom 37 ods. 2 pred </w:t>
      </w:r>
      <w:r w:rsidR="00110F20">
        <w:t>nadobudnutím</w:t>
      </w:r>
      <w:r w:rsidRPr="00704737">
        <w:t xml:space="preserve"> </w:t>
      </w:r>
      <w:r w:rsidR="00110F20">
        <w:t>platnosti</w:t>
      </w:r>
      <w:r w:rsidR="00E9087B" w:rsidRPr="00704737">
        <w:t xml:space="preserve"> </w:t>
      </w:r>
      <w:r w:rsidRPr="00704737">
        <w:t>voči všetkým zmluvným štátom dohovoru, kvórum na zasadnutia</w:t>
      </w:r>
      <w:r w:rsidR="00E9087B" w:rsidRPr="00704737">
        <w:t xml:space="preserve"> </w:t>
      </w:r>
      <w:r w:rsidRPr="00704737">
        <w:t>Výboru</w:t>
      </w:r>
      <w:r w:rsidR="00E9087B" w:rsidRPr="00704737">
        <w:t xml:space="preserve"> k</w:t>
      </w:r>
      <w:r w:rsidRPr="00704737">
        <w:t xml:space="preserve"> dohovoru nesmie byť menej ako 34 strán protokolu.</w:t>
      </w:r>
    </w:p>
    <w:p w14:paraId="6C6DB87E" w14:textId="3663040A" w:rsidR="00133A97" w:rsidRPr="00704737" w:rsidRDefault="00133A97" w:rsidP="003E20F5">
      <w:pPr>
        <w:ind w:left="708"/>
        <w:jc w:val="both"/>
      </w:pPr>
      <w:r w:rsidRPr="00704737">
        <w:lastRenderedPageBreak/>
        <w:t xml:space="preserve">3 Rozhodnutia podľa článku 23 sa prijímajú </w:t>
      </w:r>
      <w:proofErr w:type="spellStart"/>
      <w:r w:rsidRPr="00704737">
        <w:t>štvorpätinovou</w:t>
      </w:r>
      <w:proofErr w:type="spellEnd"/>
      <w:r w:rsidRPr="00704737">
        <w:t xml:space="preserve"> väčšinou. Rozhodnutia</w:t>
      </w:r>
      <w:r w:rsidR="00E9087B" w:rsidRPr="00704737">
        <w:t xml:space="preserve"> </w:t>
      </w:r>
      <w:r w:rsidRPr="00704737">
        <w:t>podľa článku 23 písm. h) sa prijíma</w:t>
      </w:r>
      <w:r w:rsidR="00D432EE" w:rsidRPr="00704737">
        <w:t>jú</w:t>
      </w:r>
      <w:r w:rsidRPr="00704737">
        <w:t xml:space="preserve"> </w:t>
      </w:r>
      <w:proofErr w:type="spellStart"/>
      <w:r w:rsidRPr="00704737">
        <w:t>štvorpätinovou</w:t>
      </w:r>
      <w:proofErr w:type="spellEnd"/>
      <w:r w:rsidRPr="00704737">
        <w:t xml:space="preserve"> väčšinou vrátane</w:t>
      </w:r>
      <w:r w:rsidR="00E9087B" w:rsidRPr="00704737">
        <w:t xml:space="preserve"> </w:t>
      </w:r>
      <w:r w:rsidRPr="00704737">
        <w:t>väčšin</w:t>
      </w:r>
      <w:r w:rsidR="00D432EE" w:rsidRPr="00704737">
        <w:t>y</w:t>
      </w:r>
      <w:r w:rsidRPr="00704737">
        <w:t xml:space="preserve"> hlasov zmluvných štátov, ktoré nie sú členmi regionálnej integračnej organizácie</w:t>
      </w:r>
      <w:r w:rsidR="00D432EE" w:rsidRPr="00704737">
        <w:t>,</w:t>
      </w:r>
      <w:r w:rsidR="00E9087B" w:rsidRPr="00704737">
        <w:t xml:space="preserve"> </w:t>
      </w:r>
      <w:r w:rsidRPr="00704737">
        <w:t>ktorá je stranou dohovoru.</w:t>
      </w:r>
    </w:p>
    <w:p w14:paraId="42280F30" w14:textId="7EDF8241" w:rsidR="00133A97" w:rsidRPr="00704737" w:rsidRDefault="00133A97" w:rsidP="003E20F5">
      <w:pPr>
        <w:ind w:left="708"/>
        <w:jc w:val="both"/>
      </w:pPr>
      <w:r w:rsidRPr="00704737">
        <w:t xml:space="preserve">4 Ak </w:t>
      </w:r>
      <w:r w:rsidR="00D432EE" w:rsidRPr="00704737">
        <w:t>V</w:t>
      </w:r>
      <w:r w:rsidRPr="00704737">
        <w:t xml:space="preserve">ýbor </w:t>
      </w:r>
      <w:r w:rsidR="00D432EE" w:rsidRPr="00704737">
        <w:t xml:space="preserve">k </w:t>
      </w:r>
      <w:r w:rsidRPr="00704737">
        <w:t>dohovoru prijíma rozhodnutia podľa článku 23</w:t>
      </w:r>
      <w:r w:rsidR="00870E8E" w:rsidRPr="00704737">
        <w:t xml:space="preserve"> písm.</w:t>
      </w:r>
      <w:r w:rsidRPr="00704737">
        <w:t xml:space="preserve"> h</w:t>
      </w:r>
      <w:r w:rsidR="00870E8E" w:rsidRPr="00704737">
        <w:t>)</w:t>
      </w:r>
      <w:r w:rsidR="00E9087B" w:rsidRPr="00704737">
        <w:t xml:space="preserve"> </w:t>
      </w:r>
      <w:r w:rsidR="00870E8E" w:rsidRPr="00704737">
        <w:t>s</w:t>
      </w:r>
      <w:r w:rsidRPr="00704737">
        <w:t xml:space="preserve">trana, ktorej sa preskúmanie týka, nehlasuje. Kedykoľvek sa takéto rozhodnutie týka </w:t>
      </w:r>
      <w:r w:rsidR="00870E8E" w:rsidRPr="00704737">
        <w:t xml:space="preserve">záležitostí, </w:t>
      </w:r>
      <w:r w:rsidRPr="00704737">
        <w:t>ktoré patria do právomoci regionálnej integračnej organizácie, ani</w:t>
      </w:r>
      <w:r w:rsidR="00870E8E" w:rsidRPr="00704737">
        <w:t xml:space="preserve"> táto regionálna integračná organizácia a ani</w:t>
      </w:r>
      <w:r w:rsidR="00E9087B" w:rsidRPr="00704737">
        <w:t xml:space="preserve"> </w:t>
      </w:r>
      <w:r w:rsidRPr="00704737">
        <w:t>je</w:t>
      </w:r>
      <w:r w:rsidR="00870E8E" w:rsidRPr="00704737">
        <w:t>j</w:t>
      </w:r>
      <w:r w:rsidRPr="00704737">
        <w:t xml:space="preserve"> členské štáty nehlasujú.</w:t>
      </w:r>
    </w:p>
    <w:p w14:paraId="15DB8AA5" w14:textId="77777777" w:rsidR="00133A97" w:rsidRPr="00704737" w:rsidRDefault="00133A97" w:rsidP="003E20F5">
      <w:pPr>
        <w:ind w:firstLine="708"/>
        <w:jc w:val="both"/>
      </w:pPr>
      <w:r w:rsidRPr="00704737">
        <w:t>5 Rozhodnutia týkajúce sa procesných otázok sa prijímajú jednoduchou väčšinou.</w:t>
      </w:r>
    </w:p>
    <w:p w14:paraId="225FC78D" w14:textId="6C90EDA2" w:rsidR="00133A97" w:rsidRPr="00704737" w:rsidRDefault="00133A97" w:rsidP="003E20F5">
      <w:pPr>
        <w:ind w:left="708"/>
        <w:jc w:val="both"/>
      </w:pPr>
      <w:r w:rsidRPr="00704737">
        <w:t xml:space="preserve">6 Regionálne integračné organizácie môžu vo veciach, ktoré spadajú do ich </w:t>
      </w:r>
      <w:r w:rsidR="00870E8E" w:rsidRPr="00704737">
        <w:t>právomoci</w:t>
      </w:r>
      <w:r w:rsidRPr="00704737">
        <w:t>, vykonávať</w:t>
      </w:r>
      <w:r w:rsidR="00E9087B" w:rsidRPr="00704737">
        <w:t xml:space="preserve"> </w:t>
      </w:r>
      <w:r w:rsidRPr="00704737">
        <w:t xml:space="preserve">ich právo </w:t>
      </w:r>
      <w:r w:rsidR="00870E8E" w:rsidRPr="00704737">
        <w:t>hlasovať</w:t>
      </w:r>
      <w:r w:rsidRPr="00704737">
        <w:t xml:space="preserve"> vo Výbore </w:t>
      </w:r>
      <w:r w:rsidR="00870E8E" w:rsidRPr="00704737">
        <w:t>k</w:t>
      </w:r>
      <w:r w:rsidRPr="00704737">
        <w:t xml:space="preserve"> dohovor</w:t>
      </w:r>
      <w:r w:rsidR="00870E8E" w:rsidRPr="00704737">
        <w:t>u</w:t>
      </w:r>
      <w:r w:rsidRPr="00704737">
        <w:t xml:space="preserve"> s počtom hlasov rovnajúcim sa</w:t>
      </w:r>
      <w:r w:rsidR="00E9087B" w:rsidRPr="00704737">
        <w:t xml:space="preserve"> </w:t>
      </w:r>
      <w:r w:rsidRPr="00704737">
        <w:t>počt</w:t>
      </w:r>
      <w:r w:rsidR="00870E8E" w:rsidRPr="00704737">
        <w:t>u</w:t>
      </w:r>
      <w:r w:rsidRPr="00704737">
        <w:t xml:space="preserve"> </w:t>
      </w:r>
      <w:r w:rsidR="00870E8E" w:rsidRPr="00704737">
        <w:t>jej</w:t>
      </w:r>
      <w:r w:rsidRPr="00704737">
        <w:t xml:space="preserve"> členských štátov</w:t>
      </w:r>
      <w:r w:rsidR="0092188B">
        <w:t>, ktoré sú stranami dohovoru. Tá</w:t>
      </w:r>
      <w:r w:rsidRPr="00704737">
        <w:t>to organizácia</w:t>
      </w:r>
      <w:r w:rsidR="00E9087B" w:rsidRPr="00704737">
        <w:t xml:space="preserve"> </w:t>
      </w:r>
      <w:r w:rsidRPr="00704737">
        <w:t>neuplat</w:t>
      </w:r>
      <w:r w:rsidR="00870E8E" w:rsidRPr="00704737">
        <w:t>ní</w:t>
      </w:r>
      <w:r w:rsidRPr="00704737">
        <w:t xml:space="preserve"> svoje hlasovacie právo, ak niektorý z je</w:t>
      </w:r>
      <w:r w:rsidR="00870E8E" w:rsidRPr="00704737">
        <w:t>j</w:t>
      </w:r>
      <w:r w:rsidRPr="00704737">
        <w:t xml:space="preserve"> členských štátov uplatní svoje právo.</w:t>
      </w:r>
    </w:p>
    <w:p w14:paraId="4483E68B" w14:textId="2C2D20C1" w:rsidR="00133A97" w:rsidRPr="00704737" w:rsidRDefault="00133A97" w:rsidP="003E20F5">
      <w:pPr>
        <w:ind w:left="708"/>
        <w:jc w:val="both"/>
      </w:pPr>
      <w:r w:rsidRPr="00704737">
        <w:t>7 V prípade hlasovania musia byť všetky</w:t>
      </w:r>
      <w:r w:rsidR="00425FE5" w:rsidRPr="00704737">
        <w:t xml:space="preserve"> </w:t>
      </w:r>
      <w:r w:rsidRPr="00704737">
        <w:t xml:space="preserve">strany informované o </w:t>
      </w:r>
      <w:r w:rsidR="00425FE5" w:rsidRPr="00704737">
        <w:t>predmete</w:t>
      </w:r>
      <w:r w:rsidRPr="00704737">
        <w:t xml:space="preserve"> a čase hlasovania</w:t>
      </w:r>
      <w:r w:rsidR="00425FE5" w:rsidRPr="00704737">
        <w:t>, ako aj o tom,</w:t>
      </w:r>
      <w:r w:rsidR="00E9087B" w:rsidRPr="00704737">
        <w:t xml:space="preserve"> </w:t>
      </w:r>
      <w:r w:rsidRPr="00704737">
        <w:t>či hlasovanie bud</w:t>
      </w:r>
      <w:r w:rsidR="00425FE5" w:rsidRPr="00704737">
        <w:t>ú</w:t>
      </w:r>
      <w:r w:rsidRPr="00704737">
        <w:t xml:space="preserve"> vykonávať strany </w:t>
      </w:r>
      <w:r w:rsidR="00425FE5" w:rsidRPr="00704737">
        <w:t>samostatne</w:t>
      </w:r>
      <w:r w:rsidRPr="00704737">
        <w:t xml:space="preserve"> alebo </w:t>
      </w:r>
      <w:r w:rsidR="00425FE5" w:rsidRPr="00704737">
        <w:t xml:space="preserve">prostredníctvom </w:t>
      </w:r>
      <w:r w:rsidRPr="00704737">
        <w:t>regionálne</w:t>
      </w:r>
      <w:r w:rsidR="006E0BFD">
        <w:t>j</w:t>
      </w:r>
      <w:r w:rsidR="00E9087B" w:rsidRPr="00704737">
        <w:t xml:space="preserve"> </w:t>
      </w:r>
      <w:r w:rsidRPr="00704737">
        <w:t>organizácie v mene svojich členských štátov.</w:t>
      </w:r>
    </w:p>
    <w:p w14:paraId="508C6D96" w14:textId="3B924D36" w:rsidR="00FA6801" w:rsidRDefault="00133A97" w:rsidP="003E20F5">
      <w:pPr>
        <w:ind w:left="708"/>
        <w:jc w:val="both"/>
      </w:pPr>
      <w:r w:rsidRPr="00704737">
        <w:t xml:space="preserve">8. Výbor </w:t>
      </w:r>
      <w:r w:rsidR="00425FE5" w:rsidRPr="00704737">
        <w:t xml:space="preserve">k </w:t>
      </w:r>
      <w:r w:rsidRPr="00704737">
        <w:t>dohovor</w:t>
      </w:r>
      <w:r w:rsidR="00425FE5" w:rsidRPr="00704737">
        <w:t>u</w:t>
      </w:r>
      <w:r w:rsidRPr="00704737">
        <w:t xml:space="preserve"> môže ďalej zmeniť a doplniť svoj rokovací poriadok dv</w:t>
      </w:r>
      <w:r w:rsidR="00425FE5" w:rsidRPr="00704737">
        <w:t>ojtretinovou</w:t>
      </w:r>
      <w:r w:rsidR="00E9087B" w:rsidRPr="00704737">
        <w:t xml:space="preserve"> </w:t>
      </w:r>
      <w:r w:rsidR="00110F20">
        <w:t>väčšinou</w:t>
      </w:r>
      <w:r w:rsidRPr="00704737">
        <w:t xml:space="preserve"> s výnimkou </w:t>
      </w:r>
      <w:r w:rsidR="00425FE5" w:rsidRPr="00704737">
        <w:t xml:space="preserve">pravidiel </w:t>
      </w:r>
      <w:r w:rsidRPr="00704737">
        <w:t>hlasovan</w:t>
      </w:r>
      <w:r w:rsidR="00425FE5" w:rsidRPr="00704737">
        <w:t>ia</w:t>
      </w:r>
      <w:r w:rsidRPr="00704737">
        <w:t>, ktoré môž</w:t>
      </w:r>
      <w:r w:rsidR="00425FE5" w:rsidRPr="00704737">
        <w:t>u</w:t>
      </w:r>
      <w:r w:rsidRPr="00704737">
        <w:t xml:space="preserve"> byť zmenené a doplnené </w:t>
      </w:r>
      <w:r w:rsidR="00425FE5" w:rsidRPr="00704737">
        <w:t xml:space="preserve">iba </w:t>
      </w:r>
      <w:r w:rsidRPr="00704737">
        <w:t>jednomyseľn</w:t>
      </w:r>
      <w:r w:rsidR="00425FE5" w:rsidRPr="00704737">
        <w:t>ým</w:t>
      </w:r>
      <w:r w:rsidR="00E9087B" w:rsidRPr="00704737">
        <w:t xml:space="preserve"> </w:t>
      </w:r>
      <w:r w:rsidRPr="00704737">
        <w:t>hlasovan</w:t>
      </w:r>
      <w:r w:rsidR="00425FE5" w:rsidRPr="00704737">
        <w:t>ím</w:t>
      </w:r>
      <w:r w:rsidRPr="00704737">
        <w:t xml:space="preserve"> strán</w:t>
      </w:r>
      <w:r w:rsidR="00425FE5" w:rsidRPr="00704737">
        <w:t xml:space="preserve"> a</w:t>
      </w:r>
      <w:r w:rsidRPr="00704737">
        <w:t xml:space="preserve"> n</w:t>
      </w:r>
      <w:r>
        <w:t>a ktoré sa vzťahuje článok 25 dohovoru.</w:t>
      </w:r>
    </w:p>
    <w:sectPr w:rsidR="00FA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6F4A6" w16cid:durableId="1FE442B4"/>
  <w16cid:commentId w16cid:paraId="39434EE1" w16cid:durableId="1FE4D274"/>
  <w16cid:commentId w16cid:paraId="11083F09" w16cid:durableId="1FE4D526"/>
  <w16cid:commentId w16cid:paraId="2B37E18C" w16cid:durableId="1FE4B6D5"/>
  <w16cid:commentId w16cid:paraId="73ED1F03" w16cid:durableId="1FE4D6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A11"/>
    <w:multiLevelType w:val="hybridMultilevel"/>
    <w:tmpl w:val="84AC35EA"/>
    <w:lvl w:ilvl="0" w:tplc="9EF6E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6594C"/>
    <w:multiLevelType w:val="hybridMultilevel"/>
    <w:tmpl w:val="543C0B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260"/>
    <w:multiLevelType w:val="hybridMultilevel"/>
    <w:tmpl w:val="F600EDC6"/>
    <w:lvl w:ilvl="0" w:tplc="2B4085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957A0"/>
    <w:multiLevelType w:val="hybridMultilevel"/>
    <w:tmpl w:val="D9645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2F17"/>
    <w:multiLevelType w:val="hybridMultilevel"/>
    <w:tmpl w:val="D3E0B98C"/>
    <w:lvl w:ilvl="0" w:tplc="241CA9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12D3E75"/>
    <w:multiLevelType w:val="hybridMultilevel"/>
    <w:tmpl w:val="D97038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A2750"/>
    <w:multiLevelType w:val="hybridMultilevel"/>
    <w:tmpl w:val="C7D4C1D8"/>
    <w:lvl w:ilvl="0" w:tplc="5B48472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E849D7"/>
    <w:multiLevelType w:val="hybridMultilevel"/>
    <w:tmpl w:val="D25478A4"/>
    <w:lvl w:ilvl="0" w:tplc="AF24741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C294AD5"/>
    <w:multiLevelType w:val="hybridMultilevel"/>
    <w:tmpl w:val="F2DC8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4F"/>
    <w:rsid w:val="00002EBF"/>
    <w:rsid w:val="00065BFC"/>
    <w:rsid w:val="00072E9A"/>
    <w:rsid w:val="000734B8"/>
    <w:rsid w:val="00075A46"/>
    <w:rsid w:val="00075F45"/>
    <w:rsid w:val="00076BE5"/>
    <w:rsid w:val="000D61AF"/>
    <w:rsid w:val="000E2A13"/>
    <w:rsid w:val="000F2692"/>
    <w:rsid w:val="00110AFB"/>
    <w:rsid w:val="00110F20"/>
    <w:rsid w:val="00133A97"/>
    <w:rsid w:val="001653E8"/>
    <w:rsid w:val="00170AAD"/>
    <w:rsid w:val="00182C8B"/>
    <w:rsid w:val="00185546"/>
    <w:rsid w:val="001957E8"/>
    <w:rsid w:val="001A1A8C"/>
    <w:rsid w:val="001B4653"/>
    <w:rsid w:val="001B665D"/>
    <w:rsid w:val="001C466E"/>
    <w:rsid w:val="001E7D06"/>
    <w:rsid w:val="00220773"/>
    <w:rsid w:val="002271EE"/>
    <w:rsid w:val="00237D4E"/>
    <w:rsid w:val="002430E5"/>
    <w:rsid w:val="00246541"/>
    <w:rsid w:val="00270C98"/>
    <w:rsid w:val="00274CDE"/>
    <w:rsid w:val="002804BE"/>
    <w:rsid w:val="00282C3E"/>
    <w:rsid w:val="00284846"/>
    <w:rsid w:val="002B5230"/>
    <w:rsid w:val="002D1CC1"/>
    <w:rsid w:val="002D3CAD"/>
    <w:rsid w:val="002D72BE"/>
    <w:rsid w:val="00304472"/>
    <w:rsid w:val="0032327E"/>
    <w:rsid w:val="00327BAC"/>
    <w:rsid w:val="00334AA4"/>
    <w:rsid w:val="00354366"/>
    <w:rsid w:val="0036617F"/>
    <w:rsid w:val="00386C2B"/>
    <w:rsid w:val="003A50F6"/>
    <w:rsid w:val="003D673C"/>
    <w:rsid w:val="003D6C6F"/>
    <w:rsid w:val="003D7E70"/>
    <w:rsid w:val="003E20F5"/>
    <w:rsid w:val="00425FE5"/>
    <w:rsid w:val="00435CD0"/>
    <w:rsid w:val="00440117"/>
    <w:rsid w:val="00474207"/>
    <w:rsid w:val="0047437E"/>
    <w:rsid w:val="004A57A8"/>
    <w:rsid w:val="004B43EB"/>
    <w:rsid w:val="004C1BBA"/>
    <w:rsid w:val="005359CF"/>
    <w:rsid w:val="00541F7B"/>
    <w:rsid w:val="005446FB"/>
    <w:rsid w:val="00552592"/>
    <w:rsid w:val="00560735"/>
    <w:rsid w:val="005B0E2F"/>
    <w:rsid w:val="005E414F"/>
    <w:rsid w:val="005E50DE"/>
    <w:rsid w:val="00607C9C"/>
    <w:rsid w:val="00617ED8"/>
    <w:rsid w:val="00625ACF"/>
    <w:rsid w:val="0064606F"/>
    <w:rsid w:val="00662005"/>
    <w:rsid w:val="006E0BFD"/>
    <w:rsid w:val="006E2E25"/>
    <w:rsid w:val="00704126"/>
    <w:rsid w:val="00704737"/>
    <w:rsid w:val="007176ED"/>
    <w:rsid w:val="00732F19"/>
    <w:rsid w:val="00763A9F"/>
    <w:rsid w:val="00797D7F"/>
    <w:rsid w:val="007B6BE8"/>
    <w:rsid w:val="007C669E"/>
    <w:rsid w:val="007E713A"/>
    <w:rsid w:val="008010F8"/>
    <w:rsid w:val="00817205"/>
    <w:rsid w:val="00817489"/>
    <w:rsid w:val="00837EAF"/>
    <w:rsid w:val="00850A5C"/>
    <w:rsid w:val="00870E8E"/>
    <w:rsid w:val="00872C7A"/>
    <w:rsid w:val="0087766F"/>
    <w:rsid w:val="008B0760"/>
    <w:rsid w:val="00910742"/>
    <w:rsid w:val="0092188B"/>
    <w:rsid w:val="00944920"/>
    <w:rsid w:val="009550BE"/>
    <w:rsid w:val="00960B2F"/>
    <w:rsid w:val="0096465C"/>
    <w:rsid w:val="00982B8E"/>
    <w:rsid w:val="009879EE"/>
    <w:rsid w:val="009A21E2"/>
    <w:rsid w:val="009A6196"/>
    <w:rsid w:val="009E0A19"/>
    <w:rsid w:val="009E3066"/>
    <w:rsid w:val="009E3826"/>
    <w:rsid w:val="00A069F6"/>
    <w:rsid w:val="00A15674"/>
    <w:rsid w:val="00A709E2"/>
    <w:rsid w:val="00A70E7B"/>
    <w:rsid w:val="00A7244A"/>
    <w:rsid w:val="00A87284"/>
    <w:rsid w:val="00AA3F98"/>
    <w:rsid w:val="00AB24B3"/>
    <w:rsid w:val="00AB2694"/>
    <w:rsid w:val="00AB2D8C"/>
    <w:rsid w:val="00AB4BFB"/>
    <w:rsid w:val="00AC52DD"/>
    <w:rsid w:val="00AE1112"/>
    <w:rsid w:val="00B06F49"/>
    <w:rsid w:val="00B12611"/>
    <w:rsid w:val="00B215EB"/>
    <w:rsid w:val="00B23432"/>
    <w:rsid w:val="00B33C0B"/>
    <w:rsid w:val="00B3730A"/>
    <w:rsid w:val="00B75C22"/>
    <w:rsid w:val="00B80469"/>
    <w:rsid w:val="00BA1235"/>
    <w:rsid w:val="00BA5BEA"/>
    <w:rsid w:val="00BC03E6"/>
    <w:rsid w:val="00BD1798"/>
    <w:rsid w:val="00BF0E20"/>
    <w:rsid w:val="00BF46CE"/>
    <w:rsid w:val="00C030AE"/>
    <w:rsid w:val="00C0686F"/>
    <w:rsid w:val="00C27853"/>
    <w:rsid w:val="00C66029"/>
    <w:rsid w:val="00C71AD9"/>
    <w:rsid w:val="00C7492C"/>
    <w:rsid w:val="00C77865"/>
    <w:rsid w:val="00C96B11"/>
    <w:rsid w:val="00CC4903"/>
    <w:rsid w:val="00CD61CD"/>
    <w:rsid w:val="00CD6DCB"/>
    <w:rsid w:val="00CE4E19"/>
    <w:rsid w:val="00CF27B9"/>
    <w:rsid w:val="00D1176E"/>
    <w:rsid w:val="00D14A7E"/>
    <w:rsid w:val="00D23AAF"/>
    <w:rsid w:val="00D23C6C"/>
    <w:rsid w:val="00D27E50"/>
    <w:rsid w:val="00D3050D"/>
    <w:rsid w:val="00D32F4E"/>
    <w:rsid w:val="00D432EE"/>
    <w:rsid w:val="00D47C34"/>
    <w:rsid w:val="00D908BA"/>
    <w:rsid w:val="00DA13A9"/>
    <w:rsid w:val="00DB4D95"/>
    <w:rsid w:val="00DC29F1"/>
    <w:rsid w:val="00DD1BBE"/>
    <w:rsid w:val="00DD1CA6"/>
    <w:rsid w:val="00DF34BE"/>
    <w:rsid w:val="00DF3DB0"/>
    <w:rsid w:val="00E1335E"/>
    <w:rsid w:val="00E15BF5"/>
    <w:rsid w:val="00E352C8"/>
    <w:rsid w:val="00E6536F"/>
    <w:rsid w:val="00E9087B"/>
    <w:rsid w:val="00EA6742"/>
    <w:rsid w:val="00EC6662"/>
    <w:rsid w:val="00EE461F"/>
    <w:rsid w:val="00F208F0"/>
    <w:rsid w:val="00F213B2"/>
    <w:rsid w:val="00F3307C"/>
    <w:rsid w:val="00F4285C"/>
    <w:rsid w:val="00F52F4D"/>
    <w:rsid w:val="00F721C7"/>
    <w:rsid w:val="00FA1E52"/>
    <w:rsid w:val="00FA6801"/>
    <w:rsid w:val="00FB0D1E"/>
    <w:rsid w:val="00FB1004"/>
    <w:rsid w:val="00FB2F3F"/>
    <w:rsid w:val="00FD17EE"/>
    <w:rsid w:val="00FD18A0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B995"/>
  <w15:chartTrackingRefBased/>
  <w15:docId w15:val="{FC51AD65-35A8-456F-ADF6-B5989562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735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2804BE"/>
  </w:style>
  <w:style w:type="paragraph" w:styleId="Textbubliny">
    <w:name w:val="Balloon Text"/>
    <w:basedOn w:val="Normlny"/>
    <w:link w:val="TextbublinyChar"/>
    <w:uiPriority w:val="99"/>
    <w:semiHidden/>
    <w:unhideWhenUsed/>
    <w:rsid w:val="007C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69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35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5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5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5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5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438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48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3a-vlastny-material,-SK" edit="true"/>
    <f:field ref="objsubject" par="" text="" edit="true"/>
    <f:field ref="objcreatedby" par="" text="Králik Ján, Mgr."/>
    <f:field ref="objcreatedat" par="" date="2019-07-30T17:00:54" text="30.7.2019 17:00:54"/>
    <f:field ref="objchangedby" par="" text="Nemčeková Martina"/>
    <f:field ref="objmodifiedat" par="" date="2019-08-19T14:03:35" text="19.8.2019 14:03:35"/>
    <f:field ref="doc_FSCFOLIO_1_1001_FieldDocumentNumber" par="" text=""/>
    <f:field ref="doc_FSCFOLIO_1_1001_FieldSubject" par="" text="" edit="true"/>
    <f:field ref="FSCFOLIO_1_1001_FieldCurrentUser" par="" text="Jana Búranová"/>
    <f:field ref="CCAPRECONFIG_15_1001_Objektname" par="" text="03a-vlastny-material,-SK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45C3E7-2AB4-4AD0-BB34-AE94B2E1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5476</Words>
  <Characters>31216</Characters>
  <Application>Microsoft Office Word</Application>
  <DocSecurity>0</DocSecurity>
  <Lines>260</Lines>
  <Paragraphs>73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UOOU SR</Company>
  <LinksUpToDate>false</LinksUpToDate>
  <CharactersWithSpaces>36619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Lašová</dc:creator>
  <cp:keywords/>
  <dc:description/>
  <cp:lastModifiedBy>ŠTOFOVÁ Zuzana</cp:lastModifiedBy>
  <cp:revision>2</cp:revision>
  <dcterms:created xsi:type="dcterms:W3CDTF">2019-08-21T13:17:00Z</dcterms:created>
  <dcterms:modified xsi:type="dcterms:W3CDTF">2019-08-21T13:17:00Z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právo_x000d_
Základné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Bezáková</vt:lpwstr>
  </property>
  <property fmtid="{D5CDD505-2E9C-101B-9397-08002B2CF9AE}" pid="12" name="FSC#SKEDITIONSLOVLEX@103.510:zodppredkladatel">
    <vt:lpwstr>Mgr. Soňa Pőtheová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na ochranu osobných údajov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00281/2019-Op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LP/2019/483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</vt:lpwstr>
  </property>
  <property fmtid="{D5CDD505-2E9C-101B-9397-08002B2CF9AE}" pid="142" name="FSC#SKEDITIONSLOVLEX@103.510:funkciaZodpPredAkuzativ">
    <vt:lpwstr>predsedníčku úradu</vt:lpwstr>
  </property>
  <property fmtid="{D5CDD505-2E9C-101B-9397-08002B2CF9AE}" pid="143" name="FSC#SKEDITIONSLOVLEX@103.510:funkciaZodpPredDativ">
    <vt:lpwstr>predsedníčke úradu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Soňa Pőtheová_x000d_
predsedníčka úradu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17. 6. 2019</vt:lpwstr>
  </property>
  <property fmtid="{D5CDD505-2E9C-101B-9397-08002B2CF9AE}" pid="151" name="FSC#COOSYSTEM@1.1:Container">
    <vt:lpwstr>COO.2145.100.9.2726745</vt:lpwstr>
  </property>
  <property fmtid="{D5CDD505-2E9C-101B-9397-08002B2CF9AE}" pid="152" name="FSC#FSCFOLIO@1.1001:docpropproject">
    <vt:lpwstr/>
  </property>
  <property fmtid="{D5CDD505-2E9C-101B-9397-08002B2CF9AE}" pid="153" name="FSC#SKMSPRECONFIG@10.5055:ms_cislo_spisu">
    <vt:lpwstr/>
  </property>
  <property fmtid="{D5CDD505-2E9C-101B-9397-08002B2CF9AE}" pid="154" name="FSC#SKMSPRECONFIG@10.5055:ms_cislo_zaznamu">
    <vt:lpwstr/>
  </property>
  <property fmtid="{D5CDD505-2E9C-101B-9397-08002B2CF9AE}" pid="155" name="FSC#SKMSPRECONFIG@10.5055:ms_email_spracovatela">
    <vt:lpwstr/>
  </property>
  <property fmtid="{D5CDD505-2E9C-101B-9397-08002B2CF9AE}" pid="156" name="FSC#SKMSPRECONFIG@10.5055:ms_fax_spracovatela">
    <vt:lpwstr/>
  </property>
  <property fmtid="{D5CDD505-2E9C-101B-9397-08002B2CF9AE}" pid="157" name="FSC#SKMSPRECONFIG@10.5055:ms_fileresponsiblefnc">
    <vt:lpwstr/>
  </property>
  <property fmtid="{D5CDD505-2E9C-101B-9397-08002B2CF9AE}" pid="158" name="FSC#SKMSPRECONFIG@10.5055:ms_fileresporg_head_pos">
    <vt:lpwstr/>
  </property>
  <property fmtid="{D5CDD505-2E9C-101B-9397-08002B2CF9AE}" pid="159" name="FSC#SKMSPRECONFIG@10.5055:ms_fileresporg_nad">
    <vt:lpwstr/>
  </property>
  <property fmtid="{D5CDD505-2E9C-101B-9397-08002B2CF9AE}" pid="160" name="FSC#SKMSPRECONFIG@10.5055:ms_fileresporg_popis">
    <vt:lpwstr/>
  </property>
  <property fmtid="{D5CDD505-2E9C-101B-9397-08002B2CF9AE}" pid="161" name="FSC#SKMSPRECONFIG@10.5055:ms_orgutvar_spracovatela">
    <vt:lpwstr/>
  </property>
  <property fmtid="{D5CDD505-2E9C-101B-9397-08002B2CF9AE}" pid="162" name="FSC#SKMSPRECONFIG@10.5055:ms_orgutvarspracovatelalong">
    <vt:lpwstr/>
  </property>
  <property fmtid="{D5CDD505-2E9C-101B-9397-08002B2CF9AE}" pid="163" name="FSC#SKMSPRECONFIG@10.5055:ms_spoluvybavene">
    <vt:lpwstr/>
  </property>
  <property fmtid="{D5CDD505-2E9C-101B-9397-08002B2CF9AE}" pid="164" name="FSC#SKMSPRECONFIG@10.5055:ms_spoluvybavene_cislo">
    <vt:lpwstr>_x000d_
</vt:lpwstr>
  </property>
  <property fmtid="{D5CDD505-2E9C-101B-9397-08002B2CF9AE}" pid="165" name="FSC#SKMSPRECONFIG@10.5055:ms_text">
    <vt:lpwstr/>
  </property>
  <property fmtid="{D5CDD505-2E9C-101B-9397-08002B2CF9AE}" pid="166" name="FSC#SKMSPRECONFIG@10.5055:ms_vnutorniadresati">
    <vt:lpwstr/>
  </property>
  <property fmtid="{D5CDD505-2E9C-101B-9397-08002B2CF9AE}" pid="167" name="FSC#SKMSPRECONFIG@10.5055:ms_vyjodporucatel">
    <vt:lpwstr/>
  </property>
  <property fmtid="{D5CDD505-2E9C-101B-9397-08002B2CF9AE}" pid="168" name="FSC#SKMSPRECONFIG@10.5055:ms_vyjschvalovatelvideat">
    <vt:lpwstr/>
  </property>
  <property fmtid="{D5CDD505-2E9C-101B-9397-08002B2CF9AE}" pid="169" name="FSC#SKMSPRECONFIG@10.5055:ms_vyjschvalovatelvideatZCP">
    <vt:lpwstr/>
  </property>
  <property fmtid="{D5CDD505-2E9C-101B-9397-08002B2CF9AE}" pid="170" name="FSC#SKMSPRECONFIG@10.5055:ms_vyjodporucatelvideat">
    <vt:lpwstr/>
  </property>
  <property fmtid="{D5CDD505-2E9C-101B-9397-08002B2CF9AE}" pid="171" name="FSC#SKMSPRECONFIG@10.5055:ms_vyjodporucatelvideatZCP">
    <vt:lpwstr/>
  </property>
  <property fmtid="{D5CDD505-2E9C-101B-9397-08002B2CF9AE}" pid="172" name="FSC#SKMSPRECONFIG@10.5055:ms_vyjschvalovatel">
    <vt:lpwstr/>
  </property>
  <property fmtid="{D5CDD505-2E9C-101B-9397-08002B2CF9AE}" pid="173" name="FSC#SKMSPRECONFIG@10.5055:ms_vyjspracovatel">
    <vt:lpwstr>odporúčam  -  neodporúčam</vt:lpwstr>
  </property>
  <property fmtid="{D5CDD505-2E9C-101B-9397-08002B2CF9AE}" pid="174" name="FSC#SKMSPRECONFIG@10.5055:ms_zoznam_schvalovanych_dok">
    <vt:lpwstr>_x000d_
</vt:lpwstr>
  </property>
  <property fmtid="{D5CDD505-2E9C-101B-9397-08002B2CF9AE}" pid="175" name="FSC#SKMSPRECONFIG@10.5055:ms_zoznam_priloh">
    <vt:lpwstr/>
  </property>
  <property fmtid="{D5CDD505-2E9C-101B-9397-08002B2CF9AE}" pid="176" name="FSC#SKMSPRECONFIG@10.5055:ms_spoluvybavene_kombo">
    <vt:lpwstr/>
  </property>
  <property fmtid="{D5CDD505-2E9C-101B-9397-08002B2CF9AE}" pid="177" name="FSC#SKMSPRECONFIG@10.5055:ms_vyjschvalovatel_meno">
    <vt:lpwstr>Gábor Gál v.z. Martina Nemčeková</vt:lpwstr>
  </property>
  <property fmtid="{D5CDD505-2E9C-101B-9397-08002B2CF9AE}" pid="178" name="FSC#SKMSPRECONFIG@10.5055:ms_vyjschvalovatel_rola">
    <vt:lpwstr/>
  </property>
  <property fmtid="{D5CDD505-2E9C-101B-9397-08002B2CF9AE}" pid="179" name="FSC#SKMSPRECONFIG@10.5055:ms_vyjschvalovatel_parafa1">
    <vt:lpwstr/>
  </property>
  <property fmtid="{D5CDD505-2E9C-101B-9397-08002B2CF9AE}" pid="180" name="FSC#SKMSPRECONFIG@10.5055:ms_vyjschvalovatel_parafa2">
    <vt:lpwstr/>
  </property>
  <property fmtid="{D5CDD505-2E9C-101B-9397-08002B2CF9AE}" pid="181" name="FSC#SKMSPRECONFIG@10.5055:ms_vyjodporucatel_01_meno">
    <vt:lpwstr>Edita Pfundtner v.z. Beata Galambosová_x000d_
_x000d_
_x000d_
_x000d_
_x000d_
_x000d_
_x000d_
_x000d_
_x000d_
_x000d_
Monika Jankovská_x000d_
_x000d_
_x000d_
_x000d_
_x000d_
_x000d_
_x000d_
_x000d_
_x000d_
_x000d_
_x000d_
Juraj Palúš_x000d_
_x000d_
_x000d_
_x000d_
_x000d_
_x000d_
_x000d_
_x000d_
_x000d_
_x000d_
_x000d_
_x000d_
Michal Kotlárik_x000d_
_x000d_
_x000d_
_x000d_
_x000d_
_x000d_
_x000d_
_x000d_
_x000d_
_x000d_
_x000d_
_x000d_
_x000d_
Zuzana Štofová</vt:lpwstr>
  </property>
  <property fmtid="{D5CDD505-2E9C-101B-9397-08002B2CF9AE}" pid="182" name="FSC#SKMSPRECONFIG@10.5055:ms_vyjodporucatel_02_rola">
    <vt:lpwstr>_x000d_
_x000d_
štátna tajomníčka I._x000d_
kancelária štátnej tajomníčky i._x000d_
_x000d_
_x000d_
_x000d_
_x000d_
_x000d_
_x000d_
_x000d_
_x000d_
štátna tajomníčka II._x000d_
štátna tajomníčka ii_x000d_
_x000d_
_x000d_
_x000d_
_x000d_
_x000d_
_x000d_
_x000d_
_x000d_
_x000d_
generálny riaditeľ sekcie_x000d_
sekcia legislatívy_x000d_
_x000d_
_x000d_
_x000d_
_x000d_
_x000d_
_x000d_
_x000d_
_x000d_
_x000d_
_x000d_
generálny riaditeľ_x000d_
sekcia medzinárodného práva_x000d_
</vt:lpwstr>
  </property>
  <property fmtid="{D5CDD505-2E9C-101B-9397-08002B2CF9AE}" pid="183" name="FSC#SKMSPRECONFIG@10.5055:ms_vyjodporucatel_03_parafa1">
    <vt:lpwstr>_x000d_
_x000d_
_x000d_
_x000d_
</vt:lpwstr>
  </property>
  <property fmtid="{D5CDD505-2E9C-101B-9397-08002B2CF9AE}" pid="184" name="FSC#SKMSPRECONFIG@10.5055:ms_vyjodporucatel_04_parafa2">
    <vt:lpwstr>_x000d_
_x000d_
_x000d_
_x000d_
_x000d_
</vt:lpwstr>
  </property>
  <property fmtid="{D5CDD505-2E9C-101B-9397-08002B2CF9AE}" pid="185" name="FSC#SKMSPRECONFIG@10.5055:ms_vyjodporucatel_meno_01">
    <vt:lpwstr/>
  </property>
  <property fmtid="{D5CDD505-2E9C-101B-9397-08002B2CF9AE}" pid="186" name="FSC#SKMSPRECONFIG@10.5055:ms_vyjodporucatel_rolaparafa1_01">
    <vt:lpwstr/>
  </property>
  <property fmtid="{D5CDD505-2E9C-101B-9397-08002B2CF9AE}" pid="187" name="FSC#SKMSPRECONFIG@10.5055:ms_vyjodporucatel_parafa2_01">
    <vt:lpwstr/>
  </property>
  <property fmtid="{D5CDD505-2E9C-101B-9397-08002B2CF9AE}" pid="188" name="FSC#SKMSPRECONFIG@10.5055:ms_vyjodporucatel_meno_02">
    <vt:lpwstr/>
  </property>
  <property fmtid="{D5CDD505-2E9C-101B-9397-08002B2CF9AE}" pid="189" name="FSC#SKMSPRECONFIG@10.5055:ms_vyjodporucatel_rolaparafa1_02">
    <vt:lpwstr/>
  </property>
  <property fmtid="{D5CDD505-2E9C-101B-9397-08002B2CF9AE}" pid="190" name="FSC#SKMSPRECONFIG@10.5055:ms_vyjodporucatel_parafa2_02">
    <vt:lpwstr/>
  </property>
  <property fmtid="{D5CDD505-2E9C-101B-9397-08002B2CF9AE}" pid="191" name="FSC#SKMSPRECONFIG@10.5055:ms_vyjodporucatel_meno_03">
    <vt:lpwstr/>
  </property>
  <property fmtid="{D5CDD505-2E9C-101B-9397-08002B2CF9AE}" pid="192" name="FSC#SKMSPRECONFIG@10.5055:ms_vyjodporucatel_rolaparafa1_03">
    <vt:lpwstr/>
  </property>
  <property fmtid="{D5CDD505-2E9C-101B-9397-08002B2CF9AE}" pid="193" name="FSC#SKMSPRECONFIG@10.5055:ms_vyjodporucatel_parafa2_03">
    <vt:lpwstr/>
  </property>
  <property fmtid="{D5CDD505-2E9C-101B-9397-08002B2CF9AE}" pid="194" name="FSC#SKMSPRECONFIG@10.5055:ms_vyjodporucatel_meno_04">
    <vt:lpwstr/>
  </property>
  <property fmtid="{D5CDD505-2E9C-101B-9397-08002B2CF9AE}" pid="195" name="FSC#SKMSPRECONFIG@10.5055:ms_vyjodporucatel_rolaparafa1_04">
    <vt:lpwstr/>
  </property>
  <property fmtid="{D5CDD505-2E9C-101B-9397-08002B2CF9AE}" pid="196" name="FSC#SKMSPRECONFIG@10.5055:ms_vyjodporucatel_parafa2_04">
    <vt:lpwstr/>
  </property>
  <property fmtid="{D5CDD505-2E9C-101B-9397-08002B2CF9AE}" pid="197" name="FSC#SKMSPRECONFIG@10.5055:ms_vyjodporucatel_meno_05">
    <vt:lpwstr/>
  </property>
  <property fmtid="{D5CDD505-2E9C-101B-9397-08002B2CF9AE}" pid="198" name="FSC#SKMSPRECONFIG@10.5055:ms_vyjodporucatel_rolaparafa1_05">
    <vt:lpwstr/>
  </property>
  <property fmtid="{D5CDD505-2E9C-101B-9397-08002B2CF9AE}" pid="199" name="FSC#SKMSPRECONFIG@10.5055:ms_vyjodporucatel_parafa2_05">
    <vt:lpwstr/>
  </property>
  <property fmtid="{D5CDD505-2E9C-101B-9397-08002B2CF9AE}" pid="200" name="FSC#SKMSPRECONFIG@10.5055:ms_vyjodporucatel_meno_06">
    <vt:lpwstr/>
  </property>
  <property fmtid="{D5CDD505-2E9C-101B-9397-08002B2CF9AE}" pid="201" name="FSC#SKMSPRECONFIG@10.5055:ms_vyjodporucatel_rolaparafa1_06">
    <vt:lpwstr/>
  </property>
  <property fmtid="{D5CDD505-2E9C-101B-9397-08002B2CF9AE}" pid="202" name="FSC#SKMSPRECONFIG@10.5055:ms_vyjodporucatel_parafa2_06">
    <vt:lpwstr/>
  </property>
  <property fmtid="{D5CDD505-2E9C-101B-9397-08002B2CF9AE}" pid="203" name="FSC#SKMSPRECONFIG@10.5055:ms_vyjodporucatel_meno_07">
    <vt:lpwstr/>
  </property>
  <property fmtid="{D5CDD505-2E9C-101B-9397-08002B2CF9AE}" pid="204" name="FSC#SKMSPRECONFIG@10.5055:ms_vyjodporucatel_rolaparafa1_07">
    <vt:lpwstr/>
  </property>
  <property fmtid="{D5CDD505-2E9C-101B-9397-08002B2CF9AE}" pid="205" name="FSC#SKMSPRECONFIG@10.5055:ms_vyjodporucatel_parafa2_07">
    <vt:lpwstr/>
  </property>
  <property fmtid="{D5CDD505-2E9C-101B-9397-08002B2CF9AE}" pid="206" name="FSC#SKMSPRECONFIG@10.5055:ms_vyjodporucatel_meno_08">
    <vt:lpwstr/>
  </property>
  <property fmtid="{D5CDD505-2E9C-101B-9397-08002B2CF9AE}" pid="207" name="FSC#SKMSPRECONFIG@10.5055:ms_vyjodporucatel_rolaparafa1_08">
    <vt:lpwstr/>
  </property>
  <property fmtid="{D5CDD505-2E9C-101B-9397-08002B2CF9AE}" pid="208" name="FSC#SKMSPRECONFIG@10.5055:ms_vyjodporucatel_parafa2_08">
    <vt:lpwstr/>
  </property>
  <property fmtid="{D5CDD505-2E9C-101B-9397-08002B2CF9AE}" pid="209" name="FSC#SKMSPRECONFIG@10.5055:ms_vyjodporucatel_meno_09">
    <vt:lpwstr/>
  </property>
  <property fmtid="{D5CDD505-2E9C-101B-9397-08002B2CF9AE}" pid="210" name="FSC#SKMSPRECONFIG@10.5055:ms_vyjodporucatel_rolaparafa1_09">
    <vt:lpwstr/>
  </property>
  <property fmtid="{D5CDD505-2E9C-101B-9397-08002B2CF9AE}" pid="211" name="FSC#SKMSPRECONFIG@10.5055:ms_vyjodporucatel_parafa2_09">
    <vt:lpwstr/>
  </property>
  <property fmtid="{D5CDD505-2E9C-101B-9397-08002B2CF9AE}" pid="212" name="FSC#SKMSPRECONFIG@10.5055:ms_vyjodporucatel_meno_10">
    <vt:lpwstr/>
  </property>
  <property fmtid="{D5CDD505-2E9C-101B-9397-08002B2CF9AE}" pid="213" name="FSC#SKMSPRECONFIG@10.5055:ms_vyjodporucatel_rolaparafa1_10">
    <vt:lpwstr/>
  </property>
  <property fmtid="{D5CDD505-2E9C-101B-9397-08002B2CF9AE}" pid="214" name="FSC#SKMSPRECONFIG@10.5055:ms_vyjodporucatel_parafa2_10">
    <vt:lpwstr/>
  </property>
  <property fmtid="{D5CDD505-2E9C-101B-9397-08002B2CF9AE}" pid="215" name="FSC#SKEDITIONREG@103.510:a_acceptor">
    <vt:lpwstr/>
  </property>
  <property fmtid="{D5CDD505-2E9C-101B-9397-08002B2CF9AE}" pid="216" name="FSC#SKEDITIONREG@103.510:a_clearedat">
    <vt:lpwstr/>
  </property>
  <property fmtid="{D5CDD505-2E9C-101B-9397-08002B2CF9AE}" pid="217" name="FSC#SKEDITIONREG@103.510:a_clearedby">
    <vt:lpwstr/>
  </property>
  <property fmtid="{D5CDD505-2E9C-101B-9397-08002B2CF9AE}" pid="218" name="FSC#SKEDITIONREG@103.510:a_comm">
    <vt:lpwstr/>
  </property>
  <property fmtid="{D5CDD505-2E9C-101B-9397-08002B2CF9AE}" pid="219" name="FSC#SKEDITIONREG@103.510:a_decisionattachments">
    <vt:lpwstr/>
  </property>
  <property fmtid="{D5CDD505-2E9C-101B-9397-08002B2CF9AE}" pid="220" name="FSC#SKEDITIONREG@103.510:a_deliveredat">
    <vt:lpwstr/>
  </property>
  <property fmtid="{D5CDD505-2E9C-101B-9397-08002B2CF9AE}" pid="221" name="FSC#SKEDITIONREG@103.510:a_delivery">
    <vt:lpwstr/>
  </property>
  <property fmtid="{D5CDD505-2E9C-101B-9397-08002B2CF9AE}" pid="222" name="FSC#SKEDITIONREG@103.510:a_extension">
    <vt:lpwstr/>
  </property>
  <property fmtid="{D5CDD505-2E9C-101B-9397-08002B2CF9AE}" pid="223" name="FSC#SKEDITIONREG@103.510:a_filenumber">
    <vt:lpwstr/>
  </property>
  <property fmtid="{D5CDD505-2E9C-101B-9397-08002B2CF9AE}" pid="224" name="FSC#SKEDITIONREG@103.510:a_fileresponsible">
    <vt:lpwstr/>
  </property>
  <property fmtid="{D5CDD505-2E9C-101B-9397-08002B2CF9AE}" pid="225" name="FSC#SKEDITIONREG@103.510:a_fileresporg">
    <vt:lpwstr/>
  </property>
  <property fmtid="{D5CDD505-2E9C-101B-9397-08002B2CF9AE}" pid="226" name="FSC#SKEDITIONREG@103.510:a_fileresporg_email_OU">
    <vt:lpwstr/>
  </property>
  <property fmtid="{D5CDD505-2E9C-101B-9397-08002B2CF9AE}" pid="227" name="FSC#SKEDITIONREG@103.510:a_fileresporg_emailaddress">
    <vt:lpwstr/>
  </property>
  <property fmtid="{D5CDD505-2E9C-101B-9397-08002B2CF9AE}" pid="228" name="FSC#SKEDITIONREG@103.510:a_fileresporg_fax">
    <vt:lpwstr/>
  </property>
  <property fmtid="{D5CDD505-2E9C-101B-9397-08002B2CF9AE}" pid="229" name="FSC#SKEDITIONREG@103.510:a_fileresporg_fax_OU">
    <vt:lpwstr/>
  </property>
  <property fmtid="{D5CDD505-2E9C-101B-9397-08002B2CF9AE}" pid="230" name="FSC#SKEDITIONREG@103.510:a_fileresporg_function">
    <vt:lpwstr/>
  </property>
  <property fmtid="{D5CDD505-2E9C-101B-9397-08002B2CF9AE}" pid="231" name="FSC#SKEDITIONREG@103.510:a_fileresporg_function_OU">
    <vt:lpwstr/>
  </property>
  <property fmtid="{D5CDD505-2E9C-101B-9397-08002B2CF9AE}" pid="232" name="FSC#SKEDITIONREG@103.510:a_fileresporg_head">
    <vt:lpwstr/>
  </property>
  <property fmtid="{D5CDD505-2E9C-101B-9397-08002B2CF9AE}" pid="233" name="FSC#SKEDITIONREG@103.510:a_fileresporg_head_OU">
    <vt:lpwstr/>
  </property>
  <property fmtid="{D5CDD505-2E9C-101B-9397-08002B2CF9AE}" pid="234" name="FSC#SKEDITIONREG@103.510:a_fileresporg_OU">
    <vt:lpwstr/>
  </property>
  <property fmtid="{D5CDD505-2E9C-101B-9397-08002B2CF9AE}" pid="235" name="FSC#SKEDITIONREG@103.510:a_fileresporg_phone">
    <vt:lpwstr/>
  </property>
  <property fmtid="{D5CDD505-2E9C-101B-9397-08002B2CF9AE}" pid="236" name="FSC#SKEDITIONREG@103.510:a_fileresporg_phone_OU">
    <vt:lpwstr/>
  </property>
  <property fmtid="{D5CDD505-2E9C-101B-9397-08002B2CF9AE}" pid="237" name="FSC#SKEDITIONREG@103.510:a_incattachments">
    <vt:lpwstr/>
  </property>
  <property fmtid="{D5CDD505-2E9C-101B-9397-08002B2CF9AE}" pid="238" name="FSC#SKEDITIONREG@103.510:a_incnr">
    <vt:lpwstr/>
  </property>
  <property fmtid="{D5CDD505-2E9C-101B-9397-08002B2CF9AE}" pid="239" name="FSC#SKEDITIONREG@103.510:a_objcreatedstr">
    <vt:lpwstr/>
  </property>
  <property fmtid="{D5CDD505-2E9C-101B-9397-08002B2CF9AE}" pid="240" name="FSC#SKEDITIONREG@103.510:a_ordernumber">
    <vt:lpwstr/>
  </property>
  <property fmtid="{D5CDD505-2E9C-101B-9397-08002B2CF9AE}" pid="241" name="FSC#SKEDITIONREG@103.510:a_oursign">
    <vt:lpwstr/>
  </property>
  <property fmtid="{D5CDD505-2E9C-101B-9397-08002B2CF9AE}" pid="242" name="FSC#SKEDITIONREG@103.510:a_sendersign">
    <vt:lpwstr/>
  </property>
  <property fmtid="{D5CDD505-2E9C-101B-9397-08002B2CF9AE}" pid="243" name="FSC#SKEDITIONREG@103.510:a_shortou">
    <vt:lpwstr/>
  </property>
  <property fmtid="{D5CDD505-2E9C-101B-9397-08002B2CF9AE}" pid="244" name="FSC#SKEDITIONREG@103.510:a_testsalutation">
    <vt:lpwstr/>
  </property>
  <property fmtid="{D5CDD505-2E9C-101B-9397-08002B2CF9AE}" pid="245" name="FSC#SKEDITIONREG@103.510:a_validfrom">
    <vt:lpwstr/>
  </property>
  <property fmtid="{D5CDD505-2E9C-101B-9397-08002B2CF9AE}" pid="246" name="FSC#SKEDITIONREG@103.510:as_activity">
    <vt:lpwstr/>
  </property>
  <property fmtid="{D5CDD505-2E9C-101B-9397-08002B2CF9AE}" pid="247" name="FSC#SKEDITIONREG@103.510:as_docdate">
    <vt:lpwstr/>
  </property>
  <property fmtid="{D5CDD505-2E9C-101B-9397-08002B2CF9AE}" pid="248" name="FSC#SKEDITIONREG@103.510:as_establishdate">
    <vt:lpwstr/>
  </property>
  <property fmtid="{D5CDD505-2E9C-101B-9397-08002B2CF9AE}" pid="249" name="FSC#SKEDITIONREG@103.510:as_fileresphead">
    <vt:lpwstr/>
  </property>
  <property fmtid="{D5CDD505-2E9C-101B-9397-08002B2CF9AE}" pid="250" name="FSC#SKEDITIONREG@103.510:as_filerespheadfnct">
    <vt:lpwstr/>
  </property>
  <property fmtid="{D5CDD505-2E9C-101B-9397-08002B2CF9AE}" pid="251" name="FSC#SKEDITIONREG@103.510:as_fileresponsible">
    <vt:lpwstr/>
  </property>
  <property fmtid="{D5CDD505-2E9C-101B-9397-08002B2CF9AE}" pid="252" name="FSC#SKEDITIONREG@103.510:as_filesubj">
    <vt:lpwstr/>
  </property>
  <property fmtid="{D5CDD505-2E9C-101B-9397-08002B2CF9AE}" pid="253" name="FSC#SKEDITIONREG@103.510:as_objname">
    <vt:lpwstr/>
  </property>
  <property fmtid="{D5CDD505-2E9C-101B-9397-08002B2CF9AE}" pid="254" name="FSC#SKEDITIONREG@103.510:as_ou">
    <vt:lpwstr/>
  </property>
  <property fmtid="{D5CDD505-2E9C-101B-9397-08002B2CF9AE}" pid="255" name="FSC#SKEDITIONREG@103.510:as_owner">
    <vt:lpwstr>Mgr. Ján Králik</vt:lpwstr>
  </property>
  <property fmtid="{D5CDD505-2E9C-101B-9397-08002B2CF9AE}" pid="256" name="FSC#SKEDITIONREG@103.510:as_phonelink">
    <vt:lpwstr/>
  </property>
  <property fmtid="{D5CDD505-2E9C-101B-9397-08002B2CF9AE}" pid="257" name="FSC#SKEDITIONREG@103.510:oz_externAdr">
    <vt:lpwstr/>
  </property>
  <property fmtid="{D5CDD505-2E9C-101B-9397-08002B2CF9AE}" pid="258" name="FSC#SKEDITIONREG@103.510:a_depositperiod">
    <vt:lpwstr/>
  </property>
  <property fmtid="{D5CDD505-2E9C-101B-9397-08002B2CF9AE}" pid="259" name="FSC#SKEDITIONREG@103.510:a_disposestate">
    <vt:lpwstr/>
  </property>
  <property fmtid="{D5CDD505-2E9C-101B-9397-08002B2CF9AE}" pid="260" name="FSC#SKEDITIONREG@103.510:a_fileresponsiblefnct">
    <vt:lpwstr/>
  </property>
  <property fmtid="{D5CDD505-2E9C-101B-9397-08002B2CF9AE}" pid="261" name="FSC#SKEDITIONREG@103.510:a_fileresporg_position">
    <vt:lpwstr/>
  </property>
  <property fmtid="{D5CDD505-2E9C-101B-9397-08002B2CF9AE}" pid="262" name="FSC#SKEDITIONREG@103.510:a_fileresporg_position_OU">
    <vt:lpwstr/>
  </property>
  <property fmtid="{D5CDD505-2E9C-101B-9397-08002B2CF9AE}" pid="263" name="FSC#SKEDITIONREG@103.510:a_osobnecislosprac">
    <vt:lpwstr/>
  </property>
  <property fmtid="{D5CDD505-2E9C-101B-9397-08002B2CF9AE}" pid="264" name="FSC#SKEDITIONREG@103.510:a_registrysign">
    <vt:lpwstr/>
  </property>
  <property fmtid="{D5CDD505-2E9C-101B-9397-08002B2CF9AE}" pid="265" name="FSC#SKEDITIONREG@103.510:a_subfileatt">
    <vt:lpwstr/>
  </property>
  <property fmtid="{D5CDD505-2E9C-101B-9397-08002B2CF9AE}" pid="266" name="FSC#SKEDITIONREG@103.510:as_filesubjall">
    <vt:lpwstr/>
  </property>
  <property fmtid="{D5CDD505-2E9C-101B-9397-08002B2CF9AE}" pid="267" name="FSC#SKEDITIONREG@103.510:CreatedAt">
    <vt:lpwstr>30. 7. 2019, 17:00</vt:lpwstr>
  </property>
  <property fmtid="{D5CDD505-2E9C-101B-9397-08002B2CF9AE}" pid="268" name="FSC#SKEDITIONREG@103.510:curruserrolegroup">
    <vt:lpwstr>Odbor európskych záležitostí a zahraničných vzťahov</vt:lpwstr>
  </property>
  <property fmtid="{D5CDD505-2E9C-101B-9397-08002B2CF9AE}" pid="269" name="FSC#SKEDITIONREG@103.510:currusersubst">
    <vt:lpwstr/>
  </property>
  <property fmtid="{D5CDD505-2E9C-101B-9397-08002B2CF9AE}" pid="270" name="FSC#SKEDITIONREG@103.510:emailsprac">
    <vt:lpwstr/>
  </property>
  <property fmtid="{D5CDD505-2E9C-101B-9397-08002B2CF9AE}" pid="271" name="FSC#SKEDITIONREG@103.510:ms_VyskladaniePoznamok">
    <vt:lpwstr/>
  </property>
  <property fmtid="{D5CDD505-2E9C-101B-9397-08002B2CF9AE}" pid="272" name="FSC#SKEDITIONREG@103.510:oumlname_fnct">
    <vt:lpwstr/>
  </property>
  <property fmtid="{D5CDD505-2E9C-101B-9397-08002B2CF9AE}" pid="273" name="FSC#SKEDITIONREG@103.510:sk_org_city">
    <vt:lpwstr>Bratislava-Staré Mesto</vt:lpwstr>
  </property>
  <property fmtid="{D5CDD505-2E9C-101B-9397-08002B2CF9AE}" pid="274" name="FSC#SKEDITIONREG@103.510:sk_org_dic">
    <vt:lpwstr/>
  </property>
  <property fmtid="{D5CDD505-2E9C-101B-9397-08002B2CF9AE}" pid="275" name="FSC#SKEDITIONREG@103.510:sk_org_email">
    <vt:lpwstr/>
  </property>
  <property fmtid="{D5CDD505-2E9C-101B-9397-08002B2CF9AE}" pid="276" name="FSC#SKEDITIONREG@103.510:sk_org_fax">
    <vt:lpwstr/>
  </property>
  <property fmtid="{D5CDD505-2E9C-101B-9397-08002B2CF9AE}" pid="277" name="FSC#SKEDITIONREG@103.510:sk_org_fullname">
    <vt:lpwstr>Ministerstvo spravodlivosti Slovenskej republiky</vt:lpwstr>
  </property>
  <property fmtid="{D5CDD505-2E9C-101B-9397-08002B2CF9AE}" pid="278" name="FSC#SKEDITIONREG@103.510:sk_org_ico">
    <vt:lpwstr>00166073</vt:lpwstr>
  </property>
  <property fmtid="{D5CDD505-2E9C-101B-9397-08002B2CF9AE}" pid="279" name="FSC#SKEDITIONREG@103.510:sk_org_phone">
    <vt:lpwstr/>
  </property>
  <property fmtid="{D5CDD505-2E9C-101B-9397-08002B2CF9AE}" pid="280" name="FSC#SKEDITIONREG@103.510:sk_org_shortname">
    <vt:lpwstr/>
  </property>
  <property fmtid="{D5CDD505-2E9C-101B-9397-08002B2CF9AE}" pid="281" name="FSC#SKEDITIONREG@103.510:sk_org_state">
    <vt:lpwstr>Bratislava I</vt:lpwstr>
  </property>
  <property fmtid="{D5CDD505-2E9C-101B-9397-08002B2CF9AE}" pid="282" name="FSC#SKEDITIONREG@103.510:sk_org_street">
    <vt:lpwstr>Župné námestie 13</vt:lpwstr>
  </property>
  <property fmtid="{D5CDD505-2E9C-101B-9397-08002B2CF9AE}" pid="283" name="FSC#SKEDITIONREG@103.510:sk_org_zip">
    <vt:lpwstr>813 11</vt:lpwstr>
  </property>
  <property fmtid="{D5CDD505-2E9C-101B-9397-08002B2CF9AE}" pid="284" name="FSC#SKEDITIONREG@103.510:viz_clearedat">
    <vt:lpwstr/>
  </property>
  <property fmtid="{D5CDD505-2E9C-101B-9397-08002B2CF9AE}" pid="285" name="FSC#SKEDITIONREG@103.510:viz_clearedby">
    <vt:lpwstr/>
  </property>
  <property fmtid="{D5CDD505-2E9C-101B-9397-08002B2CF9AE}" pid="286" name="FSC#SKEDITIONREG@103.510:viz_comm">
    <vt:lpwstr/>
  </property>
  <property fmtid="{D5CDD505-2E9C-101B-9397-08002B2CF9AE}" pid="287" name="FSC#SKEDITIONREG@103.510:viz_decisionattachments">
    <vt:lpwstr/>
  </property>
  <property fmtid="{D5CDD505-2E9C-101B-9397-08002B2CF9AE}" pid="288" name="FSC#SKEDITIONREG@103.510:viz_deliveredat">
    <vt:lpwstr/>
  </property>
  <property fmtid="{D5CDD505-2E9C-101B-9397-08002B2CF9AE}" pid="289" name="FSC#SKEDITIONREG@103.510:viz_delivery">
    <vt:lpwstr/>
  </property>
  <property fmtid="{D5CDD505-2E9C-101B-9397-08002B2CF9AE}" pid="290" name="FSC#SKEDITIONREG@103.510:viz_extension">
    <vt:lpwstr/>
  </property>
  <property fmtid="{D5CDD505-2E9C-101B-9397-08002B2CF9AE}" pid="291" name="FSC#SKEDITIONREG@103.510:viz_filenumber">
    <vt:lpwstr/>
  </property>
  <property fmtid="{D5CDD505-2E9C-101B-9397-08002B2CF9AE}" pid="292" name="FSC#SKEDITIONREG@103.510:viz_fileresponsible">
    <vt:lpwstr/>
  </property>
  <property fmtid="{D5CDD505-2E9C-101B-9397-08002B2CF9AE}" pid="293" name="FSC#SKEDITIONREG@103.510:viz_fileresporg">
    <vt:lpwstr/>
  </property>
  <property fmtid="{D5CDD505-2E9C-101B-9397-08002B2CF9AE}" pid="294" name="FSC#SKEDITIONREG@103.510:viz_fileresporg_email_OU">
    <vt:lpwstr/>
  </property>
  <property fmtid="{D5CDD505-2E9C-101B-9397-08002B2CF9AE}" pid="295" name="FSC#SKEDITIONREG@103.510:viz_fileresporg_emailaddress">
    <vt:lpwstr/>
  </property>
  <property fmtid="{D5CDD505-2E9C-101B-9397-08002B2CF9AE}" pid="296" name="FSC#SKEDITIONREG@103.510:viz_fileresporg_fax">
    <vt:lpwstr/>
  </property>
  <property fmtid="{D5CDD505-2E9C-101B-9397-08002B2CF9AE}" pid="297" name="FSC#SKEDITIONREG@103.510:viz_fileresporg_fax_OU">
    <vt:lpwstr/>
  </property>
  <property fmtid="{D5CDD505-2E9C-101B-9397-08002B2CF9AE}" pid="298" name="FSC#SKEDITIONREG@103.510:viz_fileresporg_function">
    <vt:lpwstr/>
  </property>
  <property fmtid="{D5CDD505-2E9C-101B-9397-08002B2CF9AE}" pid="299" name="FSC#SKEDITIONREG@103.510:viz_fileresporg_function_OU">
    <vt:lpwstr/>
  </property>
  <property fmtid="{D5CDD505-2E9C-101B-9397-08002B2CF9AE}" pid="300" name="FSC#SKEDITIONREG@103.510:viz_fileresporg_head">
    <vt:lpwstr/>
  </property>
  <property fmtid="{D5CDD505-2E9C-101B-9397-08002B2CF9AE}" pid="301" name="FSC#SKEDITIONREG@103.510:viz_fileresporg_head_OU">
    <vt:lpwstr/>
  </property>
  <property fmtid="{D5CDD505-2E9C-101B-9397-08002B2CF9AE}" pid="302" name="FSC#SKEDITIONREG@103.510:viz_fileresporg_longname">
    <vt:lpwstr/>
  </property>
  <property fmtid="{D5CDD505-2E9C-101B-9397-08002B2CF9AE}" pid="303" name="FSC#SKEDITIONREG@103.510:viz_fileresporg_mesto">
    <vt:lpwstr/>
  </property>
  <property fmtid="{D5CDD505-2E9C-101B-9397-08002B2CF9AE}" pid="304" name="FSC#SKEDITIONREG@103.510:viz_fileresporg_odbor">
    <vt:lpwstr/>
  </property>
  <property fmtid="{D5CDD505-2E9C-101B-9397-08002B2CF9AE}" pid="305" name="FSC#SKEDITIONREG@103.510:viz_fileresporg_odbor_function">
    <vt:lpwstr/>
  </property>
  <property fmtid="{D5CDD505-2E9C-101B-9397-08002B2CF9AE}" pid="306" name="FSC#SKEDITIONREG@103.510:viz_fileresporg_odbor_head">
    <vt:lpwstr/>
  </property>
  <property fmtid="{D5CDD505-2E9C-101B-9397-08002B2CF9AE}" pid="307" name="FSC#SKEDITIONREG@103.510:viz_fileresporg_OU">
    <vt:lpwstr/>
  </property>
  <property fmtid="{D5CDD505-2E9C-101B-9397-08002B2CF9AE}" pid="308" name="FSC#SKEDITIONREG@103.510:viz_fileresporg_phone">
    <vt:lpwstr/>
  </property>
  <property fmtid="{D5CDD505-2E9C-101B-9397-08002B2CF9AE}" pid="309" name="FSC#SKEDITIONREG@103.510:viz_fileresporg_phone_OU">
    <vt:lpwstr/>
  </property>
  <property fmtid="{D5CDD505-2E9C-101B-9397-08002B2CF9AE}" pid="310" name="FSC#SKEDITIONREG@103.510:viz_fileresporg_position">
    <vt:lpwstr/>
  </property>
  <property fmtid="{D5CDD505-2E9C-101B-9397-08002B2CF9AE}" pid="311" name="FSC#SKEDITIONREG@103.510:viz_fileresporg_position_OU">
    <vt:lpwstr/>
  </property>
  <property fmtid="{D5CDD505-2E9C-101B-9397-08002B2CF9AE}" pid="312" name="FSC#SKEDITIONREG@103.510:viz_fileresporg_psc">
    <vt:lpwstr/>
  </property>
  <property fmtid="{D5CDD505-2E9C-101B-9397-08002B2CF9AE}" pid="313" name="FSC#SKEDITIONREG@103.510:viz_fileresporg_sekcia">
    <vt:lpwstr/>
  </property>
  <property fmtid="{D5CDD505-2E9C-101B-9397-08002B2CF9AE}" pid="314" name="FSC#SKEDITIONREG@103.510:viz_fileresporg_sekcia_function">
    <vt:lpwstr/>
  </property>
  <property fmtid="{D5CDD505-2E9C-101B-9397-08002B2CF9AE}" pid="315" name="FSC#SKEDITIONREG@103.510:viz_fileresporg_sekcia_head">
    <vt:lpwstr/>
  </property>
  <property fmtid="{D5CDD505-2E9C-101B-9397-08002B2CF9AE}" pid="316" name="FSC#SKEDITIONREG@103.510:viz_fileresporg_stat">
    <vt:lpwstr/>
  </property>
  <property fmtid="{D5CDD505-2E9C-101B-9397-08002B2CF9AE}" pid="317" name="FSC#SKEDITIONREG@103.510:viz_fileresporg_ulica">
    <vt:lpwstr/>
  </property>
  <property fmtid="{D5CDD505-2E9C-101B-9397-08002B2CF9AE}" pid="318" name="FSC#SKEDITIONREG@103.510:viz_fileresporgknazov">
    <vt:lpwstr/>
  </property>
  <property fmtid="{D5CDD505-2E9C-101B-9397-08002B2CF9AE}" pid="319" name="FSC#SKEDITIONREG@103.510:viz_filesubj">
    <vt:lpwstr/>
  </property>
  <property fmtid="{D5CDD505-2E9C-101B-9397-08002B2CF9AE}" pid="320" name="FSC#SKEDITIONREG@103.510:viz_incattachments">
    <vt:lpwstr/>
  </property>
  <property fmtid="{D5CDD505-2E9C-101B-9397-08002B2CF9AE}" pid="321" name="FSC#SKEDITIONREG@103.510:viz_incnr">
    <vt:lpwstr/>
  </property>
  <property fmtid="{D5CDD505-2E9C-101B-9397-08002B2CF9AE}" pid="322" name="FSC#SKEDITIONREG@103.510:viz_intletterrecivers">
    <vt:lpwstr/>
  </property>
  <property fmtid="{D5CDD505-2E9C-101B-9397-08002B2CF9AE}" pid="323" name="FSC#SKEDITIONREG@103.510:viz_objcreatedstr">
    <vt:lpwstr/>
  </property>
  <property fmtid="{D5CDD505-2E9C-101B-9397-08002B2CF9AE}" pid="324" name="FSC#SKEDITIONREG@103.510:viz_ordernumber">
    <vt:lpwstr/>
  </property>
  <property fmtid="{D5CDD505-2E9C-101B-9397-08002B2CF9AE}" pid="325" name="FSC#SKEDITIONREG@103.510:viz_oursign">
    <vt:lpwstr/>
  </property>
  <property fmtid="{D5CDD505-2E9C-101B-9397-08002B2CF9AE}" pid="326" name="FSC#SKEDITIONREG@103.510:viz_responseto_createdby">
    <vt:lpwstr/>
  </property>
  <property fmtid="{D5CDD505-2E9C-101B-9397-08002B2CF9AE}" pid="327" name="FSC#SKEDITIONREG@103.510:viz_sendersign">
    <vt:lpwstr/>
  </property>
  <property fmtid="{D5CDD505-2E9C-101B-9397-08002B2CF9AE}" pid="328" name="FSC#SKEDITIONREG@103.510:viz_shortfileresporg">
    <vt:lpwstr/>
  </property>
  <property fmtid="{D5CDD505-2E9C-101B-9397-08002B2CF9AE}" pid="329" name="FSC#SKEDITIONREG@103.510:viz_tel_number">
    <vt:lpwstr/>
  </property>
  <property fmtid="{D5CDD505-2E9C-101B-9397-08002B2CF9AE}" pid="330" name="FSC#SKEDITIONREG@103.510:viz_testsalutation">
    <vt:lpwstr/>
  </property>
  <property fmtid="{D5CDD505-2E9C-101B-9397-08002B2CF9AE}" pid="331" name="FSC#SKEDITIONREG@103.510:viz_validfrom">
    <vt:lpwstr/>
  </property>
  <property fmtid="{D5CDD505-2E9C-101B-9397-08002B2CF9AE}" pid="332" name="FSC#SKEDITIONREG@103.510:zaznam_jeden_adresat">
    <vt:lpwstr/>
  </property>
  <property fmtid="{D5CDD505-2E9C-101B-9397-08002B2CF9AE}" pid="333" name="FSC#SKEDITIONREG@103.510:zaznam_vnut_adresati_1">
    <vt:lpwstr/>
  </property>
  <property fmtid="{D5CDD505-2E9C-101B-9397-08002B2CF9AE}" pid="334" name="FSC#SKEDITIONREG@103.510:zaznam_vnut_adresati_10">
    <vt:lpwstr/>
  </property>
  <property fmtid="{D5CDD505-2E9C-101B-9397-08002B2CF9AE}" pid="335" name="FSC#SKEDITIONREG@103.510:zaznam_vnut_adresati_11">
    <vt:lpwstr/>
  </property>
  <property fmtid="{D5CDD505-2E9C-101B-9397-08002B2CF9AE}" pid="336" name="FSC#SKEDITIONREG@103.510:zaznam_vnut_adresati_12">
    <vt:lpwstr/>
  </property>
  <property fmtid="{D5CDD505-2E9C-101B-9397-08002B2CF9AE}" pid="337" name="FSC#SKEDITIONREG@103.510:zaznam_vnut_adresati_13">
    <vt:lpwstr/>
  </property>
  <property fmtid="{D5CDD505-2E9C-101B-9397-08002B2CF9AE}" pid="338" name="FSC#SKEDITIONREG@103.510:zaznam_vnut_adresati_14">
    <vt:lpwstr/>
  </property>
  <property fmtid="{D5CDD505-2E9C-101B-9397-08002B2CF9AE}" pid="339" name="FSC#SKEDITIONREG@103.510:zaznam_vnut_adresati_15">
    <vt:lpwstr/>
  </property>
  <property fmtid="{D5CDD505-2E9C-101B-9397-08002B2CF9AE}" pid="340" name="FSC#SKEDITIONREG@103.510:zaznam_vnut_adresati_16">
    <vt:lpwstr/>
  </property>
  <property fmtid="{D5CDD505-2E9C-101B-9397-08002B2CF9AE}" pid="341" name="FSC#SKEDITIONREG@103.510:zaznam_vnut_adresati_17">
    <vt:lpwstr/>
  </property>
  <property fmtid="{D5CDD505-2E9C-101B-9397-08002B2CF9AE}" pid="342" name="FSC#SKEDITIONREG@103.510:zaznam_vnut_adresati_18">
    <vt:lpwstr/>
  </property>
  <property fmtid="{D5CDD505-2E9C-101B-9397-08002B2CF9AE}" pid="343" name="FSC#SKEDITIONREG@103.510:zaznam_vnut_adresati_19">
    <vt:lpwstr/>
  </property>
  <property fmtid="{D5CDD505-2E9C-101B-9397-08002B2CF9AE}" pid="344" name="FSC#SKEDITIONREG@103.510:zaznam_vnut_adresati_2">
    <vt:lpwstr/>
  </property>
  <property fmtid="{D5CDD505-2E9C-101B-9397-08002B2CF9AE}" pid="345" name="FSC#SKEDITIONREG@103.510:zaznam_vnut_adresati_20">
    <vt:lpwstr/>
  </property>
  <property fmtid="{D5CDD505-2E9C-101B-9397-08002B2CF9AE}" pid="346" name="FSC#SKEDITIONREG@103.510:zaznam_vnut_adresati_21">
    <vt:lpwstr/>
  </property>
  <property fmtid="{D5CDD505-2E9C-101B-9397-08002B2CF9AE}" pid="347" name="FSC#SKEDITIONREG@103.510:zaznam_vnut_adresati_22">
    <vt:lpwstr/>
  </property>
  <property fmtid="{D5CDD505-2E9C-101B-9397-08002B2CF9AE}" pid="348" name="FSC#SKEDITIONREG@103.510:zaznam_vnut_adresati_23">
    <vt:lpwstr/>
  </property>
  <property fmtid="{D5CDD505-2E9C-101B-9397-08002B2CF9AE}" pid="349" name="FSC#SKEDITIONREG@103.510:zaznam_vnut_adresati_24">
    <vt:lpwstr/>
  </property>
  <property fmtid="{D5CDD505-2E9C-101B-9397-08002B2CF9AE}" pid="350" name="FSC#SKEDITIONREG@103.510:zaznam_vnut_adresati_25">
    <vt:lpwstr/>
  </property>
  <property fmtid="{D5CDD505-2E9C-101B-9397-08002B2CF9AE}" pid="351" name="FSC#SKEDITIONREG@103.510:zaznam_vnut_adresati_26">
    <vt:lpwstr/>
  </property>
  <property fmtid="{D5CDD505-2E9C-101B-9397-08002B2CF9AE}" pid="352" name="FSC#SKEDITIONREG@103.510:zaznam_vnut_adresati_27">
    <vt:lpwstr/>
  </property>
  <property fmtid="{D5CDD505-2E9C-101B-9397-08002B2CF9AE}" pid="353" name="FSC#SKEDITIONREG@103.510:zaznam_vnut_adresati_28">
    <vt:lpwstr/>
  </property>
  <property fmtid="{D5CDD505-2E9C-101B-9397-08002B2CF9AE}" pid="354" name="FSC#SKEDITIONREG@103.510:zaznam_vnut_adresati_29">
    <vt:lpwstr/>
  </property>
  <property fmtid="{D5CDD505-2E9C-101B-9397-08002B2CF9AE}" pid="355" name="FSC#SKEDITIONREG@103.510:zaznam_vnut_adresati_3">
    <vt:lpwstr/>
  </property>
  <property fmtid="{D5CDD505-2E9C-101B-9397-08002B2CF9AE}" pid="356" name="FSC#SKEDITIONREG@103.510:zaznam_vnut_adresati_30">
    <vt:lpwstr/>
  </property>
  <property fmtid="{D5CDD505-2E9C-101B-9397-08002B2CF9AE}" pid="357" name="FSC#SKEDITIONREG@103.510:zaznam_vnut_adresati_31">
    <vt:lpwstr/>
  </property>
  <property fmtid="{D5CDD505-2E9C-101B-9397-08002B2CF9AE}" pid="358" name="FSC#SKEDITIONREG@103.510:zaznam_vnut_adresati_32">
    <vt:lpwstr/>
  </property>
  <property fmtid="{D5CDD505-2E9C-101B-9397-08002B2CF9AE}" pid="359" name="FSC#SKEDITIONREG@103.510:zaznam_vnut_adresati_33">
    <vt:lpwstr/>
  </property>
  <property fmtid="{D5CDD505-2E9C-101B-9397-08002B2CF9AE}" pid="360" name="FSC#SKEDITIONREG@103.510:zaznam_vnut_adresati_34">
    <vt:lpwstr/>
  </property>
  <property fmtid="{D5CDD505-2E9C-101B-9397-08002B2CF9AE}" pid="361" name="FSC#SKEDITIONREG@103.510:zaznam_vnut_adresati_35">
    <vt:lpwstr/>
  </property>
  <property fmtid="{D5CDD505-2E9C-101B-9397-08002B2CF9AE}" pid="362" name="FSC#SKEDITIONREG@103.510:zaznam_vnut_adresati_36">
    <vt:lpwstr/>
  </property>
  <property fmtid="{D5CDD505-2E9C-101B-9397-08002B2CF9AE}" pid="363" name="FSC#SKEDITIONREG@103.510:zaznam_vnut_adresati_37">
    <vt:lpwstr/>
  </property>
  <property fmtid="{D5CDD505-2E9C-101B-9397-08002B2CF9AE}" pid="364" name="FSC#SKEDITIONREG@103.510:zaznam_vnut_adresati_38">
    <vt:lpwstr/>
  </property>
  <property fmtid="{D5CDD505-2E9C-101B-9397-08002B2CF9AE}" pid="365" name="FSC#SKEDITIONREG@103.510:zaznam_vnut_adresati_39">
    <vt:lpwstr/>
  </property>
  <property fmtid="{D5CDD505-2E9C-101B-9397-08002B2CF9AE}" pid="366" name="FSC#SKEDITIONREG@103.510:zaznam_vnut_adresati_4">
    <vt:lpwstr/>
  </property>
  <property fmtid="{D5CDD505-2E9C-101B-9397-08002B2CF9AE}" pid="367" name="FSC#SKEDITIONREG@103.510:zaznam_vnut_adresati_40">
    <vt:lpwstr/>
  </property>
  <property fmtid="{D5CDD505-2E9C-101B-9397-08002B2CF9AE}" pid="368" name="FSC#SKEDITIONREG@103.510:zaznam_vnut_adresati_41">
    <vt:lpwstr/>
  </property>
  <property fmtid="{D5CDD505-2E9C-101B-9397-08002B2CF9AE}" pid="369" name="FSC#SKEDITIONREG@103.510:zaznam_vnut_adresati_42">
    <vt:lpwstr/>
  </property>
  <property fmtid="{D5CDD505-2E9C-101B-9397-08002B2CF9AE}" pid="370" name="FSC#SKEDITIONREG@103.510:zaznam_vnut_adresati_43">
    <vt:lpwstr/>
  </property>
  <property fmtid="{D5CDD505-2E9C-101B-9397-08002B2CF9AE}" pid="371" name="FSC#SKEDITIONREG@103.510:zaznam_vnut_adresati_44">
    <vt:lpwstr/>
  </property>
  <property fmtid="{D5CDD505-2E9C-101B-9397-08002B2CF9AE}" pid="372" name="FSC#SKEDITIONREG@103.510:zaznam_vnut_adresati_45">
    <vt:lpwstr/>
  </property>
  <property fmtid="{D5CDD505-2E9C-101B-9397-08002B2CF9AE}" pid="373" name="FSC#SKEDITIONREG@103.510:zaznam_vnut_adresati_46">
    <vt:lpwstr/>
  </property>
  <property fmtid="{D5CDD505-2E9C-101B-9397-08002B2CF9AE}" pid="374" name="FSC#SKEDITIONREG@103.510:zaznam_vnut_adresati_47">
    <vt:lpwstr/>
  </property>
  <property fmtid="{D5CDD505-2E9C-101B-9397-08002B2CF9AE}" pid="375" name="FSC#SKEDITIONREG@103.510:zaznam_vnut_adresati_48">
    <vt:lpwstr/>
  </property>
  <property fmtid="{D5CDD505-2E9C-101B-9397-08002B2CF9AE}" pid="376" name="FSC#SKEDITIONREG@103.510:zaznam_vnut_adresati_49">
    <vt:lpwstr/>
  </property>
  <property fmtid="{D5CDD505-2E9C-101B-9397-08002B2CF9AE}" pid="377" name="FSC#SKEDITIONREG@103.510:zaznam_vnut_adresati_5">
    <vt:lpwstr/>
  </property>
  <property fmtid="{D5CDD505-2E9C-101B-9397-08002B2CF9AE}" pid="378" name="FSC#SKEDITIONREG@103.510:zaznam_vnut_adresati_50">
    <vt:lpwstr/>
  </property>
  <property fmtid="{D5CDD505-2E9C-101B-9397-08002B2CF9AE}" pid="379" name="FSC#SKEDITIONREG@103.510:zaznam_vnut_adresati_51">
    <vt:lpwstr/>
  </property>
  <property fmtid="{D5CDD505-2E9C-101B-9397-08002B2CF9AE}" pid="380" name="FSC#SKEDITIONREG@103.510:zaznam_vnut_adresati_52">
    <vt:lpwstr/>
  </property>
  <property fmtid="{D5CDD505-2E9C-101B-9397-08002B2CF9AE}" pid="381" name="FSC#SKEDITIONREG@103.510:zaznam_vnut_adresati_53">
    <vt:lpwstr/>
  </property>
  <property fmtid="{D5CDD505-2E9C-101B-9397-08002B2CF9AE}" pid="382" name="FSC#SKEDITIONREG@103.510:zaznam_vnut_adresati_54">
    <vt:lpwstr/>
  </property>
  <property fmtid="{D5CDD505-2E9C-101B-9397-08002B2CF9AE}" pid="383" name="FSC#SKEDITIONREG@103.510:zaznam_vnut_adresati_55">
    <vt:lpwstr/>
  </property>
  <property fmtid="{D5CDD505-2E9C-101B-9397-08002B2CF9AE}" pid="384" name="FSC#SKEDITIONREG@103.510:zaznam_vnut_adresati_56">
    <vt:lpwstr/>
  </property>
  <property fmtid="{D5CDD505-2E9C-101B-9397-08002B2CF9AE}" pid="385" name="FSC#SKEDITIONREG@103.510:zaznam_vnut_adresati_57">
    <vt:lpwstr/>
  </property>
  <property fmtid="{D5CDD505-2E9C-101B-9397-08002B2CF9AE}" pid="386" name="FSC#SKEDITIONREG@103.510:zaznam_vnut_adresati_58">
    <vt:lpwstr/>
  </property>
  <property fmtid="{D5CDD505-2E9C-101B-9397-08002B2CF9AE}" pid="387" name="FSC#SKEDITIONREG@103.510:zaznam_vnut_adresati_59">
    <vt:lpwstr/>
  </property>
  <property fmtid="{D5CDD505-2E9C-101B-9397-08002B2CF9AE}" pid="388" name="FSC#SKEDITIONREG@103.510:zaznam_vnut_adresati_6">
    <vt:lpwstr/>
  </property>
  <property fmtid="{D5CDD505-2E9C-101B-9397-08002B2CF9AE}" pid="389" name="FSC#SKEDITIONREG@103.510:zaznam_vnut_adresati_60">
    <vt:lpwstr/>
  </property>
  <property fmtid="{D5CDD505-2E9C-101B-9397-08002B2CF9AE}" pid="390" name="FSC#SKEDITIONREG@103.510:zaznam_vnut_adresati_61">
    <vt:lpwstr/>
  </property>
  <property fmtid="{D5CDD505-2E9C-101B-9397-08002B2CF9AE}" pid="391" name="FSC#SKEDITIONREG@103.510:zaznam_vnut_adresati_62">
    <vt:lpwstr/>
  </property>
  <property fmtid="{D5CDD505-2E9C-101B-9397-08002B2CF9AE}" pid="392" name="FSC#SKEDITIONREG@103.510:zaznam_vnut_adresati_63">
    <vt:lpwstr/>
  </property>
  <property fmtid="{D5CDD505-2E9C-101B-9397-08002B2CF9AE}" pid="393" name="FSC#SKEDITIONREG@103.510:zaznam_vnut_adresati_64">
    <vt:lpwstr/>
  </property>
  <property fmtid="{D5CDD505-2E9C-101B-9397-08002B2CF9AE}" pid="394" name="FSC#SKEDITIONREG@103.510:zaznam_vnut_adresati_65">
    <vt:lpwstr/>
  </property>
  <property fmtid="{D5CDD505-2E9C-101B-9397-08002B2CF9AE}" pid="395" name="FSC#SKEDITIONREG@103.510:zaznam_vnut_adresati_66">
    <vt:lpwstr/>
  </property>
  <property fmtid="{D5CDD505-2E9C-101B-9397-08002B2CF9AE}" pid="396" name="FSC#SKEDITIONREG@103.510:zaznam_vnut_adresati_67">
    <vt:lpwstr/>
  </property>
  <property fmtid="{D5CDD505-2E9C-101B-9397-08002B2CF9AE}" pid="397" name="FSC#SKEDITIONREG@103.510:zaznam_vnut_adresati_68">
    <vt:lpwstr/>
  </property>
  <property fmtid="{D5CDD505-2E9C-101B-9397-08002B2CF9AE}" pid="398" name="FSC#SKEDITIONREG@103.510:zaznam_vnut_adresati_69">
    <vt:lpwstr/>
  </property>
  <property fmtid="{D5CDD505-2E9C-101B-9397-08002B2CF9AE}" pid="399" name="FSC#SKEDITIONREG@103.510:zaznam_vnut_adresati_7">
    <vt:lpwstr/>
  </property>
  <property fmtid="{D5CDD505-2E9C-101B-9397-08002B2CF9AE}" pid="400" name="FSC#SKEDITIONREG@103.510:zaznam_vnut_adresati_70">
    <vt:lpwstr/>
  </property>
  <property fmtid="{D5CDD505-2E9C-101B-9397-08002B2CF9AE}" pid="401" name="FSC#SKEDITIONREG@103.510:zaznam_vnut_adresati_8">
    <vt:lpwstr/>
  </property>
  <property fmtid="{D5CDD505-2E9C-101B-9397-08002B2CF9AE}" pid="402" name="FSC#SKEDITIONREG@103.510:zaznam_vnut_adresati_9">
    <vt:lpwstr/>
  </property>
  <property fmtid="{D5CDD505-2E9C-101B-9397-08002B2CF9AE}" pid="403" name="FSC#SKEDITIONREG@103.510:zaznam_vonk_adresati_1">
    <vt:lpwstr/>
  </property>
  <property fmtid="{D5CDD505-2E9C-101B-9397-08002B2CF9AE}" pid="404" name="FSC#SKEDITIONREG@103.510:zaznam_vonk_adresati_2">
    <vt:lpwstr/>
  </property>
  <property fmtid="{D5CDD505-2E9C-101B-9397-08002B2CF9AE}" pid="405" name="FSC#SKEDITIONREG@103.510:zaznam_vonk_adresati_3">
    <vt:lpwstr/>
  </property>
  <property fmtid="{D5CDD505-2E9C-101B-9397-08002B2CF9AE}" pid="406" name="FSC#SKEDITIONREG@103.510:zaznam_vonk_adresati_4">
    <vt:lpwstr/>
  </property>
  <property fmtid="{D5CDD505-2E9C-101B-9397-08002B2CF9AE}" pid="407" name="FSC#SKEDITIONREG@103.510:zaznam_vonk_adresati_5">
    <vt:lpwstr/>
  </property>
  <property fmtid="{D5CDD505-2E9C-101B-9397-08002B2CF9AE}" pid="408" name="FSC#SKEDITIONREG@103.510:zaznam_vonk_adresati_6">
    <vt:lpwstr/>
  </property>
  <property fmtid="{D5CDD505-2E9C-101B-9397-08002B2CF9AE}" pid="409" name="FSC#SKEDITIONREG@103.510:zaznam_vonk_adresati_7">
    <vt:lpwstr/>
  </property>
  <property fmtid="{D5CDD505-2E9C-101B-9397-08002B2CF9AE}" pid="410" name="FSC#SKEDITIONREG@103.510:zaznam_vonk_adresati_8">
    <vt:lpwstr/>
  </property>
  <property fmtid="{D5CDD505-2E9C-101B-9397-08002B2CF9AE}" pid="411" name="FSC#SKEDITIONREG@103.510:zaznam_vonk_adresati_9">
    <vt:lpwstr/>
  </property>
  <property fmtid="{D5CDD505-2E9C-101B-9397-08002B2CF9AE}" pid="412" name="FSC#SKEDITIONREG@103.510:zaznam_vonk_adresati_10">
    <vt:lpwstr/>
  </property>
  <property fmtid="{D5CDD505-2E9C-101B-9397-08002B2CF9AE}" pid="413" name="FSC#SKEDITIONREG@103.510:zaznam_vonk_adresati_11">
    <vt:lpwstr/>
  </property>
  <property fmtid="{D5CDD505-2E9C-101B-9397-08002B2CF9AE}" pid="414" name="FSC#SKEDITIONREG@103.510:zaznam_vonk_adresati_12">
    <vt:lpwstr/>
  </property>
  <property fmtid="{D5CDD505-2E9C-101B-9397-08002B2CF9AE}" pid="415" name="FSC#SKEDITIONREG@103.510:zaznam_vonk_adresati_13">
    <vt:lpwstr/>
  </property>
  <property fmtid="{D5CDD505-2E9C-101B-9397-08002B2CF9AE}" pid="416" name="FSC#SKEDITIONREG@103.510:zaznam_vonk_adresati_14">
    <vt:lpwstr/>
  </property>
  <property fmtid="{D5CDD505-2E9C-101B-9397-08002B2CF9AE}" pid="417" name="FSC#SKEDITIONREG@103.510:zaznam_vonk_adresati_15">
    <vt:lpwstr/>
  </property>
  <property fmtid="{D5CDD505-2E9C-101B-9397-08002B2CF9AE}" pid="418" name="FSC#SKEDITIONREG@103.510:zaznam_vonk_adresati_16">
    <vt:lpwstr/>
  </property>
  <property fmtid="{D5CDD505-2E9C-101B-9397-08002B2CF9AE}" pid="419" name="FSC#SKEDITIONREG@103.510:zaznam_vonk_adresati_17">
    <vt:lpwstr/>
  </property>
  <property fmtid="{D5CDD505-2E9C-101B-9397-08002B2CF9AE}" pid="420" name="FSC#SKEDITIONREG@103.510:zaznam_vonk_adresati_18">
    <vt:lpwstr/>
  </property>
  <property fmtid="{D5CDD505-2E9C-101B-9397-08002B2CF9AE}" pid="421" name="FSC#SKEDITIONREG@103.510:zaznam_vonk_adresati_19">
    <vt:lpwstr/>
  </property>
  <property fmtid="{D5CDD505-2E9C-101B-9397-08002B2CF9AE}" pid="422" name="FSC#SKEDITIONREG@103.510:zaznam_vonk_adresati_20">
    <vt:lpwstr/>
  </property>
  <property fmtid="{D5CDD505-2E9C-101B-9397-08002B2CF9AE}" pid="423" name="FSC#SKEDITIONREG@103.510:zaznam_vonk_adresati_21">
    <vt:lpwstr/>
  </property>
  <property fmtid="{D5CDD505-2E9C-101B-9397-08002B2CF9AE}" pid="424" name="FSC#SKEDITIONREG@103.510:zaznam_vonk_adresati_22">
    <vt:lpwstr/>
  </property>
  <property fmtid="{D5CDD505-2E9C-101B-9397-08002B2CF9AE}" pid="425" name="FSC#SKEDITIONREG@103.510:zaznam_vonk_adresati_23">
    <vt:lpwstr/>
  </property>
  <property fmtid="{D5CDD505-2E9C-101B-9397-08002B2CF9AE}" pid="426" name="FSC#SKEDITIONREG@103.510:zaznam_vonk_adresati_24">
    <vt:lpwstr/>
  </property>
  <property fmtid="{D5CDD505-2E9C-101B-9397-08002B2CF9AE}" pid="427" name="FSC#SKEDITIONREG@103.510:zaznam_vonk_adresati_25">
    <vt:lpwstr/>
  </property>
  <property fmtid="{D5CDD505-2E9C-101B-9397-08002B2CF9AE}" pid="428" name="FSC#SKEDITIONREG@103.510:zaznam_vonk_adresati_26">
    <vt:lpwstr/>
  </property>
  <property fmtid="{D5CDD505-2E9C-101B-9397-08002B2CF9AE}" pid="429" name="FSC#SKEDITIONREG@103.510:zaznam_vonk_adresati_27">
    <vt:lpwstr/>
  </property>
  <property fmtid="{D5CDD505-2E9C-101B-9397-08002B2CF9AE}" pid="430" name="FSC#SKEDITIONREG@103.510:zaznam_vonk_adresati_28">
    <vt:lpwstr/>
  </property>
  <property fmtid="{D5CDD505-2E9C-101B-9397-08002B2CF9AE}" pid="431" name="FSC#SKEDITIONREG@103.510:zaznam_vonk_adresati_29">
    <vt:lpwstr/>
  </property>
  <property fmtid="{D5CDD505-2E9C-101B-9397-08002B2CF9AE}" pid="432" name="FSC#SKEDITIONREG@103.510:zaznam_vonk_adresati_30">
    <vt:lpwstr/>
  </property>
  <property fmtid="{D5CDD505-2E9C-101B-9397-08002B2CF9AE}" pid="433" name="FSC#SKEDITIONREG@103.510:zaznam_vonk_adresati_31">
    <vt:lpwstr/>
  </property>
  <property fmtid="{D5CDD505-2E9C-101B-9397-08002B2CF9AE}" pid="434" name="FSC#SKEDITIONREG@103.510:zaznam_vonk_adresati_32">
    <vt:lpwstr/>
  </property>
  <property fmtid="{D5CDD505-2E9C-101B-9397-08002B2CF9AE}" pid="435" name="FSC#SKEDITIONREG@103.510:zaznam_vonk_adresati_33">
    <vt:lpwstr/>
  </property>
  <property fmtid="{D5CDD505-2E9C-101B-9397-08002B2CF9AE}" pid="436" name="FSC#SKEDITIONREG@103.510:zaznam_vonk_adresati_34">
    <vt:lpwstr/>
  </property>
  <property fmtid="{D5CDD505-2E9C-101B-9397-08002B2CF9AE}" pid="437" name="FSC#SKEDITIONREG@103.510:zaznam_vonk_adresati_35">
    <vt:lpwstr/>
  </property>
  <property fmtid="{D5CDD505-2E9C-101B-9397-08002B2CF9AE}" pid="438" name="FSC#SKEDITIONREG@103.510:Stazovatel">
    <vt:lpwstr/>
  </property>
  <property fmtid="{D5CDD505-2E9C-101B-9397-08002B2CF9AE}" pid="439" name="FSC#SKEDITIONREG@103.510:ProtiKomu">
    <vt:lpwstr/>
  </property>
  <property fmtid="{D5CDD505-2E9C-101B-9397-08002B2CF9AE}" pid="440" name="FSC#SKEDITIONREG@103.510:EvCisloStaz">
    <vt:lpwstr/>
  </property>
  <property fmtid="{D5CDD505-2E9C-101B-9397-08002B2CF9AE}" pid="441" name="FSC#SKEDITIONREG@103.510:jod_AttrDateSkutocnyDatumVydania">
    <vt:lpwstr/>
  </property>
  <property fmtid="{D5CDD505-2E9C-101B-9397-08002B2CF9AE}" pid="442" name="FSC#SKEDITIONREG@103.510:jod_AttrNumCisloZmeny">
    <vt:lpwstr/>
  </property>
  <property fmtid="{D5CDD505-2E9C-101B-9397-08002B2CF9AE}" pid="443" name="FSC#SKEDITIONREG@103.510:jod_AttrStrRegCisloZaznamu">
    <vt:lpwstr/>
  </property>
  <property fmtid="{D5CDD505-2E9C-101B-9397-08002B2CF9AE}" pid="444" name="FSC#SKEDITIONREG@103.510:jod_cislodoc">
    <vt:lpwstr/>
  </property>
  <property fmtid="{D5CDD505-2E9C-101B-9397-08002B2CF9AE}" pid="445" name="FSC#SKEDITIONREG@103.510:jod_druh">
    <vt:lpwstr/>
  </property>
  <property fmtid="{D5CDD505-2E9C-101B-9397-08002B2CF9AE}" pid="446" name="FSC#SKEDITIONREG@103.510:jod_lu">
    <vt:lpwstr/>
  </property>
  <property fmtid="{D5CDD505-2E9C-101B-9397-08002B2CF9AE}" pid="447" name="FSC#SKEDITIONREG@103.510:jod_nazov">
    <vt:lpwstr/>
  </property>
  <property fmtid="{D5CDD505-2E9C-101B-9397-08002B2CF9AE}" pid="448" name="FSC#SKEDITIONREG@103.510:jod_typ">
    <vt:lpwstr/>
  </property>
  <property fmtid="{D5CDD505-2E9C-101B-9397-08002B2CF9AE}" pid="449" name="FSC#SKEDITIONREG@103.510:jod_zh">
    <vt:lpwstr/>
  </property>
  <property fmtid="{D5CDD505-2E9C-101B-9397-08002B2CF9AE}" pid="450" name="FSC#SKEDITIONREG@103.510:jod_sAttrDatePlatnostDo">
    <vt:lpwstr/>
  </property>
  <property fmtid="{D5CDD505-2E9C-101B-9397-08002B2CF9AE}" pid="451" name="FSC#SKEDITIONREG@103.510:jod_sAttrDatePlatnostOd">
    <vt:lpwstr/>
  </property>
  <property fmtid="{D5CDD505-2E9C-101B-9397-08002B2CF9AE}" pid="452" name="FSC#SKEDITIONREG@103.510:jod_sAttrDateUcinnostDoc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EDITIONREG@103.510:zaz_fileresporg_addrstreet">
    <vt:lpwstr/>
  </property>
  <property fmtid="{D5CDD505-2E9C-101B-9397-08002B2CF9AE}" pid="463" name="FSC#SKEDITIONREG@103.510:zaz_fileresporg_addrzipcode">
    <vt:lpwstr/>
  </property>
  <property fmtid="{D5CDD505-2E9C-101B-9397-08002B2CF9AE}" pid="464" name="FSC#SKEDITIONREG@103.510:zaz_fileresporg_addrcity">
    <vt:lpwstr/>
  </property>
  <property fmtid="{D5CDD505-2E9C-101B-9397-08002B2CF9AE}" pid="465" name="FSC#SKMODSYS@103.500:mdnazov">
    <vt:lpwstr/>
  </property>
  <property fmtid="{D5CDD505-2E9C-101B-9397-08002B2CF9AE}" pid="466" name="FSC#SKMODSYS@103.500:mdfileresp">
    <vt:lpwstr/>
  </property>
  <property fmtid="{D5CDD505-2E9C-101B-9397-08002B2CF9AE}" pid="467" name="FSC#SKMODSYS@103.500:mdfileresporg">
    <vt:lpwstr/>
  </property>
  <property fmtid="{D5CDD505-2E9C-101B-9397-08002B2CF9AE}" pid="468" name="FSC#SKMODSYS@103.500:mdcreateat">
    <vt:lpwstr>30. 7. 2019</vt:lpwstr>
  </property>
  <property fmtid="{D5CDD505-2E9C-101B-9397-08002B2CF9AE}" pid="469" name="FSC#SKCP@103.500:cp_AttrPtrOrgUtvar">
    <vt:lpwstr/>
  </property>
  <property fmtid="{D5CDD505-2E9C-101B-9397-08002B2CF9AE}" pid="470" name="FSC#SKCP@103.500:cp_AttrStrEvCisloCP">
    <vt:lpwstr> </vt:lpwstr>
  </property>
  <property fmtid="{D5CDD505-2E9C-101B-9397-08002B2CF9AE}" pid="471" name="FSC#SKCP@103.500:cp_zamestnanec">
    <vt:lpwstr/>
  </property>
  <property fmtid="{D5CDD505-2E9C-101B-9397-08002B2CF9AE}" pid="472" name="FSC#SKCP@103.500:cpt_miestoRokovania">
    <vt:lpwstr/>
  </property>
  <property fmtid="{D5CDD505-2E9C-101B-9397-08002B2CF9AE}" pid="473" name="FSC#SKCP@103.500:cpt_datumCesty">
    <vt:lpwstr/>
  </property>
  <property fmtid="{D5CDD505-2E9C-101B-9397-08002B2CF9AE}" pid="474" name="FSC#SKCP@103.500:cpt_ucelCesty">
    <vt:lpwstr/>
  </property>
  <property fmtid="{D5CDD505-2E9C-101B-9397-08002B2CF9AE}" pid="475" name="FSC#SKCP@103.500:cpz_miestoRokovania">
    <vt:lpwstr/>
  </property>
  <property fmtid="{D5CDD505-2E9C-101B-9397-08002B2CF9AE}" pid="476" name="FSC#SKCP@103.500:cpz_datumCesty">
    <vt:lpwstr> - </vt:lpwstr>
  </property>
  <property fmtid="{D5CDD505-2E9C-101B-9397-08002B2CF9AE}" pid="477" name="FSC#SKCP@103.500:cpz_ucelCesty">
    <vt:lpwstr/>
  </property>
  <property fmtid="{D5CDD505-2E9C-101B-9397-08002B2CF9AE}" pid="478" name="FSC#SKCP@103.500:cpz_datumVypracovania">
    <vt:lpwstr/>
  </property>
  <property fmtid="{D5CDD505-2E9C-101B-9397-08002B2CF9AE}" pid="479" name="FSC#SKCP@103.500:cpz_datPodpSchv1">
    <vt:lpwstr/>
  </property>
  <property fmtid="{D5CDD505-2E9C-101B-9397-08002B2CF9AE}" pid="480" name="FSC#SKCP@103.500:cpz_datPodpSchv2">
    <vt:lpwstr/>
  </property>
  <property fmtid="{D5CDD505-2E9C-101B-9397-08002B2CF9AE}" pid="481" name="FSC#SKCP@103.500:cpz_datPodpSchv3">
    <vt:lpwstr/>
  </property>
  <property fmtid="{D5CDD505-2E9C-101B-9397-08002B2CF9AE}" pid="482" name="FSC#SKCP@103.500:cpz_PodpSchv1">
    <vt:lpwstr/>
  </property>
  <property fmtid="{D5CDD505-2E9C-101B-9397-08002B2CF9AE}" pid="483" name="FSC#SKCP@103.500:cpz_PodpSchv2">
    <vt:lpwstr/>
  </property>
  <property fmtid="{D5CDD505-2E9C-101B-9397-08002B2CF9AE}" pid="484" name="FSC#SKCP@103.500:cpz_PodpSchv3">
    <vt:lpwstr/>
  </property>
  <property fmtid="{D5CDD505-2E9C-101B-9397-08002B2CF9AE}" pid="485" name="FSC#SKCP@103.500:cpz_Funkcia">
    <vt:lpwstr/>
  </property>
  <property fmtid="{D5CDD505-2E9C-101B-9397-08002B2CF9AE}" pid="486" name="FSC#SKCP@103.500:cp_Spolucestujuci">
    <vt:lpwstr/>
  </property>
  <property fmtid="{D5CDD505-2E9C-101B-9397-08002B2CF9AE}" pid="487" name="FSC#SKNAD@103.500:nad_objname">
    <vt:lpwstr/>
  </property>
  <property fmtid="{D5CDD505-2E9C-101B-9397-08002B2CF9AE}" pid="488" name="FSC#SKNAD@103.500:nad_AttrStrNazov">
    <vt:lpwstr/>
  </property>
  <property fmtid="{D5CDD505-2E9C-101B-9397-08002B2CF9AE}" pid="489" name="FSC#SKNAD@103.500:nad_AttrPtrSpracovatel">
    <vt:lpwstr/>
  </property>
  <property fmtid="{D5CDD505-2E9C-101B-9397-08002B2CF9AE}" pid="490" name="FSC#SKNAD@103.500:nad_AttrPtrGestor1">
    <vt:lpwstr/>
  </property>
  <property fmtid="{D5CDD505-2E9C-101B-9397-08002B2CF9AE}" pid="491" name="FSC#SKNAD@103.500:nad_AttrPtrGestor1Funkcia">
    <vt:lpwstr/>
  </property>
  <property fmtid="{D5CDD505-2E9C-101B-9397-08002B2CF9AE}" pid="492" name="FSC#SKNAD@103.500:nad_AttrPtrGestor1OU">
    <vt:lpwstr/>
  </property>
  <property fmtid="{D5CDD505-2E9C-101B-9397-08002B2CF9AE}" pid="493" name="FSC#SKNAD@103.500:nad_AttrPtrGestor2">
    <vt:lpwstr/>
  </property>
  <property fmtid="{D5CDD505-2E9C-101B-9397-08002B2CF9AE}" pid="494" name="FSC#SKNAD@103.500:nad_AttrPtrGestor2Funkcia">
    <vt:lpwstr/>
  </property>
  <property fmtid="{D5CDD505-2E9C-101B-9397-08002B2CF9AE}" pid="495" name="FSC#SKNAD@103.500:nad_schvalil">
    <vt:lpwstr/>
  </property>
  <property fmtid="{D5CDD505-2E9C-101B-9397-08002B2CF9AE}" pid="496" name="FSC#SKNAD@103.500:nad_schvalilfunkcia">
    <vt:lpwstr/>
  </property>
  <property fmtid="{D5CDD505-2E9C-101B-9397-08002B2CF9AE}" pid="497" name="FSC#SKNAD@103.500:nad_vr">
    <vt:lpwstr/>
  </property>
  <property fmtid="{D5CDD505-2E9C-101B-9397-08002B2CF9AE}" pid="498" name="FSC#SKNAD@103.500:nad_AttrDateDatumPodpisania">
    <vt:lpwstr/>
  </property>
  <property fmtid="{D5CDD505-2E9C-101B-9397-08002B2CF9AE}" pid="499" name="FSC#SKNAD@103.500:nad_pripobjname">
    <vt:lpwstr/>
  </property>
  <property fmtid="{D5CDD505-2E9C-101B-9397-08002B2CF9AE}" pid="500" name="FSC#SKNAD@103.500:nad_pripVytvorilKto">
    <vt:lpwstr/>
  </property>
  <property fmtid="{D5CDD505-2E9C-101B-9397-08002B2CF9AE}" pid="501" name="FSC#SKNAD@103.500:nad_pripVytvorilKedy">
    <vt:lpwstr>30.7.2019, 17:00</vt:lpwstr>
  </property>
  <property fmtid="{D5CDD505-2E9C-101B-9397-08002B2CF9AE}" pid="502" name="FSC#SKNAD@103.500:nad_AttrStrCisloNA">
    <vt:lpwstr/>
  </property>
  <property fmtid="{D5CDD505-2E9C-101B-9397-08002B2CF9AE}" pid="503" name="FSC#SKNAD@103.500:nad_AttrDateUcinnaOd">
    <vt:lpwstr/>
  </property>
  <property fmtid="{D5CDD505-2E9C-101B-9397-08002B2CF9AE}" pid="504" name="FSC#SKNAD@103.500:nad_AttrDateUcinnaDo">
    <vt:lpwstr/>
  </property>
  <property fmtid="{D5CDD505-2E9C-101B-9397-08002B2CF9AE}" pid="505" name="FSC#SKNAD@103.500:nad_AttrPtrPredchadzajuceNA">
    <vt:lpwstr/>
  </property>
  <property fmtid="{D5CDD505-2E9C-101B-9397-08002B2CF9AE}" pid="506" name="FSC#SKNAD@103.500:nad_AttrPtrSpracovatelOU">
    <vt:lpwstr/>
  </property>
  <property fmtid="{D5CDD505-2E9C-101B-9397-08002B2CF9AE}" pid="507" name="FSC#SKNAD@103.500:nad_AttrPtrPatriKNA">
    <vt:lpwstr/>
  </property>
  <property fmtid="{D5CDD505-2E9C-101B-9397-08002B2CF9AE}" pid="508" name="FSC#SKNAD@103.500:nad_AttrIntCisloDodatku">
    <vt:lpwstr/>
  </property>
  <property fmtid="{D5CDD505-2E9C-101B-9397-08002B2CF9AE}" pid="509" name="FSC#SKNAD@103.500:nad_AttrPtrSpracVeduci">
    <vt:lpwstr/>
  </property>
  <property fmtid="{D5CDD505-2E9C-101B-9397-08002B2CF9AE}" pid="510" name="FSC#SKNAD@103.500:nad_AttrPtrSpracVeduciOU">
    <vt:lpwstr/>
  </property>
  <property fmtid="{D5CDD505-2E9C-101B-9397-08002B2CF9AE}" pid="511" name="FSC#SKNAD@103.500:nad_spis">
    <vt:lpwstr/>
  </property>
  <property fmtid="{D5CDD505-2E9C-101B-9397-08002B2CF9AE}" pid="512" name="FSC#SKPUPP@103.500:pupp_riaditelPorady">
    <vt:lpwstr/>
  </property>
  <property fmtid="{D5CDD505-2E9C-101B-9397-08002B2CF9AE}" pid="513" name="FSC#SKPUPP@103.500:pupp_cisloporady">
    <vt:lpwstr/>
  </property>
  <property fmtid="{D5CDD505-2E9C-101B-9397-08002B2CF9AE}" pid="514" name="FSC#SKPUPP@103.500:pupp_konanieOHodine">
    <vt:lpwstr/>
  </property>
  <property fmtid="{D5CDD505-2E9C-101B-9397-08002B2CF9AE}" pid="515" name="FSC#SKPUPP@103.500:pupp_datPorMesiacString">
    <vt:lpwstr/>
  </property>
  <property fmtid="{D5CDD505-2E9C-101B-9397-08002B2CF9AE}" pid="516" name="FSC#SKPUPP@103.500:pupp_datumporady">
    <vt:lpwstr/>
  </property>
  <property fmtid="{D5CDD505-2E9C-101B-9397-08002B2CF9AE}" pid="517" name="FSC#SKPUPP@103.500:pupp_konaniedo">
    <vt:lpwstr/>
  </property>
  <property fmtid="{D5CDD505-2E9C-101B-9397-08002B2CF9AE}" pid="518" name="FSC#SKPUPP@103.500:pupp_konanieod">
    <vt:lpwstr/>
  </property>
  <property fmtid="{D5CDD505-2E9C-101B-9397-08002B2CF9AE}" pid="519" name="FSC#SKPUPP@103.500:pupp_menopp">
    <vt:lpwstr/>
  </property>
  <property fmtid="{D5CDD505-2E9C-101B-9397-08002B2CF9AE}" pid="520" name="FSC#SKPUPP@103.500:pupp_miestokonania">
    <vt:lpwstr/>
  </property>
  <property fmtid="{D5CDD505-2E9C-101B-9397-08002B2CF9AE}" pid="521" name="FSC#SKPUPP@103.500:pupp_temaporady">
    <vt:lpwstr/>
  </property>
  <property fmtid="{D5CDD505-2E9C-101B-9397-08002B2CF9AE}" pid="522" name="FSC#SKPUPP@103.500:pupp_ucastnici">
    <vt:lpwstr/>
  </property>
  <property fmtid="{D5CDD505-2E9C-101B-9397-08002B2CF9AE}" pid="523" name="FSC#SKPUPP@103.500:pupp_ulohy">
    <vt:lpwstr>test</vt:lpwstr>
  </property>
  <property fmtid="{D5CDD505-2E9C-101B-9397-08002B2CF9AE}" pid="524" name="FSC#SKPUPP@103.500:pupp_ucastnici_funkcie">
    <vt:lpwstr/>
  </property>
  <property fmtid="{D5CDD505-2E9C-101B-9397-08002B2CF9AE}" pid="525" name="FSC#SKPUPP@103.500:pupp_nazov_ulohy">
    <vt:lpwstr/>
  </property>
  <property fmtid="{D5CDD505-2E9C-101B-9397-08002B2CF9AE}" pid="526" name="FSC#SKPUPP@103.500:pupp_cislo_ulohy">
    <vt:lpwstr/>
  </property>
  <property fmtid="{D5CDD505-2E9C-101B-9397-08002B2CF9AE}" pid="527" name="FSC#SKPUPP@103.500:pupp_riesitel_ulohy">
    <vt:lpwstr/>
  </property>
  <property fmtid="{D5CDD505-2E9C-101B-9397-08002B2CF9AE}" pid="528" name="FSC#SKPUPP@103.500:pupp_vybavit_ulohy">
    <vt:lpwstr/>
  </property>
  <property fmtid="{D5CDD505-2E9C-101B-9397-08002B2CF9AE}" pid="529" name="FSC#SKPUPP@103.500:pupp_orgutvar">
    <vt:lpwstr/>
  </property>
  <property fmtid="{D5CDD505-2E9C-101B-9397-08002B2CF9AE}" pid="530" name="FSC#COOELAK@1.1001:Subject">
    <vt:lpwstr>Návrh na podpis a ratifikáciu Protokolu, ktorým sa mení a dopĺňa Dohovor o ochrane jednotlivcov pri automatizovanom spracovaní osobných údajov (ETS č. 108) Rady Európy, ref.: Králik</vt:lpwstr>
  </property>
  <property fmtid="{D5CDD505-2E9C-101B-9397-08002B2CF9AE}" pid="531" name="FSC#COOELAK@1.1001:FileReference">
    <vt:lpwstr>40223-2019</vt:lpwstr>
  </property>
  <property fmtid="{D5CDD505-2E9C-101B-9397-08002B2CF9AE}" pid="532" name="FSC#COOELAK@1.1001:FileRefYear">
    <vt:lpwstr>2019</vt:lpwstr>
  </property>
  <property fmtid="{D5CDD505-2E9C-101B-9397-08002B2CF9AE}" pid="533" name="FSC#COOELAK@1.1001:FileRefOrdinal">
    <vt:lpwstr>40223</vt:lpwstr>
  </property>
  <property fmtid="{D5CDD505-2E9C-101B-9397-08002B2CF9AE}" pid="534" name="FSC#COOELAK@1.1001:FileRefOU">
    <vt:lpwstr>82</vt:lpwstr>
  </property>
  <property fmtid="{D5CDD505-2E9C-101B-9397-08002B2CF9AE}" pid="535" name="FSC#COOELAK@1.1001:Organization">
    <vt:lpwstr/>
  </property>
  <property fmtid="{D5CDD505-2E9C-101B-9397-08002B2CF9AE}" pid="536" name="FSC#COOELAK@1.1001:Owner">
    <vt:lpwstr>Králik Ján, Mgr.</vt:lpwstr>
  </property>
  <property fmtid="{D5CDD505-2E9C-101B-9397-08002B2CF9AE}" pid="537" name="FSC#COOELAK@1.1001:OwnerExtension">
    <vt:lpwstr/>
  </property>
  <property fmtid="{D5CDD505-2E9C-101B-9397-08002B2CF9AE}" pid="538" name="FSC#COOELAK@1.1001:OwnerFaxExtension">
    <vt:lpwstr/>
  </property>
  <property fmtid="{D5CDD505-2E9C-101B-9397-08002B2CF9AE}" pid="539" name="FSC#COOELAK@1.1001:DispatchedBy">
    <vt:lpwstr/>
  </property>
  <property fmtid="{D5CDD505-2E9C-101B-9397-08002B2CF9AE}" pid="540" name="FSC#COOELAK@1.1001:DispatchedAt">
    <vt:lpwstr/>
  </property>
  <property fmtid="{D5CDD505-2E9C-101B-9397-08002B2CF9AE}" pid="541" name="FSC#COOELAK@1.1001:ApprovedBy">
    <vt:lpwstr/>
  </property>
  <property fmtid="{D5CDD505-2E9C-101B-9397-08002B2CF9AE}" pid="542" name="FSC#COOELAK@1.1001:ApprovedAt">
    <vt:lpwstr/>
  </property>
  <property fmtid="{D5CDD505-2E9C-101B-9397-08002B2CF9AE}" pid="543" name="FSC#COOELAK@1.1001:Department">
    <vt:lpwstr>82 (Odbor európskych záležitostí a zahraničných vzťahov)</vt:lpwstr>
  </property>
  <property fmtid="{D5CDD505-2E9C-101B-9397-08002B2CF9AE}" pid="544" name="FSC#COOELAK@1.1001:CreatedAt">
    <vt:lpwstr>30.07.2019</vt:lpwstr>
  </property>
  <property fmtid="{D5CDD505-2E9C-101B-9397-08002B2CF9AE}" pid="545" name="FSC#COOELAK@1.1001:OU">
    <vt:lpwstr>82 (Odbor európskych záležitostí a zahraničných vzťahov)</vt:lpwstr>
  </property>
  <property fmtid="{D5CDD505-2E9C-101B-9397-08002B2CF9AE}" pid="546" name="FSC#COOELAK@1.1001:Priority">
    <vt:lpwstr> ()</vt:lpwstr>
  </property>
  <property fmtid="{D5CDD505-2E9C-101B-9397-08002B2CF9AE}" pid="547" name="FSC#COOELAK@1.1001:ObjBarCode">
    <vt:lpwstr>*COO.2145.100.9.2726745*</vt:lpwstr>
  </property>
  <property fmtid="{D5CDD505-2E9C-101B-9397-08002B2CF9AE}" pid="548" name="FSC#COOELAK@1.1001:RefBarCode">
    <vt:lpwstr>*COO.2145.100.7.205640*</vt:lpwstr>
  </property>
  <property fmtid="{D5CDD505-2E9C-101B-9397-08002B2CF9AE}" pid="549" name="FSC#COOELAK@1.1001:FileRefBarCode">
    <vt:lpwstr>*40223-2019*</vt:lpwstr>
  </property>
  <property fmtid="{D5CDD505-2E9C-101B-9397-08002B2CF9AE}" pid="550" name="FSC#COOELAK@1.1001:ExternalRef">
    <vt:lpwstr/>
  </property>
  <property fmtid="{D5CDD505-2E9C-101B-9397-08002B2CF9AE}" pid="551" name="FSC#COOELAK@1.1001:IncomingNumber">
    <vt:lpwstr/>
  </property>
  <property fmtid="{D5CDD505-2E9C-101B-9397-08002B2CF9AE}" pid="552" name="FSC#COOELAK@1.1001:IncomingSubject">
    <vt:lpwstr/>
  </property>
  <property fmtid="{D5CDD505-2E9C-101B-9397-08002B2CF9AE}" pid="553" name="FSC#COOELAK@1.1001:ProcessResponsible">
    <vt:lpwstr/>
  </property>
  <property fmtid="{D5CDD505-2E9C-101B-9397-08002B2CF9AE}" pid="554" name="FSC#COOELAK@1.1001:ProcessResponsiblePhone">
    <vt:lpwstr/>
  </property>
  <property fmtid="{D5CDD505-2E9C-101B-9397-08002B2CF9AE}" pid="555" name="FSC#COOELAK@1.1001:ProcessResponsibleMail">
    <vt:lpwstr/>
  </property>
  <property fmtid="{D5CDD505-2E9C-101B-9397-08002B2CF9AE}" pid="556" name="FSC#COOELAK@1.1001:ProcessResponsibleFax">
    <vt:lpwstr/>
  </property>
  <property fmtid="{D5CDD505-2E9C-101B-9397-08002B2CF9AE}" pid="557" name="FSC#COOELAK@1.1001:ApproverFirstName">
    <vt:lpwstr/>
  </property>
  <property fmtid="{D5CDD505-2E9C-101B-9397-08002B2CF9AE}" pid="558" name="FSC#COOELAK@1.1001:ApproverSurName">
    <vt:lpwstr/>
  </property>
  <property fmtid="{D5CDD505-2E9C-101B-9397-08002B2CF9AE}" pid="559" name="FSC#COOELAK@1.1001:ApproverTitle">
    <vt:lpwstr/>
  </property>
  <property fmtid="{D5CDD505-2E9C-101B-9397-08002B2CF9AE}" pid="560" name="FSC#COOELAK@1.1001:ExternalDate">
    <vt:lpwstr/>
  </property>
  <property fmtid="{D5CDD505-2E9C-101B-9397-08002B2CF9AE}" pid="561" name="FSC#COOELAK@1.1001:SettlementApprovedAt">
    <vt:lpwstr/>
  </property>
  <property fmtid="{D5CDD505-2E9C-101B-9397-08002B2CF9AE}" pid="562" name="FSC#COOELAK@1.1001:BaseNumber">
    <vt:lpwstr>K 03</vt:lpwstr>
  </property>
  <property fmtid="{D5CDD505-2E9C-101B-9397-08002B2CF9AE}" pid="563" name="FSC#COOELAK@1.1001:CurrentUserRolePos">
    <vt:lpwstr>referent 10</vt:lpwstr>
  </property>
  <property fmtid="{D5CDD505-2E9C-101B-9397-08002B2CF9AE}" pid="564" name="FSC#COOELAK@1.1001:CurrentUserEmail">
    <vt:lpwstr>jana.buranova@justice.sk</vt:lpwstr>
  </property>
  <property fmtid="{D5CDD505-2E9C-101B-9397-08002B2CF9AE}" pid="565" name="FSC#ELAKGOV@1.1001:PersonalSubjGender">
    <vt:lpwstr/>
  </property>
  <property fmtid="{D5CDD505-2E9C-101B-9397-08002B2CF9AE}" pid="566" name="FSC#ELAKGOV@1.1001:PersonalSubjFirstName">
    <vt:lpwstr/>
  </property>
  <property fmtid="{D5CDD505-2E9C-101B-9397-08002B2CF9AE}" pid="567" name="FSC#ELAKGOV@1.1001:PersonalSubjSurName">
    <vt:lpwstr/>
  </property>
  <property fmtid="{D5CDD505-2E9C-101B-9397-08002B2CF9AE}" pid="568" name="FSC#ELAKGOV@1.1001:PersonalSubjSalutation">
    <vt:lpwstr/>
  </property>
  <property fmtid="{D5CDD505-2E9C-101B-9397-08002B2CF9AE}" pid="569" name="FSC#ELAKGOV@1.1001:PersonalSubjAddress">
    <vt:lpwstr/>
  </property>
  <property fmtid="{D5CDD505-2E9C-101B-9397-08002B2CF9AE}" pid="570" name="FSC#ATSTATECFG@1.1001:Office">
    <vt:lpwstr/>
  </property>
  <property fmtid="{D5CDD505-2E9C-101B-9397-08002B2CF9AE}" pid="571" name="FSC#ATSTATECFG@1.1001:Agent">
    <vt:lpwstr>Mgr. Ján Králik</vt:lpwstr>
  </property>
  <property fmtid="{D5CDD505-2E9C-101B-9397-08002B2CF9AE}" pid="572" name="FSC#ATSTATECFG@1.1001:AgentPhone">
    <vt:lpwstr/>
  </property>
  <property fmtid="{D5CDD505-2E9C-101B-9397-08002B2CF9AE}" pid="573" name="FSC#ATSTATECFG@1.1001:DepartmentFax">
    <vt:lpwstr/>
  </property>
  <property fmtid="{D5CDD505-2E9C-101B-9397-08002B2CF9AE}" pid="574" name="FSC#ATSTATECFG@1.1001:DepartmentEmail">
    <vt:lpwstr/>
  </property>
  <property fmtid="{D5CDD505-2E9C-101B-9397-08002B2CF9AE}" pid="575" name="FSC#ATSTATECFG@1.1001:SubfileDate">
    <vt:lpwstr>30.07.2019</vt:lpwstr>
  </property>
  <property fmtid="{D5CDD505-2E9C-101B-9397-08002B2CF9AE}" pid="576" name="FSC#ATSTATECFG@1.1001:SubfileSubject">
    <vt:lpwstr>Návrh na uzavretie Protokolu, ktorým sa mení a dopĺňa Dohovor Rady Európy o ochrane jednotlivcov pri automatizovanom spracovaní osobných údajov (ETS č. 223)</vt:lpwstr>
  </property>
  <property fmtid="{D5CDD505-2E9C-101B-9397-08002B2CF9AE}" pid="577" name="FSC#ATSTATECFG@1.1001:DepartmentZipCode">
    <vt:lpwstr/>
  </property>
  <property fmtid="{D5CDD505-2E9C-101B-9397-08002B2CF9AE}" pid="578" name="FSC#ATSTATECFG@1.1001:DepartmentCountry">
    <vt:lpwstr/>
  </property>
  <property fmtid="{D5CDD505-2E9C-101B-9397-08002B2CF9AE}" pid="579" name="FSC#ATSTATECFG@1.1001:DepartmentCity">
    <vt:lpwstr/>
  </property>
  <property fmtid="{D5CDD505-2E9C-101B-9397-08002B2CF9AE}" pid="580" name="FSC#ATSTATECFG@1.1001:DepartmentStreet">
    <vt:lpwstr/>
  </property>
  <property fmtid="{D5CDD505-2E9C-101B-9397-08002B2CF9AE}" pid="581" name="FSC#ATSTATECFG@1.1001:DepartmentDVR">
    <vt:lpwstr/>
  </property>
  <property fmtid="{D5CDD505-2E9C-101B-9397-08002B2CF9AE}" pid="582" name="FSC#ATSTATECFG@1.1001:DepartmentUID">
    <vt:lpwstr/>
  </property>
  <property fmtid="{D5CDD505-2E9C-101B-9397-08002B2CF9AE}" pid="583" name="FSC#ATSTATECFG@1.1001:SubfileReference">
    <vt:lpwstr>40223-2019-2</vt:lpwstr>
  </property>
  <property fmtid="{D5CDD505-2E9C-101B-9397-08002B2CF9AE}" pid="584" name="FSC#ATSTATECFG@1.1001:Clause">
    <vt:lpwstr/>
  </property>
  <property fmtid="{D5CDD505-2E9C-101B-9397-08002B2CF9AE}" pid="585" name="FSC#ATSTATECFG@1.1001:ApprovedSignature">
    <vt:lpwstr/>
  </property>
  <property fmtid="{D5CDD505-2E9C-101B-9397-08002B2CF9AE}" pid="586" name="FSC#ATSTATECFG@1.1001:BankAccount">
    <vt:lpwstr/>
  </property>
  <property fmtid="{D5CDD505-2E9C-101B-9397-08002B2CF9AE}" pid="587" name="FSC#ATSTATECFG@1.1001:BankAccountOwner">
    <vt:lpwstr/>
  </property>
  <property fmtid="{D5CDD505-2E9C-101B-9397-08002B2CF9AE}" pid="588" name="FSC#ATSTATECFG@1.1001:BankInstitute">
    <vt:lpwstr/>
  </property>
  <property fmtid="{D5CDD505-2E9C-101B-9397-08002B2CF9AE}" pid="589" name="FSC#ATSTATECFG@1.1001:BankAccountID">
    <vt:lpwstr/>
  </property>
  <property fmtid="{D5CDD505-2E9C-101B-9397-08002B2CF9AE}" pid="590" name="FSC#ATSTATECFG@1.1001:BankAccountIBAN">
    <vt:lpwstr/>
  </property>
  <property fmtid="{D5CDD505-2E9C-101B-9397-08002B2CF9AE}" pid="591" name="FSC#ATSTATECFG@1.1001:BankAccountBIC">
    <vt:lpwstr/>
  </property>
  <property fmtid="{D5CDD505-2E9C-101B-9397-08002B2CF9AE}" pid="592" name="FSC#ATSTATECFG@1.1001:BankName">
    <vt:lpwstr/>
  </property>
  <property fmtid="{D5CDD505-2E9C-101B-9397-08002B2CF9AE}" pid="593" name="FSC#COOELAK@1.1001:ObjectAddressees">
    <vt:lpwstr/>
  </property>
  <property fmtid="{D5CDD505-2E9C-101B-9397-08002B2CF9AE}" pid="594" name="FSC#SKCPMOD@10.2602:TCP_cislocestovnehoprikazu">
    <vt:lpwstr/>
  </property>
  <property fmtid="{D5CDD505-2E9C-101B-9397-08002B2CF9AE}" pid="595" name="FSC#SKCPMOD@10.2602:TCP_datumodchodu">
    <vt:lpwstr/>
  </property>
  <property fmtid="{D5CDD505-2E9C-101B-9397-08002B2CF9AE}" pid="596" name="FSC#SKCPMOD@10.2602:TCP_datumprichodu">
    <vt:lpwstr/>
  </property>
  <property fmtid="{D5CDD505-2E9C-101B-9397-08002B2CF9AE}" pid="597" name="FSC#SKCPMOD@10.2602:TCP_menoziadatela">
    <vt:lpwstr/>
  </property>
  <property fmtid="{D5CDD505-2E9C-101B-9397-08002B2CF9AE}" pid="598" name="FSC#SKCPMOD@10.2602:TCP_miestokonania">
    <vt:lpwstr/>
  </property>
  <property fmtid="{D5CDD505-2E9C-101B-9397-08002B2CF9AE}" pid="599" name="FSC#SKCPMOD@10.2602:TCP_organizacnyutvar">
    <vt:lpwstr/>
  </property>
  <property fmtid="{D5CDD505-2E9C-101B-9397-08002B2CF9AE}" pid="600" name="FSC#SKCPMOD@10.2602:TCP_ucelcesty">
    <vt:lpwstr/>
  </property>
  <property fmtid="{D5CDD505-2E9C-101B-9397-08002B2CF9AE}" pid="601" name="FSC#SKFINGPRINTS@103.500:ms_podpis_odtlackom">
    <vt:lpwstr/>
  </property>
</Properties>
</file>