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E55A1">
        <w:trPr>
          <w:divId w:val="102428864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E55A1">
        <w:trPr>
          <w:divId w:val="1024288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E55A1">
        <w:trPr>
          <w:divId w:val="1024288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5C20CA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</w:t>
            </w:r>
            <w:r w:rsidR="00305B61" w:rsidRPr="00305B61">
              <w:rPr>
                <w:rFonts w:ascii="Times" w:hAnsi="Times" w:cs="Times"/>
                <w:sz w:val="20"/>
                <w:szCs w:val="20"/>
              </w:rPr>
              <w:t>vlády Slovenskej republiky, ktorým sa mení</w:t>
            </w:r>
            <w:r w:rsidR="00891A55">
              <w:rPr>
                <w:rFonts w:ascii="Times" w:hAnsi="Times" w:cs="Times"/>
                <w:sz w:val="20"/>
                <w:szCs w:val="20"/>
              </w:rPr>
              <w:t xml:space="preserve"> a dopĺňa</w:t>
            </w:r>
            <w:bookmarkStart w:id="0" w:name="_GoBack"/>
            <w:bookmarkEnd w:id="0"/>
            <w:r w:rsidR="00305B61" w:rsidRPr="00305B6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05B61" w:rsidRPr="00FF63C5">
              <w:rPr>
                <w:rFonts w:ascii="Times" w:hAnsi="Times" w:cs="Times"/>
                <w:sz w:val="20"/>
                <w:szCs w:val="20"/>
              </w:rPr>
              <w:t xml:space="preserve">nariadenie vlády Slovenskej republiky </w:t>
            </w:r>
            <w:r w:rsidR="00AC587B">
              <w:rPr>
                <w:rFonts w:ascii="Times" w:hAnsi="Times" w:cs="Times"/>
                <w:sz w:val="20"/>
                <w:szCs w:val="20"/>
              </w:rPr>
              <w:br/>
            </w:r>
            <w:r w:rsidR="007256C1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E021A9" w:rsidRPr="00E021A9">
              <w:rPr>
                <w:rFonts w:ascii="Times" w:hAnsi="Times" w:cs="Times"/>
                <w:sz w:val="20"/>
                <w:szCs w:val="20"/>
              </w:rPr>
              <w:t>70/2015 Z. z. o sprístupňovaní pyrotechnických výrobkov na trhu</w:t>
            </w:r>
          </w:p>
        </w:tc>
      </w:tr>
      <w:tr w:rsidR="006E55A1">
        <w:trPr>
          <w:divId w:val="1024288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E55A1">
        <w:trPr>
          <w:divId w:val="102428864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6E55A1">
        <w:trPr>
          <w:divId w:val="102428864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E55A1">
        <w:trPr>
          <w:divId w:val="10242886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E55A1">
        <w:trPr>
          <w:divId w:val="102428864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05B61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305B61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 xml:space="preserve">Transpozícia práva EÚ </w:t>
            </w:r>
          </w:p>
        </w:tc>
      </w:tr>
      <w:tr w:rsidR="006E55A1">
        <w:trPr>
          <w:divId w:val="102428864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51122" w:rsidP="00E021A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Smernica </w:t>
            </w:r>
            <w:r w:rsidRPr="00351122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E021A9" w:rsidRPr="00E021A9">
              <w:rPr>
                <w:rFonts w:ascii="Times" w:hAnsi="Times" w:cs="Times"/>
                <w:sz w:val="20"/>
                <w:szCs w:val="20"/>
              </w:rPr>
              <w:t>2013/29/EÚ z  12. júna 2013 o harmonizácii zákonov členských štátov týkajúcich sa sprístupňovania pyrotechnických výrobkov na trhu (prepracované znenie) (Ú. v. EÚ L 178, 28.06.2013)</w:t>
            </w:r>
            <w:r w:rsidR="004505E4" w:rsidRPr="004505E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 xml:space="preserve"> (ďalej len „smernica 201</w:t>
            </w:r>
            <w:r w:rsidR="00E021A9">
              <w:rPr>
                <w:rFonts w:ascii="Times" w:hAnsi="Times" w:cs="Times"/>
                <w:sz w:val="20"/>
                <w:szCs w:val="20"/>
              </w:rPr>
              <w:t>3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/</w:t>
            </w:r>
            <w:r w:rsidR="00E021A9">
              <w:rPr>
                <w:rFonts w:ascii="Times" w:hAnsi="Times" w:cs="Times"/>
                <w:sz w:val="20"/>
                <w:szCs w:val="20"/>
              </w:rPr>
              <w:t>29</w:t>
            </w:r>
            <w:r w:rsidR="00D4421E" w:rsidRPr="00D4421E">
              <w:rPr>
                <w:rFonts w:ascii="Times" w:hAnsi="Times" w:cs="Times"/>
                <w:sz w:val="20"/>
                <w:szCs w:val="20"/>
              </w:rPr>
              <w:t>/EÚ“)</w:t>
            </w:r>
          </w:p>
        </w:tc>
      </w:tr>
      <w:tr w:rsidR="006E55A1">
        <w:trPr>
          <w:divId w:val="10242886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Default="00AC587B" w:rsidP="00FF63C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6E55A1">
        <w:trPr>
          <w:divId w:val="102428864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513785" w:rsidP="00483314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10. </w:t>
            </w:r>
            <w:r w:rsidR="00A23835">
              <w:rPr>
                <w:rFonts w:ascii="Times" w:hAnsi="Times" w:cs="Times"/>
                <w:bCs/>
                <w:sz w:val="22"/>
                <w:szCs w:val="22"/>
              </w:rPr>
              <w:t>júl</w:t>
            </w:r>
            <w:r w:rsidR="00D4421E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AC587B" w:rsidRPr="00AC587B">
              <w:rPr>
                <w:rFonts w:ascii="Times" w:hAnsi="Times" w:cs="Times"/>
                <w:bCs/>
                <w:sz w:val="22"/>
                <w:szCs w:val="22"/>
              </w:rPr>
              <w:t>2018</w:t>
            </w:r>
            <w:r w:rsidR="00483314">
              <w:rPr>
                <w:rFonts w:ascii="Times" w:hAnsi="Times" w:cs="Times"/>
                <w:bCs/>
                <w:sz w:val="22"/>
                <w:szCs w:val="22"/>
              </w:rPr>
              <w:t xml:space="preserve"> - </w:t>
            </w:r>
            <w:r w:rsidR="00483314" w:rsidRPr="00483314">
              <w:rPr>
                <w:rFonts w:ascii="Times" w:hAnsi="Times" w:cs="Times"/>
                <w:bCs/>
                <w:sz w:val="22"/>
                <w:szCs w:val="22"/>
              </w:rPr>
              <w:t>30. júl 2018</w:t>
            </w:r>
          </w:p>
        </w:tc>
      </w:tr>
      <w:tr w:rsidR="006E55A1">
        <w:trPr>
          <w:divId w:val="102428864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E55A1" w:rsidRDefault="00321FC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september</w:t>
            </w:r>
            <w:r w:rsidR="00EE018D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485320" w:rsidRPr="00485320">
              <w:rPr>
                <w:rFonts w:ascii="Times" w:hAnsi="Times" w:cs="Times"/>
                <w:bCs/>
                <w:sz w:val="22"/>
                <w:szCs w:val="22"/>
              </w:rPr>
              <w:t>201</w:t>
            </w:r>
            <w:r w:rsidR="008A798A">
              <w:rPr>
                <w:rFonts w:ascii="Times" w:hAnsi="Times" w:cs="Times"/>
                <w:bCs/>
                <w:sz w:val="22"/>
                <w:szCs w:val="22"/>
              </w:rPr>
              <w:t>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E55A1" w:rsidRDefault="006E55A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D4421E" w:rsidP="00EE018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Sprístupňovanie</w:t>
            </w:r>
            <w:r w:rsidRPr="00D4421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E018D">
              <w:rPr>
                <w:rFonts w:ascii="Times" w:hAnsi="Times" w:cs="Times"/>
                <w:sz w:val="20"/>
                <w:szCs w:val="20"/>
              </w:rPr>
              <w:t>pyrotechnických výrobkov na trhu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305B61" w:rsidP="00A2383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 xml:space="preserve">Potreba odstránenia duplicitnej </w:t>
            </w:r>
            <w:r w:rsidR="00AC587B" w:rsidRPr="002C685F">
              <w:rPr>
                <w:rFonts w:ascii="Times" w:hAnsi="Times" w:cs="Times"/>
                <w:sz w:val="20"/>
                <w:szCs w:val="20"/>
              </w:rPr>
              <w:t xml:space="preserve">právnej </w:t>
            </w:r>
            <w:r w:rsidRPr="002C685F">
              <w:rPr>
                <w:rFonts w:ascii="Times" w:hAnsi="Times" w:cs="Times"/>
                <w:sz w:val="20"/>
                <w:szCs w:val="20"/>
              </w:rPr>
              <w:t xml:space="preserve">úpravy v oblasti určených výrobkov upravených novelizovaným nariadením vlády </w:t>
            </w:r>
            <w:r w:rsidR="00D372F5" w:rsidRPr="002C685F">
              <w:rPr>
                <w:rFonts w:ascii="Times" w:hAnsi="Times" w:cs="Times"/>
                <w:sz w:val="20"/>
                <w:szCs w:val="20"/>
              </w:rPr>
              <w:t xml:space="preserve">Slovenskej republiky č. </w:t>
            </w:r>
            <w:r w:rsidR="00E021A9" w:rsidRPr="00E021A9">
              <w:rPr>
                <w:rFonts w:ascii="Times" w:hAnsi="Times" w:cs="Times"/>
                <w:sz w:val="20"/>
                <w:szCs w:val="20"/>
              </w:rPr>
              <w:t>70/2015 Z. z. o sprístupňovaní pyrotechnických výrobkov na trhu</w:t>
            </w:r>
            <w:r w:rsidR="00AC587B" w:rsidRPr="002C68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C685F">
              <w:rPr>
                <w:rFonts w:ascii="Times" w:hAnsi="Times" w:cs="Times"/>
                <w:sz w:val="20"/>
                <w:szCs w:val="20"/>
              </w:rPr>
              <w:t xml:space="preserve">a zákona č. </w:t>
            </w:r>
            <w:r w:rsidR="00351122" w:rsidRPr="002C685F">
              <w:rPr>
                <w:rFonts w:ascii="Times" w:hAnsi="Times" w:cs="Times"/>
                <w:sz w:val="20"/>
                <w:szCs w:val="20"/>
              </w:rPr>
              <w:t>56</w:t>
            </w:r>
            <w:r w:rsidRPr="002C685F">
              <w:rPr>
                <w:rFonts w:ascii="Times" w:hAnsi="Times" w:cs="Times"/>
                <w:sz w:val="20"/>
                <w:szCs w:val="20"/>
              </w:rPr>
              <w:t>/2018 Z. z. o posudzovaní zhody výrobku, sprístupňovaní určeného výrobku na trhu a o zmene a doplne</w:t>
            </w:r>
            <w:r w:rsidR="00D372F5" w:rsidRPr="002C685F">
              <w:rPr>
                <w:rFonts w:ascii="Times" w:hAnsi="Times" w:cs="Times"/>
                <w:sz w:val="20"/>
                <w:szCs w:val="20"/>
              </w:rPr>
              <w:t>n</w:t>
            </w:r>
            <w:r w:rsidRPr="002C685F">
              <w:rPr>
                <w:rFonts w:ascii="Times" w:hAnsi="Times" w:cs="Times"/>
                <w:sz w:val="20"/>
                <w:szCs w:val="20"/>
              </w:rPr>
              <w:t>í niektorých zákonov</w:t>
            </w:r>
            <w:r w:rsidR="00D372F5" w:rsidRPr="002C685F">
              <w:rPr>
                <w:rFonts w:ascii="Times" w:hAnsi="Times" w:cs="Times"/>
                <w:sz w:val="20"/>
                <w:szCs w:val="20"/>
              </w:rPr>
              <w:t>, ktorý nadobud</w:t>
            </w:r>
            <w:r w:rsidR="00351122" w:rsidRPr="002C685F">
              <w:rPr>
                <w:rFonts w:ascii="Times" w:hAnsi="Times" w:cs="Times"/>
                <w:sz w:val="20"/>
                <w:szCs w:val="20"/>
              </w:rPr>
              <w:t>ol</w:t>
            </w:r>
            <w:r w:rsidR="00D372F5" w:rsidRPr="002C685F">
              <w:rPr>
                <w:rFonts w:ascii="Times" w:hAnsi="Times" w:cs="Times"/>
                <w:sz w:val="20"/>
                <w:szCs w:val="20"/>
              </w:rPr>
              <w:t xml:space="preserve"> účinnosť 1. apríla 2018.</w:t>
            </w:r>
            <w:r w:rsidR="00351122" w:rsidRPr="002C68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 xml:space="preserve">Táto potreba vyplynula zo súčasného stavu duplicitnej úpravy oblasti sprístupňovania </w:t>
            </w:r>
            <w:r w:rsidR="00A23835">
              <w:rPr>
                <w:rFonts w:ascii="Times" w:hAnsi="Times" w:cs="Times"/>
                <w:sz w:val="20"/>
                <w:szCs w:val="20"/>
              </w:rPr>
              <w:t>pyrotechnických výrobkov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 xml:space="preserve"> upravenej nariadením vlády Slovenskej republiky č. </w:t>
            </w:r>
            <w:r w:rsidR="00A23835">
              <w:rPr>
                <w:rFonts w:ascii="Times" w:hAnsi="Times" w:cs="Times"/>
                <w:sz w:val="20"/>
                <w:szCs w:val="20"/>
              </w:rPr>
              <w:t>70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>/201</w:t>
            </w:r>
            <w:r w:rsidR="00A23835">
              <w:rPr>
                <w:rFonts w:ascii="Times" w:hAnsi="Times" w:cs="Times"/>
                <w:sz w:val="20"/>
                <w:szCs w:val="20"/>
              </w:rPr>
              <w:t>5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 xml:space="preserve"> Z. z. a</w:t>
            </w:r>
            <w:r w:rsidR="00A23835">
              <w:rPr>
                <w:rFonts w:ascii="Times" w:hAnsi="Times" w:cs="Times"/>
                <w:sz w:val="20"/>
                <w:szCs w:val="20"/>
              </w:rPr>
              <w:t> 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>zákonom</w:t>
            </w:r>
            <w:r w:rsidR="00A2383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 xml:space="preserve">č. </w:t>
            </w:r>
            <w:r w:rsidR="00A23835">
              <w:rPr>
                <w:rFonts w:ascii="Times" w:hAnsi="Times" w:cs="Times"/>
                <w:sz w:val="20"/>
                <w:szCs w:val="20"/>
              </w:rPr>
              <w:t>56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>/</w:t>
            </w:r>
            <w:r w:rsidR="00A23835">
              <w:rPr>
                <w:rFonts w:ascii="Times" w:hAnsi="Times" w:cs="Times"/>
                <w:sz w:val="20"/>
                <w:szCs w:val="20"/>
              </w:rPr>
              <w:t>2018 Z. z</w:t>
            </w:r>
            <w:r w:rsidR="00A23835" w:rsidRPr="00FF63C5">
              <w:rPr>
                <w:rFonts w:ascii="Times" w:hAnsi="Times" w:cs="Times"/>
                <w:sz w:val="20"/>
                <w:szCs w:val="20"/>
              </w:rPr>
              <w:t>, najmä úprava povinností hospodárskych subjektov, autorizácie, notifikácie a označenia CE</w:t>
            </w:r>
            <w:r w:rsidR="00A23835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C68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2C685F">
              <w:rPr>
                <w:rFonts w:ascii="Times" w:hAnsi="Times" w:cs="Times"/>
                <w:sz w:val="20"/>
                <w:szCs w:val="20"/>
              </w:rPr>
              <w:t xml:space="preserve">Výrobcovia, splnomocnení zástupcovia, dovozcovia a distribútori </w:t>
            </w:r>
            <w:r w:rsidR="00E021A9" w:rsidRPr="00E021A9">
              <w:rPr>
                <w:rFonts w:ascii="Times" w:hAnsi="Times" w:cs="Times"/>
                <w:sz w:val="20"/>
                <w:szCs w:val="20"/>
              </w:rPr>
              <w:t>pyrotechnických výrobkov</w:t>
            </w:r>
            <w:r w:rsidR="002B4D9B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E021A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>Nulový variant v rámci alternatívnych riešení predkladateľ neuplatnil, keďže ide o transpozíciu právneho predpisu vyššej sily, a to smernice</w:t>
            </w:r>
            <w:r w:rsidR="00AC587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C587B" w:rsidRPr="00AC587B">
              <w:rPr>
                <w:rFonts w:ascii="Times" w:hAnsi="Times" w:cs="Times"/>
                <w:sz w:val="20"/>
                <w:szCs w:val="20"/>
              </w:rPr>
              <w:t xml:space="preserve">Európskeho parlamentu a Rady </w:t>
            </w:r>
            <w:r w:rsidR="00E021A9">
              <w:rPr>
                <w:rFonts w:ascii="Times" w:hAnsi="Times" w:cs="Times"/>
                <w:sz w:val="20"/>
                <w:szCs w:val="20"/>
              </w:rPr>
              <w:t>2013/29/EÚ z</w:t>
            </w:r>
            <w:r w:rsidR="00E021A9" w:rsidRPr="00E021A9">
              <w:rPr>
                <w:rFonts w:ascii="Times" w:hAnsi="Times" w:cs="Times"/>
                <w:sz w:val="20"/>
                <w:szCs w:val="20"/>
              </w:rPr>
              <w:t xml:space="preserve"> 12. júna 2013 o harmonizácii zákonov členských štátov týkajúcich sa sprístupňovania pyrotechnických výrobkov na trhu (prepracované znenie) (Ú. v. EÚ L 178, 28.06.2013)</w:t>
            </w:r>
            <w:r w:rsidR="004505E4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AC587B">
              <w:rPr>
                <w:rFonts w:ascii="Times" w:hAnsi="Times" w:cs="Times"/>
                <w:sz w:val="20"/>
                <w:szCs w:val="20"/>
              </w:rPr>
              <w:t>a zároveň ide len o odstránenie duplicitnej právnej úpravy,</w:t>
            </w:r>
          </w:p>
        </w:tc>
      </w:tr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>
            <w:pPr>
              <w:rPr>
                <w:rFonts w:ascii="Times" w:hAnsi="Times" w:cs="Times"/>
                <w:b/>
                <w:bCs/>
                <w:color w:val="FF0000"/>
                <w:sz w:val="20"/>
                <w:szCs w:val="20"/>
              </w:rPr>
            </w:pPr>
            <w:r w:rsidRPr="00AC587B">
              <w:rPr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6E55A1">
        <w:trPr>
          <w:divId w:val="1024288641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E55A1">
        <w:trPr>
          <w:divId w:val="102428864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E55A1">
        <w:trPr>
          <w:divId w:val="1024288638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 w:rsidP="00635F76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635F7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35F7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E55A1">
        <w:trPr>
          <w:divId w:val="1024288638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E55A1" w:rsidRDefault="006E55A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E55A1" w:rsidRDefault="006E55A1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E55A1">
        <w:trPr>
          <w:divId w:val="102428863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E55A1">
        <w:trPr>
          <w:divId w:val="10242886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6E55A1" w:rsidP="002E5AA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Nakoľko ide </w:t>
            </w:r>
            <w:r w:rsidR="002E5AA4">
              <w:rPr>
                <w:rFonts w:ascii="Times" w:hAnsi="Times" w:cs="Times"/>
                <w:sz w:val="20"/>
                <w:szCs w:val="20"/>
              </w:rPr>
              <w:t>len o odstránenie duplicitnej právnej úpravy v danej oblasti určených výrobkov</w:t>
            </w:r>
            <w:r>
              <w:rPr>
                <w:rFonts w:ascii="Times" w:hAnsi="Times" w:cs="Times"/>
                <w:sz w:val="20"/>
                <w:szCs w:val="20"/>
              </w:rPr>
              <w:t>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6E55A1">
        <w:trPr>
          <w:divId w:val="102428863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E55A1">
        <w:trPr>
          <w:divId w:val="10242886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Default="00C92612" w:rsidP="00C926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Anežka Pankievičová,</w:t>
            </w:r>
            <w:r w:rsidR="006E55A1">
              <w:rPr>
                <w:rFonts w:ascii="Times" w:hAnsi="Times" w:cs="Times"/>
                <w:sz w:val="20"/>
                <w:szCs w:val="20"/>
              </w:rPr>
              <w:t xml:space="preserve"> </w:t>
            </w:r>
            <w:hyperlink r:id="rId8" w:history="1">
              <w:r w:rsidRPr="00B30B6B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anezka.pankievicova@normoff.gov.sk</w:t>
              </w:r>
            </w:hyperlink>
            <w:r>
              <w:rPr>
                <w:rFonts w:ascii="Times" w:hAnsi="Times" w:cs="Times"/>
                <w:sz w:val="20"/>
                <w:szCs w:val="20"/>
              </w:rPr>
              <w:t xml:space="preserve"> .</w:t>
            </w:r>
          </w:p>
        </w:tc>
      </w:tr>
      <w:tr w:rsidR="006E55A1">
        <w:trPr>
          <w:divId w:val="102428863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E55A1">
        <w:trPr>
          <w:divId w:val="102428863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E55A1" w:rsidRPr="00AC587B" w:rsidRDefault="00AC587B" w:rsidP="002B4D9B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 xml:space="preserve">Keďže ide o transpozíciu smernice (EÚ) č. </w:t>
            </w:r>
            <w:r w:rsidR="00E021A9">
              <w:rPr>
                <w:rFonts w:ascii="Times" w:hAnsi="Times" w:cs="Times"/>
                <w:sz w:val="20"/>
                <w:szCs w:val="20"/>
              </w:rPr>
              <w:t>2013/29</w:t>
            </w:r>
            <w:r w:rsidRPr="00AC587B">
              <w:rPr>
                <w:rFonts w:ascii="Times" w:hAnsi="Times" w:cs="Times"/>
                <w:sz w:val="20"/>
                <w:szCs w:val="20"/>
              </w:rPr>
              <w:t xml:space="preserve">, predkladateľ pri získavaní relevantných údajov </w:t>
            </w:r>
            <w:r w:rsidRPr="00AC587B">
              <w:rPr>
                <w:rFonts w:ascii="Times" w:hAnsi="Times" w:cs="Times"/>
                <w:sz w:val="20"/>
                <w:szCs w:val="20"/>
              </w:rPr>
              <w:br/>
              <w:t xml:space="preserve">a informácií vychádzal výlučne zo smernice (EÚ) č. </w:t>
            </w:r>
            <w:r w:rsidR="00E021A9">
              <w:rPr>
                <w:rFonts w:ascii="Times" w:hAnsi="Times" w:cs="Times"/>
                <w:sz w:val="20"/>
                <w:szCs w:val="20"/>
              </w:rPr>
              <w:t>2013/29</w:t>
            </w:r>
            <w:r w:rsidRPr="00AC587B">
              <w:rPr>
                <w:rFonts w:ascii="Times" w:hAnsi="Times" w:cs="Times"/>
                <w:sz w:val="20"/>
                <w:szCs w:val="20"/>
              </w:rPr>
              <w:t>.</w:t>
            </w:r>
            <w:r w:rsidR="00E021A9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6E55A1">
        <w:trPr>
          <w:divId w:val="1024288637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E55A1" w:rsidRDefault="006E55A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E55A1">
        <w:trPr>
          <w:divId w:val="102428863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C587B" w:rsidRDefault="00AC587B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  <w:p w:rsidR="006E55A1" w:rsidRPr="00AC587B" w:rsidRDefault="00AC587B" w:rsidP="00AC587B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 w:rsidRPr="00AC587B">
              <w:rPr>
                <w:rFonts w:ascii="Times" w:hAnsi="Times" w:cs="Times"/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4D" w:rsidRDefault="00752A4D">
      <w:r>
        <w:separator/>
      </w:r>
    </w:p>
  </w:endnote>
  <w:endnote w:type="continuationSeparator" w:id="0">
    <w:p w:rsidR="00752A4D" w:rsidRDefault="0075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4D" w:rsidRDefault="00752A4D">
      <w:r>
        <w:separator/>
      </w:r>
    </w:p>
  </w:footnote>
  <w:footnote w:type="continuationSeparator" w:id="0">
    <w:p w:rsidR="00752A4D" w:rsidRDefault="0075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5BBA"/>
    <w:rsid w:val="000065A9"/>
    <w:rsid w:val="00007944"/>
    <w:rsid w:val="00012287"/>
    <w:rsid w:val="00021860"/>
    <w:rsid w:val="00031343"/>
    <w:rsid w:val="00031A01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1B61"/>
    <w:rsid w:val="00137343"/>
    <w:rsid w:val="00141E5C"/>
    <w:rsid w:val="001443A8"/>
    <w:rsid w:val="001447DA"/>
    <w:rsid w:val="0015103A"/>
    <w:rsid w:val="001514A3"/>
    <w:rsid w:val="0015186E"/>
    <w:rsid w:val="001529B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33F5"/>
    <w:rsid w:val="00225014"/>
    <w:rsid w:val="002255D1"/>
    <w:rsid w:val="00226F3B"/>
    <w:rsid w:val="0022733F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5794"/>
    <w:rsid w:val="00267865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4D9B"/>
    <w:rsid w:val="002C2145"/>
    <w:rsid w:val="002C2805"/>
    <w:rsid w:val="002C55F1"/>
    <w:rsid w:val="002C685F"/>
    <w:rsid w:val="002C6AC9"/>
    <w:rsid w:val="002D0473"/>
    <w:rsid w:val="002D646B"/>
    <w:rsid w:val="002E40FB"/>
    <w:rsid w:val="002E4D4B"/>
    <w:rsid w:val="002E5846"/>
    <w:rsid w:val="002E5AA4"/>
    <w:rsid w:val="002E6125"/>
    <w:rsid w:val="002E6729"/>
    <w:rsid w:val="002F434C"/>
    <w:rsid w:val="002F5EC0"/>
    <w:rsid w:val="002F6FAF"/>
    <w:rsid w:val="002F78DF"/>
    <w:rsid w:val="003031BC"/>
    <w:rsid w:val="00305B61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1FC1"/>
    <w:rsid w:val="00322386"/>
    <w:rsid w:val="00323C98"/>
    <w:rsid w:val="00325440"/>
    <w:rsid w:val="0033054E"/>
    <w:rsid w:val="00330EB4"/>
    <w:rsid w:val="003311B1"/>
    <w:rsid w:val="00332DF8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122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6F5F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05E4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3314"/>
    <w:rsid w:val="0048466E"/>
    <w:rsid w:val="00485320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D794B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3785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BF2"/>
    <w:rsid w:val="005A4F8C"/>
    <w:rsid w:val="005B2622"/>
    <w:rsid w:val="005B2876"/>
    <w:rsid w:val="005B35B5"/>
    <w:rsid w:val="005B4619"/>
    <w:rsid w:val="005C0018"/>
    <w:rsid w:val="005C20CA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5F76"/>
    <w:rsid w:val="006411E7"/>
    <w:rsid w:val="0064222B"/>
    <w:rsid w:val="00644B1D"/>
    <w:rsid w:val="006507F3"/>
    <w:rsid w:val="006510B0"/>
    <w:rsid w:val="006512E3"/>
    <w:rsid w:val="006516F7"/>
    <w:rsid w:val="00651D56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A5D3C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55A1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6C1"/>
    <w:rsid w:val="007276A8"/>
    <w:rsid w:val="00730143"/>
    <w:rsid w:val="00732026"/>
    <w:rsid w:val="0075242C"/>
    <w:rsid w:val="00752A4D"/>
    <w:rsid w:val="00752BF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1A29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7592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27BC"/>
    <w:rsid w:val="008840C2"/>
    <w:rsid w:val="00886D54"/>
    <w:rsid w:val="00891A55"/>
    <w:rsid w:val="00891BCD"/>
    <w:rsid w:val="00891C05"/>
    <w:rsid w:val="00892124"/>
    <w:rsid w:val="00895D84"/>
    <w:rsid w:val="00896163"/>
    <w:rsid w:val="00897197"/>
    <w:rsid w:val="008975F1"/>
    <w:rsid w:val="008A1C3B"/>
    <w:rsid w:val="008A25EE"/>
    <w:rsid w:val="008A6049"/>
    <w:rsid w:val="008A604E"/>
    <w:rsid w:val="008A798A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0F5B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1DDC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383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87B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0B6B"/>
    <w:rsid w:val="00B33194"/>
    <w:rsid w:val="00B344BF"/>
    <w:rsid w:val="00B344D3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B63"/>
    <w:rsid w:val="00BB2E4A"/>
    <w:rsid w:val="00BB4F18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CF5"/>
    <w:rsid w:val="00C16EE9"/>
    <w:rsid w:val="00C213D6"/>
    <w:rsid w:val="00C252AB"/>
    <w:rsid w:val="00C27626"/>
    <w:rsid w:val="00C31859"/>
    <w:rsid w:val="00C32040"/>
    <w:rsid w:val="00C33ECC"/>
    <w:rsid w:val="00C34F5A"/>
    <w:rsid w:val="00C35095"/>
    <w:rsid w:val="00C35374"/>
    <w:rsid w:val="00C40052"/>
    <w:rsid w:val="00C40190"/>
    <w:rsid w:val="00C438BC"/>
    <w:rsid w:val="00C44C74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2612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5DF6"/>
    <w:rsid w:val="00D207E9"/>
    <w:rsid w:val="00D27C91"/>
    <w:rsid w:val="00D27F78"/>
    <w:rsid w:val="00D30292"/>
    <w:rsid w:val="00D37209"/>
    <w:rsid w:val="00D372F5"/>
    <w:rsid w:val="00D40AE4"/>
    <w:rsid w:val="00D42915"/>
    <w:rsid w:val="00D4421E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2C4A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21A9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311"/>
    <w:rsid w:val="00E54694"/>
    <w:rsid w:val="00E579E7"/>
    <w:rsid w:val="00E63EB9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17D"/>
    <w:rsid w:val="00ED687A"/>
    <w:rsid w:val="00ED69CC"/>
    <w:rsid w:val="00EE018D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475B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3C5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48331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2612"/>
    <w:rPr>
      <w:rFonts w:cs="Times New Roman"/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48331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C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1.2018 10:53:02"/>
    <f:field ref="objchangedby" par="" text="Administrator, System"/>
    <f:field ref="objmodifiedat" par="" text="9.1.2018 10:53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Koško Ján</cp:lastModifiedBy>
  <cp:revision>3</cp:revision>
  <cp:lastPrinted>2018-02-15T14:16:00Z</cp:lastPrinted>
  <dcterms:created xsi:type="dcterms:W3CDTF">2019-08-26T10:20:00Z</dcterms:created>
  <dcterms:modified xsi:type="dcterms:W3CDTF">2019-08-27T12:52:00Z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bod B.1 uznesenia vlády Slovenskej republiky č. 573/2017</vt:lpwstr>
  </property>
  <property fmtid="{D5CDD505-2E9C-101B-9397-08002B2CF9AE}" pid="16" name="FSC#SKEDITIONSLOVLEX@103.510:plnynazovpredpis">
    <vt:lpwstr> Nariadenie vlády  Slovenskej republiky, ktorým sa zrušuje nariadenie vlády Slovenskej republiky č. 35/2008 Z. z., ktorým sa ustanovujú podrobnosti o technických požiadavkách a postupoch posudzovania zhody na osobné ochranné prostriedky </vt:lpwstr>
  </property>
  <property fmtid="{D5CDD505-2E9C-101B-9397-08002B2CF9AE}" pid="17" name="FSC#SKEDITIONSLOVLEX@103.510:rezortcislopredpis">
    <vt:lpwstr>2018/300/000231/00116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o implementáciu priamo účinného nariadenia Európskeho parlamentu a Rady (EÚ) 2016/425 z 9. marca 2016 o osobných ochranných prostriedkoch a o zrušení smernice Rady 89/686/EHS a z uvedeného dôvodu sa zrušuje nariadenie vlády Slovenskej republik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COO.2145.1000.3.2369134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radca</vt:lpwstr>
  </property>
  <property fmtid="{D5CDD505-2E9C-101B-9397-08002B2CF9AE}" pid="142" name="FSC#SKEDITIONSLOVLEX@103.510:funkciaPredAkuzativ">
    <vt:lpwstr>hlavnému radcovi</vt:lpwstr>
  </property>
  <property fmtid="{D5CDD505-2E9C-101B-9397-08002B2CF9AE}" pid="143" name="FSC#SKEDITIONSLOVLEX@103.510:funkciaPredDativ">
    <vt:lpwstr>hlavného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Pavlis_x000d__x000d_predseda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9. 1. 2018</vt:lpwstr>
  </property>
</Properties>
</file>