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2B7" w:rsidRDefault="00B34E23" w:rsidP="00C579E9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C579E9">
        <w:rPr>
          <w:b/>
          <w:bCs/>
          <w:sz w:val="28"/>
          <w:szCs w:val="28"/>
        </w:rPr>
        <w:t>D</w:t>
      </w:r>
      <w:r w:rsidR="00C579E9" w:rsidRPr="00C579E9">
        <w:rPr>
          <w:b/>
          <w:bCs/>
          <w:sz w:val="28"/>
          <w:szCs w:val="28"/>
        </w:rPr>
        <w:t xml:space="preserve">oložka </w:t>
      </w:r>
      <w:r w:rsidRPr="00C579E9">
        <w:rPr>
          <w:b/>
          <w:bCs/>
          <w:sz w:val="28"/>
          <w:szCs w:val="28"/>
        </w:rPr>
        <w:t>vybraných vplyvov</w:t>
      </w:r>
    </w:p>
    <w:p w:rsidR="006E55A1" w:rsidRDefault="006E55A1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3"/>
        <w:gridCol w:w="3635"/>
      </w:tblGrid>
      <w:tr w:rsidR="006E55A1">
        <w:trPr>
          <w:divId w:val="70005598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6E55A1" w:rsidRDefault="006E55A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6E55A1">
        <w:trPr>
          <w:divId w:val="70005598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6E55A1" w:rsidRDefault="006E55A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6E55A1">
        <w:trPr>
          <w:divId w:val="70005598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6E55A1" w:rsidRDefault="006E55A1" w:rsidP="00351122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Nariadenie </w:t>
            </w:r>
            <w:r w:rsidR="00305B61" w:rsidRPr="00305B61">
              <w:rPr>
                <w:rFonts w:ascii="Times" w:hAnsi="Times" w:cs="Times"/>
                <w:sz w:val="20"/>
                <w:szCs w:val="20"/>
              </w:rPr>
              <w:t xml:space="preserve">vlády Slovenskej republiky, ktorým sa mení </w:t>
            </w:r>
            <w:r w:rsidR="005A4BF2" w:rsidRPr="00FF63C5">
              <w:rPr>
                <w:rFonts w:ascii="Times" w:hAnsi="Times" w:cs="Times"/>
                <w:sz w:val="20"/>
                <w:szCs w:val="20"/>
              </w:rPr>
              <w:t xml:space="preserve">a dopĺňa </w:t>
            </w:r>
            <w:r w:rsidR="00305B61" w:rsidRPr="00FF63C5">
              <w:rPr>
                <w:rFonts w:ascii="Times" w:hAnsi="Times" w:cs="Times"/>
                <w:sz w:val="20"/>
                <w:szCs w:val="20"/>
              </w:rPr>
              <w:t xml:space="preserve">nariadenie vlády Slovenskej republiky </w:t>
            </w:r>
            <w:r w:rsidR="00AC587B">
              <w:rPr>
                <w:rFonts w:ascii="Times" w:hAnsi="Times" w:cs="Times"/>
                <w:sz w:val="20"/>
                <w:szCs w:val="20"/>
              </w:rPr>
              <w:br/>
            </w:r>
            <w:r w:rsidR="00D4421E" w:rsidRPr="00D4421E">
              <w:rPr>
                <w:rFonts w:ascii="Times" w:hAnsi="Times" w:cs="Times"/>
                <w:sz w:val="20"/>
                <w:szCs w:val="20"/>
              </w:rPr>
              <w:t>č. 148/2016 Z. z. o sprístupňovaní elektrického zariadenia určeného na používanie v rámci určitých limitov napätia na trhu</w:t>
            </w:r>
          </w:p>
        </w:tc>
      </w:tr>
      <w:tr w:rsidR="006E55A1">
        <w:trPr>
          <w:divId w:val="70005598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6E55A1" w:rsidRDefault="006E55A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 w:rsidR="006E55A1">
        <w:trPr>
          <w:divId w:val="70005598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6E55A1" w:rsidRDefault="006E55A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Úrad pre normalizáciu, metrológiu a skúšobníctvo Slovenskej republiky</w:t>
            </w:r>
          </w:p>
        </w:tc>
      </w:tr>
      <w:tr w:rsidR="006E55A1">
        <w:trPr>
          <w:divId w:val="70005598"/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6E55A1" w:rsidRDefault="006E55A1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6E55A1" w:rsidRDefault="006E55A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6E55A1">
        <w:trPr>
          <w:divId w:val="70005598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55A1" w:rsidRDefault="006E55A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6E55A1" w:rsidRDefault="006E55A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6E55A1">
        <w:trPr>
          <w:divId w:val="70005598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55A1" w:rsidRDefault="006E55A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6E55A1" w:rsidRDefault="006E55A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305B61">
              <w:rPr>
                <w:rFonts w:ascii="Wingdings 2" w:hAnsi="Wingdings 2" w:cs="Times"/>
                <w:sz w:val="20"/>
                <w:szCs w:val="20"/>
              </w:rPr>
              <w:t></w:t>
            </w:r>
            <w:r w:rsidR="00305B61"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Times" w:hAnsi="Times" w:cs="Times"/>
                <w:sz w:val="20"/>
                <w:szCs w:val="20"/>
              </w:rPr>
              <w:t xml:space="preserve">Transpozícia práva EÚ </w:t>
            </w:r>
          </w:p>
        </w:tc>
      </w:tr>
      <w:tr w:rsidR="006E55A1" w:rsidRPr="002A334E">
        <w:trPr>
          <w:divId w:val="70005598"/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6E55A1" w:rsidRPr="00A15D0C" w:rsidRDefault="00351122" w:rsidP="00351122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 w:rsidRPr="00A15D0C">
              <w:rPr>
                <w:rFonts w:ascii="Times" w:hAnsi="Times" w:cs="Times"/>
                <w:sz w:val="20"/>
                <w:szCs w:val="20"/>
              </w:rPr>
              <w:t xml:space="preserve">Smernica Európskeho parlamentu a Rady </w:t>
            </w:r>
            <w:r w:rsidR="00D4421E" w:rsidRPr="00A15D0C">
              <w:rPr>
                <w:rFonts w:ascii="Times" w:hAnsi="Times" w:cs="Times"/>
                <w:sz w:val="20"/>
                <w:szCs w:val="20"/>
              </w:rPr>
              <w:t xml:space="preserve">2014/35/EÚ z  26. februára 2014 o harmonizácii právnych predpisov členských štátov týkajúcich sa sprístupnenia elektrického zariadenia určeného na používanie v rámci určitých limitov napätia na trhu (Ú. v. EÚ L </w:t>
            </w:r>
            <w:r w:rsidR="00D4421E" w:rsidRPr="002A334E">
              <w:rPr>
                <w:rFonts w:ascii="Times" w:hAnsi="Times" w:cs="Times"/>
                <w:sz w:val="20"/>
                <w:szCs w:val="20"/>
              </w:rPr>
              <w:t>96</w:t>
            </w:r>
            <w:r w:rsidR="00D4421E" w:rsidRPr="00A15D0C">
              <w:rPr>
                <w:rFonts w:ascii="Times" w:hAnsi="Times" w:cs="Times"/>
                <w:sz w:val="20"/>
                <w:szCs w:val="20"/>
              </w:rPr>
              <w:t>, 29.3.2014) (ďalej len „smernica 2014/35/EÚ“)</w:t>
            </w:r>
          </w:p>
        </w:tc>
      </w:tr>
      <w:tr w:rsidR="006E55A1" w:rsidRPr="002A334E">
        <w:trPr>
          <w:divId w:val="70005598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6E55A1" w:rsidRPr="002A334E" w:rsidRDefault="006E55A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2A334E"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6E55A1" w:rsidRPr="002A334E" w:rsidRDefault="00AC587B" w:rsidP="00FF63C5">
            <w:pPr>
              <w:rPr>
                <w:rFonts w:ascii="Times" w:hAnsi="Times" w:cs="Times"/>
                <w:sz w:val="20"/>
                <w:szCs w:val="20"/>
              </w:rPr>
            </w:pPr>
            <w:r w:rsidRPr="002A334E">
              <w:rPr>
                <w:rFonts w:ascii="Times" w:hAnsi="Times" w:cs="Times"/>
                <w:sz w:val="20"/>
                <w:szCs w:val="20"/>
              </w:rPr>
              <w:t>-</w:t>
            </w:r>
          </w:p>
        </w:tc>
      </w:tr>
      <w:tr w:rsidR="006E55A1" w:rsidRPr="002A334E">
        <w:trPr>
          <w:divId w:val="70005598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6E55A1" w:rsidRPr="002A334E" w:rsidRDefault="006E55A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2A334E"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6E55A1" w:rsidRPr="002A334E" w:rsidRDefault="009C4ED0" w:rsidP="0070110A">
            <w:pPr>
              <w:rPr>
                <w:rFonts w:ascii="Times" w:hAnsi="Times" w:cs="Times"/>
                <w:bCs/>
                <w:sz w:val="22"/>
                <w:szCs w:val="22"/>
              </w:rPr>
            </w:pPr>
            <w:r>
              <w:rPr>
                <w:rFonts w:ascii="Times" w:hAnsi="Times" w:cs="Times"/>
                <w:bCs/>
                <w:sz w:val="22"/>
                <w:szCs w:val="22"/>
              </w:rPr>
              <w:t xml:space="preserve">3. </w:t>
            </w:r>
            <w:r w:rsidR="00A15D0C" w:rsidRPr="002A334E">
              <w:rPr>
                <w:rFonts w:ascii="Times" w:hAnsi="Times" w:cs="Times"/>
                <w:bCs/>
                <w:sz w:val="22"/>
                <w:szCs w:val="22"/>
              </w:rPr>
              <w:t xml:space="preserve">júl </w:t>
            </w:r>
            <w:r w:rsidR="00AC587B" w:rsidRPr="002A334E">
              <w:rPr>
                <w:rFonts w:ascii="Times" w:hAnsi="Times" w:cs="Times"/>
                <w:bCs/>
                <w:sz w:val="22"/>
                <w:szCs w:val="22"/>
              </w:rPr>
              <w:t>2018</w:t>
            </w:r>
            <w:r w:rsidR="0070110A">
              <w:rPr>
                <w:rFonts w:ascii="Times" w:hAnsi="Times" w:cs="Times"/>
                <w:bCs/>
                <w:sz w:val="22"/>
                <w:szCs w:val="22"/>
              </w:rPr>
              <w:t xml:space="preserve"> - </w:t>
            </w:r>
            <w:r w:rsidR="0070110A" w:rsidRPr="0070110A">
              <w:rPr>
                <w:rFonts w:ascii="Times" w:hAnsi="Times" w:cs="Times"/>
                <w:bCs/>
                <w:sz w:val="22"/>
                <w:szCs w:val="22"/>
              </w:rPr>
              <w:t>24. júl 2018</w:t>
            </w:r>
          </w:p>
        </w:tc>
      </w:tr>
      <w:tr w:rsidR="006E55A1" w:rsidRPr="002A334E">
        <w:trPr>
          <w:divId w:val="70005598"/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6E55A1" w:rsidRPr="002A334E" w:rsidRDefault="006E55A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2A334E"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</w:r>
            <w:r w:rsidRPr="002A334E">
              <w:rPr>
                <w:rFonts w:ascii="Times" w:hAnsi="Times" w:cs="Times"/>
                <w:b/>
                <w:bCs/>
                <w:sz w:val="22"/>
                <w:szCs w:val="22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6E55A1" w:rsidRPr="002A334E" w:rsidRDefault="00F320D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Cs/>
                <w:sz w:val="22"/>
                <w:szCs w:val="22"/>
              </w:rPr>
              <w:t>september</w:t>
            </w:r>
            <w:r w:rsidR="001B6224" w:rsidRPr="002A334E">
              <w:rPr>
                <w:rFonts w:ascii="Times" w:hAnsi="Times" w:cs="Times"/>
                <w:bCs/>
                <w:sz w:val="22"/>
                <w:szCs w:val="22"/>
              </w:rPr>
              <w:t xml:space="preserve"> </w:t>
            </w:r>
            <w:r w:rsidR="00485320" w:rsidRPr="002A334E">
              <w:rPr>
                <w:rFonts w:ascii="Times" w:hAnsi="Times" w:cs="Times"/>
                <w:bCs/>
                <w:sz w:val="22"/>
                <w:szCs w:val="22"/>
              </w:rPr>
              <w:t>201</w:t>
            </w:r>
            <w:r w:rsidR="001B6224">
              <w:rPr>
                <w:rFonts w:ascii="Times" w:hAnsi="Times" w:cs="Times"/>
                <w:bCs/>
                <w:sz w:val="22"/>
                <w:szCs w:val="22"/>
              </w:rPr>
              <w:t>9</w:t>
            </w:r>
          </w:p>
        </w:tc>
      </w:tr>
    </w:tbl>
    <w:p w:rsidR="00325440" w:rsidRPr="002A334E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6E55A1" w:rsidRPr="002A334E" w:rsidRDefault="006E55A1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6E55A1" w:rsidRPr="002A334E">
        <w:trPr>
          <w:divId w:val="70005597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6E55A1" w:rsidRPr="002A334E" w:rsidRDefault="006E55A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2A334E">
              <w:rPr>
                <w:rFonts w:ascii="Times" w:hAnsi="Times" w:cs="Times"/>
                <w:b/>
                <w:bCs/>
                <w:sz w:val="22"/>
                <w:szCs w:val="22"/>
              </w:rPr>
              <w:t>  2.  Definícia problému</w:t>
            </w:r>
          </w:p>
        </w:tc>
      </w:tr>
      <w:tr w:rsidR="006E55A1" w:rsidRPr="002A334E">
        <w:trPr>
          <w:divId w:val="70005597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6E55A1" w:rsidRPr="002A334E" w:rsidRDefault="00D4421E" w:rsidP="00131B61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 w:rsidRPr="002A334E">
              <w:rPr>
                <w:rFonts w:ascii="Times" w:hAnsi="Times" w:cs="Times"/>
                <w:sz w:val="20"/>
                <w:szCs w:val="20"/>
              </w:rPr>
              <w:t>Sprístupňovanie elektrického zariadenia určeného na používanie v rámci určitých limitov napätia na trhu.</w:t>
            </w:r>
          </w:p>
        </w:tc>
      </w:tr>
      <w:tr w:rsidR="006E55A1" w:rsidRPr="002A334E">
        <w:trPr>
          <w:divId w:val="70005597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6E55A1" w:rsidRPr="002A334E" w:rsidRDefault="006E55A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2A334E">
              <w:rPr>
                <w:rFonts w:ascii="Times" w:hAnsi="Times" w:cs="Times"/>
                <w:b/>
                <w:bCs/>
                <w:sz w:val="22"/>
                <w:szCs w:val="22"/>
              </w:rPr>
              <w:t>  3.  Ciele a výsledný stav</w:t>
            </w:r>
          </w:p>
        </w:tc>
      </w:tr>
      <w:tr w:rsidR="006E55A1">
        <w:trPr>
          <w:divId w:val="70005597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6E55A1" w:rsidRDefault="00305B61" w:rsidP="00A15D0C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 w:rsidRPr="002A334E">
              <w:rPr>
                <w:rFonts w:ascii="Times" w:hAnsi="Times" w:cs="Times"/>
                <w:sz w:val="20"/>
                <w:szCs w:val="20"/>
              </w:rPr>
              <w:t xml:space="preserve">Potreba odstránenia duplicitnej </w:t>
            </w:r>
            <w:r w:rsidR="00AC587B" w:rsidRPr="002A334E">
              <w:rPr>
                <w:rFonts w:ascii="Times" w:hAnsi="Times" w:cs="Times"/>
                <w:sz w:val="20"/>
                <w:szCs w:val="20"/>
              </w:rPr>
              <w:t xml:space="preserve">právnej </w:t>
            </w:r>
            <w:r w:rsidRPr="002A334E">
              <w:rPr>
                <w:rFonts w:ascii="Times" w:hAnsi="Times" w:cs="Times"/>
                <w:sz w:val="20"/>
                <w:szCs w:val="20"/>
              </w:rPr>
              <w:t xml:space="preserve">úpravy v oblasti určených výrobkov upravených novelizovaným nariadením vlády </w:t>
            </w:r>
            <w:r w:rsidR="00D372F5" w:rsidRPr="002A334E">
              <w:rPr>
                <w:rFonts w:ascii="Times" w:hAnsi="Times" w:cs="Times"/>
                <w:sz w:val="20"/>
                <w:szCs w:val="20"/>
              </w:rPr>
              <w:t xml:space="preserve">Slovenskej republiky č. </w:t>
            </w:r>
            <w:r w:rsidR="00D4421E" w:rsidRPr="002A334E">
              <w:rPr>
                <w:rFonts w:ascii="Times" w:hAnsi="Times" w:cs="Times"/>
                <w:sz w:val="20"/>
                <w:szCs w:val="20"/>
              </w:rPr>
              <w:t xml:space="preserve">148/2016 Z. z. o sprístupňovaní elektrického zariadenia určeného </w:t>
            </w:r>
            <w:r w:rsidR="0070110A">
              <w:rPr>
                <w:rFonts w:ascii="Times" w:hAnsi="Times" w:cs="Times"/>
                <w:sz w:val="20"/>
                <w:szCs w:val="20"/>
              </w:rPr>
              <w:br/>
            </w:r>
            <w:r w:rsidR="00D4421E" w:rsidRPr="002A334E">
              <w:rPr>
                <w:rFonts w:ascii="Times" w:hAnsi="Times" w:cs="Times"/>
                <w:sz w:val="20"/>
                <w:szCs w:val="20"/>
              </w:rPr>
              <w:t>na používanie v rámci určitých limitov napätia na trhu</w:t>
            </w:r>
            <w:r w:rsidR="00AC587B" w:rsidRPr="002A334E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2A334E">
              <w:rPr>
                <w:rFonts w:ascii="Times" w:hAnsi="Times" w:cs="Times"/>
                <w:sz w:val="20"/>
                <w:szCs w:val="20"/>
              </w:rPr>
              <w:t xml:space="preserve">a zákona č. </w:t>
            </w:r>
            <w:r w:rsidR="00351122" w:rsidRPr="002A334E">
              <w:rPr>
                <w:rFonts w:ascii="Times" w:hAnsi="Times" w:cs="Times"/>
                <w:sz w:val="20"/>
                <w:szCs w:val="20"/>
              </w:rPr>
              <w:t>56</w:t>
            </w:r>
            <w:r w:rsidRPr="002A334E">
              <w:rPr>
                <w:rFonts w:ascii="Times" w:hAnsi="Times" w:cs="Times"/>
                <w:sz w:val="20"/>
                <w:szCs w:val="20"/>
              </w:rPr>
              <w:t>/2018 Z. z. o posudzovaní zhody výrobku, sprístupňovaní určeného výrobku na trhu a o zmene a doplne</w:t>
            </w:r>
            <w:r w:rsidR="00D372F5" w:rsidRPr="002A334E">
              <w:rPr>
                <w:rFonts w:ascii="Times" w:hAnsi="Times" w:cs="Times"/>
                <w:sz w:val="20"/>
                <w:szCs w:val="20"/>
              </w:rPr>
              <w:t>n</w:t>
            </w:r>
            <w:r w:rsidRPr="002A334E">
              <w:rPr>
                <w:rFonts w:ascii="Times" w:hAnsi="Times" w:cs="Times"/>
                <w:sz w:val="20"/>
                <w:szCs w:val="20"/>
              </w:rPr>
              <w:t>í niektorých zákonov</w:t>
            </w:r>
            <w:r w:rsidR="00D372F5" w:rsidRPr="002A334E">
              <w:rPr>
                <w:rFonts w:ascii="Times" w:hAnsi="Times" w:cs="Times"/>
                <w:sz w:val="20"/>
                <w:szCs w:val="20"/>
              </w:rPr>
              <w:t>, ktorý nadobud</w:t>
            </w:r>
            <w:r w:rsidR="00351122" w:rsidRPr="002A334E">
              <w:rPr>
                <w:rFonts w:ascii="Times" w:hAnsi="Times" w:cs="Times"/>
                <w:sz w:val="20"/>
                <w:szCs w:val="20"/>
              </w:rPr>
              <w:t>ol</w:t>
            </w:r>
            <w:r w:rsidR="00D372F5" w:rsidRPr="002A334E">
              <w:rPr>
                <w:rFonts w:ascii="Times" w:hAnsi="Times" w:cs="Times"/>
                <w:sz w:val="20"/>
                <w:szCs w:val="20"/>
              </w:rPr>
              <w:t xml:space="preserve"> účinnosť </w:t>
            </w:r>
            <w:r w:rsidR="0070110A">
              <w:rPr>
                <w:rFonts w:ascii="Times" w:hAnsi="Times" w:cs="Times"/>
                <w:sz w:val="20"/>
                <w:szCs w:val="20"/>
              </w:rPr>
              <w:br/>
            </w:r>
            <w:r w:rsidR="00D372F5" w:rsidRPr="002A334E">
              <w:rPr>
                <w:rFonts w:ascii="Times" w:hAnsi="Times" w:cs="Times"/>
                <w:sz w:val="20"/>
                <w:szCs w:val="20"/>
              </w:rPr>
              <w:t>1. apríla 2018.</w:t>
            </w:r>
            <w:r w:rsidR="00351122" w:rsidRPr="002A334E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D372F5" w:rsidRPr="002A334E">
              <w:rPr>
                <w:rFonts w:ascii="Times" w:hAnsi="Times" w:cs="Times"/>
                <w:sz w:val="20"/>
                <w:szCs w:val="20"/>
              </w:rPr>
              <w:t xml:space="preserve">Táto potreba vyplynula zo súčasného stavu duplicitnej úpravy oblasti sprístupňovania </w:t>
            </w:r>
            <w:r w:rsidR="00A15D0C" w:rsidRPr="00A15D0C">
              <w:rPr>
                <w:rFonts w:ascii="Times" w:hAnsi="Times" w:cs="Times"/>
                <w:sz w:val="20"/>
                <w:szCs w:val="20"/>
              </w:rPr>
              <w:t>elektrického zariadenia určeného na používanie v rámci určitých limitov napätia na trhu</w:t>
            </w:r>
            <w:r w:rsidR="00D372F5" w:rsidRPr="002A334E">
              <w:rPr>
                <w:rFonts w:ascii="Times" w:hAnsi="Times" w:cs="Times"/>
                <w:sz w:val="20"/>
                <w:szCs w:val="20"/>
              </w:rPr>
              <w:t xml:space="preserve"> upravenej nariadením vlády</w:t>
            </w:r>
            <w:r w:rsidR="002E5AA4" w:rsidRPr="002A334E">
              <w:rPr>
                <w:rFonts w:ascii="Times" w:hAnsi="Times" w:cs="Times"/>
                <w:sz w:val="20"/>
                <w:szCs w:val="20"/>
              </w:rPr>
              <w:t xml:space="preserve"> Slovenskej republiky č. </w:t>
            </w:r>
            <w:r w:rsidR="00A15D0C" w:rsidRPr="002A334E">
              <w:rPr>
                <w:rFonts w:ascii="Times" w:hAnsi="Times" w:cs="Times"/>
                <w:sz w:val="20"/>
                <w:szCs w:val="20"/>
              </w:rPr>
              <w:t>148</w:t>
            </w:r>
            <w:r w:rsidR="002E5AA4" w:rsidRPr="002A334E">
              <w:rPr>
                <w:rFonts w:ascii="Times" w:hAnsi="Times" w:cs="Times"/>
                <w:sz w:val="20"/>
                <w:szCs w:val="20"/>
              </w:rPr>
              <w:t xml:space="preserve">/2016 Z. z. </w:t>
            </w:r>
            <w:r w:rsidR="00D372F5" w:rsidRPr="002A334E">
              <w:rPr>
                <w:rFonts w:ascii="Times" w:hAnsi="Times" w:cs="Times"/>
                <w:sz w:val="20"/>
                <w:szCs w:val="20"/>
              </w:rPr>
              <w:t>a zákon</w:t>
            </w:r>
            <w:r w:rsidR="002E5AA4" w:rsidRPr="002A334E">
              <w:rPr>
                <w:rFonts w:ascii="Times" w:hAnsi="Times" w:cs="Times"/>
                <w:sz w:val="20"/>
                <w:szCs w:val="20"/>
              </w:rPr>
              <w:t>om</w:t>
            </w:r>
            <w:r w:rsidR="00D372F5" w:rsidRPr="002A334E">
              <w:rPr>
                <w:rFonts w:ascii="Times" w:hAnsi="Times" w:cs="Times"/>
                <w:sz w:val="20"/>
                <w:szCs w:val="20"/>
              </w:rPr>
              <w:t xml:space="preserve"> č. 264/1999 Z. z. o technických požiadavkách </w:t>
            </w:r>
            <w:r w:rsidR="0070110A">
              <w:rPr>
                <w:rFonts w:ascii="Times" w:hAnsi="Times" w:cs="Times"/>
                <w:sz w:val="20"/>
                <w:szCs w:val="20"/>
              </w:rPr>
              <w:br/>
            </w:r>
            <w:r w:rsidR="00D372F5" w:rsidRPr="002A334E">
              <w:rPr>
                <w:rFonts w:ascii="Times" w:hAnsi="Times" w:cs="Times"/>
                <w:sz w:val="20"/>
                <w:szCs w:val="20"/>
              </w:rPr>
              <w:t>na výrobky a o posudzovaní zhody a o zmene a doplnení niektorých zákonov v znení neskorších predpisov</w:t>
            </w:r>
            <w:r w:rsidR="002E5AA4" w:rsidRPr="002A334E">
              <w:rPr>
                <w:rFonts w:ascii="Times" w:hAnsi="Times" w:cs="Times"/>
                <w:sz w:val="20"/>
                <w:szCs w:val="20"/>
              </w:rPr>
              <w:t>, najmä úprava povinností hospodárskych subjektov</w:t>
            </w:r>
            <w:r w:rsidR="002A334E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2E5AA4" w:rsidRPr="002A334E">
              <w:rPr>
                <w:rFonts w:ascii="Times" w:hAnsi="Times" w:cs="Times"/>
                <w:sz w:val="20"/>
                <w:szCs w:val="20"/>
              </w:rPr>
              <w:t>označenia CE</w:t>
            </w:r>
            <w:r w:rsidR="00A15D0C" w:rsidRPr="002A334E">
              <w:rPr>
                <w:rFonts w:ascii="Times" w:hAnsi="Times" w:cs="Times"/>
                <w:sz w:val="20"/>
                <w:szCs w:val="20"/>
              </w:rPr>
              <w:t xml:space="preserve"> a dohľadu nad trhom</w:t>
            </w:r>
            <w:r w:rsidR="00D372F5" w:rsidRPr="002A334E">
              <w:rPr>
                <w:rFonts w:ascii="Times" w:hAnsi="Times" w:cs="Times"/>
                <w:sz w:val="20"/>
                <w:szCs w:val="20"/>
              </w:rPr>
              <w:t>.</w:t>
            </w:r>
            <w:r w:rsidR="00D372F5">
              <w:t xml:space="preserve"> </w:t>
            </w:r>
            <w:r w:rsidR="00D4421E">
              <w:t xml:space="preserve"> </w:t>
            </w:r>
          </w:p>
        </w:tc>
      </w:tr>
      <w:tr w:rsidR="006E55A1">
        <w:trPr>
          <w:divId w:val="70005597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6E55A1" w:rsidRDefault="006E55A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4.  Dotknuté subjekty</w:t>
            </w:r>
          </w:p>
        </w:tc>
      </w:tr>
      <w:tr w:rsidR="006E55A1">
        <w:trPr>
          <w:divId w:val="70005597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6E55A1" w:rsidRDefault="006E55A1" w:rsidP="002C685F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 w:rsidRPr="002C685F">
              <w:rPr>
                <w:rFonts w:ascii="Times" w:hAnsi="Times" w:cs="Times"/>
                <w:sz w:val="20"/>
                <w:szCs w:val="20"/>
              </w:rPr>
              <w:t xml:space="preserve">Výrobcovia, splnomocnení zástupcovia, dovozcovia a distribútori </w:t>
            </w:r>
            <w:r w:rsidR="00D4421E" w:rsidRPr="00D4421E">
              <w:rPr>
                <w:rFonts w:ascii="Times" w:hAnsi="Times" w:cs="Times"/>
                <w:sz w:val="20"/>
                <w:szCs w:val="20"/>
              </w:rPr>
              <w:t xml:space="preserve">elektrického zariadenia určeného </w:t>
            </w:r>
            <w:r w:rsidR="0070110A">
              <w:rPr>
                <w:rFonts w:ascii="Times" w:hAnsi="Times" w:cs="Times"/>
                <w:sz w:val="20"/>
                <w:szCs w:val="20"/>
              </w:rPr>
              <w:br/>
            </w:r>
            <w:r w:rsidR="00D4421E" w:rsidRPr="00D4421E">
              <w:rPr>
                <w:rFonts w:ascii="Times" w:hAnsi="Times" w:cs="Times"/>
                <w:sz w:val="20"/>
                <w:szCs w:val="20"/>
              </w:rPr>
              <w:t>na používanie v rámci určitých limitov napätia</w:t>
            </w:r>
            <w:r w:rsidR="002C685F" w:rsidRPr="002C685F">
              <w:rPr>
                <w:rFonts w:ascii="Times" w:hAnsi="Times" w:cs="Times"/>
                <w:sz w:val="20"/>
                <w:szCs w:val="20"/>
              </w:rPr>
              <w:t>.</w:t>
            </w:r>
            <w:r w:rsidR="00FF63C5" w:rsidRPr="00351122">
              <w:rPr>
                <w:rFonts w:ascii="Times" w:hAnsi="Times" w:cs="Times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6E55A1">
        <w:trPr>
          <w:divId w:val="70005597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6E55A1" w:rsidRDefault="006E55A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5.  Alternatívne riešenia</w:t>
            </w:r>
          </w:p>
        </w:tc>
      </w:tr>
      <w:tr w:rsidR="006E55A1">
        <w:trPr>
          <w:divId w:val="70005597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6E55A1" w:rsidRDefault="006E55A1" w:rsidP="0070110A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Alternatívne riešenia neboli zvažované.</w:t>
            </w:r>
            <w:r w:rsidR="00AC587B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AC587B" w:rsidRPr="00AC587B">
              <w:rPr>
                <w:rFonts w:ascii="Times" w:hAnsi="Times" w:cs="Times"/>
                <w:sz w:val="20"/>
                <w:szCs w:val="20"/>
              </w:rPr>
              <w:t>Nulový variant v rámci alternatívnych riešení predkladateľ neuplatnil, keďže ide o transpozíciu právneho predpisu vyššej sily, a to smernice</w:t>
            </w:r>
            <w:r w:rsidR="00AC587B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AC587B" w:rsidRPr="00AC587B">
              <w:rPr>
                <w:rFonts w:ascii="Times" w:hAnsi="Times" w:cs="Times"/>
                <w:sz w:val="20"/>
                <w:szCs w:val="20"/>
              </w:rPr>
              <w:t xml:space="preserve">Európskeho parlamentu a Rady </w:t>
            </w:r>
            <w:r w:rsidR="00D4421E" w:rsidRPr="00D4421E">
              <w:rPr>
                <w:rFonts w:ascii="Times" w:hAnsi="Times" w:cs="Times"/>
                <w:sz w:val="20"/>
                <w:szCs w:val="20"/>
              </w:rPr>
              <w:t xml:space="preserve">2014/35/EÚ z 26. februára 2014 o harmonizácii právnych predpisov členských štátov týkajúcich sa sprístupnenia elektrického zariadenia určeného na používanie v rámci určitých limitov napätia na trhu (Ú. v. EÚ L </w:t>
            </w:r>
            <w:r w:rsidR="00D4421E" w:rsidRPr="002A334E">
              <w:rPr>
                <w:rFonts w:ascii="Times" w:hAnsi="Times" w:cs="Times"/>
                <w:sz w:val="20"/>
                <w:szCs w:val="20"/>
              </w:rPr>
              <w:t>96</w:t>
            </w:r>
            <w:r w:rsidR="00D4421E" w:rsidRPr="00A15D0C">
              <w:rPr>
                <w:rFonts w:ascii="Times" w:hAnsi="Times" w:cs="Times"/>
                <w:sz w:val="20"/>
                <w:szCs w:val="20"/>
              </w:rPr>
              <w:t>,</w:t>
            </w:r>
            <w:r w:rsidR="00D4421E" w:rsidRPr="00D4421E">
              <w:rPr>
                <w:rFonts w:ascii="Times" w:hAnsi="Times" w:cs="Times"/>
                <w:sz w:val="20"/>
                <w:szCs w:val="20"/>
              </w:rPr>
              <w:t xml:space="preserve"> 29.3.2014)</w:t>
            </w:r>
            <w:r w:rsidR="00AC587B">
              <w:rPr>
                <w:rFonts w:ascii="Times" w:hAnsi="Times" w:cs="Times"/>
                <w:sz w:val="20"/>
                <w:szCs w:val="20"/>
              </w:rPr>
              <w:t>, a zároveň ide len o odstránenie duplicitnej právnej úpravy</w:t>
            </w:r>
            <w:r w:rsidR="00A15D0C">
              <w:rPr>
                <w:rFonts w:ascii="Times" w:hAnsi="Times" w:cs="Times"/>
                <w:sz w:val="20"/>
                <w:szCs w:val="20"/>
              </w:rPr>
              <w:t>.</w:t>
            </w:r>
          </w:p>
        </w:tc>
      </w:tr>
      <w:tr w:rsidR="006E55A1">
        <w:trPr>
          <w:divId w:val="70005597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6E55A1" w:rsidRDefault="006E55A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6.  Vykonávacie predpisy</w:t>
            </w:r>
          </w:p>
        </w:tc>
      </w:tr>
      <w:tr w:rsidR="006E55A1">
        <w:trPr>
          <w:divId w:val="70005597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6E55A1" w:rsidRDefault="006E55A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Áno           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>  Nie</w:t>
            </w:r>
          </w:p>
        </w:tc>
      </w:tr>
      <w:tr w:rsidR="006E55A1">
        <w:trPr>
          <w:divId w:val="70005597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6E55A1" w:rsidRDefault="006E55A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 w:rsidR="006E55A1">
        <w:trPr>
          <w:divId w:val="70005597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6E55A1" w:rsidRPr="00AC587B" w:rsidRDefault="00AC587B">
            <w:pPr>
              <w:rPr>
                <w:rFonts w:ascii="Times" w:hAnsi="Times" w:cs="Times"/>
                <w:b/>
                <w:bCs/>
                <w:color w:val="FF0000"/>
                <w:sz w:val="20"/>
                <w:szCs w:val="20"/>
              </w:rPr>
            </w:pPr>
            <w:r w:rsidRPr="00AC587B">
              <w:rPr>
                <w:sz w:val="20"/>
                <w:szCs w:val="20"/>
              </w:rPr>
              <w:t>Národná právna úprava nejde nad rámec minimálnych požiadaviek EÚ.</w:t>
            </w:r>
          </w:p>
        </w:tc>
      </w:tr>
      <w:tr w:rsidR="006E55A1">
        <w:trPr>
          <w:divId w:val="70005597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6E55A1" w:rsidRDefault="006E55A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lastRenderedPageBreak/>
              <w:t>  8.  Preskúmanie účelnosti**</w:t>
            </w:r>
          </w:p>
        </w:tc>
      </w:tr>
      <w:tr w:rsidR="006E55A1">
        <w:trPr>
          <w:divId w:val="70005597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6E55A1" w:rsidRDefault="006E55A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543B8E" w:rsidRPr="00543B8E" w:rsidRDefault="00543B8E" w:rsidP="00543B8E">
      <w:pPr>
        <w:ind w:left="142" w:hanging="142"/>
        <w:rPr>
          <w:sz w:val="20"/>
          <w:szCs w:val="20"/>
        </w:rPr>
      </w:pPr>
      <w:r w:rsidRPr="00543B8E">
        <w:rPr>
          <w:sz w:val="20"/>
          <w:szCs w:val="20"/>
        </w:rPr>
        <w:t xml:space="preserve">* vyplniť iba v prípade, ak materiál nie je zahrnutý do Plánu práce vlády Slovenskej republiky alebo Plánu        legislatívnych úloh vlády Slovenskej republiky. </w:t>
      </w:r>
    </w:p>
    <w:p w:rsidR="00543B8E" w:rsidRDefault="00543B8E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  <w:r w:rsidRPr="00543B8E">
        <w:rPr>
          <w:sz w:val="20"/>
          <w:szCs w:val="20"/>
        </w:rPr>
        <w:t>** nepovinné</w:t>
      </w:r>
    </w:p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6E55A1" w:rsidRDefault="006E55A1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4"/>
        <w:gridCol w:w="1818"/>
        <w:gridCol w:w="1818"/>
        <w:gridCol w:w="1818"/>
      </w:tblGrid>
      <w:tr w:rsidR="006E55A1">
        <w:trPr>
          <w:divId w:val="70005594"/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6E55A1" w:rsidRDefault="006E55A1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 w:rsidR="006E55A1">
        <w:trPr>
          <w:divId w:val="70005594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6E55A1" w:rsidRDefault="006E55A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55A1" w:rsidRDefault="006E55A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55A1" w:rsidRDefault="006E55A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6E55A1" w:rsidRDefault="006E55A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6E55A1">
        <w:trPr>
          <w:divId w:val="70005594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55A1" w:rsidRDefault="006E55A1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55A1" w:rsidRDefault="006E55A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55A1" w:rsidRDefault="006E55A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6E55A1" w:rsidRDefault="006E55A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 w:rsidR="006E55A1">
        <w:trPr>
          <w:divId w:val="70005594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6E55A1" w:rsidRDefault="006E55A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55A1" w:rsidRDefault="006E55A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55A1" w:rsidRDefault="006E55A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6E55A1" w:rsidRDefault="006E55A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6E55A1">
        <w:trPr>
          <w:divId w:val="70005594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55A1" w:rsidRDefault="006E55A1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55A1" w:rsidRDefault="006E55A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55A1" w:rsidRDefault="006E55A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6E55A1" w:rsidRDefault="006E55A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6E55A1">
        <w:trPr>
          <w:divId w:val="70005594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6E55A1" w:rsidRDefault="006E55A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55A1" w:rsidRDefault="006E55A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55A1" w:rsidRDefault="006E55A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6E55A1" w:rsidRDefault="006E55A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6E55A1">
        <w:trPr>
          <w:divId w:val="70005594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6E55A1" w:rsidRDefault="006E55A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55A1" w:rsidRDefault="006E55A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55A1" w:rsidRDefault="006E55A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6E55A1" w:rsidRDefault="006E55A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6E55A1">
        <w:trPr>
          <w:divId w:val="70005594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6E55A1" w:rsidRDefault="006E55A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55A1" w:rsidRDefault="006E55A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55A1" w:rsidRDefault="006E55A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6E55A1" w:rsidRDefault="006E55A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6E55A1">
        <w:trPr>
          <w:divId w:val="70005594"/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6E55A1" w:rsidRDefault="006E55A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na procesy služieb vo verejnej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55A1" w:rsidRDefault="006E55A1" w:rsidP="00635F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> </w:t>
            </w:r>
            <w:r w:rsidR="00635F76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635F76"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55A1" w:rsidRDefault="006E55A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6E55A1" w:rsidRDefault="006E55A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6E55A1">
        <w:trPr>
          <w:divId w:val="70005594"/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55A1" w:rsidRDefault="006E55A1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55A1" w:rsidRDefault="006E55A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55A1" w:rsidRDefault="006E55A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6E55A1" w:rsidRDefault="006E55A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6E55A1" w:rsidRDefault="006E55A1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6E55A1">
        <w:trPr>
          <w:divId w:val="70005593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6E55A1" w:rsidRDefault="006E55A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 w:rsidR="006E55A1">
        <w:trPr>
          <w:divId w:val="70005593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6E55A1" w:rsidRDefault="006E55A1" w:rsidP="002E5AA4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Nakoľko ide </w:t>
            </w:r>
            <w:r w:rsidR="002E5AA4">
              <w:rPr>
                <w:rFonts w:ascii="Times" w:hAnsi="Times" w:cs="Times"/>
                <w:sz w:val="20"/>
                <w:szCs w:val="20"/>
              </w:rPr>
              <w:t>len o odstránenie duplicitnej právnej úpravy v danej oblasti určených výrobkov</w:t>
            </w:r>
            <w:r>
              <w:rPr>
                <w:rFonts w:ascii="Times" w:hAnsi="Times" w:cs="Times"/>
                <w:sz w:val="20"/>
                <w:szCs w:val="20"/>
              </w:rPr>
              <w:t>, materiál nemá žiaden vplyv na ukazovatele podľa bodu 9, preto v súlade s bodom 7.1.Jednotnej metodiky na posudzovanie vybraných vplyvov nebol predmetom predbežného pripomienkového konania.</w:t>
            </w:r>
          </w:p>
        </w:tc>
      </w:tr>
      <w:tr w:rsidR="006E55A1">
        <w:trPr>
          <w:divId w:val="70005593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6E55A1" w:rsidRDefault="006E55A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11.  Kontakt na spracovateľa</w:t>
            </w:r>
          </w:p>
        </w:tc>
      </w:tr>
      <w:tr w:rsidR="006E55A1">
        <w:trPr>
          <w:divId w:val="70005593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6E55A1" w:rsidRDefault="00C92612" w:rsidP="00C92612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Mgr. Anežka Pankievičová,</w:t>
            </w:r>
            <w:r w:rsidR="006E55A1">
              <w:rPr>
                <w:rFonts w:ascii="Times" w:hAnsi="Times" w:cs="Times"/>
                <w:sz w:val="20"/>
                <w:szCs w:val="20"/>
              </w:rPr>
              <w:t xml:space="preserve"> </w:t>
            </w:r>
            <w:hyperlink r:id="rId8" w:history="1">
              <w:r w:rsidRPr="00B30B6B">
                <w:rPr>
                  <w:rStyle w:val="Hypertextovprepojenie"/>
                  <w:rFonts w:ascii="Times" w:hAnsi="Times" w:cs="Times"/>
                  <w:sz w:val="20"/>
                  <w:szCs w:val="20"/>
                </w:rPr>
                <w:t>anezka.pankievicova@normoff.gov.sk</w:t>
              </w:r>
            </w:hyperlink>
            <w:r>
              <w:rPr>
                <w:rFonts w:ascii="Times" w:hAnsi="Times" w:cs="Times"/>
                <w:sz w:val="20"/>
                <w:szCs w:val="20"/>
              </w:rPr>
              <w:t xml:space="preserve"> .</w:t>
            </w:r>
          </w:p>
        </w:tc>
      </w:tr>
      <w:tr w:rsidR="006E55A1">
        <w:trPr>
          <w:divId w:val="70005593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6E55A1" w:rsidRDefault="006E55A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12.  Zdroje</w:t>
            </w:r>
          </w:p>
        </w:tc>
      </w:tr>
      <w:tr w:rsidR="006E55A1">
        <w:trPr>
          <w:divId w:val="70005593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6E55A1" w:rsidRPr="00AC587B" w:rsidRDefault="00AC587B" w:rsidP="00D4421E">
            <w:pPr>
              <w:jc w:val="both"/>
              <w:rPr>
                <w:rFonts w:ascii="Times" w:hAnsi="Times" w:cs="Times"/>
                <w:bCs/>
                <w:sz w:val="22"/>
                <w:szCs w:val="22"/>
              </w:rPr>
            </w:pPr>
            <w:r w:rsidRPr="00AC587B">
              <w:rPr>
                <w:rFonts w:ascii="Times" w:hAnsi="Times" w:cs="Times"/>
                <w:sz w:val="20"/>
                <w:szCs w:val="20"/>
              </w:rPr>
              <w:t>Keďže ide o transpozíciu smernice (EÚ) č. 2014/</w:t>
            </w:r>
            <w:r w:rsidR="00D4421E">
              <w:rPr>
                <w:rFonts w:ascii="Times" w:hAnsi="Times" w:cs="Times"/>
                <w:sz w:val="20"/>
                <w:szCs w:val="20"/>
              </w:rPr>
              <w:t>35</w:t>
            </w:r>
            <w:r w:rsidRPr="00AC587B">
              <w:rPr>
                <w:rFonts w:ascii="Times" w:hAnsi="Times" w:cs="Times"/>
                <w:sz w:val="20"/>
                <w:szCs w:val="20"/>
              </w:rPr>
              <w:t xml:space="preserve">, predkladateľ pri získavaní relevantných údajov </w:t>
            </w:r>
            <w:r w:rsidRPr="00AC587B">
              <w:rPr>
                <w:rFonts w:ascii="Times" w:hAnsi="Times" w:cs="Times"/>
                <w:sz w:val="20"/>
                <w:szCs w:val="20"/>
              </w:rPr>
              <w:br/>
              <w:t>a informácií vychádzal výlučne zo smernice (EÚ) č. 2014/</w:t>
            </w:r>
            <w:r w:rsidR="00D4421E">
              <w:rPr>
                <w:rFonts w:ascii="Times" w:hAnsi="Times" w:cs="Times"/>
                <w:sz w:val="20"/>
                <w:szCs w:val="20"/>
              </w:rPr>
              <w:t>35</w:t>
            </w:r>
            <w:r w:rsidRPr="00AC587B">
              <w:rPr>
                <w:rFonts w:ascii="Times" w:hAnsi="Times" w:cs="Times"/>
                <w:sz w:val="20"/>
                <w:szCs w:val="20"/>
              </w:rPr>
              <w:t>.</w:t>
            </w:r>
          </w:p>
        </w:tc>
      </w:tr>
      <w:tr w:rsidR="006E55A1">
        <w:trPr>
          <w:divId w:val="70005593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6E55A1" w:rsidRDefault="006E55A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13.  Stanovisko Komisie pre posudzovanie vybraných vplyvov z PPK</w:t>
            </w:r>
          </w:p>
        </w:tc>
      </w:tr>
      <w:tr w:rsidR="006E55A1">
        <w:trPr>
          <w:divId w:val="70005593"/>
          <w:trHeight w:val="12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AC587B" w:rsidRDefault="00AC587B">
            <w:pPr>
              <w:rPr>
                <w:rFonts w:ascii="Times" w:hAnsi="Times" w:cs="Times"/>
                <w:bCs/>
                <w:sz w:val="20"/>
                <w:szCs w:val="20"/>
              </w:rPr>
            </w:pPr>
          </w:p>
          <w:p w:rsidR="006E55A1" w:rsidRPr="00AC587B" w:rsidRDefault="00AC587B" w:rsidP="00AC587B">
            <w:pPr>
              <w:jc w:val="both"/>
              <w:rPr>
                <w:rFonts w:ascii="Times" w:hAnsi="Times" w:cs="Times"/>
                <w:bCs/>
                <w:sz w:val="20"/>
                <w:szCs w:val="20"/>
              </w:rPr>
            </w:pPr>
            <w:r w:rsidRPr="00AC587B">
              <w:rPr>
                <w:rFonts w:ascii="Times" w:hAnsi="Times" w:cs="Times"/>
                <w:sz w:val="20"/>
                <w:szCs w:val="20"/>
              </w:rPr>
              <w:t>Materiál nebol predmetom posudzovania vybraných vplyvov v rámci PPK.</w:t>
            </w:r>
          </w:p>
        </w:tc>
      </w:tr>
    </w:tbl>
    <w:p w:rsidR="006931EC" w:rsidRPr="00543B8E" w:rsidRDefault="006931EC" w:rsidP="00543B8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sectPr w:rsidR="006931EC" w:rsidRPr="00543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B74" w:rsidRDefault="00927B74">
      <w:r>
        <w:separator/>
      </w:r>
    </w:p>
  </w:endnote>
  <w:endnote w:type="continuationSeparator" w:id="0">
    <w:p w:rsidR="00927B74" w:rsidRDefault="00927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B74" w:rsidRDefault="00927B74">
      <w:r>
        <w:separator/>
      </w:r>
    </w:p>
  </w:footnote>
  <w:footnote w:type="continuationSeparator" w:id="0">
    <w:p w:rsidR="00927B74" w:rsidRDefault="00927B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8BA"/>
    <w:rsid w:val="000016CD"/>
    <w:rsid w:val="00001877"/>
    <w:rsid w:val="00005BBA"/>
    <w:rsid w:val="000065A9"/>
    <w:rsid w:val="00007944"/>
    <w:rsid w:val="00012287"/>
    <w:rsid w:val="00021860"/>
    <w:rsid w:val="00031343"/>
    <w:rsid w:val="00032327"/>
    <w:rsid w:val="00036B8A"/>
    <w:rsid w:val="00037C3F"/>
    <w:rsid w:val="00041DE9"/>
    <w:rsid w:val="00042608"/>
    <w:rsid w:val="000457DA"/>
    <w:rsid w:val="00052109"/>
    <w:rsid w:val="0005425E"/>
    <w:rsid w:val="00062B7D"/>
    <w:rsid w:val="00065A30"/>
    <w:rsid w:val="000665C2"/>
    <w:rsid w:val="00071BF8"/>
    <w:rsid w:val="0007385D"/>
    <w:rsid w:val="0008045D"/>
    <w:rsid w:val="0008212B"/>
    <w:rsid w:val="000831A5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7170"/>
    <w:rsid w:val="000B0731"/>
    <w:rsid w:val="000B0953"/>
    <w:rsid w:val="000B33F3"/>
    <w:rsid w:val="000B5E23"/>
    <w:rsid w:val="000B6C31"/>
    <w:rsid w:val="000C12F5"/>
    <w:rsid w:val="000C6A00"/>
    <w:rsid w:val="000D0A24"/>
    <w:rsid w:val="000D0E54"/>
    <w:rsid w:val="000D1196"/>
    <w:rsid w:val="000D70C9"/>
    <w:rsid w:val="000D7A6C"/>
    <w:rsid w:val="000E00FA"/>
    <w:rsid w:val="000E4B19"/>
    <w:rsid w:val="000E56A7"/>
    <w:rsid w:val="000E619D"/>
    <w:rsid w:val="000E6D63"/>
    <w:rsid w:val="000F2103"/>
    <w:rsid w:val="000F2DE6"/>
    <w:rsid w:val="000F3A93"/>
    <w:rsid w:val="000F3AC3"/>
    <w:rsid w:val="000F5AC8"/>
    <w:rsid w:val="000F60AF"/>
    <w:rsid w:val="00102E44"/>
    <w:rsid w:val="00103117"/>
    <w:rsid w:val="001072B2"/>
    <w:rsid w:val="001113E9"/>
    <w:rsid w:val="001113FA"/>
    <w:rsid w:val="00111539"/>
    <w:rsid w:val="00111D86"/>
    <w:rsid w:val="0012053A"/>
    <w:rsid w:val="00122243"/>
    <w:rsid w:val="0012230A"/>
    <w:rsid w:val="00123EE7"/>
    <w:rsid w:val="001265B8"/>
    <w:rsid w:val="00131B61"/>
    <w:rsid w:val="00137343"/>
    <w:rsid w:val="00141E5C"/>
    <w:rsid w:val="001443A8"/>
    <w:rsid w:val="001447DA"/>
    <w:rsid w:val="0015103A"/>
    <w:rsid w:val="001514A3"/>
    <w:rsid w:val="0015186E"/>
    <w:rsid w:val="001529B3"/>
    <w:rsid w:val="00152AA7"/>
    <w:rsid w:val="00153FF2"/>
    <w:rsid w:val="00154671"/>
    <w:rsid w:val="00161130"/>
    <w:rsid w:val="00162927"/>
    <w:rsid w:val="00163200"/>
    <w:rsid w:val="001649CD"/>
    <w:rsid w:val="00167EB4"/>
    <w:rsid w:val="0017502B"/>
    <w:rsid w:val="00175442"/>
    <w:rsid w:val="001773C6"/>
    <w:rsid w:val="0018252F"/>
    <w:rsid w:val="00186DEA"/>
    <w:rsid w:val="001A1180"/>
    <w:rsid w:val="001A1BBF"/>
    <w:rsid w:val="001A284A"/>
    <w:rsid w:val="001A2E20"/>
    <w:rsid w:val="001B09C4"/>
    <w:rsid w:val="001B0F66"/>
    <w:rsid w:val="001B1812"/>
    <w:rsid w:val="001B57EC"/>
    <w:rsid w:val="001B6224"/>
    <w:rsid w:val="001C2890"/>
    <w:rsid w:val="001C4CD7"/>
    <w:rsid w:val="001C561A"/>
    <w:rsid w:val="001D0486"/>
    <w:rsid w:val="001D16F9"/>
    <w:rsid w:val="001D1DD8"/>
    <w:rsid w:val="001D2927"/>
    <w:rsid w:val="001D376D"/>
    <w:rsid w:val="001D4C67"/>
    <w:rsid w:val="001D67B7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4E5E"/>
    <w:rsid w:val="001F4EAD"/>
    <w:rsid w:val="001F5FD6"/>
    <w:rsid w:val="001F7064"/>
    <w:rsid w:val="002021FE"/>
    <w:rsid w:val="00203DD9"/>
    <w:rsid w:val="0020462E"/>
    <w:rsid w:val="00211B26"/>
    <w:rsid w:val="0021684F"/>
    <w:rsid w:val="00217E9E"/>
    <w:rsid w:val="0022225F"/>
    <w:rsid w:val="00222D3B"/>
    <w:rsid w:val="002233F5"/>
    <w:rsid w:val="00225014"/>
    <w:rsid w:val="002255D1"/>
    <w:rsid w:val="00226F3B"/>
    <w:rsid w:val="0022733F"/>
    <w:rsid w:val="0022739B"/>
    <w:rsid w:val="00227888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FA9"/>
    <w:rsid w:val="00246C1E"/>
    <w:rsid w:val="002532E5"/>
    <w:rsid w:val="00257362"/>
    <w:rsid w:val="002574A3"/>
    <w:rsid w:val="002607E8"/>
    <w:rsid w:val="0027146B"/>
    <w:rsid w:val="00282E6B"/>
    <w:rsid w:val="00282F9E"/>
    <w:rsid w:val="00284095"/>
    <w:rsid w:val="00284647"/>
    <w:rsid w:val="00284C1D"/>
    <w:rsid w:val="0029143A"/>
    <w:rsid w:val="00291528"/>
    <w:rsid w:val="002928E4"/>
    <w:rsid w:val="002961EA"/>
    <w:rsid w:val="00296B7F"/>
    <w:rsid w:val="002A334E"/>
    <w:rsid w:val="002A643E"/>
    <w:rsid w:val="002A67FB"/>
    <w:rsid w:val="002A6BA2"/>
    <w:rsid w:val="002A7CB2"/>
    <w:rsid w:val="002B0F6B"/>
    <w:rsid w:val="002C2145"/>
    <w:rsid w:val="002C2805"/>
    <w:rsid w:val="002C55F1"/>
    <w:rsid w:val="002C685F"/>
    <w:rsid w:val="002C6AC9"/>
    <w:rsid w:val="002D0473"/>
    <w:rsid w:val="002D646B"/>
    <w:rsid w:val="002E40FB"/>
    <w:rsid w:val="002E4D4B"/>
    <w:rsid w:val="002E5846"/>
    <w:rsid w:val="002E5AA4"/>
    <w:rsid w:val="002E6125"/>
    <w:rsid w:val="002E6729"/>
    <w:rsid w:val="002F434C"/>
    <w:rsid w:val="002F5EC0"/>
    <w:rsid w:val="002F6FAF"/>
    <w:rsid w:val="002F78DF"/>
    <w:rsid w:val="003031BC"/>
    <w:rsid w:val="00305B61"/>
    <w:rsid w:val="0030643D"/>
    <w:rsid w:val="003105A1"/>
    <w:rsid w:val="00311519"/>
    <w:rsid w:val="003126AA"/>
    <w:rsid w:val="00312C27"/>
    <w:rsid w:val="00313EE9"/>
    <w:rsid w:val="00314FA4"/>
    <w:rsid w:val="003150F6"/>
    <w:rsid w:val="00315F1C"/>
    <w:rsid w:val="00317384"/>
    <w:rsid w:val="003203E5"/>
    <w:rsid w:val="00322386"/>
    <w:rsid w:val="00323C98"/>
    <w:rsid w:val="00325440"/>
    <w:rsid w:val="0033054E"/>
    <w:rsid w:val="00330EB4"/>
    <w:rsid w:val="003311B1"/>
    <w:rsid w:val="00332DF8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7709"/>
    <w:rsid w:val="00351122"/>
    <w:rsid w:val="00351D80"/>
    <w:rsid w:val="003562FC"/>
    <w:rsid w:val="00357F38"/>
    <w:rsid w:val="003606E9"/>
    <w:rsid w:val="00362A9B"/>
    <w:rsid w:val="003636C0"/>
    <w:rsid w:val="0036409B"/>
    <w:rsid w:val="00366FF3"/>
    <w:rsid w:val="00376C16"/>
    <w:rsid w:val="003847BD"/>
    <w:rsid w:val="0038500A"/>
    <w:rsid w:val="00385E91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B0098"/>
    <w:rsid w:val="003B0A28"/>
    <w:rsid w:val="003B0EC8"/>
    <w:rsid w:val="003B3D78"/>
    <w:rsid w:val="003B3E43"/>
    <w:rsid w:val="003B6772"/>
    <w:rsid w:val="003B7F8D"/>
    <w:rsid w:val="003C068A"/>
    <w:rsid w:val="003C5D7C"/>
    <w:rsid w:val="003D4CB7"/>
    <w:rsid w:val="003D4FA2"/>
    <w:rsid w:val="003D605F"/>
    <w:rsid w:val="003D70CA"/>
    <w:rsid w:val="003E2667"/>
    <w:rsid w:val="003E2B82"/>
    <w:rsid w:val="003E3BC1"/>
    <w:rsid w:val="003E45C4"/>
    <w:rsid w:val="003E497C"/>
    <w:rsid w:val="003F1ADC"/>
    <w:rsid w:val="003F23E3"/>
    <w:rsid w:val="003F36F3"/>
    <w:rsid w:val="003F429C"/>
    <w:rsid w:val="003F64F2"/>
    <w:rsid w:val="0040002F"/>
    <w:rsid w:val="00400686"/>
    <w:rsid w:val="00402377"/>
    <w:rsid w:val="00402F4C"/>
    <w:rsid w:val="00405601"/>
    <w:rsid w:val="00411217"/>
    <w:rsid w:val="00412989"/>
    <w:rsid w:val="00412C4F"/>
    <w:rsid w:val="00413805"/>
    <w:rsid w:val="00414253"/>
    <w:rsid w:val="00420D4B"/>
    <w:rsid w:val="00422ED4"/>
    <w:rsid w:val="00430749"/>
    <w:rsid w:val="00432A7E"/>
    <w:rsid w:val="0043509F"/>
    <w:rsid w:val="00436035"/>
    <w:rsid w:val="00437140"/>
    <w:rsid w:val="00437EE9"/>
    <w:rsid w:val="004444B0"/>
    <w:rsid w:val="00444FBF"/>
    <w:rsid w:val="00445D2F"/>
    <w:rsid w:val="004541DB"/>
    <w:rsid w:val="004554B0"/>
    <w:rsid w:val="004570D2"/>
    <w:rsid w:val="00457459"/>
    <w:rsid w:val="00457498"/>
    <w:rsid w:val="00457CFF"/>
    <w:rsid w:val="00465B09"/>
    <w:rsid w:val="00466AB0"/>
    <w:rsid w:val="0046753D"/>
    <w:rsid w:val="00472137"/>
    <w:rsid w:val="00473CB5"/>
    <w:rsid w:val="00473F71"/>
    <w:rsid w:val="00477D01"/>
    <w:rsid w:val="0048027D"/>
    <w:rsid w:val="0048265B"/>
    <w:rsid w:val="00482D15"/>
    <w:rsid w:val="0048466E"/>
    <w:rsid w:val="00485320"/>
    <w:rsid w:val="0048589A"/>
    <w:rsid w:val="00485E1C"/>
    <w:rsid w:val="00487C12"/>
    <w:rsid w:val="00492135"/>
    <w:rsid w:val="00495572"/>
    <w:rsid w:val="004A03E9"/>
    <w:rsid w:val="004A0BC1"/>
    <w:rsid w:val="004A3564"/>
    <w:rsid w:val="004A3CB2"/>
    <w:rsid w:val="004A4217"/>
    <w:rsid w:val="004A6A2B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37A3"/>
    <w:rsid w:val="004C453D"/>
    <w:rsid w:val="004C789B"/>
    <w:rsid w:val="004D1916"/>
    <w:rsid w:val="004D5A7E"/>
    <w:rsid w:val="004E05FA"/>
    <w:rsid w:val="004F7808"/>
    <w:rsid w:val="005000B4"/>
    <w:rsid w:val="00500C00"/>
    <w:rsid w:val="00501139"/>
    <w:rsid w:val="005061D4"/>
    <w:rsid w:val="0050640D"/>
    <w:rsid w:val="00506849"/>
    <w:rsid w:val="00510909"/>
    <w:rsid w:val="00511ED1"/>
    <w:rsid w:val="00512358"/>
    <w:rsid w:val="0051538F"/>
    <w:rsid w:val="005219A4"/>
    <w:rsid w:val="00521E7E"/>
    <w:rsid w:val="00523E6E"/>
    <w:rsid w:val="00524565"/>
    <w:rsid w:val="0052486E"/>
    <w:rsid w:val="0052539E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40576"/>
    <w:rsid w:val="005414EA"/>
    <w:rsid w:val="00543B8E"/>
    <w:rsid w:val="00544D8A"/>
    <w:rsid w:val="00546163"/>
    <w:rsid w:val="00550D16"/>
    <w:rsid w:val="005572DE"/>
    <w:rsid w:val="0055756C"/>
    <w:rsid w:val="0055799B"/>
    <w:rsid w:val="00560A9D"/>
    <w:rsid w:val="00561ABD"/>
    <w:rsid w:val="00564192"/>
    <w:rsid w:val="005652F5"/>
    <w:rsid w:val="00572E47"/>
    <w:rsid w:val="005738CA"/>
    <w:rsid w:val="00574338"/>
    <w:rsid w:val="00575A83"/>
    <w:rsid w:val="00577551"/>
    <w:rsid w:val="00577A30"/>
    <w:rsid w:val="00581F1A"/>
    <w:rsid w:val="0058207A"/>
    <w:rsid w:val="005906C5"/>
    <w:rsid w:val="00590B43"/>
    <w:rsid w:val="00591017"/>
    <w:rsid w:val="005924B2"/>
    <w:rsid w:val="0059354D"/>
    <w:rsid w:val="00593640"/>
    <w:rsid w:val="005A1884"/>
    <w:rsid w:val="005A4A17"/>
    <w:rsid w:val="005A4BF2"/>
    <w:rsid w:val="005A4F8C"/>
    <w:rsid w:val="005B2622"/>
    <w:rsid w:val="005B2876"/>
    <w:rsid w:val="005B35B5"/>
    <w:rsid w:val="005B4619"/>
    <w:rsid w:val="005C0018"/>
    <w:rsid w:val="005C55C9"/>
    <w:rsid w:val="005C5A15"/>
    <w:rsid w:val="005C6855"/>
    <w:rsid w:val="005D0441"/>
    <w:rsid w:val="005D170A"/>
    <w:rsid w:val="005D1DD7"/>
    <w:rsid w:val="005D3593"/>
    <w:rsid w:val="005D555A"/>
    <w:rsid w:val="005D6F85"/>
    <w:rsid w:val="005E20EA"/>
    <w:rsid w:val="005E3070"/>
    <w:rsid w:val="005E5741"/>
    <w:rsid w:val="005E6925"/>
    <w:rsid w:val="005E7189"/>
    <w:rsid w:val="005F1A92"/>
    <w:rsid w:val="005F3DF8"/>
    <w:rsid w:val="005F52AE"/>
    <w:rsid w:val="005F664A"/>
    <w:rsid w:val="006031C2"/>
    <w:rsid w:val="00605BA4"/>
    <w:rsid w:val="00605C59"/>
    <w:rsid w:val="006220BB"/>
    <w:rsid w:val="006228E8"/>
    <w:rsid w:val="00623418"/>
    <w:rsid w:val="00625F21"/>
    <w:rsid w:val="00626827"/>
    <w:rsid w:val="00626E9A"/>
    <w:rsid w:val="00627B86"/>
    <w:rsid w:val="006314A5"/>
    <w:rsid w:val="006330CB"/>
    <w:rsid w:val="006346F5"/>
    <w:rsid w:val="00635F76"/>
    <w:rsid w:val="006411E7"/>
    <w:rsid w:val="0064222B"/>
    <w:rsid w:val="00644B1D"/>
    <w:rsid w:val="006507F3"/>
    <w:rsid w:val="006510B0"/>
    <w:rsid w:val="006512E3"/>
    <w:rsid w:val="006516F7"/>
    <w:rsid w:val="00656031"/>
    <w:rsid w:val="00664475"/>
    <w:rsid w:val="00664B75"/>
    <w:rsid w:val="00665BFA"/>
    <w:rsid w:val="00667256"/>
    <w:rsid w:val="00672384"/>
    <w:rsid w:val="00675DAD"/>
    <w:rsid w:val="00680B4D"/>
    <w:rsid w:val="00685D81"/>
    <w:rsid w:val="006865CC"/>
    <w:rsid w:val="00691AFB"/>
    <w:rsid w:val="006931EC"/>
    <w:rsid w:val="006964CA"/>
    <w:rsid w:val="006A1ECF"/>
    <w:rsid w:val="006A2626"/>
    <w:rsid w:val="006A5861"/>
    <w:rsid w:val="006B073B"/>
    <w:rsid w:val="006B63E0"/>
    <w:rsid w:val="006C20D2"/>
    <w:rsid w:val="006C3494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E1B9C"/>
    <w:rsid w:val="006E2437"/>
    <w:rsid w:val="006E3AFD"/>
    <w:rsid w:val="006E55A1"/>
    <w:rsid w:val="006F06E6"/>
    <w:rsid w:val="006F0CFB"/>
    <w:rsid w:val="006F177B"/>
    <w:rsid w:val="006F1BD0"/>
    <w:rsid w:val="006F42A3"/>
    <w:rsid w:val="006F46FE"/>
    <w:rsid w:val="0070110A"/>
    <w:rsid w:val="00701402"/>
    <w:rsid w:val="00703D54"/>
    <w:rsid w:val="0070401B"/>
    <w:rsid w:val="0070423F"/>
    <w:rsid w:val="007060EF"/>
    <w:rsid w:val="00706551"/>
    <w:rsid w:val="00715D3F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276A8"/>
    <w:rsid w:val="00730143"/>
    <w:rsid w:val="00732026"/>
    <w:rsid w:val="0075242C"/>
    <w:rsid w:val="00752BFC"/>
    <w:rsid w:val="007542D5"/>
    <w:rsid w:val="0075734D"/>
    <w:rsid w:val="0076023A"/>
    <w:rsid w:val="00760C82"/>
    <w:rsid w:val="007618DE"/>
    <w:rsid w:val="00762121"/>
    <w:rsid w:val="007626AC"/>
    <w:rsid w:val="00762DE1"/>
    <w:rsid w:val="0076724B"/>
    <w:rsid w:val="0076767E"/>
    <w:rsid w:val="00770399"/>
    <w:rsid w:val="007722FA"/>
    <w:rsid w:val="00774741"/>
    <w:rsid w:val="00775F98"/>
    <w:rsid w:val="0077671B"/>
    <w:rsid w:val="0077799E"/>
    <w:rsid w:val="00782411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49F3"/>
    <w:rsid w:val="007A58AF"/>
    <w:rsid w:val="007A72E4"/>
    <w:rsid w:val="007B3184"/>
    <w:rsid w:val="007B3B5F"/>
    <w:rsid w:val="007B4920"/>
    <w:rsid w:val="007B4A7D"/>
    <w:rsid w:val="007B6815"/>
    <w:rsid w:val="007C17DA"/>
    <w:rsid w:val="007C1E6F"/>
    <w:rsid w:val="007C357A"/>
    <w:rsid w:val="007C4FB8"/>
    <w:rsid w:val="007C68C8"/>
    <w:rsid w:val="007D1B49"/>
    <w:rsid w:val="007D32C0"/>
    <w:rsid w:val="007D3352"/>
    <w:rsid w:val="007D5D38"/>
    <w:rsid w:val="007D6878"/>
    <w:rsid w:val="007D693F"/>
    <w:rsid w:val="007D6D87"/>
    <w:rsid w:val="007E0FA6"/>
    <w:rsid w:val="007E37A8"/>
    <w:rsid w:val="007E5079"/>
    <w:rsid w:val="007E5C78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1099A"/>
    <w:rsid w:val="00814827"/>
    <w:rsid w:val="00814E3E"/>
    <w:rsid w:val="008152AB"/>
    <w:rsid w:val="00821659"/>
    <w:rsid w:val="00822E28"/>
    <w:rsid w:val="00823142"/>
    <w:rsid w:val="00825171"/>
    <w:rsid w:val="00825E73"/>
    <w:rsid w:val="00826341"/>
    <w:rsid w:val="00834969"/>
    <w:rsid w:val="00835852"/>
    <w:rsid w:val="008412DC"/>
    <w:rsid w:val="008421C9"/>
    <w:rsid w:val="00844AEB"/>
    <w:rsid w:val="008459F9"/>
    <w:rsid w:val="0084740D"/>
    <w:rsid w:val="00850A55"/>
    <w:rsid w:val="00851B98"/>
    <w:rsid w:val="008557C5"/>
    <w:rsid w:val="0086170F"/>
    <w:rsid w:val="00862850"/>
    <w:rsid w:val="008706B1"/>
    <w:rsid w:val="00872071"/>
    <w:rsid w:val="00872B40"/>
    <w:rsid w:val="00875AC7"/>
    <w:rsid w:val="00876747"/>
    <w:rsid w:val="00876DE0"/>
    <w:rsid w:val="00877812"/>
    <w:rsid w:val="008804B9"/>
    <w:rsid w:val="008827AC"/>
    <w:rsid w:val="008840C2"/>
    <w:rsid w:val="00886D54"/>
    <w:rsid w:val="00891BCD"/>
    <w:rsid w:val="00891C05"/>
    <w:rsid w:val="00892124"/>
    <w:rsid w:val="00895D84"/>
    <w:rsid w:val="00896163"/>
    <w:rsid w:val="00897197"/>
    <w:rsid w:val="008975F1"/>
    <w:rsid w:val="008A1C3B"/>
    <w:rsid w:val="008A25EE"/>
    <w:rsid w:val="008A6049"/>
    <w:rsid w:val="008A604E"/>
    <w:rsid w:val="008B1C37"/>
    <w:rsid w:val="008B4638"/>
    <w:rsid w:val="008C0D63"/>
    <w:rsid w:val="008C211C"/>
    <w:rsid w:val="008C3671"/>
    <w:rsid w:val="008C56B5"/>
    <w:rsid w:val="008C671F"/>
    <w:rsid w:val="008D3640"/>
    <w:rsid w:val="008D4A92"/>
    <w:rsid w:val="008D4DEE"/>
    <w:rsid w:val="008D5A75"/>
    <w:rsid w:val="008D6B5B"/>
    <w:rsid w:val="008E0A7F"/>
    <w:rsid w:val="008E65BD"/>
    <w:rsid w:val="008F0893"/>
    <w:rsid w:val="008F2B41"/>
    <w:rsid w:val="008F3E3A"/>
    <w:rsid w:val="008F58DB"/>
    <w:rsid w:val="008F5EDC"/>
    <w:rsid w:val="00906A48"/>
    <w:rsid w:val="0090789B"/>
    <w:rsid w:val="009149BA"/>
    <w:rsid w:val="0091637A"/>
    <w:rsid w:val="00916CAE"/>
    <w:rsid w:val="0091758A"/>
    <w:rsid w:val="0092021B"/>
    <w:rsid w:val="00922120"/>
    <w:rsid w:val="0092262C"/>
    <w:rsid w:val="009243DF"/>
    <w:rsid w:val="00927B74"/>
    <w:rsid w:val="00930EC3"/>
    <w:rsid w:val="00934205"/>
    <w:rsid w:val="0093459A"/>
    <w:rsid w:val="00934C9D"/>
    <w:rsid w:val="00936F4F"/>
    <w:rsid w:val="00937C91"/>
    <w:rsid w:val="00940A59"/>
    <w:rsid w:val="00940D0C"/>
    <w:rsid w:val="009415AB"/>
    <w:rsid w:val="00941984"/>
    <w:rsid w:val="00943CA7"/>
    <w:rsid w:val="00944C45"/>
    <w:rsid w:val="00946F53"/>
    <w:rsid w:val="00951630"/>
    <w:rsid w:val="00952ACD"/>
    <w:rsid w:val="00961731"/>
    <w:rsid w:val="0096184D"/>
    <w:rsid w:val="009654C6"/>
    <w:rsid w:val="00965970"/>
    <w:rsid w:val="0096653D"/>
    <w:rsid w:val="009668BE"/>
    <w:rsid w:val="00970054"/>
    <w:rsid w:val="00973374"/>
    <w:rsid w:val="00984DA0"/>
    <w:rsid w:val="0099012E"/>
    <w:rsid w:val="00990F4E"/>
    <w:rsid w:val="00990F5B"/>
    <w:rsid w:val="0099179B"/>
    <w:rsid w:val="009940EE"/>
    <w:rsid w:val="00994EB9"/>
    <w:rsid w:val="00994EDA"/>
    <w:rsid w:val="00995F62"/>
    <w:rsid w:val="00996751"/>
    <w:rsid w:val="00997DEF"/>
    <w:rsid w:val="009A1B17"/>
    <w:rsid w:val="009A73E4"/>
    <w:rsid w:val="009A7DBC"/>
    <w:rsid w:val="009A7FCA"/>
    <w:rsid w:val="009B45F2"/>
    <w:rsid w:val="009B5F5F"/>
    <w:rsid w:val="009B7C67"/>
    <w:rsid w:val="009C0655"/>
    <w:rsid w:val="009C28D4"/>
    <w:rsid w:val="009C4ED0"/>
    <w:rsid w:val="009C591A"/>
    <w:rsid w:val="009D0434"/>
    <w:rsid w:val="009D0E1B"/>
    <w:rsid w:val="009D53DB"/>
    <w:rsid w:val="009D6278"/>
    <w:rsid w:val="009D6AE1"/>
    <w:rsid w:val="009E1DDC"/>
    <w:rsid w:val="009E5A06"/>
    <w:rsid w:val="009E5E68"/>
    <w:rsid w:val="009E71D7"/>
    <w:rsid w:val="009F02B7"/>
    <w:rsid w:val="009F1786"/>
    <w:rsid w:val="00A06AE8"/>
    <w:rsid w:val="00A12688"/>
    <w:rsid w:val="00A127B2"/>
    <w:rsid w:val="00A14BBE"/>
    <w:rsid w:val="00A15D0C"/>
    <w:rsid w:val="00A15E45"/>
    <w:rsid w:val="00A24E99"/>
    <w:rsid w:val="00A259AB"/>
    <w:rsid w:val="00A25E3A"/>
    <w:rsid w:val="00A300E9"/>
    <w:rsid w:val="00A32A59"/>
    <w:rsid w:val="00A410B8"/>
    <w:rsid w:val="00A4397D"/>
    <w:rsid w:val="00A43B44"/>
    <w:rsid w:val="00A43C14"/>
    <w:rsid w:val="00A4575A"/>
    <w:rsid w:val="00A47FC6"/>
    <w:rsid w:val="00A5149F"/>
    <w:rsid w:val="00A52335"/>
    <w:rsid w:val="00A5243B"/>
    <w:rsid w:val="00A53EA2"/>
    <w:rsid w:val="00A650CA"/>
    <w:rsid w:val="00A6621B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1D9D"/>
    <w:rsid w:val="00A86688"/>
    <w:rsid w:val="00A92694"/>
    <w:rsid w:val="00A93B39"/>
    <w:rsid w:val="00A93CEC"/>
    <w:rsid w:val="00A93DF0"/>
    <w:rsid w:val="00A96ED3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2B4E"/>
    <w:rsid w:val="00AB3936"/>
    <w:rsid w:val="00AB63D0"/>
    <w:rsid w:val="00AB787B"/>
    <w:rsid w:val="00AC0B91"/>
    <w:rsid w:val="00AC1D35"/>
    <w:rsid w:val="00AC323E"/>
    <w:rsid w:val="00AC40E0"/>
    <w:rsid w:val="00AC587B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E0EBD"/>
    <w:rsid w:val="00AE276C"/>
    <w:rsid w:val="00AF11D8"/>
    <w:rsid w:val="00AF283B"/>
    <w:rsid w:val="00AF4E37"/>
    <w:rsid w:val="00AF5784"/>
    <w:rsid w:val="00AF7427"/>
    <w:rsid w:val="00AF7728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25234"/>
    <w:rsid w:val="00B30B6B"/>
    <w:rsid w:val="00B33194"/>
    <w:rsid w:val="00B344BF"/>
    <w:rsid w:val="00B34C8F"/>
    <w:rsid w:val="00B34E23"/>
    <w:rsid w:val="00B40AC5"/>
    <w:rsid w:val="00B46137"/>
    <w:rsid w:val="00B46F88"/>
    <w:rsid w:val="00B501B8"/>
    <w:rsid w:val="00B514FA"/>
    <w:rsid w:val="00B53972"/>
    <w:rsid w:val="00B55A3C"/>
    <w:rsid w:val="00B56678"/>
    <w:rsid w:val="00B60BB8"/>
    <w:rsid w:val="00B6374E"/>
    <w:rsid w:val="00B63E64"/>
    <w:rsid w:val="00B67293"/>
    <w:rsid w:val="00B70E69"/>
    <w:rsid w:val="00B71812"/>
    <w:rsid w:val="00B73EF8"/>
    <w:rsid w:val="00B74991"/>
    <w:rsid w:val="00B769C6"/>
    <w:rsid w:val="00B76CA7"/>
    <w:rsid w:val="00B8197E"/>
    <w:rsid w:val="00B82E6F"/>
    <w:rsid w:val="00B83568"/>
    <w:rsid w:val="00B84DE0"/>
    <w:rsid w:val="00B946F4"/>
    <w:rsid w:val="00B97824"/>
    <w:rsid w:val="00BA0A86"/>
    <w:rsid w:val="00BA30E9"/>
    <w:rsid w:val="00BA333F"/>
    <w:rsid w:val="00BA3720"/>
    <w:rsid w:val="00BA380E"/>
    <w:rsid w:val="00BB1663"/>
    <w:rsid w:val="00BB2E4A"/>
    <w:rsid w:val="00BC073F"/>
    <w:rsid w:val="00BC681F"/>
    <w:rsid w:val="00BC6888"/>
    <w:rsid w:val="00BC6B75"/>
    <w:rsid w:val="00BD7A52"/>
    <w:rsid w:val="00BE20C1"/>
    <w:rsid w:val="00BF2483"/>
    <w:rsid w:val="00BF311D"/>
    <w:rsid w:val="00BF3ADC"/>
    <w:rsid w:val="00BF5440"/>
    <w:rsid w:val="00C01643"/>
    <w:rsid w:val="00C02377"/>
    <w:rsid w:val="00C03AE7"/>
    <w:rsid w:val="00C05EE0"/>
    <w:rsid w:val="00C071D0"/>
    <w:rsid w:val="00C1046D"/>
    <w:rsid w:val="00C10487"/>
    <w:rsid w:val="00C10718"/>
    <w:rsid w:val="00C113C0"/>
    <w:rsid w:val="00C15928"/>
    <w:rsid w:val="00C16EE9"/>
    <w:rsid w:val="00C252AB"/>
    <w:rsid w:val="00C27626"/>
    <w:rsid w:val="00C3060F"/>
    <w:rsid w:val="00C31859"/>
    <w:rsid w:val="00C32040"/>
    <w:rsid w:val="00C33ECC"/>
    <w:rsid w:val="00C34F5A"/>
    <w:rsid w:val="00C35095"/>
    <w:rsid w:val="00C35374"/>
    <w:rsid w:val="00C40052"/>
    <w:rsid w:val="00C40190"/>
    <w:rsid w:val="00C438BC"/>
    <w:rsid w:val="00C44C74"/>
    <w:rsid w:val="00C45ED6"/>
    <w:rsid w:val="00C47C59"/>
    <w:rsid w:val="00C50909"/>
    <w:rsid w:val="00C515E5"/>
    <w:rsid w:val="00C557B3"/>
    <w:rsid w:val="00C55AC4"/>
    <w:rsid w:val="00C565A0"/>
    <w:rsid w:val="00C579E9"/>
    <w:rsid w:val="00C618B2"/>
    <w:rsid w:val="00C62E34"/>
    <w:rsid w:val="00C71476"/>
    <w:rsid w:val="00C72B0B"/>
    <w:rsid w:val="00C75C67"/>
    <w:rsid w:val="00C75DD0"/>
    <w:rsid w:val="00C83584"/>
    <w:rsid w:val="00C86FFC"/>
    <w:rsid w:val="00C92612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6769"/>
    <w:rsid w:val="00CC24FC"/>
    <w:rsid w:val="00CC4020"/>
    <w:rsid w:val="00CC7445"/>
    <w:rsid w:val="00CD3ED1"/>
    <w:rsid w:val="00CD7368"/>
    <w:rsid w:val="00CE07E4"/>
    <w:rsid w:val="00CE212E"/>
    <w:rsid w:val="00CE5E05"/>
    <w:rsid w:val="00CF18ED"/>
    <w:rsid w:val="00CF43C8"/>
    <w:rsid w:val="00D0094D"/>
    <w:rsid w:val="00D0245F"/>
    <w:rsid w:val="00D03F32"/>
    <w:rsid w:val="00D04A1B"/>
    <w:rsid w:val="00D04DAD"/>
    <w:rsid w:val="00D05495"/>
    <w:rsid w:val="00D11E95"/>
    <w:rsid w:val="00D14F2A"/>
    <w:rsid w:val="00D207E9"/>
    <w:rsid w:val="00D27C91"/>
    <w:rsid w:val="00D27F78"/>
    <w:rsid w:val="00D30292"/>
    <w:rsid w:val="00D37209"/>
    <w:rsid w:val="00D372F5"/>
    <w:rsid w:val="00D40AE4"/>
    <w:rsid w:val="00D42915"/>
    <w:rsid w:val="00D4421E"/>
    <w:rsid w:val="00D47339"/>
    <w:rsid w:val="00D526CC"/>
    <w:rsid w:val="00D540F7"/>
    <w:rsid w:val="00D573C9"/>
    <w:rsid w:val="00D57CB2"/>
    <w:rsid w:val="00D63D0D"/>
    <w:rsid w:val="00D7000E"/>
    <w:rsid w:val="00D72553"/>
    <w:rsid w:val="00D743B0"/>
    <w:rsid w:val="00D750E6"/>
    <w:rsid w:val="00D8181E"/>
    <w:rsid w:val="00D82A34"/>
    <w:rsid w:val="00D84191"/>
    <w:rsid w:val="00D86DEF"/>
    <w:rsid w:val="00D874CB"/>
    <w:rsid w:val="00D87A4A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C217D"/>
    <w:rsid w:val="00DC45DB"/>
    <w:rsid w:val="00DC472D"/>
    <w:rsid w:val="00DC5649"/>
    <w:rsid w:val="00DC694C"/>
    <w:rsid w:val="00DD0998"/>
    <w:rsid w:val="00DD0D34"/>
    <w:rsid w:val="00DD245D"/>
    <w:rsid w:val="00DD2661"/>
    <w:rsid w:val="00DD268C"/>
    <w:rsid w:val="00DD7C88"/>
    <w:rsid w:val="00DE4572"/>
    <w:rsid w:val="00DE4DF0"/>
    <w:rsid w:val="00DE559A"/>
    <w:rsid w:val="00DE74C4"/>
    <w:rsid w:val="00DF08A7"/>
    <w:rsid w:val="00DF176B"/>
    <w:rsid w:val="00DF3B08"/>
    <w:rsid w:val="00E01674"/>
    <w:rsid w:val="00E04068"/>
    <w:rsid w:val="00E0622F"/>
    <w:rsid w:val="00E13221"/>
    <w:rsid w:val="00E13930"/>
    <w:rsid w:val="00E15121"/>
    <w:rsid w:val="00E1525B"/>
    <w:rsid w:val="00E15C10"/>
    <w:rsid w:val="00E16B52"/>
    <w:rsid w:val="00E240A1"/>
    <w:rsid w:val="00E26472"/>
    <w:rsid w:val="00E3062D"/>
    <w:rsid w:val="00E31FD8"/>
    <w:rsid w:val="00E3631E"/>
    <w:rsid w:val="00E363AC"/>
    <w:rsid w:val="00E36A11"/>
    <w:rsid w:val="00E40EB6"/>
    <w:rsid w:val="00E42B82"/>
    <w:rsid w:val="00E42E94"/>
    <w:rsid w:val="00E50907"/>
    <w:rsid w:val="00E54694"/>
    <w:rsid w:val="00E579E7"/>
    <w:rsid w:val="00E63EB9"/>
    <w:rsid w:val="00E64414"/>
    <w:rsid w:val="00E83979"/>
    <w:rsid w:val="00E87224"/>
    <w:rsid w:val="00E87FDF"/>
    <w:rsid w:val="00E905E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A28BA"/>
    <w:rsid w:val="00EB089E"/>
    <w:rsid w:val="00EB5E55"/>
    <w:rsid w:val="00EB7541"/>
    <w:rsid w:val="00EC026F"/>
    <w:rsid w:val="00EC3A1D"/>
    <w:rsid w:val="00EC4518"/>
    <w:rsid w:val="00EC7638"/>
    <w:rsid w:val="00ED687A"/>
    <w:rsid w:val="00ED69CC"/>
    <w:rsid w:val="00EE62E7"/>
    <w:rsid w:val="00EE7B82"/>
    <w:rsid w:val="00EF0662"/>
    <w:rsid w:val="00EF11B7"/>
    <w:rsid w:val="00EF1C74"/>
    <w:rsid w:val="00EF21CF"/>
    <w:rsid w:val="00EF2876"/>
    <w:rsid w:val="00EF6DFB"/>
    <w:rsid w:val="00EF7342"/>
    <w:rsid w:val="00EF7E83"/>
    <w:rsid w:val="00F0322F"/>
    <w:rsid w:val="00F0333A"/>
    <w:rsid w:val="00F07440"/>
    <w:rsid w:val="00F074BE"/>
    <w:rsid w:val="00F074E3"/>
    <w:rsid w:val="00F07E76"/>
    <w:rsid w:val="00F12BFD"/>
    <w:rsid w:val="00F13A83"/>
    <w:rsid w:val="00F1651E"/>
    <w:rsid w:val="00F22237"/>
    <w:rsid w:val="00F241B8"/>
    <w:rsid w:val="00F2464E"/>
    <w:rsid w:val="00F25683"/>
    <w:rsid w:val="00F25B70"/>
    <w:rsid w:val="00F25C72"/>
    <w:rsid w:val="00F306FF"/>
    <w:rsid w:val="00F3170B"/>
    <w:rsid w:val="00F320D7"/>
    <w:rsid w:val="00F3396E"/>
    <w:rsid w:val="00F35FC7"/>
    <w:rsid w:val="00F371DC"/>
    <w:rsid w:val="00F4013B"/>
    <w:rsid w:val="00F40744"/>
    <w:rsid w:val="00F43E15"/>
    <w:rsid w:val="00F46C4E"/>
    <w:rsid w:val="00F507D7"/>
    <w:rsid w:val="00F5213E"/>
    <w:rsid w:val="00F530E4"/>
    <w:rsid w:val="00F57467"/>
    <w:rsid w:val="00F61282"/>
    <w:rsid w:val="00F66819"/>
    <w:rsid w:val="00F704C6"/>
    <w:rsid w:val="00F75FF1"/>
    <w:rsid w:val="00F76A45"/>
    <w:rsid w:val="00F80786"/>
    <w:rsid w:val="00F81974"/>
    <w:rsid w:val="00F83322"/>
    <w:rsid w:val="00F8478F"/>
    <w:rsid w:val="00F86430"/>
    <w:rsid w:val="00F86AF9"/>
    <w:rsid w:val="00F94280"/>
    <w:rsid w:val="00F94B75"/>
    <w:rsid w:val="00F95AEC"/>
    <w:rsid w:val="00F9755D"/>
    <w:rsid w:val="00FA0463"/>
    <w:rsid w:val="00FA1DD2"/>
    <w:rsid w:val="00FA43E4"/>
    <w:rsid w:val="00FA786E"/>
    <w:rsid w:val="00FB1660"/>
    <w:rsid w:val="00FB6359"/>
    <w:rsid w:val="00FB7DC9"/>
    <w:rsid w:val="00FC0A10"/>
    <w:rsid w:val="00FC1719"/>
    <w:rsid w:val="00FC496D"/>
    <w:rsid w:val="00FD04BD"/>
    <w:rsid w:val="00FD2978"/>
    <w:rsid w:val="00FD36F3"/>
    <w:rsid w:val="00FD5AAF"/>
    <w:rsid w:val="00FE0A9B"/>
    <w:rsid w:val="00FE0D3F"/>
    <w:rsid w:val="00FE2869"/>
    <w:rsid w:val="00FE2D30"/>
    <w:rsid w:val="00FE4F26"/>
    <w:rsid w:val="00FE5728"/>
    <w:rsid w:val="00FE591D"/>
    <w:rsid w:val="00FF3820"/>
    <w:rsid w:val="00FF3F95"/>
    <w:rsid w:val="00FF4748"/>
    <w:rsid w:val="00FF5E57"/>
    <w:rsid w:val="00FF62B2"/>
    <w:rsid w:val="00FF63C5"/>
    <w:rsid w:val="00FF6B8F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543B8E"/>
    <w:rPr>
      <w:rFonts w:cs="Times New Roman"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C92612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15D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15D0C"/>
    <w:rPr>
      <w:rFonts w:ascii="Tahoma" w:hAnsi="Tahoma" w:cs="Tahoma"/>
      <w:sz w:val="16"/>
      <w:szCs w:val="16"/>
    </w:rPr>
  </w:style>
  <w:style w:type="character" w:styleId="Textzstupnhosymbolu">
    <w:name w:val="Placeholder Text"/>
    <w:basedOn w:val="Predvolenpsmoodseku"/>
    <w:uiPriority w:val="99"/>
    <w:semiHidden/>
    <w:rsid w:val="0070110A"/>
    <w:rPr>
      <w:rFonts w:ascii="Times New Roman" w:hAnsi="Times New Roman"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543B8E"/>
    <w:rPr>
      <w:rFonts w:cs="Times New Roman"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C92612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15D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15D0C"/>
    <w:rPr>
      <w:rFonts w:ascii="Tahoma" w:hAnsi="Tahoma" w:cs="Tahoma"/>
      <w:sz w:val="16"/>
      <w:szCs w:val="16"/>
    </w:rPr>
  </w:style>
  <w:style w:type="character" w:styleId="Textzstupnhosymbolu">
    <w:name w:val="Placeholder Text"/>
    <w:basedOn w:val="Predvolenpsmoodseku"/>
    <w:uiPriority w:val="99"/>
    <w:semiHidden/>
    <w:rsid w:val="0070110A"/>
    <w:rPr>
      <w:rFonts w:ascii="Times New Roman" w:hAnsi="Times New Roman"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0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ezka.pankievicova@normoff.gov.s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oložka vplyvov"/>
    <f:field ref="objsubject" par="" edit="true" text="Doložka vplyvov"/>
    <f:field ref="objcreatedby" par="" text="Administrator, System"/>
    <f:field ref="objcreatedat" par="" text="9.1.2018 10:53:02"/>
    <f:field ref="objchangedby" par="" text="Administrator, System"/>
    <f:field ref="objmodifiedat" par="" text="9.1.2018 10:53:08"/>
    <f:field ref="doc_FSCFOLIO_1_1001_FieldDocumentNumber" par="" text=""/>
    <f:field ref="doc_FSCFOLIO_1_1001_FieldSubject" par="" edit="true" text="Doložka vplyvov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Doložka vybraných vplyvov</vt:lpstr>
    </vt:vector>
  </TitlesOfParts>
  <Company>UVSR</Company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grosjarova</dc:creator>
  <cp:lastModifiedBy>Koško Ján</cp:lastModifiedBy>
  <cp:revision>4</cp:revision>
  <cp:lastPrinted>2018-02-15T14:16:00Z</cp:lastPrinted>
  <dcterms:created xsi:type="dcterms:W3CDTF">2019-08-27T08:02:00Z</dcterms:created>
  <dcterms:modified xsi:type="dcterms:W3CDTF">2019-08-28T09:02:00Z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Príprava materiálu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Správne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Anežka Pankievičová</vt:lpwstr>
  </property>
  <property fmtid="{D5CDD505-2E9C-101B-9397-08002B2CF9AE}" pid="9" name="FSC#SKEDITIONSLOVLEX@103.510:zodppredkladatel">
    <vt:lpwstr>Ing. Pavol Pavlis</vt:lpwstr>
  </property>
  <property fmtid="{D5CDD505-2E9C-101B-9397-08002B2CF9AE}" pid="10" name="FSC#SKEDITIONSLOVLEX@103.510:nazovpredpis">
    <vt:lpwstr>, ktorým sa zrušuje nariadenie vlády Slovenskej republiky č. 35/2008 Z. z., ktorým sa ustanovujú podrobnosti o technických požiadavkách a postupoch posudzovania zhody na osobné ochranné prostriedky 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Úrad pre normalizáciu, metrológiu a skúšobníctvo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bod B.1 uznesenia vlády Slovenskej republiky č. 573/2017</vt:lpwstr>
  </property>
  <property fmtid="{D5CDD505-2E9C-101B-9397-08002B2CF9AE}" pid="16" name="FSC#SKEDITIONSLOVLEX@103.510:plnynazovpredpis">
    <vt:lpwstr> Nariadenie vlády  Slovenskej republiky, ktorým sa zrušuje nariadenie vlády Slovenskej republiky č. 35/2008 Z. z., ktorým sa ustanovujú podrobnosti o technických požiadavkách a postupoch posudzovania zhody na osobné ochranné prostriedky </vt:lpwstr>
  </property>
  <property fmtid="{D5CDD505-2E9C-101B-9397-08002B2CF9AE}" pid="17" name="FSC#SKEDITIONSLOVLEX@103.510:rezortcislopredpis">
    <vt:lpwstr>2018/300/000231/00116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LP/2018/6</vt:lpwstr>
  </property>
  <property fmtid="{D5CDD505-2E9C-101B-9397-08002B2CF9AE}" pid="27" name="FSC#SKEDITIONSLOVLEX@103.510:typsprievdok">
    <vt:lpwstr>Doložka vplyvov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/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/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Žiadne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Nakoľko ide o implementáciu priamo účinného nariadenia Európskeho parlamentu a Rady (EÚ) 2016/425 z 9. marca 2016 o osobných ochranných prostriedkoch a o zrušení smernice Rady 89/686/EHS a z uvedeného dôvodu sa zrušuje nariadenie vlády Slovenskej republik</vt:lpwstr>
  </property>
  <property fmtid="{D5CDD505-2E9C-101B-9397-08002B2CF9AE}" pid="56" name="FSC#SKEDITIONSLOVLEX@103.510:AttrStrListDocPropAltRiesenia">
    <vt:lpwstr>Alternatívne riešenia neboli zvažované.</vt:lpwstr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/>
  </property>
  <property fmtid="{D5CDD505-2E9C-101B-9397-08002B2CF9AE}" pid="127" name="FSC#SKEDITIONSLOVLEX@103.510:AttrStrListDocPropUznesenieNaVedomie">
    <vt:lpwstr/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/>
  </property>
  <property fmtid="{D5CDD505-2E9C-101B-9397-08002B2CF9AE}" pid="130" name="FSC#COOSYSTEM@1.1:Container">
    <vt:lpwstr>COO.2145.1000.3.2369134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/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>hlavný radca</vt:lpwstr>
  </property>
  <property fmtid="{D5CDD505-2E9C-101B-9397-08002B2CF9AE}" pid="142" name="FSC#SKEDITIONSLOVLEX@103.510:funkciaPredAkuzativ">
    <vt:lpwstr>hlavnému radcovi</vt:lpwstr>
  </property>
  <property fmtid="{D5CDD505-2E9C-101B-9397-08002B2CF9AE}" pid="143" name="FSC#SKEDITIONSLOVLEX@103.510:funkciaPredDativ">
    <vt:lpwstr>hlavného radcu</vt:lpwstr>
  </property>
  <property fmtid="{D5CDD505-2E9C-101B-9397-08002B2CF9AE}" pid="144" name="FSC#SKEDITIONSLOVLEX@103.510:funkciaZodpPred">
    <vt:lpwstr>predseda Úradu pre normalizáciu, metrológiu a skúšobníctvo Slovenskej republiky</vt:lpwstr>
  </property>
  <property fmtid="{D5CDD505-2E9C-101B-9397-08002B2CF9AE}" pid="145" name="FSC#SKEDITIONSLOVLEX@103.510:funkciaZodpPredAkuzativ">
    <vt:lpwstr>predsedovi Úradu pre normalizáciu, metrológiu a skúšobníctvo Slovenskej republiky</vt:lpwstr>
  </property>
  <property fmtid="{D5CDD505-2E9C-101B-9397-08002B2CF9AE}" pid="146" name="FSC#SKEDITIONSLOVLEX@103.510:funkciaZodpPredDativ">
    <vt:lpwstr>predsedu Úradu pre normalizáciu, metrológiu a skúšobníctvo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Ing. Pavol Pavlis_x000d__x000d_predseda Úradu pre normalizáciu, metrológiu a skúšobníctvo Slovenskej republiky</vt:lpwstr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9. 1. 2018</vt:lpwstr>
  </property>
</Properties>
</file>