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E55A1">
        <w:trPr>
          <w:divId w:val="181019994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3511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</w:t>
            </w:r>
            <w:r w:rsidR="00305B61" w:rsidRPr="00305B61">
              <w:rPr>
                <w:rFonts w:ascii="Times" w:hAnsi="Times" w:cs="Times"/>
                <w:sz w:val="20"/>
                <w:szCs w:val="20"/>
              </w:rPr>
              <w:t xml:space="preserve">vlády Slovenskej republiky, ktorým sa mení </w:t>
            </w:r>
            <w:r w:rsidR="005A4BF2" w:rsidRPr="00FF63C5">
              <w:rPr>
                <w:rFonts w:ascii="Times" w:hAnsi="Times" w:cs="Times"/>
                <w:sz w:val="20"/>
                <w:szCs w:val="20"/>
              </w:rPr>
              <w:t xml:space="preserve">a dopĺňa </w:t>
            </w:r>
            <w:r w:rsidR="00305B61" w:rsidRPr="00FF63C5">
              <w:rPr>
                <w:rFonts w:ascii="Times" w:hAnsi="Times" w:cs="Times"/>
                <w:sz w:val="20"/>
                <w:szCs w:val="20"/>
              </w:rPr>
              <w:t xml:space="preserve">nariadenie vlády Slovenskej republiky </w:t>
            </w:r>
            <w:r w:rsidR="00AC587B">
              <w:rPr>
                <w:rFonts w:ascii="Times" w:hAnsi="Times" w:cs="Times"/>
                <w:sz w:val="20"/>
                <w:szCs w:val="20"/>
              </w:rPr>
              <w:br/>
            </w:r>
            <w:r w:rsidR="007256C1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7256C1" w:rsidRPr="007256C1">
              <w:rPr>
                <w:rFonts w:ascii="Times" w:hAnsi="Times" w:cs="Times"/>
                <w:sz w:val="20"/>
                <w:szCs w:val="20"/>
              </w:rPr>
              <w:t>262/2016 Z. z. o vybavení námorných lodí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6E55A1">
        <w:trPr>
          <w:divId w:val="181019994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E55A1">
        <w:trPr>
          <w:divId w:val="181019994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E55A1">
        <w:trPr>
          <w:divId w:val="181019994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05B61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05B61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6E55A1">
        <w:trPr>
          <w:divId w:val="181019994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51122" w:rsidP="004505E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Smernica </w:t>
            </w:r>
            <w:r w:rsidRPr="00351122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 xml:space="preserve">2014/90/EÚ z  23. júla 2014 o vybavení námorných lodí a o zrušení smernice Rady 96/98/ES (Ú. v. EÚ L 257, 28.8.2014) 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 (ďalej len „smernica 2014/</w:t>
            </w:r>
            <w:r w:rsidR="004505E4">
              <w:rPr>
                <w:rFonts w:ascii="Times" w:hAnsi="Times" w:cs="Times"/>
                <w:sz w:val="20"/>
                <w:szCs w:val="20"/>
              </w:rPr>
              <w:t>90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/EÚ“)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AC587B" w:rsidP="00FF63C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6E55A1">
        <w:trPr>
          <w:divId w:val="181019994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042E93" w:rsidP="009A3CF4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3. </w:t>
            </w:r>
            <w:r w:rsidR="0056699A">
              <w:rPr>
                <w:rFonts w:ascii="Times" w:hAnsi="Times" w:cs="Times"/>
                <w:bCs/>
                <w:sz w:val="22"/>
                <w:szCs w:val="22"/>
              </w:rPr>
              <w:t>júl</w:t>
            </w:r>
            <w:r w:rsidR="00D4421E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AC587B" w:rsidRPr="00AC587B">
              <w:rPr>
                <w:rFonts w:ascii="Times" w:hAnsi="Times" w:cs="Times"/>
                <w:bCs/>
                <w:sz w:val="22"/>
                <w:szCs w:val="22"/>
              </w:rPr>
              <w:t>2018</w:t>
            </w:r>
            <w:r w:rsidR="009A3CF4">
              <w:rPr>
                <w:rFonts w:ascii="Times" w:hAnsi="Times" w:cs="Times"/>
                <w:bCs/>
                <w:sz w:val="22"/>
                <w:szCs w:val="22"/>
              </w:rPr>
              <w:t xml:space="preserve"> - </w:t>
            </w:r>
            <w:r w:rsidR="009A3CF4" w:rsidRPr="009A3CF4">
              <w:rPr>
                <w:rFonts w:ascii="Times" w:hAnsi="Times" w:cs="Times"/>
                <w:bCs/>
                <w:sz w:val="22"/>
                <w:szCs w:val="22"/>
              </w:rPr>
              <w:t>24. júl 2018</w:t>
            </w:r>
          </w:p>
        </w:tc>
      </w:tr>
      <w:tr w:rsidR="006E55A1">
        <w:trPr>
          <w:divId w:val="181019994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B8385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september</w:t>
            </w:r>
            <w:r w:rsidR="0056699A" w:rsidRPr="00485320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485320" w:rsidRPr="00485320">
              <w:rPr>
                <w:rFonts w:ascii="Times" w:hAnsi="Times" w:cs="Times"/>
                <w:bCs/>
                <w:sz w:val="22"/>
                <w:szCs w:val="22"/>
              </w:rPr>
              <w:t>201</w:t>
            </w:r>
            <w:r w:rsidR="009E0CB7">
              <w:rPr>
                <w:rFonts w:ascii="Times" w:hAnsi="Times" w:cs="Times"/>
                <w:bCs/>
                <w:sz w:val="22"/>
                <w:szCs w:val="22"/>
              </w:rPr>
              <w:t>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D4421E" w:rsidP="00131B6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Sprístupňovanie</w:t>
            </w:r>
            <w:r w:rsidRPr="00D4421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505E4">
              <w:rPr>
                <w:rFonts w:ascii="Times" w:hAnsi="Times" w:cs="Times"/>
                <w:sz w:val="20"/>
                <w:szCs w:val="20"/>
              </w:rPr>
              <w:t>vybavenia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 xml:space="preserve"> námorných lodí na trhu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05B61" w:rsidP="0056699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Potreba odstránenia duplicitnej </w:t>
            </w:r>
            <w:r w:rsidR="00AC587B" w:rsidRPr="002C685F">
              <w:rPr>
                <w:rFonts w:ascii="Times" w:hAnsi="Times" w:cs="Times"/>
                <w:sz w:val="20"/>
                <w:szCs w:val="20"/>
              </w:rPr>
              <w:t xml:space="preserve">právnej 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úpravy v oblasti určených výrobkov upravených novelizovaným nariadením vlády </w:t>
            </w:r>
            <w:r w:rsidR="00D372F5" w:rsidRPr="002C685F">
              <w:rPr>
                <w:rFonts w:ascii="Times" w:hAnsi="Times" w:cs="Times"/>
                <w:sz w:val="20"/>
                <w:szCs w:val="20"/>
              </w:rPr>
              <w:t xml:space="preserve">Slovenskej republiky č. </w:t>
            </w:r>
            <w:r w:rsidR="004505E4">
              <w:rPr>
                <w:rFonts w:ascii="Times" w:hAnsi="Times" w:cs="Times"/>
                <w:sz w:val="20"/>
                <w:szCs w:val="20"/>
              </w:rPr>
              <w:t>262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/2016 Z. z. </w:t>
            </w:r>
            <w:r w:rsidR="004505E4" w:rsidRPr="007256C1">
              <w:rPr>
                <w:rFonts w:ascii="Times" w:hAnsi="Times" w:cs="Times"/>
                <w:sz w:val="20"/>
                <w:szCs w:val="20"/>
              </w:rPr>
              <w:t>o vybavení námorných lodí</w:t>
            </w:r>
            <w:r w:rsidR="00AC587B" w:rsidRPr="002C68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a zákona č. </w:t>
            </w:r>
            <w:r w:rsidR="00351122" w:rsidRPr="002C685F">
              <w:rPr>
                <w:rFonts w:ascii="Times" w:hAnsi="Times" w:cs="Times"/>
                <w:sz w:val="20"/>
                <w:szCs w:val="20"/>
              </w:rPr>
              <w:t>56</w:t>
            </w:r>
            <w:r w:rsidRPr="002C685F">
              <w:rPr>
                <w:rFonts w:ascii="Times" w:hAnsi="Times" w:cs="Times"/>
                <w:sz w:val="20"/>
                <w:szCs w:val="20"/>
              </w:rPr>
              <w:t>/2018 Z. z. o </w:t>
            </w:r>
            <w:r w:rsidRPr="0056699A">
              <w:rPr>
                <w:rFonts w:ascii="Times" w:hAnsi="Times" w:cs="Times"/>
                <w:sz w:val="20"/>
                <w:szCs w:val="20"/>
              </w:rPr>
              <w:t>posudzovaní zhody výrobku, sprístupňovaní určeného výrobku na trhu a o zmene a doplne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>n</w:t>
            </w:r>
            <w:r w:rsidRPr="006F366A">
              <w:rPr>
                <w:rFonts w:ascii="Times" w:hAnsi="Times" w:cs="Times"/>
                <w:sz w:val="20"/>
                <w:szCs w:val="20"/>
              </w:rPr>
              <w:t>í niektorých zákonov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>, ktorý nadobud</w:t>
            </w:r>
            <w:r w:rsidR="00351122" w:rsidRPr="006F366A">
              <w:rPr>
                <w:rFonts w:ascii="Times" w:hAnsi="Times" w:cs="Times"/>
                <w:sz w:val="20"/>
                <w:szCs w:val="20"/>
              </w:rPr>
              <w:t>ol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 xml:space="preserve"> účinnosť 1. apríla 2018.</w:t>
            </w:r>
            <w:r w:rsidR="00351122" w:rsidRPr="006F36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 xml:space="preserve">Táto potreba vyplynula zo súčasného stavu duplicitnej úpravy oblasti sprístupňovania </w:t>
            </w:r>
            <w:r w:rsidR="004505E4" w:rsidRPr="006F366A">
              <w:rPr>
                <w:rFonts w:ascii="Times" w:hAnsi="Times" w:cs="Times"/>
                <w:sz w:val="20"/>
                <w:szCs w:val="20"/>
              </w:rPr>
              <w:t xml:space="preserve">vybavenia námorných lodí na trhu 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>upravenej nariadením vlády</w:t>
            </w:r>
            <w:r w:rsidR="002E5AA4" w:rsidRPr="006F366A">
              <w:rPr>
                <w:rFonts w:ascii="Times" w:hAnsi="Times" w:cs="Times"/>
                <w:sz w:val="20"/>
                <w:szCs w:val="20"/>
              </w:rPr>
              <w:t xml:space="preserve"> Slovenskej republiky </w:t>
            </w:r>
            <w:r w:rsidR="009A3CF4">
              <w:rPr>
                <w:rFonts w:ascii="Times" w:hAnsi="Times" w:cs="Times"/>
                <w:sz w:val="20"/>
                <w:szCs w:val="20"/>
              </w:rPr>
              <w:br/>
            </w:r>
            <w:r w:rsidR="002E5AA4" w:rsidRPr="006F366A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56699A" w:rsidRPr="0056699A">
              <w:rPr>
                <w:rFonts w:ascii="Times" w:hAnsi="Times" w:cs="Times"/>
                <w:sz w:val="20"/>
                <w:szCs w:val="20"/>
              </w:rPr>
              <w:t>262/2016 Z. z. o vybavení námorných lodí</w:t>
            </w:r>
            <w:r w:rsidR="002E5AA4" w:rsidRPr="006F36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>a zákon</w:t>
            </w:r>
            <w:r w:rsidR="002E5AA4" w:rsidRPr="006F366A">
              <w:rPr>
                <w:rFonts w:ascii="Times" w:hAnsi="Times" w:cs="Times"/>
                <w:sz w:val="20"/>
                <w:szCs w:val="20"/>
              </w:rPr>
              <w:t>om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 xml:space="preserve"> č. </w:t>
            </w:r>
            <w:r w:rsidR="0056699A" w:rsidRPr="006F366A">
              <w:rPr>
                <w:rFonts w:ascii="Times" w:hAnsi="Times" w:cs="Times"/>
                <w:sz w:val="20"/>
                <w:szCs w:val="20"/>
              </w:rPr>
              <w:t>56/2018 Z. z. o posudzovaní zhody výrobku, sprístupňovaní určeného výrobku na trhu a o zmene a doplnení niektorých zákonov</w:t>
            </w:r>
            <w:r w:rsidR="002E5AA4" w:rsidRPr="006F366A">
              <w:rPr>
                <w:rFonts w:ascii="Times" w:hAnsi="Times" w:cs="Times"/>
                <w:sz w:val="20"/>
                <w:szCs w:val="20"/>
              </w:rPr>
              <w:t>, najmä úprava povinností hospodárskych subjektov, autorizácie, notifikácie a označenia CE</w:t>
            </w:r>
            <w:r w:rsidR="00D372F5" w:rsidRPr="006F366A">
              <w:rPr>
                <w:rFonts w:ascii="Times" w:hAnsi="Times" w:cs="Times"/>
                <w:sz w:val="20"/>
                <w:szCs w:val="20"/>
              </w:rPr>
              <w:t>.</w:t>
            </w:r>
            <w:r w:rsidR="00D372F5" w:rsidRPr="0056699A">
              <w:t xml:space="preserve"> </w:t>
            </w:r>
            <w:r w:rsidR="00D4421E" w:rsidRPr="0056699A">
              <w:t xml:space="preserve"> </w:t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C68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Výrobcovia, splnomocnení zástupcovia, dovozcovia a distribútori </w:t>
            </w:r>
            <w:r w:rsidR="004505E4">
              <w:rPr>
                <w:rFonts w:ascii="Times" w:hAnsi="Times" w:cs="Times"/>
                <w:sz w:val="20"/>
                <w:szCs w:val="20"/>
              </w:rPr>
              <w:t>vybavenia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 xml:space="preserve"> námorných lodí</w:t>
            </w:r>
            <w:r w:rsidR="004505E4">
              <w:rPr>
                <w:rFonts w:ascii="Times" w:hAnsi="Times" w:cs="Times"/>
                <w:sz w:val="20"/>
                <w:szCs w:val="20"/>
              </w:rPr>
              <w:t>,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 xml:space="preserve"> ktoré </w:t>
            </w:r>
            <w:r w:rsidR="009A3CF4">
              <w:rPr>
                <w:rFonts w:ascii="Times" w:hAnsi="Times" w:cs="Times"/>
                <w:sz w:val="20"/>
                <w:szCs w:val="20"/>
              </w:rPr>
              <w:br/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>sa umiestňuje alebo ktoré sa má umiestňovať na palubu lodí EÚ</w:t>
            </w:r>
            <w:r w:rsidR="002C685F" w:rsidRPr="002C685F">
              <w:rPr>
                <w:rFonts w:ascii="Times" w:hAnsi="Times" w:cs="Times"/>
                <w:sz w:val="20"/>
                <w:szCs w:val="20"/>
              </w:rPr>
              <w:t>.</w:t>
            </w:r>
            <w:r w:rsidR="00FF63C5" w:rsidRPr="00351122">
              <w:rPr>
                <w:rFonts w:ascii="Times" w:hAnsi="Times" w:cs="Times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3511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>Nulový variant v rámci alternatívnych riešení predkladateľ neuplatnil, keďže ide o transpozíciu právneho predpisu vyššej sily, a to smernice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>2014/90/EÚ z  23. júla 2014 o vybavení námorných lodí a o zrušení smernice Rady 96/98/ES (Ú. v. EÚ L 257, 28.8.2014)</w:t>
            </w:r>
            <w:r w:rsidR="004505E4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AC587B">
              <w:rPr>
                <w:rFonts w:ascii="Times" w:hAnsi="Times" w:cs="Times"/>
                <w:sz w:val="20"/>
                <w:szCs w:val="20"/>
              </w:rPr>
              <w:t>a zároveň ide len o odstránenie duplicitnej právnej úpravy</w:t>
            </w:r>
            <w:r w:rsidR="007B0FF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B0FF8" w:rsidRDefault="00AC587B">
            <w:pPr>
              <w:rPr>
                <w:rFonts w:ascii="Times" w:hAnsi="Times" w:cs="Times"/>
                <w:b/>
                <w:bCs/>
                <w:color w:val="FF0000"/>
                <w:sz w:val="20"/>
                <w:szCs w:val="20"/>
              </w:rPr>
            </w:pPr>
            <w:r w:rsidRPr="00AC587B">
              <w:rPr>
                <w:sz w:val="20"/>
                <w:szCs w:val="20"/>
              </w:rPr>
              <w:t>Národná právna úprava nejde nad rámec minimálnych požiadaviek EÚ.</w:t>
            </w:r>
          </w:p>
          <w:p w:rsidR="006E55A1" w:rsidRPr="007B0FF8" w:rsidRDefault="007B0FF8" w:rsidP="007B0FF8">
            <w:pPr>
              <w:tabs>
                <w:tab w:val="left" w:pos="3894"/>
              </w:tabs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ab/>
            </w:r>
          </w:p>
        </w:tc>
      </w:tr>
      <w:tr w:rsidR="006E55A1">
        <w:trPr>
          <w:divId w:val="1810199945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E55A1">
        <w:trPr>
          <w:divId w:val="18101999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E55A1">
        <w:trPr>
          <w:divId w:val="181019994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 w:rsidP="00635F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635F7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35F7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81019994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8101999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E55A1">
        <w:trPr>
          <w:divId w:val="18101999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E5AA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Nakoľko ide </w:t>
            </w:r>
            <w:r w:rsidR="002E5AA4">
              <w:rPr>
                <w:rFonts w:ascii="Times" w:hAnsi="Times" w:cs="Times"/>
                <w:sz w:val="20"/>
                <w:szCs w:val="20"/>
              </w:rPr>
              <w:t>len o odstránenie duplicitnej právnej úpravy v danej oblasti určených výrobkov</w:t>
            </w:r>
            <w:r>
              <w:rPr>
                <w:rFonts w:ascii="Times" w:hAnsi="Times" w:cs="Times"/>
                <w:sz w:val="20"/>
                <w:szCs w:val="20"/>
              </w:rPr>
              <w:t>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6E55A1">
        <w:trPr>
          <w:divId w:val="18101999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E55A1">
        <w:trPr>
          <w:divId w:val="18101999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C92612" w:rsidP="00C926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Anežka Pankievičová,</w:t>
            </w:r>
            <w:r w:rsidR="006E55A1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B30B6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anezka.pankievicova@normoff.gov.sk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</w:tc>
      </w:tr>
      <w:tr w:rsidR="006E55A1">
        <w:trPr>
          <w:divId w:val="18101999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E55A1">
        <w:trPr>
          <w:divId w:val="18101999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 w:rsidP="004505E4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Keďže ide o transpozíciu smernice (EÚ) č. 2014/</w:t>
            </w:r>
            <w:r w:rsidR="004505E4">
              <w:rPr>
                <w:rFonts w:ascii="Times" w:hAnsi="Times" w:cs="Times"/>
                <w:sz w:val="20"/>
                <w:szCs w:val="20"/>
              </w:rPr>
              <w:t>90</w:t>
            </w:r>
            <w:r w:rsidRPr="00AC587B">
              <w:rPr>
                <w:rFonts w:ascii="Times" w:hAnsi="Times" w:cs="Times"/>
                <w:sz w:val="20"/>
                <w:szCs w:val="20"/>
              </w:rPr>
              <w:t xml:space="preserve">, predkladateľ pri získavaní relevantných údajov </w:t>
            </w:r>
            <w:r w:rsidRPr="00AC587B">
              <w:rPr>
                <w:rFonts w:ascii="Times" w:hAnsi="Times" w:cs="Times"/>
                <w:sz w:val="20"/>
                <w:szCs w:val="20"/>
              </w:rPr>
              <w:br/>
              <w:t>a informácií vychádzal výlučne zo smernice (EÚ) č. 2014/</w:t>
            </w:r>
            <w:r w:rsidR="004505E4">
              <w:rPr>
                <w:rFonts w:ascii="Times" w:hAnsi="Times" w:cs="Times"/>
                <w:sz w:val="20"/>
                <w:szCs w:val="20"/>
              </w:rPr>
              <w:t>90</w:t>
            </w:r>
            <w:r w:rsidRPr="00AC587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8101999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E55A1">
        <w:trPr>
          <w:divId w:val="181019994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C587B" w:rsidRDefault="00AC587B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6E55A1" w:rsidRPr="00AC587B" w:rsidRDefault="00AC587B" w:rsidP="00AC587B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00" w:rsidRDefault="00E65700">
      <w:r>
        <w:separator/>
      </w:r>
    </w:p>
  </w:endnote>
  <w:endnote w:type="continuationSeparator" w:id="0">
    <w:p w:rsidR="00E65700" w:rsidRDefault="00E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00" w:rsidRDefault="00E65700">
      <w:r>
        <w:separator/>
      </w:r>
    </w:p>
  </w:footnote>
  <w:footnote w:type="continuationSeparator" w:id="0">
    <w:p w:rsidR="00E65700" w:rsidRDefault="00E6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5BBA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2E93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B61"/>
    <w:rsid w:val="00137343"/>
    <w:rsid w:val="00141E5C"/>
    <w:rsid w:val="001443A8"/>
    <w:rsid w:val="001447DA"/>
    <w:rsid w:val="0015103A"/>
    <w:rsid w:val="001514A3"/>
    <w:rsid w:val="0015186E"/>
    <w:rsid w:val="001529B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3F5"/>
    <w:rsid w:val="00225014"/>
    <w:rsid w:val="002255D1"/>
    <w:rsid w:val="00226F3B"/>
    <w:rsid w:val="0022733F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476F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85F"/>
    <w:rsid w:val="002C6AC9"/>
    <w:rsid w:val="002D0473"/>
    <w:rsid w:val="002D646B"/>
    <w:rsid w:val="002E40FB"/>
    <w:rsid w:val="002E4D4B"/>
    <w:rsid w:val="002E5846"/>
    <w:rsid w:val="002E5AA4"/>
    <w:rsid w:val="002E6125"/>
    <w:rsid w:val="002E6729"/>
    <w:rsid w:val="002F434C"/>
    <w:rsid w:val="002F5EC0"/>
    <w:rsid w:val="002F6FAF"/>
    <w:rsid w:val="002F78DF"/>
    <w:rsid w:val="003031BC"/>
    <w:rsid w:val="00305B61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DF8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122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6ED9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345A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05E4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320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699A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6691"/>
    <w:rsid w:val="005A1884"/>
    <w:rsid w:val="005A4A17"/>
    <w:rsid w:val="005A4BF2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5F76"/>
    <w:rsid w:val="006411E7"/>
    <w:rsid w:val="0064222B"/>
    <w:rsid w:val="00644B1D"/>
    <w:rsid w:val="006507F3"/>
    <w:rsid w:val="006510B0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C13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0327"/>
    <w:rsid w:val="006E1B9C"/>
    <w:rsid w:val="006E2437"/>
    <w:rsid w:val="006E3AFD"/>
    <w:rsid w:val="006E55A1"/>
    <w:rsid w:val="006F06E6"/>
    <w:rsid w:val="006F0CFB"/>
    <w:rsid w:val="006F177B"/>
    <w:rsid w:val="006F1BD0"/>
    <w:rsid w:val="006F366A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6C1"/>
    <w:rsid w:val="007276A8"/>
    <w:rsid w:val="00730143"/>
    <w:rsid w:val="00732026"/>
    <w:rsid w:val="0075242C"/>
    <w:rsid w:val="00752BF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0FF8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7F7A6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2124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0F5B"/>
    <w:rsid w:val="0099179B"/>
    <w:rsid w:val="009940EE"/>
    <w:rsid w:val="00994EB9"/>
    <w:rsid w:val="00994EDA"/>
    <w:rsid w:val="00995F62"/>
    <w:rsid w:val="00996751"/>
    <w:rsid w:val="00997DEF"/>
    <w:rsid w:val="009A1B17"/>
    <w:rsid w:val="009A3CF4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0CB7"/>
    <w:rsid w:val="009E1DDC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87B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6B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385E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3EF1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13D6"/>
    <w:rsid w:val="00C252AB"/>
    <w:rsid w:val="00C27626"/>
    <w:rsid w:val="00C31859"/>
    <w:rsid w:val="00C32040"/>
    <w:rsid w:val="00C33ECC"/>
    <w:rsid w:val="00C34F5A"/>
    <w:rsid w:val="00C35095"/>
    <w:rsid w:val="00C35374"/>
    <w:rsid w:val="00C40052"/>
    <w:rsid w:val="00C40190"/>
    <w:rsid w:val="00C438BC"/>
    <w:rsid w:val="00C44C74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261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5EB"/>
    <w:rsid w:val="00CE5E05"/>
    <w:rsid w:val="00CF18ED"/>
    <w:rsid w:val="00CF43C8"/>
    <w:rsid w:val="00D00024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2F5"/>
    <w:rsid w:val="00D40AE4"/>
    <w:rsid w:val="00D42915"/>
    <w:rsid w:val="00D4421E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3EB9"/>
    <w:rsid w:val="00E64414"/>
    <w:rsid w:val="00E65700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59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4FE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3C5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1.2018 10:53:02"/>
    <f:field ref="objchangedby" par="" text="Administrator, System"/>
    <f:field ref="objmodifiedat" par="" text="9.1.2018 10:53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Koško Ján</cp:lastModifiedBy>
  <cp:revision>3</cp:revision>
  <cp:lastPrinted>2018-02-15T14:16:00Z</cp:lastPrinted>
  <dcterms:created xsi:type="dcterms:W3CDTF">2019-08-27T09:44:00Z</dcterms:created>
  <dcterms:modified xsi:type="dcterms:W3CDTF">2019-08-28T08:18:00Z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 uznesenia vlády Slovenskej republiky č. 573/2017</vt:lpwstr>
  </property>
  <property fmtid="{D5CDD505-2E9C-101B-9397-08002B2CF9AE}" pid="16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7" name="FSC#SKEDITIONSLOVLEX@103.510:rezortcislopredpis">
    <vt:lpwstr>2018/300/000231/00116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COO.2145.1000.3.2369134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radca</vt:lpwstr>
  </property>
  <property fmtid="{D5CDD505-2E9C-101B-9397-08002B2CF9AE}" pid="142" name="FSC#SKEDITIONSLOVLEX@103.510:funkciaPredAkuzativ">
    <vt:lpwstr>hlavnému radcovi</vt:lpwstr>
  </property>
  <property fmtid="{D5CDD505-2E9C-101B-9397-08002B2CF9AE}" pid="143" name="FSC#SKEDITIONSLOVLEX@103.510:funkciaPredDativ">
    <vt:lpwstr>hlavného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