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rsidR="00CE634D" w:rsidRPr="00DE4A07" w:rsidRDefault="00EA258E" w:rsidP="007B71A4">
            <w:pPr>
              <w:jc w:val="center"/>
              <w:rPr>
                <w:b/>
                <w:sz w:val="22"/>
                <w:szCs w:val="22"/>
              </w:rPr>
            </w:pPr>
            <w:r w:rsidRPr="00DE4A07">
              <w:rPr>
                <w:b/>
                <w:sz w:val="22"/>
                <w:szCs w:val="22"/>
              </w:rPr>
              <w:t>A</w:t>
            </w:r>
          </w:p>
        </w:tc>
        <w:tc>
          <w:tcPr>
            <w:tcW w:w="1560" w:type="dxa"/>
          </w:tcPr>
          <w:p w:rsidR="00CE634D" w:rsidRPr="00DE4A07" w:rsidRDefault="00B75357" w:rsidP="007B71A4">
            <w:pPr>
              <w:jc w:val="center"/>
              <w:rPr>
                <w:b/>
                <w:sz w:val="22"/>
                <w:szCs w:val="22"/>
              </w:rPr>
            </w:pPr>
            <w:r>
              <w:rPr>
                <w:b/>
                <w:sz w:val="22"/>
                <w:szCs w:val="22"/>
              </w:rPr>
              <w:t>ISVS_450</w:t>
            </w:r>
            <w:bookmarkStart w:id="0" w:name="_GoBack"/>
            <w:bookmarkEnd w:id="0"/>
          </w:p>
        </w:tc>
        <w:tc>
          <w:tcPr>
            <w:tcW w:w="1701" w:type="dxa"/>
            <w:gridSpan w:val="2"/>
          </w:tcPr>
          <w:p w:rsidR="00CE634D" w:rsidRPr="00DE4A07" w:rsidRDefault="00DE4A07" w:rsidP="007B71A4">
            <w:pPr>
              <w:jc w:val="both"/>
              <w:rPr>
                <w:b/>
                <w:sz w:val="22"/>
                <w:szCs w:val="22"/>
              </w:rPr>
            </w:pPr>
            <w:r w:rsidRPr="00DE4A07">
              <w:rPr>
                <w:b/>
                <w:sz w:val="22"/>
                <w:szCs w:val="22"/>
              </w:rPr>
              <w:t xml:space="preserve">Zápis do zoznamu elektronických prostriedkov </w:t>
            </w:r>
          </w:p>
        </w:tc>
        <w:tc>
          <w:tcPr>
            <w:tcW w:w="992" w:type="dxa"/>
          </w:tcPr>
          <w:p w:rsidR="00CE634D" w:rsidRPr="00DE4A07" w:rsidRDefault="00CE634D" w:rsidP="007B71A4">
            <w:pPr>
              <w:rPr>
                <w:b/>
                <w:i/>
                <w:sz w:val="22"/>
                <w:szCs w:val="22"/>
              </w:rPr>
            </w:pPr>
          </w:p>
          <w:p w:rsidR="00CE634D" w:rsidRPr="00DE4A07" w:rsidRDefault="00CE634D" w:rsidP="007B71A4">
            <w:pPr>
              <w:jc w:val="center"/>
              <w:rPr>
                <w:b/>
                <w:sz w:val="22"/>
                <w:szCs w:val="22"/>
              </w:rPr>
            </w:pPr>
          </w:p>
          <w:p w:rsidR="00CE634D" w:rsidRPr="00DE4A07" w:rsidRDefault="00DE4A07" w:rsidP="007B71A4">
            <w:pPr>
              <w:jc w:val="center"/>
              <w:rPr>
                <w:b/>
                <w:sz w:val="22"/>
                <w:szCs w:val="22"/>
              </w:rPr>
            </w:pPr>
            <w:r w:rsidRPr="00DE4A07">
              <w:rPr>
                <w:b/>
                <w:sz w:val="22"/>
                <w:szCs w:val="22"/>
              </w:rPr>
              <w:t>3</w:t>
            </w: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rsidR="00CE634D" w:rsidRPr="00DE4A07" w:rsidRDefault="00DE4A07" w:rsidP="00DE4A07">
            <w:pPr>
              <w:jc w:val="center"/>
              <w:rPr>
                <w:b/>
                <w:iCs/>
                <w:sz w:val="22"/>
                <w:szCs w:val="22"/>
              </w:rPr>
            </w:pPr>
            <w:r w:rsidRPr="00DE4A07">
              <w:rPr>
                <w:b/>
                <w:iCs/>
                <w:sz w:val="22"/>
                <w:szCs w:val="22"/>
              </w:rPr>
              <w:t>A</w:t>
            </w:r>
          </w:p>
        </w:tc>
        <w:tc>
          <w:tcPr>
            <w:tcW w:w="1560" w:type="dxa"/>
          </w:tcPr>
          <w:p w:rsidR="00CE634D" w:rsidRPr="00DE4A07" w:rsidRDefault="00DE4A07" w:rsidP="00DE4A07">
            <w:pPr>
              <w:jc w:val="center"/>
              <w:rPr>
                <w:b/>
                <w:iCs/>
                <w:sz w:val="22"/>
                <w:szCs w:val="22"/>
              </w:rPr>
            </w:pPr>
            <w:r w:rsidRPr="00DE4A07">
              <w:rPr>
                <w:b/>
                <w:iCs/>
                <w:sz w:val="22"/>
                <w:szCs w:val="22"/>
              </w:rPr>
              <w:t>N/A</w:t>
            </w:r>
          </w:p>
        </w:tc>
        <w:tc>
          <w:tcPr>
            <w:tcW w:w="2693" w:type="dxa"/>
            <w:gridSpan w:val="3"/>
          </w:tcPr>
          <w:p w:rsidR="00CE634D" w:rsidRPr="00DE4A07" w:rsidRDefault="00DE4A07" w:rsidP="00DE4A07">
            <w:pPr>
              <w:jc w:val="center"/>
              <w:rPr>
                <w:b/>
                <w:iCs/>
                <w:sz w:val="22"/>
                <w:szCs w:val="22"/>
              </w:rPr>
            </w:pPr>
            <w:r w:rsidRPr="00DE4A07">
              <w:rPr>
                <w:b/>
                <w:iCs/>
                <w:sz w:val="22"/>
                <w:szCs w:val="22"/>
              </w:rPr>
              <w:t>Zoznam elektronických prostriedkov</w:t>
            </w: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DE4A07" w:rsidRDefault="00DE4A07" w:rsidP="00DE4A07">
            <w:pPr>
              <w:jc w:val="center"/>
              <w:rPr>
                <w:b/>
                <w:iCs/>
                <w:sz w:val="22"/>
                <w:szCs w:val="22"/>
              </w:rPr>
            </w:pPr>
            <w:r w:rsidRPr="00DE4A07">
              <w:rPr>
                <w:b/>
                <w:iCs/>
                <w:sz w:val="22"/>
                <w:szCs w:val="22"/>
              </w:rPr>
              <w:t>X</w:t>
            </w: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CE634D" w:rsidP="007B71A4">
            <w:pPr>
              <w:rPr>
                <w:i/>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sectPr w:rsidR="00CE634D" w:rsidRPr="005C4B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18" w:rsidRDefault="004E1118" w:rsidP="00CE634D">
      <w:r>
        <w:separator/>
      </w:r>
    </w:p>
  </w:endnote>
  <w:endnote w:type="continuationSeparator" w:id="0">
    <w:p w:rsidR="004E1118" w:rsidRDefault="004E1118"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B75357">
          <w:rPr>
            <w:noProof/>
            <w:sz w:val="22"/>
          </w:rPr>
          <w:t>1</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18" w:rsidRDefault="004E1118" w:rsidP="00CE634D">
      <w:r>
        <w:separator/>
      </w:r>
    </w:p>
  </w:footnote>
  <w:footnote w:type="continuationSeparator" w:id="0">
    <w:p w:rsidR="004E1118" w:rsidRDefault="004E1118" w:rsidP="00CE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1D1E5D"/>
    <w:rsid w:val="00282851"/>
    <w:rsid w:val="004E1118"/>
    <w:rsid w:val="005C4B9C"/>
    <w:rsid w:val="0070552A"/>
    <w:rsid w:val="00707914"/>
    <w:rsid w:val="00753D6D"/>
    <w:rsid w:val="008F1FDA"/>
    <w:rsid w:val="009478F9"/>
    <w:rsid w:val="00A452D7"/>
    <w:rsid w:val="00A91D2E"/>
    <w:rsid w:val="00B75357"/>
    <w:rsid w:val="00BC2454"/>
    <w:rsid w:val="00C94A4F"/>
    <w:rsid w:val="00CB3623"/>
    <w:rsid w:val="00CE634D"/>
    <w:rsid w:val="00DD0829"/>
    <w:rsid w:val="00DE4A07"/>
    <w:rsid w:val="00E2133A"/>
    <w:rsid w:val="00EA258E"/>
    <w:rsid w:val="00F40DD6"/>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703D-4D03-44E3-9F5E-D43D7D8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vplyvov_informatizacia-spoločnosti"/>
    <f:field ref="objsubject" par="" edit="true" text=""/>
    <f:field ref="objcreatedby" par="" text="Holič, Ivan, JUDr."/>
    <f:field ref="objcreatedat" par="" text="1.7.2019 15:56:23"/>
    <f:field ref="objchangedby" par="" text="Administrator, System"/>
    <f:field ref="objmodifiedat" par="" text="1.7.2019 15:56: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3</cp:revision>
  <dcterms:created xsi:type="dcterms:W3CDTF">2019-07-01T12:04:00Z</dcterms:created>
  <dcterms:modified xsi:type="dcterms:W3CDTF">2019-08-15T07:57:00Z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Stanovisko</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COO.2145.1000.3.3474212</vt:lpwstr>
  </property>
  <property fmtid="{D5CDD505-2E9C-101B-9397-08002B2CF9AE}" pid="152" name="FSC#FSCFOLIO@1.1001:docpropproject">
    <vt:lpwstr/>
  </property>
</Properties>
</file>