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32" w:rsidRPr="006D7832" w:rsidRDefault="007052DF" w:rsidP="006D7832">
      <w:pPr>
        <w:jc w:val="left"/>
        <w:rPr>
          <w:rFonts w:eastAsia="Times New Roman"/>
          <w:lang w:eastAsia="sk-SK"/>
        </w:rPr>
      </w:pPr>
      <w:r w:rsidRPr="007052DF">
        <w:rPr>
          <w:rFonts w:eastAsia="Times New Roman"/>
          <w:lang w:eastAsia="sk-SK"/>
        </w:rPr>
        <w:drawing>
          <wp:inline distT="0" distB="0" distL="0" distR="0">
            <wp:extent cx="683895" cy="683895"/>
            <wp:effectExtent l="19050" t="0" r="1905" b="0"/>
            <wp:docPr id="3" name="Obrázok 1" descr="ZMOS 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1" descr="ZMOS CMYK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832" w:rsidRPr="006D7832" w:rsidRDefault="006D7832" w:rsidP="006D7832">
      <w:pPr>
        <w:framePr w:h="0" w:hSpace="180" w:wrap="around" w:vAnchor="text" w:hAnchor="page" w:x="1162" w:y="1"/>
        <w:jc w:val="left"/>
        <w:rPr>
          <w:rFonts w:eastAsia="Times New Roman"/>
          <w:i/>
          <w:lang w:eastAsia="sk-SK"/>
        </w:rPr>
      </w:pPr>
    </w:p>
    <w:p w:rsidR="006D7832" w:rsidRPr="007052DF" w:rsidRDefault="006D7832" w:rsidP="006D7832">
      <w:pPr>
        <w:keepNext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7052DF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 xml:space="preserve">Materiál na rokovanie </w:t>
      </w:r>
    </w:p>
    <w:p w:rsidR="006D7832" w:rsidRPr="007052DF" w:rsidRDefault="006D7832" w:rsidP="006D7832">
      <w:pPr>
        <w:jc w:val="left"/>
        <w:rPr>
          <w:rFonts w:ascii="Times New Roman" w:eastAsia="Times New Roman" w:hAnsi="Times New Roman"/>
          <w:b/>
          <w:bCs/>
          <w:sz w:val="20"/>
          <w:szCs w:val="20"/>
          <w:lang w:eastAsia="sk-SK"/>
        </w:rPr>
      </w:pPr>
      <w:r w:rsidRPr="007052DF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>Hospodárskej a sociálnej rady SR</w:t>
      </w:r>
    </w:p>
    <w:p w:rsidR="006D7832" w:rsidRPr="007052DF" w:rsidRDefault="007052DF" w:rsidP="006D7832">
      <w:pPr>
        <w:keepNext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 xml:space="preserve"> </w:t>
      </w:r>
      <w:r w:rsidR="006D7832" w:rsidRPr="007052DF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 xml:space="preserve">dňa </w:t>
      </w:r>
      <w:r w:rsidR="00C52255" w:rsidRPr="007052DF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19. 8</w:t>
      </w:r>
      <w:r w:rsidR="00CE18D2" w:rsidRPr="007052DF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. 2019</w:t>
      </w:r>
    </w:p>
    <w:p w:rsidR="006D7832" w:rsidRPr="007052DF" w:rsidRDefault="006D7832" w:rsidP="006D7832">
      <w:pPr>
        <w:ind w:left="3540" w:right="98" w:firstLine="708"/>
        <w:jc w:val="right"/>
        <w:rPr>
          <w:rFonts w:ascii="Times New Roman" w:eastAsia="Times New Roman" w:hAnsi="Times New Roman"/>
          <w:b/>
          <w:bCs/>
          <w:sz w:val="32"/>
          <w:szCs w:val="32"/>
          <w:lang w:eastAsia="sk-SK"/>
        </w:rPr>
      </w:pPr>
    </w:p>
    <w:p w:rsidR="006D7832" w:rsidRPr="007052DF" w:rsidRDefault="007052DF" w:rsidP="006D7832">
      <w:pPr>
        <w:ind w:left="3540" w:right="98" w:firstLine="708"/>
        <w:jc w:val="right"/>
        <w:rPr>
          <w:rFonts w:ascii="Times New Roman" w:eastAsia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>k</w:t>
      </w:r>
      <w:r w:rsidR="006D7832" w:rsidRPr="007052DF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> </w:t>
      </w:r>
      <w:r w:rsidR="006D7832" w:rsidRPr="007052DF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bodu č. </w:t>
      </w:r>
      <w:r w:rsidR="004B06FF" w:rsidRPr="007052DF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15</w:t>
      </w:r>
      <w:r w:rsidR="006D7832" w:rsidRPr="007052DF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)</w:t>
      </w:r>
    </w:p>
    <w:p w:rsidR="007052DF" w:rsidRDefault="007052DF" w:rsidP="006D7832">
      <w:pPr>
        <w:tabs>
          <w:tab w:val="left" w:pos="6570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6D7832" w:rsidRPr="007052DF" w:rsidRDefault="006D7832" w:rsidP="006D7832">
      <w:pPr>
        <w:tabs>
          <w:tab w:val="left" w:pos="6570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7052DF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Stanovisko k</w:t>
      </w:r>
    </w:p>
    <w:p w:rsidR="00B70A9A" w:rsidRPr="007052DF" w:rsidRDefault="00723461" w:rsidP="00596AD4">
      <w:pPr>
        <w:tabs>
          <w:tab w:val="left" w:pos="2355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7052DF">
        <w:rPr>
          <w:rFonts w:ascii="Times New Roman" w:eastAsia="Times New Roman" w:hAnsi="Times New Roman"/>
          <w:b/>
          <w:sz w:val="28"/>
          <w:szCs w:val="28"/>
          <w:lang w:eastAsia="sk-SK"/>
        </w:rPr>
        <w:t>návrh</w:t>
      </w:r>
      <w:r w:rsidR="00596AD4" w:rsidRPr="007052DF">
        <w:rPr>
          <w:rFonts w:ascii="Times New Roman" w:eastAsia="Times New Roman" w:hAnsi="Times New Roman"/>
          <w:b/>
          <w:sz w:val="28"/>
          <w:szCs w:val="28"/>
          <w:lang w:eastAsia="sk-SK"/>
        </w:rPr>
        <w:t>u</w:t>
      </w:r>
      <w:r w:rsidRPr="007052DF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zákona, ktorým sa mení a dopĺňa zákon č. 422/2015 Z. z. o uznávaní dokladov o vzdelaní a o uznávaní odborných kvalifikácií a o zmene a doplnení niektorých zákonov v znení neskorších predpisov a ktorým sa menia a dopĺňajú niektoré zákony</w:t>
      </w:r>
    </w:p>
    <w:p w:rsidR="00B70A9A" w:rsidRPr="007052DF" w:rsidRDefault="00B70A9A" w:rsidP="001F7A25">
      <w:pPr>
        <w:tabs>
          <w:tab w:val="left" w:pos="2355"/>
        </w:tabs>
        <w:rPr>
          <w:rFonts w:ascii="Times New Roman" w:eastAsia="Times New Roman" w:hAnsi="Times New Roman"/>
          <w:b/>
          <w:bCs/>
          <w:lang w:eastAsia="sk-SK"/>
        </w:rPr>
      </w:pPr>
    </w:p>
    <w:p w:rsidR="00DB4C31" w:rsidRPr="007052DF" w:rsidRDefault="006D7832" w:rsidP="00397D9F">
      <w:pPr>
        <w:tabs>
          <w:tab w:val="left" w:pos="2355"/>
        </w:tabs>
        <w:rPr>
          <w:rFonts w:ascii="Times New Roman" w:eastAsia="Times New Roman" w:hAnsi="Times New Roman"/>
          <w:b/>
          <w:bCs/>
          <w:lang w:eastAsia="sk-SK"/>
        </w:rPr>
      </w:pPr>
      <w:r w:rsidRPr="007052DF">
        <w:rPr>
          <w:rFonts w:ascii="Times New Roman" w:eastAsia="Times New Roman" w:hAnsi="Times New Roman"/>
          <w:b/>
          <w:bCs/>
          <w:lang w:eastAsia="sk-SK"/>
        </w:rPr>
        <w:t>Všeobecne k návrhu</w:t>
      </w:r>
      <w:r w:rsidRPr="007052DF">
        <w:rPr>
          <w:rFonts w:ascii="Times New Roman" w:eastAsia="Times New Roman" w:hAnsi="Times New Roman"/>
          <w:b/>
          <w:bCs/>
          <w:lang w:eastAsia="sk-SK"/>
        </w:rPr>
        <w:tab/>
      </w:r>
    </w:p>
    <w:p w:rsidR="008F7076" w:rsidRPr="007052DF" w:rsidRDefault="0022300A" w:rsidP="007052DF">
      <w:pPr>
        <w:spacing w:line="276" w:lineRule="auto"/>
        <w:ind w:firstLine="708"/>
        <w:rPr>
          <w:rFonts w:ascii="Times New Roman" w:eastAsia="Times New Roman" w:hAnsi="Times New Roman"/>
          <w:lang w:eastAsia="sk-SK"/>
        </w:rPr>
      </w:pPr>
      <w:r w:rsidRPr="007052DF">
        <w:rPr>
          <w:rFonts w:ascii="Times New Roman" w:eastAsia="Times New Roman" w:hAnsi="Times New Roman"/>
          <w:lang w:eastAsia="sk-SK"/>
        </w:rPr>
        <w:t xml:space="preserve">Návrh zákona sa predkladá na základe úlohy č. 6 na mesiac september Plánu legislatívnych úloh vlády Slovenskej republiky na rok 2019. </w:t>
      </w:r>
    </w:p>
    <w:p w:rsidR="0022300A" w:rsidRPr="007052DF" w:rsidRDefault="0022300A" w:rsidP="007052DF">
      <w:pPr>
        <w:spacing w:line="276" w:lineRule="auto"/>
        <w:ind w:firstLine="708"/>
        <w:rPr>
          <w:rFonts w:ascii="Times New Roman" w:eastAsia="Times New Roman" w:hAnsi="Times New Roman"/>
          <w:lang w:eastAsia="sk-SK"/>
        </w:rPr>
      </w:pPr>
      <w:r w:rsidRPr="007052DF">
        <w:rPr>
          <w:rFonts w:ascii="Times New Roman" w:eastAsia="Times New Roman" w:hAnsi="Times New Roman"/>
          <w:b/>
          <w:bCs/>
          <w:lang w:eastAsia="sk-SK"/>
        </w:rPr>
        <w:t>Cieľom návrhu zákona</w:t>
      </w:r>
      <w:r w:rsidRPr="007052DF">
        <w:rPr>
          <w:rFonts w:ascii="Times New Roman" w:eastAsia="Times New Roman" w:hAnsi="Times New Roman"/>
          <w:lang w:eastAsia="sk-SK"/>
        </w:rPr>
        <w:t xml:space="preserve"> je odstrániť výhrady Európskej komisie uvedené v odôvodnenom stanovisku  č. 2018/2183 C(2019) 1208 final z 8. marca 2019 výhrad vznesených uvedených vo formálnej výzve č. 2018/2304 C(2019) 420 final z 25.januára 2019.  </w:t>
      </w:r>
    </w:p>
    <w:p w:rsidR="0022300A" w:rsidRPr="007052DF" w:rsidRDefault="0022300A" w:rsidP="0022300A">
      <w:pPr>
        <w:spacing w:line="276" w:lineRule="auto"/>
        <w:rPr>
          <w:rFonts w:ascii="Times New Roman" w:eastAsia="Times New Roman" w:hAnsi="Times New Roman"/>
          <w:lang w:eastAsia="sk-SK"/>
        </w:rPr>
      </w:pPr>
    </w:p>
    <w:p w:rsidR="0022300A" w:rsidRPr="007052DF" w:rsidRDefault="0022300A" w:rsidP="0022300A">
      <w:pPr>
        <w:spacing w:line="276" w:lineRule="auto"/>
        <w:rPr>
          <w:rFonts w:ascii="Times New Roman" w:eastAsia="Times New Roman" w:hAnsi="Times New Roman"/>
          <w:lang w:eastAsia="sk-SK"/>
        </w:rPr>
      </w:pPr>
      <w:r w:rsidRPr="007052DF">
        <w:rPr>
          <w:rFonts w:ascii="Times New Roman" w:eastAsia="Times New Roman" w:hAnsi="Times New Roman"/>
          <w:b/>
          <w:bCs/>
          <w:lang w:eastAsia="sk-SK"/>
        </w:rPr>
        <w:t xml:space="preserve"> </w:t>
      </w:r>
      <w:r w:rsidR="007052DF">
        <w:rPr>
          <w:rFonts w:ascii="Times New Roman" w:eastAsia="Times New Roman" w:hAnsi="Times New Roman"/>
          <w:b/>
          <w:bCs/>
          <w:lang w:eastAsia="sk-SK"/>
        </w:rPr>
        <w:tab/>
      </w:r>
      <w:r w:rsidRPr="007052DF">
        <w:rPr>
          <w:rFonts w:ascii="Times New Roman" w:eastAsia="Times New Roman" w:hAnsi="Times New Roman"/>
          <w:b/>
          <w:bCs/>
          <w:lang w:eastAsia="sk-SK"/>
        </w:rPr>
        <w:t>E</w:t>
      </w:r>
      <w:r w:rsidR="008F7076" w:rsidRPr="007052DF">
        <w:rPr>
          <w:rFonts w:ascii="Times New Roman" w:eastAsia="Times New Roman" w:hAnsi="Times New Roman"/>
          <w:b/>
          <w:bCs/>
          <w:lang w:eastAsia="sk-SK"/>
        </w:rPr>
        <w:t>K</w:t>
      </w:r>
      <w:r w:rsidRPr="007052DF">
        <w:rPr>
          <w:rFonts w:ascii="Times New Roman" w:eastAsia="Times New Roman" w:hAnsi="Times New Roman"/>
          <w:b/>
          <w:bCs/>
          <w:lang w:eastAsia="sk-SK"/>
        </w:rPr>
        <w:t xml:space="preserve"> vytýka Slovenskej republike nesúlad vnútroštátnej úpravy so smernicou 2005/36/ES o uznávaní odborných kvalifikácií </w:t>
      </w:r>
      <w:r w:rsidRPr="007052DF">
        <w:rPr>
          <w:rFonts w:ascii="Times New Roman" w:eastAsia="Times New Roman" w:hAnsi="Times New Roman"/>
          <w:lang w:eastAsia="sk-SK"/>
        </w:rPr>
        <w:t xml:space="preserve">v znení smernice Európskeho parlamentu a Rady 2013/55/EÚ z 20. novembra 2013, ktorou sa mení smernica 2005/36/ES o uznávaní  odborných kvalifikácií a nariadenie (EÚ) č. 1024/2012 o administratívnej spolupráci prostredníctvom informačného systému o vnútornom trhu (nariadenie o IMI) a vo svojom stanovisku vyzvala Slovenskú republiku, aby prijala potrebné opatrenia s cieľom odstrániť nedostatky v transpozícii uvedenej smernice do právneho poriadku Slovenskej republiky. </w:t>
      </w:r>
    </w:p>
    <w:p w:rsidR="0022300A" w:rsidRPr="007052DF" w:rsidRDefault="0022300A" w:rsidP="0022300A">
      <w:pPr>
        <w:spacing w:line="276" w:lineRule="auto"/>
        <w:rPr>
          <w:rFonts w:ascii="Times New Roman" w:eastAsia="Times New Roman" w:hAnsi="Times New Roman"/>
          <w:lang w:eastAsia="sk-SK"/>
        </w:rPr>
      </w:pPr>
      <w:r w:rsidRPr="007052DF">
        <w:rPr>
          <w:rFonts w:ascii="Times New Roman" w:eastAsia="Times New Roman" w:hAnsi="Times New Roman"/>
          <w:lang w:eastAsia="sk-SK"/>
        </w:rPr>
        <w:t xml:space="preserve">Návrh zákona súčasne vzhľadom na aplikačnú prax reaguje na potrebu spresnenia niektorých aspektov uznávania dokladov o vzdelaní a uznávania odborných kvalifikácií v Slovenskej republike. </w:t>
      </w:r>
    </w:p>
    <w:p w:rsidR="0022300A" w:rsidRPr="007052DF" w:rsidRDefault="0022300A" w:rsidP="007052DF">
      <w:pPr>
        <w:spacing w:line="276" w:lineRule="auto"/>
        <w:ind w:firstLine="708"/>
        <w:rPr>
          <w:rFonts w:ascii="Times New Roman" w:eastAsia="Times New Roman" w:hAnsi="Times New Roman"/>
          <w:lang w:eastAsia="sk-SK"/>
        </w:rPr>
      </w:pPr>
      <w:r w:rsidRPr="007052DF">
        <w:rPr>
          <w:rFonts w:ascii="Times New Roman" w:eastAsia="Times New Roman" w:hAnsi="Times New Roman"/>
          <w:lang w:eastAsia="sk-SK"/>
        </w:rPr>
        <w:t>Výhrady E</w:t>
      </w:r>
      <w:r w:rsidR="00934178" w:rsidRPr="007052DF">
        <w:rPr>
          <w:rFonts w:ascii="Times New Roman" w:eastAsia="Times New Roman" w:hAnsi="Times New Roman"/>
          <w:lang w:eastAsia="sk-SK"/>
        </w:rPr>
        <w:t>K</w:t>
      </w:r>
      <w:r w:rsidRPr="007052DF">
        <w:rPr>
          <w:rFonts w:ascii="Times New Roman" w:eastAsia="Times New Roman" w:hAnsi="Times New Roman"/>
          <w:lang w:eastAsia="sk-SK"/>
        </w:rPr>
        <w:t xml:space="preserve"> sa na základe komunikácie s Ministerstvom pôdohospodárstva a rozvoja vidieka Slovenskej republiky a Ministerstvom dopravy a výstavby Slovenskej republiky upravujú aj v zákone č. 138/1992 Zb. o autorizovaných architektoch a autorizovaných stavebných inžinieroch  v znení neskorších predpisov a zákone č. 442/2004 Z. z. o súkromných veterinárnych lekároch, o Komore veterinárnych lekárov Slovenskej republiky a o zmene a doplnení zákona č. 488/2002 Z. z. o veterinárnej starostlivosti a o zmene niektorých zákonov v znení neskorších predpisov v znení neskorších predpisov.</w:t>
      </w:r>
    </w:p>
    <w:p w:rsidR="0022300A" w:rsidRPr="007052DF" w:rsidRDefault="0022300A" w:rsidP="0022300A">
      <w:pPr>
        <w:spacing w:line="276" w:lineRule="auto"/>
        <w:rPr>
          <w:rFonts w:ascii="Times New Roman" w:eastAsia="Times New Roman" w:hAnsi="Times New Roman"/>
          <w:lang w:eastAsia="sk-SK"/>
        </w:rPr>
      </w:pPr>
      <w:r w:rsidRPr="007052DF">
        <w:rPr>
          <w:rFonts w:ascii="Times New Roman" w:eastAsia="Times New Roman" w:hAnsi="Times New Roman"/>
          <w:lang w:eastAsia="sk-SK"/>
        </w:rPr>
        <w:tab/>
      </w:r>
    </w:p>
    <w:p w:rsidR="007052DF" w:rsidRDefault="0022300A" w:rsidP="007052DF">
      <w:pPr>
        <w:spacing w:line="276" w:lineRule="auto"/>
        <w:ind w:firstLine="708"/>
        <w:rPr>
          <w:rFonts w:ascii="Times New Roman" w:eastAsia="Times New Roman" w:hAnsi="Times New Roman"/>
          <w:lang w:eastAsia="sk-SK"/>
        </w:rPr>
      </w:pPr>
      <w:r w:rsidRPr="007052DF">
        <w:rPr>
          <w:rFonts w:ascii="Times New Roman" w:eastAsia="Times New Roman" w:hAnsi="Times New Roman"/>
          <w:b/>
          <w:bCs/>
          <w:lang w:eastAsia="sk-SK"/>
        </w:rPr>
        <w:t>Materiál nemá  vplyv na rozpočet verejnej správy</w:t>
      </w:r>
      <w:r w:rsidRPr="007052DF">
        <w:rPr>
          <w:rFonts w:ascii="Times New Roman" w:eastAsia="Times New Roman" w:hAnsi="Times New Roman"/>
          <w:lang w:eastAsia="sk-SK"/>
        </w:rPr>
        <w:t>,  vplyv na podnikateľské prostredie, sociálne vplyvy, vplyvy na manželstvo, rodičovstvo a rodinu, vplyvy na životné prostredie, na informatizáciu spoločnosti ani na služby verejnej správy pre občana.</w:t>
      </w:r>
      <w:bookmarkStart w:id="0" w:name="_GoBack"/>
      <w:bookmarkEnd w:id="0"/>
    </w:p>
    <w:p w:rsidR="006D7832" w:rsidRPr="007052DF" w:rsidRDefault="006D7832" w:rsidP="001F7A25">
      <w:pPr>
        <w:spacing w:line="276" w:lineRule="auto"/>
        <w:rPr>
          <w:rFonts w:ascii="Times New Roman" w:eastAsia="Times New Roman" w:hAnsi="Times New Roman"/>
          <w:lang w:eastAsia="sk-SK"/>
        </w:rPr>
      </w:pPr>
      <w:r w:rsidRPr="007052DF">
        <w:rPr>
          <w:rFonts w:ascii="Times New Roman" w:eastAsia="Times New Roman" w:hAnsi="Times New Roman"/>
          <w:b/>
          <w:bCs/>
          <w:lang w:eastAsia="sk-SK"/>
        </w:rPr>
        <w:t>Pripomienky k návrhu:</w:t>
      </w:r>
    </w:p>
    <w:p w:rsidR="008C5553" w:rsidRPr="007052DF" w:rsidRDefault="00601289" w:rsidP="007052DF">
      <w:pPr>
        <w:spacing w:line="276" w:lineRule="auto"/>
        <w:rPr>
          <w:rFonts w:ascii="Times New Roman" w:eastAsia="Times New Roman" w:hAnsi="Times New Roman"/>
          <w:lang w:eastAsia="sk-SK"/>
        </w:rPr>
      </w:pPr>
      <w:r w:rsidRPr="007052DF">
        <w:rPr>
          <w:rFonts w:ascii="Times New Roman" w:eastAsia="Times New Roman" w:hAnsi="Times New Roman"/>
          <w:lang w:eastAsia="sk-SK"/>
        </w:rPr>
        <w:lastRenderedPageBreak/>
        <w:t>ZMOS</w:t>
      </w:r>
      <w:r w:rsidR="00821EBB" w:rsidRPr="007052DF">
        <w:rPr>
          <w:rFonts w:ascii="Times New Roman" w:eastAsia="Times New Roman" w:hAnsi="Times New Roman"/>
          <w:lang w:eastAsia="sk-SK"/>
        </w:rPr>
        <w:t xml:space="preserve"> v rámci medzirezortného pripomienkového konania </w:t>
      </w:r>
      <w:r w:rsidR="008C5553" w:rsidRPr="007052DF">
        <w:rPr>
          <w:rFonts w:ascii="Times New Roman" w:eastAsia="Times New Roman" w:hAnsi="Times New Roman"/>
          <w:lang w:eastAsia="sk-SK"/>
        </w:rPr>
        <w:t>neuplatnil</w:t>
      </w:r>
      <w:r w:rsidR="00821EBB" w:rsidRPr="007052DF">
        <w:rPr>
          <w:rFonts w:ascii="Times New Roman" w:eastAsia="Times New Roman" w:hAnsi="Times New Roman"/>
          <w:lang w:eastAsia="sk-SK"/>
        </w:rPr>
        <w:t xml:space="preserve"> pripomienky</w:t>
      </w:r>
      <w:r w:rsidR="008C5553" w:rsidRPr="007052DF">
        <w:rPr>
          <w:rFonts w:ascii="Times New Roman" w:eastAsia="Times New Roman" w:hAnsi="Times New Roman"/>
          <w:lang w:eastAsia="sk-SK"/>
        </w:rPr>
        <w:t xml:space="preserve"> k predmetnému návrhu.</w:t>
      </w:r>
    </w:p>
    <w:p w:rsidR="00601289" w:rsidRPr="007052DF" w:rsidRDefault="00601289" w:rsidP="001F7A25">
      <w:pPr>
        <w:spacing w:line="276" w:lineRule="auto"/>
        <w:ind w:firstLine="708"/>
        <w:rPr>
          <w:rFonts w:ascii="Times New Roman" w:eastAsia="Times New Roman" w:hAnsi="Times New Roman"/>
          <w:b/>
          <w:lang w:eastAsia="sk-SK"/>
        </w:rPr>
      </w:pPr>
    </w:p>
    <w:p w:rsidR="00601289" w:rsidRPr="007052DF" w:rsidRDefault="006D7832" w:rsidP="001F7A25">
      <w:pPr>
        <w:spacing w:line="276" w:lineRule="auto"/>
        <w:rPr>
          <w:rFonts w:ascii="Times New Roman" w:eastAsia="Times New Roman" w:hAnsi="Times New Roman"/>
          <w:b/>
          <w:lang w:eastAsia="sk-SK"/>
        </w:rPr>
      </w:pPr>
      <w:r w:rsidRPr="007052DF">
        <w:rPr>
          <w:rFonts w:ascii="Times New Roman" w:eastAsia="Times New Roman" w:hAnsi="Times New Roman"/>
          <w:b/>
          <w:lang w:eastAsia="sk-SK"/>
        </w:rPr>
        <w:t>Záver:</w:t>
      </w:r>
    </w:p>
    <w:p w:rsidR="00601289" w:rsidRPr="007052DF" w:rsidRDefault="006D7832" w:rsidP="001F7A25">
      <w:pPr>
        <w:spacing w:line="276" w:lineRule="auto"/>
        <w:rPr>
          <w:rFonts w:ascii="Times New Roman" w:eastAsia="Times New Roman" w:hAnsi="Times New Roman"/>
          <w:lang w:eastAsia="sk-SK"/>
        </w:rPr>
      </w:pPr>
      <w:r w:rsidRPr="007052DF">
        <w:rPr>
          <w:rFonts w:ascii="Times New Roman" w:eastAsia="Times New Roman" w:hAnsi="Times New Roman"/>
          <w:lang w:eastAsia="sk-SK"/>
        </w:rPr>
        <w:t xml:space="preserve">ZMOS </w:t>
      </w:r>
      <w:r w:rsidR="006746A5" w:rsidRPr="007052DF">
        <w:rPr>
          <w:rFonts w:ascii="Times New Roman" w:eastAsia="Times New Roman" w:hAnsi="Times New Roman"/>
          <w:lang w:eastAsia="sk-SK"/>
        </w:rPr>
        <w:t xml:space="preserve">navrhuje </w:t>
      </w:r>
      <w:r w:rsidR="002170F7" w:rsidRPr="007052DF">
        <w:rPr>
          <w:rFonts w:ascii="Times New Roman" w:eastAsia="Times New Roman" w:hAnsi="Times New Roman"/>
          <w:lang w:eastAsia="sk-SK"/>
        </w:rPr>
        <w:t>HSR SR</w:t>
      </w:r>
      <w:r w:rsidR="00A619EE" w:rsidRPr="007052DF">
        <w:rPr>
          <w:rFonts w:ascii="Times New Roman" w:eastAsia="Times New Roman" w:hAnsi="Times New Roman"/>
          <w:lang w:eastAsia="sk-SK"/>
        </w:rPr>
        <w:t xml:space="preserve">, aby </w:t>
      </w:r>
      <w:r w:rsidRPr="007052DF">
        <w:rPr>
          <w:rFonts w:ascii="Times New Roman" w:eastAsia="Times New Roman" w:hAnsi="Times New Roman"/>
          <w:b/>
          <w:lang w:eastAsia="sk-SK"/>
        </w:rPr>
        <w:t>odporučila</w:t>
      </w:r>
      <w:r w:rsidRPr="007052DF">
        <w:rPr>
          <w:rFonts w:ascii="Times New Roman" w:eastAsia="Times New Roman" w:hAnsi="Times New Roman"/>
          <w:bCs/>
          <w:lang w:eastAsia="sk-SK"/>
        </w:rPr>
        <w:t xml:space="preserve"> vláde Slovenskej republiky predložený návrh </w:t>
      </w:r>
      <w:r w:rsidRPr="007052DF">
        <w:rPr>
          <w:rFonts w:ascii="Times New Roman" w:eastAsia="Times New Roman" w:hAnsi="Times New Roman"/>
          <w:lang w:eastAsia="sk-SK"/>
        </w:rPr>
        <w:t xml:space="preserve"> na ďalšie konanie</w:t>
      </w:r>
      <w:r w:rsidR="00601289" w:rsidRPr="007052DF">
        <w:rPr>
          <w:rFonts w:ascii="Times New Roman" w:eastAsia="Times New Roman" w:hAnsi="Times New Roman"/>
          <w:lang w:eastAsia="sk-SK"/>
        </w:rPr>
        <w:t>.</w:t>
      </w:r>
    </w:p>
    <w:p w:rsidR="006D7832" w:rsidRPr="007052DF" w:rsidRDefault="006D7832" w:rsidP="001F7A25">
      <w:pPr>
        <w:spacing w:line="276" w:lineRule="auto"/>
        <w:rPr>
          <w:rFonts w:ascii="Times New Roman" w:eastAsia="Times New Roman" w:hAnsi="Times New Roman"/>
          <w:lang w:eastAsia="sk-SK"/>
        </w:rPr>
      </w:pPr>
    </w:p>
    <w:p w:rsidR="006D7832" w:rsidRPr="007052DF" w:rsidRDefault="006D7832" w:rsidP="006D7832">
      <w:pPr>
        <w:rPr>
          <w:rFonts w:ascii="Times New Roman" w:eastAsia="Times New Roman" w:hAnsi="Times New Roman"/>
          <w:lang w:eastAsia="sk-SK"/>
        </w:rPr>
      </w:pPr>
      <w:r w:rsidRPr="007052DF">
        <w:rPr>
          <w:rFonts w:ascii="Times New Roman" w:eastAsia="Times New Roman" w:hAnsi="Times New Roman"/>
          <w:lang w:eastAsia="sk-SK"/>
        </w:rPr>
        <w:tab/>
      </w:r>
      <w:r w:rsidRPr="007052DF">
        <w:rPr>
          <w:rFonts w:ascii="Times New Roman" w:eastAsia="Times New Roman" w:hAnsi="Times New Roman"/>
          <w:lang w:eastAsia="sk-SK"/>
        </w:rPr>
        <w:tab/>
      </w:r>
      <w:r w:rsidRPr="007052DF">
        <w:rPr>
          <w:rFonts w:ascii="Times New Roman" w:eastAsia="Times New Roman" w:hAnsi="Times New Roman"/>
          <w:lang w:eastAsia="sk-SK"/>
        </w:rPr>
        <w:tab/>
      </w:r>
      <w:r w:rsidRPr="007052DF">
        <w:rPr>
          <w:rFonts w:ascii="Times New Roman" w:eastAsia="Times New Roman" w:hAnsi="Times New Roman"/>
          <w:lang w:eastAsia="sk-SK"/>
        </w:rPr>
        <w:tab/>
      </w:r>
      <w:r w:rsidRPr="007052DF">
        <w:rPr>
          <w:rFonts w:ascii="Times New Roman" w:eastAsia="Times New Roman" w:hAnsi="Times New Roman"/>
          <w:lang w:eastAsia="sk-SK"/>
        </w:rPr>
        <w:tab/>
      </w:r>
      <w:r w:rsidRPr="007052DF">
        <w:rPr>
          <w:rFonts w:ascii="Times New Roman" w:eastAsia="Times New Roman" w:hAnsi="Times New Roman"/>
          <w:lang w:eastAsia="sk-SK"/>
        </w:rPr>
        <w:tab/>
      </w:r>
      <w:r w:rsidRPr="007052DF">
        <w:rPr>
          <w:rFonts w:ascii="Times New Roman" w:eastAsia="Times New Roman" w:hAnsi="Times New Roman"/>
          <w:lang w:eastAsia="sk-SK"/>
        </w:rPr>
        <w:tab/>
      </w:r>
    </w:p>
    <w:p w:rsidR="006D7832" w:rsidRPr="007052DF" w:rsidRDefault="006D7832" w:rsidP="006D7832">
      <w:pPr>
        <w:jc w:val="left"/>
        <w:rPr>
          <w:rFonts w:ascii="Times New Roman" w:eastAsia="Times New Roman" w:hAnsi="Times New Roman"/>
          <w:b/>
          <w:lang w:eastAsia="sk-SK"/>
        </w:rPr>
      </w:pPr>
      <w:r w:rsidRPr="007052DF">
        <w:rPr>
          <w:rFonts w:ascii="Times New Roman" w:eastAsia="Times New Roman" w:hAnsi="Times New Roman"/>
          <w:lang w:eastAsia="sk-SK"/>
        </w:rPr>
        <w:tab/>
      </w:r>
      <w:r w:rsidRPr="007052DF">
        <w:rPr>
          <w:rFonts w:ascii="Times New Roman" w:eastAsia="Times New Roman" w:hAnsi="Times New Roman"/>
          <w:lang w:eastAsia="sk-SK"/>
        </w:rPr>
        <w:tab/>
      </w:r>
      <w:r w:rsidRPr="007052DF">
        <w:rPr>
          <w:rFonts w:ascii="Times New Roman" w:eastAsia="Times New Roman" w:hAnsi="Times New Roman"/>
          <w:lang w:eastAsia="sk-SK"/>
        </w:rPr>
        <w:tab/>
      </w:r>
      <w:r w:rsidRPr="007052DF">
        <w:rPr>
          <w:rFonts w:ascii="Times New Roman" w:eastAsia="Times New Roman" w:hAnsi="Times New Roman"/>
          <w:lang w:eastAsia="sk-SK"/>
        </w:rPr>
        <w:tab/>
      </w:r>
      <w:r w:rsidRPr="007052DF">
        <w:rPr>
          <w:rFonts w:ascii="Times New Roman" w:eastAsia="Times New Roman" w:hAnsi="Times New Roman"/>
          <w:lang w:eastAsia="sk-SK"/>
        </w:rPr>
        <w:tab/>
      </w:r>
      <w:r w:rsidRPr="007052DF">
        <w:rPr>
          <w:rFonts w:ascii="Times New Roman" w:eastAsia="Times New Roman" w:hAnsi="Times New Roman"/>
          <w:lang w:eastAsia="sk-SK"/>
        </w:rPr>
        <w:tab/>
      </w:r>
      <w:r w:rsidRPr="007052DF">
        <w:rPr>
          <w:rFonts w:ascii="Times New Roman" w:eastAsia="Times New Roman" w:hAnsi="Times New Roman"/>
          <w:lang w:eastAsia="sk-SK"/>
        </w:rPr>
        <w:tab/>
      </w:r>
      <w:r w:rsidR="000516C4" w:rsidRPr="007052DF">
        <w:rPr>
          <w:rFonts w:ascii="Times New Roman" w:eastAsia="Times New Roman" w:hAnsi="Times New Roman"/>
          <w:b/>
          <w:lang w:eastAsia="sk-SK"/>
        </w:rPr>
        <w:t>Branislav Tréger</w:t>
      </w:r>
    </w:p>
    <w:p w:rsidR="006D7832" w:rsidRPr="007052DF" w:rsidRDefault="006D7832" w:rsidP="006D7832">
      <w:pPr>
        <w:jc w:val="left"/>
        <w:rPr>
          <w:rFonts w:ascii="Times New Roman" w:eastAsia="Times New Roman" w:hAnsi="Times New Roman"/>
          <w:b/>
          <w:lang w:eastAsia="sk-SK"/>
        </w:rPr>
      </w:pPr>
      <w:r w:rsidRPr="007052DF">
        <w:rPr>
          <w:rFonts w:ascii="Times New Roman" w:eastAsia="Times New Roman" w:hAnsi="Times New Roman"/>
          <w:b/>
          <w:lang w:eastAsia="sk-SK"/>
        </w:rPr>
        <w:tab/>
      </w:r>
      <w:r w:rsidRPr="007052DF">
        <w:rPr>
          <w:rFonts w:ascii="Times New Roman" w:eastAsia="Times New Roman" w:hAnsi="Times New Roman"/>
          <w:b/>
          <w:lang w:eastAsia="sk-SK"/>
        </w:rPr>
        <w:tab/>
      </w:r>
      <w:r w:rsidRPr="007052DF">
        <w:rPr>
          <w:rFonts w:ascii="Times New Roman" w:eastAsia="Times New Roman" w:hAnsi="Times New Roman"/>
          <w:b/>
          <w:lang w:eastAsia="sk-SK"/>
        </w:rPr>
        <w:tab/>
      </w:r>
      <w:r w:rsidRPr="007052DF">
        <w:rPr>
          <w:rFonts w:ascii="Times New Roman" w:eastAsia="Times New Roman" w:hAnsi="Times New Roman"/>
          <w:b/>
          <w:lang w:eastAsia="sk-SK"/>
        </w:rPr>
        <w:tab/>
      </w:r>
      <w:r w:rsidRPr="007052DF">
        <w:rPr>
          <w:rFonts w:ascii="Times New Roman" w:eastAsia="Times New Roman" w:hAnsi="Times New Roman"/>
          <w:b/>
          <w:lang w:eastAsia="sk-SK"/>
        </w:rPr>
        <w:tab/>
      </w:r>
      <w:r w:rsidRPr="007052DF">
        <w:rPr>
          <w:rFonts w:ascii="Times New Roman" w:eastAsia="Times New Roman" w:hAnsi="Times New Roman"/>
          <w:b/>
          <w:lang w:eastAsia="sk-SK"/>
        </w:rPr>
        <w:tab/>
      </w:r>
      <w:r w:rsidRPr="007052DF">
        <w:rPr>
          <w:rFonts w:ascii="Times New Roman" w:eastAsia="Times New Roman" w:hAnsi="Times New Roman"/>
          <w:b/>
          <w:lang w:eastAsia="sk-SK"/>
        </w:rPr>
        <w:tab/>
      </w:r>
      <w:r w:rsidR="007052DF">
        <w:rPr>
          <w:rFonts w:ascii="Times New Roman" w:eastAsia="Times New Roman" w:hAnsi="Times New Roman"/>
          <w:b/>
          <w:lang w:eastAsia="sk-SK"/>
        </w:rPr>
        <w:t xml:space="preserve"> p</w:t>
      </w:r>
      <w:r w:rsidRPr="007052DF">
        <w:rPr>
          <w:rFonts w:ascii="Times New Roman" w:eastAsia="Times New Roman" w:hAnsi="Times New Roman"/>
          <w:b/>
          <w:lang w:eastAsia="sk-SK"/>
        </w:rPr>
        <w:t>redseda</w:t>
      </w:r>
      <w:r w:rsidR="007052DF">
        <w:rPr>
          <w:rFonts w:ascii="Times New Roman" w:eastAsia="Times New Roman" w:hAnsi="Times New Roman"/>
          <w:b/>
          <w:lang w:eastAsia="sk-SK"/>
        </w:rPr>
        <w:t xml:space="preserve"> ZMOS</w:t>
      </w:r>
    </w:p>
    <w:p w:rsidR="00DD0DF0" w:rsidRPr="002170F7" w:rsidRDefault="00DD0DF0"/>
    <w:sectPr w:rsidR="00DD0DF0" w:rsidRPr="002170F7" w:rsidSect="00A619E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BC3" w:rsidRDefault="003B4BC3" w:rsidP="00A619EE">
      <w:r>
        <w:separator/>
      </w:r>
    </w:p>
  </w:endnote>
  <w:endnote w:type="continuationSeparator" w:id="1">
    <w:p w:rsidR="003B4BC3" w:rsidRDefault="003B4BC3" w:rsidP="00A61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9148693"/>
      <w:docPartObj>
        <w:docPartGallery w:val="Page Numbers (Bottom of Page)"/>
        <w:docPartUnique/>
      </w:docPartObj>
    </w:sdtPr>
    <w:sdtContent>
      <w:p w:rsidR="00A619EE" w:rsidRDefault="005E7CB3">
        <w:pPr>
          <w:pStyle w:val="Pta"/>
          <w:jc w:val="right"/>
        </w:pPr>
        <w:r>
          <w:fldChar w:fldCharType="begin"/>
        </w:r>
        <w:r w:rsidR="00A619EE">
          <w:instrText>PAGE   \* MERGEFORMAT</w:instrText>
        </w:r>
        <w:r>
          <w:fldChar w:fldCharType="separate"/>
        </w:r>
        <w:r w:rsidR="00397D9F">
          <w:rPr>
            <w:noProof/>
          </w:rPr>
          <w:t>2</w:t>
        </w:r>
        <w:r>
          <w:fldChar w:fldCharType="end"/>
        </w:r>
      </w:p>
    </w:sdtContent>
  </w:sdt>
  <w:p w:rsidR="00A619EE" w:rsidRDefault="00A619E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BC3" w:rsidRDefault="003B4BC3" w:rsidP="00A619EE">
      <w:r>
        <w:separator/>
      </w:r>
    </w:p>
  </w:footnote>
  <w:footnote w:type="continuationSeparator" w:id="1">
    <w:p w:rsidR="003B4BC3" w:rsidRDefault="003B4BC3" w:rsidP="00A61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189D"/>
    <w:multiLevelType w:val="hybridMultilevel"/>
    <w:tmpl w:val="6046C6FC"/>
    <w:lvl w:ilvl="0" w:tplc="B8227A1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87A5D"/>
    <w:multiLevelType w:val="hybridMultilevel"/>
    <w:tmpl w:val="2A52DB3E"/>
    <w:lvl w:ilvl="0" w:tplc="4CACB1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9047CF"/>
    <w:multiLevelType w:val="hybridMultilevel"/>
    <w:tmpl w:val="BC0467DA"/>
    <w:lvl w:ilvl="0" w:tplc="0882B3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42192"/>
    <w:multiLevelType w:val="multilevel"/>
    <w:tmpl w:val="2EF4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FFF"/>
    <w:rsid w:val="00005CF8"/>
    <w:rsid w:val="00040035"/>
    <w:rsid w:val="000516C4"/>
    <w:rsid w:val="0007369F"/>
    <w:rsid w:val="000E6AC5"/>
    <w:rsid w:val="001E3749"/>
    <w:rsid w:val="001F7A25"/>
    <w:rsid w:val="00205A73"/>
    <w:rsid w:val="00211B51"/>
    <w:rsid w:val="002170F7"/>
    <w:rsid w:val="0022300A"/>
    <w:rsid w:val="002341EF"/>
    <w:rsid w:val="002B79E0"/>
    <w:rsid w:val="002E6927"/>
    <w:rsid w:val="00377497"/>
    <w:rsid w:val="00397D9F"/>
    <w:rsid w:val="003B4BC3"/>
    <w:rsid w:val="003B5242"/>
    <w:rsid w:val="003D27B4"/>
    <w:rsid w:val="003D506B"/>
    <w:rsid w:val="003F115F"/>
    <w:rsid w:val="00410B66"/>
    <w:rsid w:val="00480A61"/>
    <w:rsid w:val="004A1F3B"/>
    <w:rsid w:val="004B06FF"/>
    <w:rsid w:val="004B68F0"/>
    <w:rsid w:val="00500344"/>
    <w:rsid w:val="00504BA0"/>
    <w:rsid w:val="0053245D"/>
    <w:rsid w:val="00596AD4"/>
    <w:rsid w:val="005E7CB3"/>
    <w:rsid w:val="005F156B"/>
    <w:rsid w:val="005F7661"/>
    <w:rsid w:val="00601289"/>
    <w:rsid w:val="006746A5"/>
    <w:rsid w:val="006836B6"/>
    <w:rsid w:val="00684A3E"/>
    <w:rsid w:val="00687610"/>
    <w:rsid w:val="006939E0"/>
    <w:rsid w:val="006A2034"/>
    <w:rsid w:val="006D7832"/>
    <w:rsid w:val="007052DF"/>
    <w:rsid w:val="00723461"/>
    <w:rsid w:val="0072794F"/>
    <w:rsid w:val="00765CA0"/>
    <w:rsid w:val="0079358E"/>
    <w:rsid w:val="00821EBB"/>
    <w:rsid w:val="00883818"/>
    <w:rsid w:val="0089625C"/>
    <w:rsid w:val="008C5553"/>
    <w:rsid w:val="008C6BA0"/>
    <w:rsid w:val="008F7076"/>
    <w:rsid w:val="00900D75"/>
    <w:rsid w:val="00921CDC"/>
    <w:rsid w:val="00934178"/>
    <w:rsid w:val="009B4753"/>
    <w:rsid w:val="009E09FA"/>
    <w:rsid w:val="00A36735"/>
    <w:rsid w:val="00A52D6C"/>
    <w:rsid w:val="00A619EE"/>
    <w:rsid w:val="00A6343F"/>
    <w:rsid w:val="00A66716"/>
    <w:rsid w:val="00AA2CC8"/>
    <w:rsid w:val="00B70A9A"/>
    <w:rsid w:val="00B777F3"/>
    <w:rsid w:val="00B85211"/>
    <w:rsid w:val="00B85FFF"/>
    <w:rsid w:val="00C132BE"/>
    <w:rsid w:val="00C2090E"/>
    <w:rsid w:val="00C52255"/>
    <w:rsid w:val="00C66A47"/>
    <w:rsid w:val="00CC4A85"/>
    <w:rsid w:val="00CD08D5"/>
    <w:rsid w:val="00CE18D2"/>
    <w:rsid w:val="00DA4ABB"/>
    <w:rsid w:val="00DB4C31"/>
    <w:rsid w:val="00DD0DF0"/>
    <w:rsid w:val="00E53DCA"/>
    <w:rsid w:val="00E9207E"/>
    <w:rsid w:val="00EA485D"/>
    <w:rsid w:val="00EC34D7"/>
    <w:rsid w:val="00ED7F39"/>
    <w:rsid w:val="00F009D2"/>
    <w:rsid w:val="00F208DE"/>
    <w:rsid w:val="00F659F9"/>
    <w:rsid w:val="00F85BEE"/>
    <w:rsid w:val="00FA2864"/>
    <w:rsid w:val="00FF2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6735"/>
    <w:pPr>
      <w:spacing w:after="0" w:line="240" w:lineRule="auto"/>
      <w:jc w:val="both"/>
    </w:pPr>
    <w:rPr>
      <w:rFonts w:ascii="Arial Narrow" w:hAnsi="Arial Narrow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D783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sk-SK"/>
    </w:rPr>
  </w:style>
  <w:style w:type="paragraph" w:styleId="Odsekzoznamu">
    <w:name w:val="List Paragraph"/>
    <w:basedOn w:val="Normlny"/>
    <w:uiPriority w:val="34"/>
    <w:qFormat/>
    <w:rsid w:val="00F659F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E18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18D2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A619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619EE"/>
    <w:rPr>
      <w:rFonts w:ascii="Arial Narrow" w:hAnsi="Arial Narrow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619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619EE"/>
    <w:rPr>
      <w:rFonts w:ascii="Arial Narrow" w:hAnsi="Arial Narro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Krajčír</dc:creator>
  <cp:keywords/>
  <dc:description/>
  <cp:lastModifiedBy>Používateľ systému Windows</cp:lastModifiedBy>
  <cp:revision>61</cp:revision>
  <dcterms:created xsi:type="dcterms:W3CDTF">2018-04-09T08:05:00Z</dcterms:created>
  <dcterms:modified xsi:type="dcterms:W3CDTF">2019-08-15T06:24:00Z</dcterms:modified>
</cp:coreProperties>
</file>