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CB381" w14:textId="77777777" w:rsidR="00862921" w:rsidRPr="00D0785C" w:rsidRDefault="006D3137" w:rsidP="00881A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862921" w:rsidRPr="00D0785C">
        <w:rPr>
          <w:rFonts w:ascii="Times New Roman" w:hAnsi="Times New Roman" w:cs="Times New Roman"/>
          <w:b/>
          <w:bCs/>
          <w:sz w:val="24"/>
          <w:szCs w:val="24"/>
        </w:rPr>
        <w:t>DÔVODOVÁ SPRÁVA</w:t>
      </w:r>
    </w:p>
    <w:p w14:paraId="63D04DBF" w14:textId="77777777" w:rsidR="00D0785C" w:rsidRDefault="00D0785C" w:rsidP="00B054F3">
      <w:pPr>
        <w:spacing w:after="0" w:line="240" w:lineRule="auto"/>
        <w:jc w:val="both"/>
        <w:rPr>
          <w:rFonts w:ascii="Times New Roman" w:hAnsi="Times New Roman" w:cs="Times New Roman"/>
          <w:b/>
          <w:bCs/>
          <w:sz w:val="24"/>
          <w:szCs w:val="24"/>
        </w:rPr>
      </w:pPr>
    </w:p>
    <w:p w14:paraId="4EEA92A3" w14:textId="5F23382A" w:rsidR="00862921" w:rsidRPr="00D0785C" w:rsidRDefault="00862921" w:rsidP="00B054F3">
      <w:pPr>
        <w:spacing w:after="0" w:line="240" w:lineRule="auto"/>
        <w:jc w:val="both"/>
        <w:rPr>
          <w:rFonts w:ascii="Times New Roman" w:hAnsi="Times New Roman" w:cs="Times New Roman"/>
          <w:b/>
          <w:bCs/>
          <w:sz w:val="24"/>
          <w:szCs w:val="24"/>
        </w:rPr>
      </w:pPr>
      <w:r w:rsidRPr="00D0785C">
        <w:rPr>
          <w:rFonts w:ascii="Times New Roman" w:hAnsi="Times New Roman" w:cs="Times New Roman"/>
          <w:b/>
          <w:bCs/>
          <w:sz w:val="24"/>
          <w:szCs w:val="24"/>
        </w:rPr>
        <w:t>B. Osobitná časť</w:t>
      </w:r>
    </w:p>
    <w:p w14:paraId="18084944" w14:textId="77777777" w:rsidR="00862921" w:rsidRPr="00D0785C" w:rsidRDefault="00862921" w:rsidP="00B054F3">
      <w:pPr>
        <w:spacing w:after="0" w:line="240" w:lineRule="auto"/>
        <w:jc w:val="both"/>
        <w:rPr>
          <w:rFonts w:ascii="Times New Roman" w:hAnsi="Times New Roman" w:cs="Times New Roman"/>
          <w:b/>
          <w:bCs/>
          <w:sz w:val="24"/>
          <w:szCs w:val="24"/>
        </w:rPr>
      </w:pPr>
    </w:p>
    <w:p w14:paraId="10EF6536" w14:textId="77777777" w:rsidR="00862921" w:rsidRPr="00D0785C" w:rsidRDefault="002F5529" w:rsidP="00B054F3">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Čl. I</w:t>
      </w:r>
      <w:r w:rsidR="00862921" w:rsidRPr="00D0785C">
        <w:rPr>
          <w:rFonts w:ascii="Times New Roman" w:hAnsi="Times New Roman" w:cs="Times New Roman"/>
          <w:b/>
          <w:bCs/>
          <w:sz w:val="24"/>
          <w:szCs w:val="24"/>
        </w:rPr>
        <w:t xml:space="preserve"> </w:t>
      </w:r>
    </w:p>
    <w:p w14:paraId="4B0A823D" w14:textId="77777777" w:rsidR="00862921" w:rsidRPr="00D0785C" w:rsidRDefault="00862921" w:rsidP="00B054F3">
      <w:pPr>
        <w:spacing w:after="0" w:line="240" w:lineRule="auto"/>
        <w:jc w:val="both"/>
        <w:rPr>
          <w:rFonts w:ascii="Times New Roman" w:hAnsi="Times New Roman" w:cs="Times New Roman"/>
          <w:b/>
          <w:bCs/>
          <w:sz w:val="24"/>
          <w:szCs w:val="24"/>
        </w:rPr>
      </w:pPr>
    </w:p>
    <w:p w14:paraId="6D332BC9" w14:textId="77777777" w:rsidR="00862921" w:rsidRPr="0014585A" w:rsidRDefault="002F5529" w:rsidP="00B054F3">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bodu 1</w:t>
      </w:r>
    </w:p>
    <w:p w14:paraId="7858A702" w14:textId="73194781" w:rsidR="00B918CE" w:rsidRPr="00D0785C" w:rsidRDefault="00B918CE" w:rsidP="00B918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w:t>
      </w:r>
      <w:r w:rsidR="0088000D">
        <w:rPr>
          <w:rFonts w:ascii="Times New Roman" w:hAnsi="Times New Roman" w:cs="Times New Roman"/>
          <w:sz w:val="24"/>
          <w:szCs w:val="24"/>
        </w:rPr>
        <w:t>.</w:t>
      </w:r>
    </w:p>
    <w:p w14:paraId="748E18C5" w14:textId="77777777" w:rsidR="00984879" w:rsidRDefault="00984879" w:rsidP="00B054F3">
      <w:pPr>
        <w:spacing w:after="0" w:line="240" w:lineRule="auto"/>
        <w:jc w:val="both"/>
        <w:rPr>
          <w:rFonts w:ascii="Times New Roman" w:hAnsi="Times New Roman" w:cs="Times New Roman"/>
          <w:b/>
          <w:bCs/>
          <w:sz w:val="24"/>
          <w:szCs w:val="24"/>
        </w:rPr>
      </w:pPr>
    </w:p>
    <w:p w14:paraId="5849ADEB" w14:textId="381D8996" w:rsidR="00862921" w:rsidRPr="0004292C" w:rsidRDefault="002F5529" w:rsidP="004110B1">
      <w:pPr>
        <w:spacing w:after="0" w:line="240" w:lineRule="auto"/>
        <w:jc w:val="both"/>
        <w:rPr>
          <w:rFonts w:ascii="Times New Roman" w:hAnsi="Times New Roman" w:cs="Times New Roman"/>
          <w:b/>
          <w:bCs/>
          <w:sz w:val="24"/>
          <w:szCs w:val="24"/>
        </w:rPr>
      </w:pPr>
      <w:r w:rsidRPr="0004292C">
        <w:rPr>
          <w:rFonts w:ascii="Times New Roman" w:hAnsi="Times New Roman" w:cs="Times New Roman"/>
          <w:b/>
          <w:bCs/>
          <w:sz w:val="24"/>
          <w:szCs w:val="24"/>
        </w:rPr>
        <w:t xml:space="preserve">K bodu </w:t>
      </w:r>
      <w:r w:rsidR="00B918CE">
        <w:rPr>
          <w:rFonts w:ascii="Times New Roman" w:hAnsi="Times New Roman" w:cs="Times New Roman"/>
          <w:b/>
          <w:bCs/>
          <w:sz w:val="24"/>
          <w:szCs w:val="24"/>
        </w:rPr>
        <w:t>2</w:t>
      </w:r>
    </w:p>
    <w:p w14:paraId="756D3FE2" w14:textId="30E6D701" w:rsidR="001C1C35" w:rsidRPr="001C1C35" w:rsidRDefault="001C1C35" w:rsidP="001C1C35">
      <w:pPr>
        <w:spacing w:after="0" w:line="240" w:lineRule="auto"/>
        <w:jc w:val="both"/>
        <w:rPr>
          <w:rFonts w:ascii="Times New Roman" w:hAnsi="Times New Roman" w:cs="Times New Roman"/>
          <w:bCs/>
          <w:sz w:val="24"/>
          <w:szCs w:val="24"/>
        </w:rPr>
      </w:pPr>
      <w:r w:rsidRPr="0004292C">
        <w:rPr>
          <w:rFonts w:ascii="Times New Roman" w:hAnsi="Times New Roman" w:cs="Times New Roman"/>
          <w:bCs/>
          <w:sz w:val="24"/>
          <w:szCs w:val="24"/>
        </w:rPr>
        <w:t xml:space="preserve">Dôvodom navrhovanej úpravy je </w:t>
      </w:r>
      <w:r w:rsidR="003F4154" w:rsidRPr="0004292C">
        <w:rPr>
          <w:rFonts w:ascii="Times New Roman" w:hAnsi="Times New Roman" w:cs="Times New Roman"/>
          <w:bCs/>
          <w:sz w:val="24"/>
          <w:szCs w:val="24"/>
        </w:rPr>
        <w:t>v súvislosti s pôsobením Implementačnej jednotky (od 1. augusta 2018)  na</w:t>
      </w:r>
      <w:r w:rsidR="00242777" w:rsidRPr="0004292C">
        <w:rPr>
          <w:rFonts w:ascii="Times New Roman" w:hAnsi="Times New Roman" w:cs="Times New Roman"/>
          <w:bCs/>
          <w:sz w:val="24"/>
          <w:szCs w:val="24"/>
        </w:rPr>
        <w:t xml:space="preserve"> </w:t>
      </w:r>
      <w:r w:rsidR="003F4154" w:rsidRPr="0004292C">
        <w:rPr>
          <w:rFonts w:ascii="Times New Roman" w:hAnsi="Times New Roman" w:cs="Times New Roman"/>
          <w:bCs/>
          <w:sz w:val="24"/>
          <w:szCs w:val="24"/>
        </w:rPr>
        <w:t xml:space="preserve"> Úrade vlády SR </w:t>
      </w:r>
      <w:r w:rsidRPr="0004292C">
        <w:rPr>
          <w:rFonts w:ascii="Times New Roman" w:hAnsi="Times New Roman" w:cs="Times New Roman"/>
          <w:bCs/>
          <w:sz w:val="24"/>
          <w:szCs w:val="24"/>
        </w:rPr>
        <w:t>plnenie úloh</w:t>
      </w:r>
      <w:r w:rsidR="003F4154" w:rsidRPr="0004292C">
        <w:rPr>
          <w:rFonts w:ascii="Times New Roman" w:hAnsi="Times New Roman" w:cs="Times New Roman"/>
          <w:bCs/>
          <w:sz w:val="24"/>
          <w:szCs w:val="24"/>
        </w:rPr>
        <w:t xml:space="preserve"> v súlade s princípom </w:t>
      </w:r>
      <w:r w:rsidR="00242777" w:rsidRPr="0004292C">
        <w:rPr>
          <w:rFonts w:ascii="Times New Roman" w:hAnsi="Times New Roman" w:cs="Times New Roman"/>
          <w:bCs/>
          <w:sz w:val="24"/>
          <w:szCs w:val="24"/>
        </w:rPr>
        <w:t>h</w:t>
      </w:r>
      <w:r w:rsidR="003F4154" w:rsidRPr="0004292C">
        <w:rPr>
          <w:rFonts w:ascii="Times New Roman" w:hAnsi="Times New Roman" w:cs="Times New Roman"/>
          <w:bCs/>
          <w:sz w:val="24"/>
          <w:szCs w:val="24"/>
        </w:rPr>
        <w:t>odnoty za peniaze</w:t>
      </w:r>
      <w:r w:rsidR="00242777" w:rsidRPr="0004292C">
        <w:rPr>
          <w:rFonts w:ascii="Times New Roman" w:hAnsi="Times New Roman" w:cs="Times New Roman"/>
          <w:bCs/>
          <w:sz w:val="24"/>
          <w:szCs w:val="24"/>
        </w:rPr>
        <w:t xml:space="preserve">. </w:t>
      </w:r>
    </w:p>
    <w:p w14:paraId="52C35AC3" w14:textId="62F5B14F" w:rsidR="003F4154" w:rsidRDefault="003F4154" w:rsidP="001C1C35">
      <w:pPr>
        <w:spacing w:after="0" w:line="240" w:lineRule="auto"/>
        <w:jc w:val="both"/>
        <w:rPr>
          <w:rFonts w:ascii="Times New Roman" w:hAnsi="Times New Roman" w:cs="Times New Roman"/>
          <w:b/>
          <w:bCs/>
          <w:sz w:val="24"/>
          <w:szCs w:val="24"/>
        </w:rPr>
      </w:pPr>
    </w:p>
    <w:p w14:paraId="125BC67B" w14:textId="77777777" w:rsidR="001A3BFC" w:rsidRDefault="001A3BFC" w:rsidP="001A3BFC">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Pr>
          <w:rFonts w:ascii="Times New Roman" w:hAnsi="Times New Roman" w:cs="Times New Roman"/>
          <w:b/>
          <w:bCs/>
          <w:sz w:val="24"/>
          <w:szCs w:val="24"/>
        </w:rPr>
        <w:t>3</w:t>
      </w:r>
    </w:p>
    <w:p w14:paraId="06A01ECF" w14:textId="69522D36" w:rsidR="001A3BFC" w:rsidRPr="00A12BE7" w:rsidRDefault="00632AD8" w:rsidP="001C1C35">
      <w:pPr>
        <w:spacing w:after="0" w:line="240" w:lineRule="auto"/>
        <w:jc w:val="both"/>
        <w:rPr>
          <w:rFonts w:ascii="Times New Roman" w:hAnsi="Times New Roman" w:cs="Times New Roman"/>
          <w:bCs/>
          <w:sz w:val="24"/>
          <w:szCs w:val="24"/>
        </w:rPr>
      </w:pPr>
      <w:r w:rsidRPr="00A12BE7">
        <w:rPr>
          <w:rFonts w:ascii="Times New Roman" w:hAnsi="Times New Roman" w:cs="Times New Roman"/>
          <w:bCs/>
          <w:sz w:val="24"/>
          <w:szCs w:val="24"/>
        </w:rPr>
        <w:t xml:space="preserve">Legislatívno-technická </w:t>
      </w:r>
      <w:r>
        <w:rPr>
          <w:rFonts w:ascii="Times New Roman" w:hAnsi="Times New Roman" w:cs="Times New Roman"/>
          <w:bCs/>
          <w:sz w:val="24"/>
          <w:szCs w:val="24"/>
        </w:rPr>
        <w:t>úprava</w:t>
      </w:r>
      <w:r w:rsidRPr="00A12BE7">
        <w:rPr>
          <w:rFonts w:ascii="Times New Roman" w:hAnsi="Times New Roman" w:cs="Times New Roman"/>
          <w:bCs/>
          <w:sz w:val="24"/>
          <w:szCs w:val="24"/>
        </w:rPr>
        <w:t xml:space="preserve"> spočívajúca v aktualizácii odkazov na poznámky pod čiarou v</w:t>
      </w:r>
      <w:r w:rsidR="00527CE2">
        <w:rPr>
          <w:rFonts w:ascii="Times New Roman" w:hAnsi="Times New Roman" w:cs="Times New Roman"/>
          <w:bCs/>
          <w:sz w:val="24"/>
          <w:szCs w:val="24"/>
        </w:rPr>
        <w:t> </w:t>
      </w:r>
      <w:r w:rsidRPr="00A12BE7">
        <w:rPr>
          <w:rFonts w:ascii="Times New Roman" w:hAnsi="Times New Roman" w:cs="Times New Roman"/>
          <w:bCs/>
          <w:sz w:val="24"/>
          <w:szCs w:val="24"/>
        </w:rPr>
        <w:t>nadväznosti na schválenie nových právnych predpisov.</w:t>
      </w:r>
    </w:p>
    <w:p w14:paraId="1D76B28A" w14:textId="77777777" w:rsidR="00632AD8" w:rsidRDefault="00632AD8" w:rsidP="001C1C35">
      <w:pPr>
        <w:spacing w:after="0" w:line="240" w:lineRule="auto"/>
        <w:jc w:val="both"/>
        <w:rPr>
          <w:rFonts w:ascii="Times New Roman" w:hAnsi="Times New Roman" w:cs="Times New Roman"/>
          <w:b/>
          <w:bCs/>
          <w:sz w:val="24"/>
          <w:szCs w:val="24"/>
        </w:rPr>
      </w:pPr>
    </w:p>
    <w:p w14:paraId="08EA2022" w14:textId="72B65C97" w:rsidR="001C1C35" w:rsidRDefault="001C1C35" w:rsidP="001C1C35">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632AD8">
        <w:rPr>
          <w:rFonts w:ascii="Times New Roman" w:hAnsi="Times New Roman" w:cs="Times New Roman"/>
          <w:b/>
          <w:bCs/>
          <w:sz w:val="24"/>
          <w:szCs w:val="24"/>
        </w:rPr>
        <w:t>4</w:t>
      </w:r>
    </w:p>
    <w:p w14:paraId="351E5EF6" w14:textId="77777777" w:rsidR="00572241" w:rsidRDefault="00572241" w:rsidP="00572241">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Legislatívno-technická úprava v súvislosti s § 2 ods. 3 z dôvodu potreby nastavenia rozlišovania výkonu kontroly využívania a efektívnosti prostriedkov štátneho rozpočtu a výkonu kontroly plnenia povinností orgánov štátnej správy vyplývajúcich zo všeobecne záväzných právnych predpisov na účely  ochrany finančných záujmov EÚ.</w:t>
      </w:r>
    </w:p>
    <w:p w14:paraId="6A718AF5" w14:textId="77777777" w:rsidR="00862921" w:rsidRPr="00D0785C" w:rsidRDefault="00862921" w:rsidP="004110B1">
      <w:pPr>
        <w:spacing w:after="0" w:line="240" w:lineRule="auto"/>
        <w:jc w:val="both"/>
        <w:rPr>
          <w:rFonts w:ascii="Times New Roman" w:hAnsi="Times New Roman" w:cs="Times New Roman"/>
          <w:sz w:val="24"/>
          <w:szCs w:val="24"/>
        </w:rPr>
      </w:pPr>
    </w:p>
    <w:p w14:paraId="20ECB7F1" w14:textId="590AF322" w:rsidR="00862921" w:rsidRPr="0014585A" w:rsidRDefault="002F5529" w:rsidP="004110B1">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632AD8">
        <w:rPr>
          <w:rFonts w:ascii="Times New Roman" w:hAnsi="Times New Roman" w:cs="Times New Roman"/>
          <w:b/>
          <w:bCs/>
          <w:sz w:val="24"/>
          <w:szCs w:val="24"/>
        </w:rPr>
        <w:t>5</w:t>
      </w:r>
    </w:p>
    <w:p w14:paraId="61929108" w14:textId="0A1745E6" w:rsidR="00755C53" w:rsidRDefault="00572241" w:rsidP="00B054F3">
      <w:pPr>
        <w:spacing w:after="0" w:line="240" w:lineRule="auto"/>
        <w:jc w:val="both"/>
        <w:rPr>
          <w:rFonts w:ascii="Times New Roman" w:hAnsi="Times New Roman" w:cs="Times New Roman"/>
          <w:b/>
          <w:bCs/>
          <w:sz w:val="24"/>
          <w:szCs w:val="24"/>
        </w:rPr>
      </w:pPr>
      <w:r w:rsidRPr="00572241">
        <w:rPr>
          <w:rFonts w:ascii="Times New Roman" w:hAnsi="Times New Roman"/>
          <w:sz w:val="24"/>
          <w:szCs w:val="24"/>
          <w:lang w:eastAsia="sk-SK"/>
        </w:rPr>
        <w:t>Navrhuje sa rozdelenie pôvodného § 2 ods. 2 z dôvodu precizovania znenia daného ustanovenia zákona, a to v súvislosti s potrebou rozlišovania výkonu kontroly využívania a efektívnosti prostriedkov štátneho rozpočtu určených na plnenie úloh súvisiacich s výkonom štátnej správy a výkonu kontroly plnenia povinností orgánov štátnej správy vyplývajúcich zo všeobecne záväzných právnych predpisov na účely ochrany finančných záujmov EÚ a s tým súvisiacej kontroly poskytovania a využívania finančných prostriedkov Európskej únie. Ide o legislatívno-technickú úpravu s cieľom sprehľadnenia legislatívneho textu, ktorá nemení doterajší rozsah pôsobnosti ÚV SR pri kontrolách týkajúcich sa ochrany finančných záujmov. Pri kontrolách na účely ochrany finančných záujmov EÚ sa zároveň plne rešpektuje postavenie Ministerstva financií SR ako ústredného orgánu štátnej správy pre finančnú kontrolu a audit.</w:t>
      </w:r>
    </w:p>
    <w:p w14:paraId="48C65C10" w14:textId="77777777" w:rsidR="007F04DF" w:rsidRDefault="007F04DF" w:rsidP="00B054F3">
      <w:pPr>
        <w:spacing w:after="0" w:line="240" w:lineRule="auto"/>
        <w:jc w:val="both"/>
        <w:rPr>
          <w:rFonts w:ascii="Times New Roman" w:hAnsi="Times New Roman" w:cs="Times New Roman"/>
          <w:b/>
          <w:bCs/>
          <w:sz w:val="24"/>
          <w:szCs w:val="24"/>
        </w:rPr>
      </w:pPr>
    </w:p>
    <w:p w14:paraId="4ED2C79B" w14:textId="141E36F2" w:rsidR="00862921" w:rsidRPr="0014585A" w:rsidRDefault="002F5529" w:rsidP="00B054F3">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bod</w:t>
      </w:r>
      <w:r w:rsidR="004E47D6">
        <w:rPr>
          <w:rFonts w:ascii="Times New Roman" w:hAnsi="Times New Roman" w:cs="Times New Roman"/>
          <w:b/>
          <w:bCs/>
          <w:sz w:val="24"/>
          <w:szCs w:val="24"/>
        </w:rPr>
        <w:t>u</w:t>
      </w:r>
      <w:r w:rsidRPr="0014585A">
        <w:rPr>
          <w:rFonts w:ascii="Times New Roman" w:hAnsi="Times New Roman" w:cs="Times New Roman"/>
          <w:b/>
          <w:bCs/>
          <w:sz w:val="24"/>
          <w:szCs w:val="24"/>
        </w:rPr>
        <w:t xml:space="preserve"> </w:t>
      </w:r>
      <w:r w:rsidR="00632AD8">
        <w:rPr>
          <w:rFonts w:ascii="Times New Roman" w:hAnsi="Times New Roman" w:cs="Times New Roman"/>
          <w:b/>
          <w:bCs/>
          <w:sz w:val="24"/>
          <w:szCs w:val="24"/>
        </w:rPr>
        <w:t>6</w:t>
      </w:r>
    </w:p>
    <w:p w14:paraId="07406E23" w14:textId="77777777" w:rsidR="00862921" w:rsidRDefault="004E47D6" w:rsidP="00B05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w:t>
      </w:r>
      <w:r w:rsidR="00862921" w:rsidRPr="00D0785C">
        <w:rPr>
          <w:rFonts w:ascii="Times New Roman" w:hAnsi="Times New Roman" w:cs="Times New Roman"/>
          <w:sz w:val="24"/>
          <w:szCs w:val="24"/>
        </w:rPr>
        <w:t xml:space="preserve"> </w:t>
      </w:r>
    </w:p>
    <w:p w14:paraId="4DCDEC9C" w14:textId="77777777" w:rsidR="004E47D6" w:rsidRPr="00D0785C" w:rsidRDefault="004E47D6" w:rsidP="00B054F3">
      <w:pPr>
        <w:spacing w:after="0" w:line="240" w:lineRule="auto"/>
        <w:jc w:val="both"/>
        <w:rPr>
          <w:rFonts w:ascii="Times New Roman" w:hAnsi="Times New Roman" w:cs="Times New Roman"/>
          <w:sz w:val="24"/>
          <w:szCs w:val="24"/>
        </w:rPr>
      </w:pPr>
    </w:p>
    <w:p w14:paraId="6FFB09D7" w14:textId="662EA25A" w:rsidR="00862921" w:rsidRPr="0014585A" w:rsidRDefault="002F5529" w:rsidP="00B054F3">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632AD8">
        <w:rPr>
          <w:rFonts w:ascii="Times New Roman" w:hAnsi="Times New Roman" w:cs="Times New Roman"/>
          <w:b/>
          <w:bCs/>
          <w:sz w:val="24"/>
          <w:szCs w:val="24"/>
        </w:rPr>
        <w:t>7</w:t>
      </w:r>
    </w:p>
    <w:p w14:paraId="0CB56FE6" w14:textId="4045DDFA" w:rsidR="00862921" w:rsidRPr="00D0785C" w:rsidRDefault="004E47D6" w:rsidP="00CA4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Vypustenie pôvodného odseku 4 v § 2 vrátane poznámok pod čiarou k odkazom 1c až 1h z dôvodu neaktuálnosti. </w:t>
      </w:r>
    </w:p>
    <w:p w14:paraId="27928886" w14:textId="77777777" w:rsidR="00862921" w:rsidRPr="00D0785C" w:rsidRDefault="00862921" w:rsidP="00B054F3">
      <w:pPr>
        <w:spacing w:after="0" w:line="240" w:lineRule="auto"/>
        <w:jc w:val="both"/>
        <w:rPr>
          <w:rFonts w:ascii="Times New Roman" w:hAnsi="Times New Roman" w:cs="Times New Roman"/>
          <w:sz w:val="24"/>
          <w:szCs w:val="24"/>
        </w:rPr>
      </w:pPr>
    </w:p>
    <w:p w14:paraId="3B8C3879" w14:textId="261738A1" w:rsidR="00862921" w:rsidRPr="0014585A" w:rsidRDefault="002F5529" w:rsidP="00216917">
      <w:pPr>
        <w:spacing w:after="0" w:line="240" w:lineRule="auto"/>
        <w:jc w:val="both"/>
        <w:rPr>
          <w:rFonts w:ascii="Times New Roman" w:hAnsi="Times New Roman" w:cs="Times New Roman"/>
          <w:b/>
          <w:bCs/>
          <w:sz w:val="24"/>
          <w:szCs w:val="24"/>
        </w:rPr>
      </w:pPr>
      <w:r w:rsidRPr="006B5986">
        <w:rPr>
          <w:rFonts w:ascii="Times New Roman" w:hAnsi="Times New Roman" w:cs="Times New Roman"/>
          <w:b/>
          <w:bCs/>
          <w:sz w:val="24"/>
          <w:szCs w:val="24"/>
        </w:rPr>
        <w:t xml:space="preserve">K bodu </w:t>
      </w:r>
      <w:r w:rsidR="00632AD8">
        <w:rPr>
          <w:rFonts w:ascii="Times New Roman" w:hAnsi="Times New Roman" w:cs="Times New Roman"/>
          <w:b/>
          <w:bCs/>
          <w:sz w:val="24"/>
          <w:szCs w:val="24"/>
        </w:rPr>
        <w:t>8</w:t>
      </w:r>
    </w:p>
    <w:p w14:paraId="2B0E63B1" w14:textId="77777777" w:rsidR="0018755F" w:rsidRDefault="0018755F" w:rsidP="0018755F">
      <w:pPr>
        <w:spacing w:after="0" w:line="240" w:lineRule="auto"/>
        <w:jc w:val="both"/>
        <w:rPr>
          <w:rFonts w:ascii="Times New Roman" w:hAnsi="Times New Roman"/>
          <w:sz w:val="24"/>
          <w:szCs w:val="24"/>
          <w:u w:val="single"/>
          <w:lang w:eastAsia="sk-SK"/>
        </w:rPr>
      </w:pPr>
      <w:r>
        <w:rPr>
          <w:rFonts w:ascii="Times New Roman" w:hAnsi="Times New Roman"/>
          <w:sz w:val="24"/>
          <w:szCs w:val="24"/>
        </w:rPr>
        <w:t>Pri plnení úloh Úradu vlády SR v súvislosti s poskytovaním súčinnosti Európskemu úradu pre boj proti podvodom vznikla potreba zabezpečenia ochrany Policajným zborom SR. Z tohto dôvodu sa navrhuje doplnenie § 2 ods. 6 tak, že Úrad vlády je oprávnený požiadať p</w:t>
      </w:r>
      <w:r w:rsidRPr="00872BA0">
        <w:rPr>
          <w:rFonts w:ascii="Times New Roman" w:hAnsi="Times New Roman"/>
          <w:sz w:val="24"/>
          <w:szCs w:val="24"/>
        </w:rPr>
        <w:t xml:space="preserve">ríslušný útvar policajného zboru </w:t>
      </w:r>
      <w:r>
        <w:rPr>
          <w:rFonts w:ascii="Times New Roman" w:hAnsi="Times New Roman"/>
          <w:sz w:val="24"/>
          <w:szCs w:val="24"/>
        </w:rPr>
        <w:t xml:space="preserve">o poskytnutie </w:t>
      </w:r>
      <w:r w:rsidRPr="00872BA0">
        <w:rPr>
          <w:rFonts w:ascii="Times New Roman" w:hAnsi="Times New Roman"/>
          <w:sz w:val="24"/>
          <w:szCs w:val="24"/>
        </w:rPr>
        <w:t>ochran</w:t>
      </w:r>
      <w:r>
        <w:rPr>
          <w:rFonts w:ascii="Times New Roman" w:hAnsi="Times New Roman"/>
          <w:sz w:val="24"/>
          <w:szCs w:val="24"/>
        </w:rPr>
        <w:t xml:space="preserve">y zamestnancom Úradu vlády SR a </w:t>
      </w:r>
      <w:r w:rsidRPr="00872BA0">
        <w:rPr>
          <w:rFonts w:ascii="Times New Roman" w:hAnsi="Times New Roman"/>
          <w:sz w:val="24"/>
          <w:szCs w:val="24"/>
        </w:rPr>
        <w:t>zamestnancom orgánov Európskej únie a nimi povereným osobám</w:t>
      </w:r>
      <w:r>
        <w:rPr>
          <w:rFonts w:ascii="Times New Roman" w:hAnsi="Times New Roman"/>
          <w:sz w:val="24"/>
          <w:szCs w:val="24"/>
        </w:rPr>
        <w:t xml:space="preserve"> </w:t>
      </w:r>
      <w:r w:rsidRPr="00FB3AC3">
        <w:rPr>
          <w:rFonts w:ascii="Times New Roman" w:hAnsi="Times New Roman"/>
          <w:sz w:val="24"/>
          <w:szCs w:val="24"/>
        </w:rPr>
        <w:t>pri kontrolách alebo inšpekciách na mieste vykonávaných</w:t>
      </w:r>
      <w:r w:rsidRPr="00872BA0">
        <w:rPr>
          <w:rFonts w:ascii="Times New Roman" w:hAnsi="Times New Roman"/>
          <w:sz w:val="24"/>
          <w:szCs w:val="24"/>
        </w:rPr>
        <w:t xml:space="preserve"> podľa osobitných predpisov.</w:t>
      </w:r>
    </w:p>
    <w:p w14:paraId="62134DC6" w14:textId="77777777" w:rsidR="0018755F" w:rsidRDefault="0018755F" w:rsidP="0018755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Zároveň v súvislosti so zabezpečením plnenia úloh súvisiacich s poskytovaním súčinnosti Európskej komisii je potrebné legislatívne zakotviť povinnosť </w:t>
      </w:r>
      <w:r w:rsidRPr="00753E93">
        <w:rPr>
          <w:rFonts w:ascii="Times New Roman" w:hAnsi="Times New Roman"/>
          <w:sz w:val="24"/>
          <w:szCs w:val="24"/>
        </w:rPr>
        <w:t>or</w:t>
      </w:r>
      <w:r>
        <w:rPr>
          <w:rFonts w:ascii="Times New Roman" w:hAnsi="Times New Roman"/>
          <w:sz w:val="24"/>
          <w:szCs w:val="24"/>
        </w:rPr>
        <w:t xml:space="preserve">gánov Policajného zboru, </w:t>
      </w:r>
      <w:r w:rsidRPr="00753E93">
        <w:rPr>
          <w:rFonts w:ascii="Times New Roman" w:hAnsi="Times New Roman"/>
          <w:sz w:val="24"/>
          <w:szCs w:val="24"/>
        </w:rPr>
        <w:t>orgánov činných v trestnom konaní a</w:t>
      </w:r>
      <w:r>
        <w:rPr>
          <w:rFonts w:ascii="Times New Roman" w:hAnsi="Times New Roman"/>
          <w:sz w:val="24"/>
          <w:szCs w:val="24"/>
        </w:rPr>
        <w:t> </w:t>
      </w:r>
      <w:r w:rsidRPr="00753E93">
        <w:rPr>
          <w:rFonts w:ascii="Times New Roman" w:hAnsi="Times New Roman"/>
          <w:sz w:val="24"/>
          <w:szCs w:val="24"/>
        </w:rPr>
        <w:t>súdov</w:t>
      </w:r>
      <w:r>
        <w:rPr>
          <w:rFonts w:ascii="Times New Roman" w:hAnsi="Times New Roman"/>
          <w:sz w:val="24"/>
          <w:szCs w:val="24"/>
        </w:rPr>
        <w:t xml:space="preserve"> poskytovať</w:t>
      </w:r>
      <w:r w:rsidRPr="00753E93">
        <w:rPr>
          <w:rFonts w:ascii="Times New Roman" w:hAnsi="Times New Roman"/>
          <w:sz w:val="24"/>
          <w:szCs w:val="24"/>
        </w:rPr>
        <w:t xml:space="preserve"> </w:t>
      </w:r>
      <w:r>
        <w:rPr>
          <w:rFonts w:ascii="Times New Roman" w:hAnsi="Times New Roman"/>
          <w:sz w:val="24"/>
          <w:szCs w:val="24"/>
        </w:rPr>
        <w:t>úradu vlády na jeho žiadosť</w:t>
      </w:r>
      <w:r w:rsidRPr="00753E93">
        <w:rPr>
          <w:rFonts w:ascii="Times New Roman" w:hAnsi="Times New Roman"/>
          <w:sz w:val="24"/>
          <w:szCs w:val="24"/>
        </w:rPr>
        <w:t xml:space="preserve"> informácie</w:t>
      </w:r>
      <w:r>
        <w:rPr>
          <w:rFonts w:ascii="Times New Roman" w:hAnsi="Times New Roman"/>
          <w:sz w:val="24"/>
          <w:szCs w:val="24"/>
        </w:rPr>
        <w:t xml:space="preserve"> o prebiehajúcich a ukončených trestných konaniach. </w:t>
      </w:r>
    </w:p>
    <w:p w14:paraId="049832E4" w14:textId="77777777" w:rsidR="00862921" w:rsidRPr="00D0785C" w:rsidRDefault="00862921" w:rsidP="00216917">
      <w:pPr>
        <w:spacing w:after="0" w:line="240" w:lineRule="auto"/>
        <w:jc w:val="both"/>
        <w:rPr>
          <w:rFonts w:ascii="Times New Roman" w:hAnsi="Times New Roman" w:cs="Times New Roman"/>
          <w:b/>
          <w:bCs/>
          <w:sz w:val="24"/>
          <w:szCs w:val="24"/>
        </w:rPr>
      </w:pPr>
    </w:p>
    <w:p w14:paraId="5DE51950" w14:textId="63E43B79" w:rsidR="00862921" w:rsidRPr="0014585A" w:rsidRDefault="002F5529" w:rsidP="00216917">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632AD8">
        <w:rPr>
          <w:rFonts w:ascii="Times New Roman" w:hAnsi="Times New Roman" w:cs="Times New Roman"/>
          <w:b/>
          <w:bCs/>
          <w:sz w:val="24"/>
          <w:szCs w:val="24"/>
        </w:rPr>
        <w:t>9</w:t>
      </w:r>
    </w:p>
    <w:p w14:paraId="3908ECA7" w14:textId="34F9E1AD" w:rsidR="00862921" w:rsidRPr="00D0785C" w:rsidRDefault="00DC1AD5" w:rsidP="00B05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w:t>
      </w:r>
      <w:r w:rsidR="00C70CF0">
        <w:rPr>
          <w:rFonts w:ascii="Times New Roman" w:hAnsi="Times New Roman" w:cs="Times New Roman"/>
          <w:sz w:val="24"/>
          <w:szCs w:val="24"/>
        </w:rPr>
        <w:t>.</w:t>
      </w:r>
      <w:r>
        <w:rPr>
          <w:rFonts w:ascii="Times New Roman" w:hAnsi="Times New Roman" w:cs="Times New Roman"/>
          <w:sz w:val="24"/>
          <w:szCs w:val="24"/>
        </w:rPr>
        <w:t xml:space="preserve"> Zosúladenie s § 6 ods.1 písm.</w:t>
      </w:r>
      <w:r w:rsidR="00AE62AE">
        <w:rPr>
          <w:rFonts w:ascii="Times New Roman" w:hAnsi="Times New Roman" w:cs="Times New Roman"/>
          <w:sz w:val="24"/>
          <w:szCs w:val="24"/>
        </w:rPr>
        <w:t xml:space="preserve"> </w:t>
      </w:r>
      <w:r>
        <w:rPr>
          <w:rFonts w:ascii="Times New Roman" w:hAnsi="Times New Roman" w:cs="Times New Roman"/>
          <w:sz w:val="24"/>
          <w:szCs w:val="24"/>
        </w:rPr>
        <w:t>a)</w:t>
      </w:r>
      <w:r w:rsidR="00B51431">
        <w:rPr>
          <w:rFonts w:ascii="Times New Roman" w:hAnsi="Times New Roman" w:cs="Times New Roman"/>
          <w:sz w:val="24"/>
          <w:szCs w:val="24"/>
        </w:rPr>
        <w:t>.</w:t>
      </w:r>
      <w:r>
        <w:rPr>
          <w:rFonts w:ascii="Times New Roman" w:hAnsi="Times New Roman" w:cs="Times New Roman"/>
          <w:sz w:val="24"/>
          <w:szCs w:val="24"/>
        </w:rPr>
        <w:t xml:space="preserve"> </w:t>
      </w:r>
    </w:p>
    <w:p w14:paraId="4934B996" w14:textId="77777777" w:rsidR="007F04DF" w:rsidRDefault="007F04DF" w:rsidP="00B054F3">
      <w:pPr>
        <w:spacing w:after="0" w:line="240" w:lineRule="auto"/>
        <w:jc w:val="both"/>
        <w:rPr>
          <w:rFonts w:ascii="Times New Roman" w:hAnsi="Times New Roman" w:cs="Times New Roman"/>
          <w:b/>
          <w:sz w:val="24"/>
          <w:szCs w:val="24"/>
        </w:rPr>
      </w:pPr>
    </w:p>
    <w:p w14:paraId="266B8D4C" w14:textId="45CA79A2" w:rsidR="00862921" w:rsidRPr="007F04DF" w:rsidRDefault="00B918CE" w:rsidP="00B054F3">
      <w:pPr>
        <w:spacing w:after="0" w:line="240" w:lineRule="auto"/>
        <w:jc w:val="both"/>
        <w:rPr>
          <w:rFonts w:ascii="Times New Roman" w:hAnsi="Times New Roman" w:cs="Times New Roman"/>
          <w:b/>
          <w:sz w:val="24"/>
          <w:szCs w:val="24"/>
        </w:rPr>
      </w:pPr>
      <w:r w:rsidRPr="007F04DF">
        <w:rPr>
          <w:rFonts w:ascii="Times New Roman" w:hAnsi="Times New Roman" w:cs="Times New Roman"/>
          <w:b/>
          <w:sz w:val="24"/>
          <w:szCs w:val="24"/>
        </w:rPr>
        <w:t xml:space="preserve">K bodu </w:t>
      </w:r>
      <w:r w:rsidR="00632AD8">
        <w:rPr>
          <w:rFonts w:ascii="Times New Roman" w:hAnsi="Times New Roman" w:cs="Times New Roman"/>
          <w:b/>
          <w:sz w:val="24"/>
          <w:szCs w:val="24"/>
        </w:rPr>
        <w:t>10</w:t>
      </w:r>
    </w:p>
    <w:p w14:paraId="0C21C38B" w14:textId="1AC8F7FD" w:rsidR="00B918CE" w:rsidRPr="007F04DF" w:rsidRDefault="00EB1864" w:rsidP="00B054F3">
      <w:pPr>
        <w:spacing w:after="0" w:line="240" w:lineRule="auto"/>
        <w:jc w:val="both"/>
        <w:rPr>
          <w:rFonts w:ascii="Times New Roman" w:hAnsi="Times New Roman" w:cs="Times New Roman"/>
          <w:sz w:val="24"/>
          <w:szCs w:val="24"/>
        </w:rPr>
      </w:pPr>
      <w:r w:rsidRPr="007F04DF">
        <w:rPr>
          <w:rFonts w:ascii="Times New Roman" w:hAnsi="Times New Roman" w:cs="Times New Roman"/>
          <w:sz w:val="24"/>
          <w:szCs w:val="24"/>
        </w:rPr>
        <w:t xml:space="preserve">Navrhovaná úprava súvisí s bodom 2  (§ 2 ods. 1 písm. </w:t>
      </w:r>
      <w:r w:rsidR="00A12BE7">
        <w:rPr>
          <w:rFonts w:ascii="Times New Roman" w:hAnsi="Times New Roman" w:cs="Times New Roman"/>
          <w:sz w:val="24"/>
          <w:szCs w:val="24"/>
        </w:rPr>
        <w:t>a</w:t>
      </w:r>
      <w:r w:rsidRPr="007F04DF">
        <w:rPr>
          <w:rFonts w:ascii="Times New Roman" w:hAnsi="Times New Roman" w:cs="Times New Roman"/>
          <w:sz w:val="24"/>
          <w:szCs w:val="24"/>
        </w:rPr>
        <w:t>) zákona) a d</w:t>
      </w:r>
      <w:r w:rsidR="00D3061C" w:rsidRPr="007F04DF">
        <w:rPr>
          <w:rFonts w:ascii="Times New Roman" w:hAnsi="Times New Roman" w:cs="Times New Roman"/>
          <w:sz w:val="24"/>
          <w:szCs w:val="24"/>
        </w:rPr>
        <w:t>oplnením písm. d) sa rozš</w:t>
      </w:r>
      <w:r w:rsidR="006651CF">
        <w:rPr>
          <w:rFonts w:ascii="Times New Roman" w:hAnsi="Times New Roman" w:cs="Times New Roman"/>
          <w:sz w:val="24"/>
          <w:szCs w:val="24"/>
        </w:rPr>
        <w:t>íri</w:t>
      </w:r>
      <w:r w:rsidR="00D3061C" w:rsidRPr="007F04DF">
        <w:rPr>
          <w:rFonts w:ascii="Times New Roman" w:hAnsi="Times New Roman" w:cs="Times New Roman"/>
          <w:sz w:val="24"/>
          <w:szCs w:val="24"/>
        </w:rPr>
        <w:t xml:space="preserve"> okruh subjektov, na ktoré sa vzťahuje kontrolná pôsobnosť úradu vlády SR</w:t>
      </w:r>
      <w:r w:rsidRPr="007F04DF">
        <w:rPr>
          <w:rFonts w:ascii="Times New Roman" w:hAnsi="Times New Roman" w:cs="Times New Roman"/>
          <w:sz w:val="24"/>
          <w:szCs w:val="24"/>
        </w:rPr>
        <w:t>.</w:t>
      </w:r>
      <w:r w:rsidR="00D3061C" w:rsidRPr="007F04DF">
        <w:rPr>
          <w:rFonts w:ascii="Times New Roman" w:hAnsi="Times New Roman" w:cs="Times New Roman"/>
          <w:sz w:val="24"/>
          <w:szCs w:val="24"/>
        </w:rPr>
        <w:t xml:space="preserve"> </w:t>
      </w:r>
    </w:p>
    <w:p w14:paraId="7C7A4A88" w14:textId="77777777" w:rsidR="00EB1864" w:rsidRPr="007F04DF" w:rsidRDefault="00EB1864" w:rsidP="00216917">
      <w:pPr>
        <w:spacing w:after="0" w:line="240" w:lineRule="auto"/>
        <w:jc w:val="both"/>
        <w:rPr>
          <w:rFonts w:ascii="Times New Roman" w:hAnsi="Times New Roman" w:cs="Times New Roman"/>
          <w:bCs/>
          <w:sz w:val="24"/>
          <w:szCs w:val="24"/>
        </w:rPr>
      </w:pPr>
    </w:p>
    <w:p w14:paraId="07187328" w14:textId="0744E967" w:rsidR="00862921" w:rsidRPr="003562B1" w:rsidRDefault="002F5529" w:rsidP="00216917">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632AD8">
        <w:rPr>
          <w:rFonts w:ascii="Times New Roman" w:hAnsi="Times New Roman" w:cs="Times New Roman"/>
          <w:b/>
          <w:bCs/>
          <w:sz w:val="24"/>
          <w:szCs w:val="24"/>
        </w:rPr>
        <w:t>11</w:t>
      </w:r>
    </w:p>
    <w:p w14:paraId="50067124" w14:textId="34776284" w:rsidR="00862921" w:rsidRPr="00D0785C" w:rsidRDefault="00134459" w:rsidP="00BE0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Navrhovan</w:t>
      </w:r>
      <w:r w:rsidR="00766E49">
        <w:rPr>
          <w:rFonts w:ascii="Times New Roman" w:hAnsi="Times New Roman" w:cs="Times New Roman"/>
          <w:sz w:val="24"/>
          <w:szCs w:val="24"/>
        </w:rPr>
        <w:t>á</w:t>
      </w:r>
      <w:r>
        <w:rPr>
          <w:rFonts w:ascii="Times New Roman" w:hAnsi="Times New Roman" w:cs="Times New Roman"/>
          <w:sz w:val="24"/>
          <w:szCs w:val="24"/>
        </w:rPr>
        <w:t xml:space="preserve"> úprav</w:t>
      </w:r>
      <w:r w:rsidR="00766E49">
        <w:rPr>
          <w:rFonts w:ascii="Times New Roman" w:hAnsi="Times New Roman" w:cs="Times New Roman"/>
          <w:sz w:val="24"/>
          <w:szCs w:val="24"/>
        </w:rPr>
        <w:t>a</w:t>
      </w:r>
      <w:r>
        <w:rPr>
          <w:rFonts w:ascii="Times New Roman" w:hAnsi="Times New Roman" w:cs="Times New Roman"/>
          <w:sz w:val="24"/>
          <w:szCs w:val="24"/>
        </w:rPr>
        <w:t xml:space="preserve"> reaguje na zmeny v</w:t>
      </w:r>
      <w:r w:rsidR="00C14453">
        <w:rPr>
          <w:rFonts w:ascii="Times New Roman" w:hAnsi="Times New Roman" w:cs="Times New Roman"/>
          <w:sz w:val="24"/>
          <w:szCs w:val="24"/>
        </w:rPr>
        <w:t> </w:t>
      </w:r>
      <w:r>
        <w:rPr>
          <w:rFonts w:ascii="Times New Roman" w:hAnsi="Times New Roman" w:cs="Times New Roman"/>
          <w:sz w:val="24"/>
          <w:szCs w:val="24"/>
        </w:rPr>
        <w:t>legislatíve</w:t>
      </w:r>
      <w:r w:rsidR="00C14453">
        <w:rPr>
          <w:rFonts w:ascii="Times New Roman" w:hAnsi="Times New Roman" w:cs="Times New Roman"/>
          <w:sz w:val="24"/>
          <w:szCs w:val="24"/>
        </w:rPr>
        <w:t xml:space="preserve"> - </w:t>
      </w:r>
      <w:r w:rsidR="0063702E">
        <w:rPr>
          <w:rFonts w:ascii="Times New Roman" w:hAnsi="Times New Roman" w:cs="Times New Roman"/>
          <w:sz w:val="24"/>
          <w:szCs w:val="24"/>
        </w:rPr>
        <w:t xml:space="preserve">zosúladenie so znením § 23 zákona </w:t>
      </w:r>
      <w:r w:rsidR="00C14453">
        <w:rPr>
          <w:rFonts w:ascii="Times New Roman" w:hAnsi="Times New Roman" w:cs="Times New Roman"/>
          <w:sz w:val="24"/>
          <w:szCs w:val="24"/>
        </w:rPr>
        <w:t xml:space="preserve">                       </w:t>
      </w:r>
      <w:r w:rsidR="0063702E">
        <w:rPr>
          <w:rFonts w:ascii="Times New Roman" w:hAnsi="Times New Roman" w:cs="Times New Roman"/>
          <w:sz w:val="24"/>
          <w:szCs w:val="24"/>
        </w:rPr>
        <w:t xml:space="preserve">č. 9/2010 Z. z. o sťažnostiach v znení neskorších predpisov a so znením § 7 ods. 2 zákona </w:t>
      </w:r>
      <w:r w:rsidR="00C14453">
        <w:rPr>
          <w:rFonts w:ascii="Times New Roman" w:hAnsi="Times New Roman" w:cs="Times New Roman"/>
          <w:sz w:val="24"/>
          <w:szCs w:val="24"/>
        </w:rPr>
        <w:t xml:space="preserve">                          </w:t>
      </w:r>
      <w:r w:rsidR="0063702E">
        <w:rPr>
          <w:rFonts w:ascii="Times New Roman" w:hAnsi="Times New Roman" w:cs="Times New Roman"/>
          <w:sz w:val="24"/>
          <w:szCs w:val="24"/>
        </w:rPr>
        <w:t>č. 85/1990 Zb. o petičnom práve v znení neskorších predpisov, podľa ktorého orgány verejnej správy vykonávajú kontrolu vybavovania sťažností, resp. petícií (nie pr</w:t>
      </w:r>
      <w:r w:rsidR="00AD6814">
        <w:rPr>
          <w:rFonts w:ascii="Times New Roman" w:hAnsi="Times New Roman" w:cs="Times New Roman"/>
          <w:sz w:val="24"/>
          <w:szCs w:val="24"/>
        </w:rPr>
        <w:t>e</w:t>
      </w:r>
      <w:r w:rsidR="0063702E">
        <w:rPr>
          <w:rFonts w:ascii="Times New Roman" w:hAnsi="Times New Roman" w:cs="Times New Roman"/>
          <w:sz w:val="24"/>
          <w:szCs w:val="24"/>
        </w:rPr>
        <w:t>šet</w:t>
      </w:r>
      <w:r w:rsidR="00AD6814">
        <w:rPr>
          <w:rFonts w:ascii="Times New Roman" w:hAnsi="Times New Roman" w:cs="Times New Roman"/>
          <w:sz w:val="24"/>
          <w:szCs w:val="24"/>
        </w:rPr>
        <w:t>r</w:t>
      </w:r>
      <w:r w:rsidR="0063702E">
        <w:rPr>
          <w:rFonts w:ascii="Times New Roman" w:hAnsi="Times New Roman" w:cs="Times New Roman"/>
          <w:sz w:val="24"/>
          <w:szCs w:val="24"/>
        </w:rPr>
        <w:t>ovania);</w:t>
      </w:r>
      <w:r>
        <w:rPr>
          <w:rFonts w:ascii="Times New Roman" w:hAnsi="Times New Roman" w:cs="Times New Roman"/>
          <w:sz w:val="24"/>
          <w:szCs w:val="24"/>
        </w:rPr>
        <w:t xml:space="preserve"> ako aj na zosúladenie s § 2 ods.1 písm.</w:t>
      </w:r>
      <w:r w:rsidR="007900E9">
        <w:rPr>
          <w:rFonts w:ascii="Times New Roman" w:hAnsi="Times New Roman" w:cs="Times New Roman"/>
          <w:sz w:val="24"/>
          <w:szCs w:val="24"/>
        </w:rPr>
        <w:t xml:space="preserve"> </w:t>
      </w:r>
      <w:r>
        <w:rPr>
          <w:rFonts w:ascii="Times New Roman" w:hAnsi="Times New Roman" w:cs="Times New Roman"/>
          <w:sz w:val="24"/>
          <w:szCs w:val="24"/>
        </w:rPr>
        <w:t>d)</w:t>
      </w:r>
      <w:r w:rsidR="00FE0634">
        <w:rPr>
          <w:rFonts w:ascii="Times New Roman" w:hAnsi="Times New Roman" w:cs="Times New Roman"/>
          <w:sz w:val="24"/>
          <w:szCs w:val="24"/>
        </w:rPr>
        <w:t xml:space="preserve"> </w:t>
      </w:r>
      <w:r>
        <w:rPr>
          <w:rFonts w:ascii="Times New Roman" w:hAnsi="Times New Roman" w:cs="Times New Roman"/>
          <w:sz w:val="24"/>
          <w:szCs w:val="24"/>
        </w:rPr>
        <w:t xml:space="preserve">zákona. </w:t>
      </w:r>
    </w:p>
    <w:p w14:paraId="222F40FB" w14:textId="77777777" w:rsidR="00862921" w:rsidRPr="00D0785C" w:rsidRDefault="00862921" w:rsidP="00216917">
      <w:pPr>
        <w:spacing w:after="0" w:line="240" w:lineRule="auto"/>
        <w:jc w:val="both"/>
        <w:rPr>
          <w:rFonts w:ascii="Times New Roman" w:hAnsi="Times New Roman" w:cs="Times New Roman"/>
          <w:b/>
          <w:bCs/>
          <w:sz w:val="24"/>
          <w:szCs w:val="24"/>
        </w:rPr>
      </w:pPr>
    </w:p>
    <w:p w14:paraId="09DC9AEE" w14:textId="0B74264F" w:rsidR="00862921" w:rsidRPr="0014585A" w:rsidRDefault="002F5529" w:rsidP="00216917">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632AD8" w:rsidRPr="0014585A">
        <w:rPr>
          <w:rFonts w:ascii="Times New Roman" w:hAnsi="Times New Roman" w:cs="Times New Roman"/>
          <w:b/>
          <w:bCs/>
          <w:sz w:val="24"/>
          <w:szCs w:val="24"/>
        </w:rPr>
        <w:t>1</w:t>
      </w:r>
      <w:r w:rsidR="00632AD8">
        <w:rPr>
          <w:rFonts w:ascii="Times New Roman" w:hAnsi="Times New Roman" w:cs="Times New Roman"/>
          <w:b/>
          <w:bCs/>
          <w:sz w:val="24"/>
          <w:szCs w:val="24"/>
        </w:rPr>
        <w:t>2</w:t>
      </w:r>
    </w:p>
    <w:p w14:paraId="6F304359" w14:textId="79F590E6" w:rsidR="00862921" w:rsidRPr="00AD6814" w:rsidRDefault="00EC13A5" w:rsidP="00AD6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Predmetné ustanovenie </w:t>
      </w:r>
      <w:r w:rsidR="00EB1864">
        <w:rPr>
          <w:rFonts w:ascii="Times New Roman" w:hAnsi="Times New Roman" w:cs="Times New Roman"/>
          <w:sz w:val="24"/>
          <w:szCs w:val="24"/>
        </w:rPr>
        <w:t>je</w:t>
      </w:r>
      <w:r>
        <w:rPr>
          <w:rFonts w:ascii="Times New Roman" w:hAnsi="Times New Roman" w:cs="Times New Roman"/>
          <w:sz w:val="24"/>
          <w:szCs w:val="24"/>
        </w:rPr>
        <w:t xml:space="preserve"> nadbytočné vzhľadom na skutočnosť, že</w:t>
      </w:r>
      <w:r w:rsidR="00AD6814">
        <w:rPr>
          <w:rFonts w:ascii="Times New Roman" w:hAnsi="Times New Roman" w:cs="Times New Roman"/>
          <w:sz w:val="24"/>
          <w:szCs w:val="24"/>
        </w:rPr>
        <w:t xml:space="preserve"> zákon č. 369/1990 Zb. o obecnom zriadení a o zmene a doplnení niektorých zákonov </w:t>
      </w:r>
      <w:r w:rsidR="00AD6814" w:rsidRPr="00AD6814">
        <w:rPr>
          <w:rFonts w:ascii="Times New Roman" w:hAnsi="Times New Roman" w:cs="Times New Roman"/>
          <w:bCs/>
          <w:sz w:val="24"/>
          <w:szCs w:val="24"/>
        </w:rPr>
        <w:t>v znení neskorších predpisov</w:t>
      </w:r>
      <w:r w:rsidR="00AD6814">
        <w:rPr>
          <w:rFonts w:ascii="Times New Roman" w:hAnsi="Times New Roman" w:cs="Times New Roman"/>
          <w:sz w:val="24"/>
          <w:szCs w:val="24"/>
        </w:rPr>
        <w:t xml:space="preserve"> a zákon č. 302/2001</w:t>
      </w:r>
      <w:r w:rsidR="00AD6814">
        <w:rPr>
          <w:rFonts w:ascii="Times New Roman" w:hAnsi="Times New Roman" w:cs="Times New Roman"/>
          <w:b/>
          <w:bCs/>
          <w:sz w:val="24"/>
          <w:szCs w:val="24"/>
        </w:rPr>
        <w:t xml:space="preserve"> </w:t>
      </w:r>
      <w:r w:rsidR="00AD6814" w:rsidRPr="00AD6814">
        <w:rPr>
          <w:rFonts w:ascii="Times New Roman" w:hAnsi="Times New Roman" w:cs="Times New Roman"/>
          <w:bCs/>
          <w:sz w:val="24"/>
          <w:szCs w:val="24"/>
        </w:rPr>
        <w:t>Z. z. o samospráve vyšších územných celkov v znení neskorších predpisov odka</w:t>
      </w:r>
      <w:r w:rsidR="00AD6814">
        <w:rPr>
          <w:rFonts w:ascii="Times New Roman" w:hAnsi="Times New Roman" w:cs="Times New Roman"/>
          <w:bCs/>
          <w:sz w:val="24"/>
          <w:szCs w:val="24"/>
        </w:rPr>
        <w:t>zu</w:t>
      </w:r>
      <w:r w:rsidR="00AD6814" w:rsidRPr="00AD6814">
        <w:rPr>
          <w:rFonts w:ascii="Times New Roman" w:hAnsi="Times New Roman" w:cs="Times New Roman"/>
          <w:bCs/>
          <w:sz w:val="24"/>
          <w:szCs w:val="24"/>
        </w:rPr>
        <w:t>j</w:t>
      </w:r>
      <w:r w:rsidR="00AD6814">
        <w:rPr>
          <w:rFonts w:ascii="Times New Roman" w:hAnsi="Times New Roman" w:cs="Times New Roman"/>
          <w:bCs/>
          <w:sz w:val="24"/>
          <w:szCs w:val="24"/>
        </w:rPr>
        <w:t xml:space="preserve">ú na pravidlá finančnej kontroly a auditu uvedené v § 20 až 27 zákona č. 357/2015 Z. z. o finančnej kontrole a audite a o </w:t>
      </w:r>
      <w:r w:rsidR="00AD6814">
        <w:rPr>
          <w:rFonts w:ascii="Times New Roman" w:hAnsi="Times New Roman" w:cs="Times New Roman"/>
          <w:sz w:val="24"/>
          <w:szCs w:val="24"/>
        </w:rPr>
        <w:t xml:space="preserve">zmene a doplnení niektorých zákonov </w:t>
      </w:r>
      <w:r w:rsidR="00AD6814" w:rsidRPr="00AD6814">
        <w:rPr>
          <w:rFonts w:ascii="Times New Roman" w:hAnsi="Times New Roman" w:cs="Times New Roman"/>
          <w:bCs/>
          <w:sz w:val="24"/>
          <w:szCs w:val="24"/>
        </w:rPr>
        <w:t>v znení neskorších predpisov</w:t>
      </w:r>
      <w:r w:rsidR="00FE0634">
        <w:rPr>
          <w:rFonts w:ascii="Times New Roman" w:hAnsi="Times New Roman" w:cs="Times New Roman"/>
          <w:bCs/>
          <w:sz w:val="24"/>
          <w:szCs w:val="24"/>
        </w:rPr>
        <w:t>.</w:t>
      </w:r>
    </w:p>
    <w:p w14:paraId="29949196" w14:textId="77777777" w:rsidR="00AD6814" w:rsidRDefault="00AD6814" w:rsidP="0000427C">
      <w:pPr>
        <w:spacing w:after="0" w:line="240" w:lineRule="auto"/>
        <w:jc w:val="both"/>
        <w:rPr>
          <w:rFonts w:ascii="Times New Roman" w:hAnsi="Times New Roman" w:cs="Times New Roman"/>
          <w:b/>
          <w:bCs/>
          <w:sz w:val="24"/>
          <w:szCs w:val="24"/>
        </w:rPr>
      </w:pPr>
    </w:p>
    <w:p w14:paraId="43A202D4" w14:textId="3168B49F" w:rsidR="00862921" w:rsidRPr="0014585A" w:rsidRDefault="002F5529" w:rsidP="0000427C">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bod</w:t>
      </w:r>
      <w:r w:rsidR="00EB1864">
        <w:rPr>
          <w:rFonts w:ascii="Times New Roman" w:hAnsi="Times New Roman" w:cs="Times New Roman"/>
          <w:b/>
          <w:bCs/>
          <w:sz w:val="24"/>
          <w:szCs w:val="24"/>
        </w:rPr>
        <w:t>u</w:t>
      </w:r>
      <w:r w:rsidRPr="0014585A">
        <w:rPr>
          <w:rFonts w:ascii="Times New Roman" w:hAnsi="Times New Roman" w:cs="Times New Roman"/>
          <w:b/>
          <w:bCs/>
          <w:sz w:val="24"/>
          <w:szCs w:val="24"/>
        </w:rPr>
        <w:t xml:space="preserve"> </w:t>
      </w:r>
      <w:r w:rsidR="00632AD8" w:rsidRPr="0014585A">
        <w:rPr>
          <w:rFonts w:ascii="Times New Roman" w:hAnsi="Times New Roman" w:cs="Times New Roman"/>
          <w:b/>
          <w:bCs/>
          <w:sz w:val="24"/>
          <w:szCs w:val="24"/>
        </w:rPr>
        <w:t>1</w:t>
      </w:r>
      <w:r w:rsidR="00632AD8">
        <w:rPr>
          <w:rFonts w:ascii="Times New Roman" w:hAnsi="Times New Roman" w:cs="Times New Roman"/>
          <w:b/>
          <w:bCs/>
          <w:sz w:val="24"/>
          <w:szCs w:val="24"/>
        </w:rPr>
        <w:t>3</w:t>
      </w:r>
    </w:p>
    <w:p w14:paraId="395368F7" w14:textId="3DB6AF53" w:rsidR="00862921" w:rsidRPr="00D0785C" w:rsidRDefault="008E0045" w:rsidP="000570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Doplnením slov „aspoň dvaja“</w:t>
      </w:r>
      <w:r w:rsidR="00B03B41">
        <w:rPr>
          <w:rFonts w:ascii="Times New Roman" w:hAnsi="Times New Roman" w:cs="Times New Roman"/>
          <w:sz w:val="24"/>
          <w:szCs w:val="24"/>
        </w:rPr>
        <w:t xml:space="preserve"> </w:t>
      </w:r>
      <w:r>
        <w:rPr>
          <w:rFonts w:ascii="Times New Roman" w:hAnsi="Times New Roman" w:cs="Times New Roman"/>
          <w:sz w:val="24"/>
          <w:szCs w:val="24"/>
        </w:rPr>
        <w:t>bude dodržané pravidlo štyroch očí, čím sa zabezpeč</w:t>
      </w:r>
      <w:r w:rsidR="00B03B41">
        <w:rPr>
          <w:rFonts w:ascii="Times New Roman" w:hAnsi="Times New Roman" w:cs="Times New Roman"/>
          <w:sz w:val="24"/>
          <w:szCs w:val="24"/>
        </w:rPr>
        <w:t>í objektívny a transparentný priebeh kontroly.</w:t>
      </w:r>
      <w:r>
        <w:rPr>
          <w:rFonts w:ascii="Times New Roman" w:hAnsi="Times New Roman" w:cs="Times New Roman"/>
          <w:sz w:val="24"/>
          <w:szCs w:val="24"/>
        </w:rPr>
        <w:t xml:space="preserve"> </w:t>
      </w:r>
      <w:r w:rsidR="00862921" w:rsidRPr="00D0785C">
        <w:rPr>
          <w:rFonts w:ascii="Times New Roman" w:hAnsi="Times New Roman" w:cs="Times New Roman"/>
          <w:sz w:val="24"/>
          <w:szCs w:val="24"/>
        </w:rPr>
        <w:t xml:space="preserve"> </w:t>
      </w:r>
    </w:p>
    <w:p w14:paraId="0780C641" w14:textId="77777777" w:rsidR="00EB1864" w:rsidRDefault="00EB1864" w:rsidP="00B054F3">
      <w:pPr>
        <w:spacing w:after="0" w:line="240" w:lineRule="auto"/>
        <w:jc w:val="both"/>
        <w:rPr>
          <w:rFonts w:ascii="Times New Roman" w:hAnsi="Times New Roman" w:cs="Times New Roman"/>
          <w:sz w:val="24"/>
          <w:szCs w:val="24"/>
        </w:rPr>
      </w:pPr>
    </w:p>
    <w:p w14:paraId="4FEE9F6D" w14:textId="18E60CCF" w:rsidR="00862921" w:rsidRDefault="00EB1864" w:rsidP="00B054F3">
      <w:pPr>
        <w:spacing w:after="0" w:line="240" w:lineRule="auto"/>
        <w:jc w:val="both"/>
        <w:rPr>
          <w:rFonts w:ascii="Times New Roman" w:hAnsi="Times New Roman" w:cs="Times New Roman"/>
          <w:b/>
          <w:sz w:val="24"/>
          <w:szCs w:val="24"/>
        </w:rPr>
      </w:pPr>
      <w:r w:rsidRPr="007F04DF">
        <w:rPr>
          <w:rFonts w:ascii="Times New Roman" w:hAnsi="Times New Roman" w:cs="Times New Roman"/>
          <w:b/>
          <w:sz w:val="24"/>
          <w:szCs w:val="24"/>
        </w:rPr>
        <w:t xml:space="preserve">K bodu </w:t>
      </w:r>
      <w:r w:rsidR="00632AD8" w:rsidRPr="007F04DF">
        <w:rPr>
          <w:rFonts w:ascii="Times New Roman" w:hAnsi="Times New Roman" w:cs="Times New Roman"/>
          <w:b/>
          <w:sz w:val="24"/>
          <w:szCs w:val="24"/>
        </w:rPr>
        <w:t>1</w:t>
      </w:r>
      <w:r w:rsidR="00632AD8">
        <w:rPr>
          <w:rFonts w:ascii="Times New Roman" w:hAnsi="Times New Roman" w:cs="Times New Roman"/>
          <w:b/>
          <w:sz w:val="24"/>
          <w:szCs w:val="24"/>
        </w:rPr>
        <w:t>4</w:t>
      </w:r>
      <w:r w:rsidR="00632AD8" w:rsidRPr="007F04DF">
        <w:rPr>
          <w:rFonts w:ascii="Times New Roman" w:hAnsi="Times New Roman" w:cs="Times New Roman"/>
          <w:b/>
          <w:sz w:val="24"/>
          <w:szCs w:val="24"/>
        </w:rPr>
        <w:t xml:space="preserve"> </w:t>
      </w:r>
    </w:p>
    <w:p w14:paraId="7CEFDABF" w14:textId="4D58E664" w:rsidR="00F47022" w:rsidRDefault="00F47022" w:rsidP="00F4702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Zavedením </w:t>
      </w:r>
      <w:r w:rsidRPr="000E5B5B">
        <w:rPr>
          <w:rFonts w:ascii="Times New Roman" w:hAnsi="Times New Roman" w:cs="Times New Roman"/>
          <w:sz w:val="24"/>
          <w:szCs w:val="24"/>
        </w:rPr>
        <w:t>l</w:t>
      </w:r>
      <w:r w:rsidR="00EB1864" w:rsidRPr="000E5B5B">
        <w:rPr>
          <w:rFonts w:ascii="Times New Roman" w:hAnsi="Times New Roman" w:cs="Times New Roman"/>
          <w:sz w:val="24"/>
          <w:szCs w:val="24"/>
        </w:rPr>
        <w:t>egis</w:t>
      </w:r>
      <w:r w:rsidR="000E5B5B">
        <w:rPr>
          <w:rFonts w:ascii="Times New Roman" w:hAnsi="Times New Roman" w:cs="Times New Roman"/>
          <w:sz w:val="24"/>
          <w:szCs w:val="24"/>
        </w:rPr>
        <w:t>l</w:t>
      </w:r>
      <w:r w:rsidR="00EB1864" w:rsidRPr="000E5B5B">
        <w:rPr>
          <w:rFonts w:ascii="Times New Roman" w:hAnsi="Times New Roman" w:cs="Times New Roman"/>
          <w:sz w:val="24"/>
          <w:szCs w:val="24"/>
        </w:rPr>
        <w:t>atívnej skratky</w:t>
      </w:r>
      <w:r w:rsidR="00EB1864">
        <w:rPr>
          <w:rFonts w:ascii="Times New Roman" w:hAnsi="Times New Roman" w:cs="Times New Roman"/>
          <w:b/>
          <w:sz w:val="24"/>
          <w:szCs w:val="24"/>
        </w:rPr>
        <w:t xml:space="preserve"> </w:t>
      </w:r>
      <w:r>
        <w:rPr>
          <w:rFonts w:ascii="Times New Roman" w:hAnsi="Times New Roman" w:cs="Times New Roman"/>
          <w:sz w:val="24"/>
          <w:szCs w:val="24"/>
        </w:rPr>
        <w:t>sa umožňuje, aby povinnosti vyplývajúce zo zákona mohol okrem vedúceho orgánu kontroly vykonávať aj jeho zástupca</w:t>
      </w:r>
      <w:r w:rsidR="00BB4C1C">
        <w:rPr>
          <w:rFonts w:ascii="Times New Roman" w:hAnsi="Times New Roman" w:cs="Times New Roman"/>
          <w:sz w:val="24"/>
          <w:szCs w:val="24"/>
        </w:rPr>
        <w:t>, ak ho tým vedúci orgánu kontroly splnomocní.</w:t>
      </w:r>
      <w:r w:rsidR="00F76BF6">
        <w:rPr>
          <w:rFonts w:ascii="Times New Roman" w:hAnsi="Times New Roman" w:cs="Times New Roman"/>
          <w:sz w:val="24"/>
          <w:szCs w:val="24"/>
        </w:rPr>
        <w:t xml:space="preserve"> </w:t>
      </w:r>
      <w:r>
        <w:rPr>
          <w:rFonts w:ascii="Times New Roman" w:hAnsi="Times New Roman" w:cs="Times New Roman"/>
          <w:sz w:val="24"/>
          <w:szCs w:val="24"/>
        </w:rPr>
        <w:t xml:space="preserve">Dôvodom navrhovanej zmeny je podpora operatívnosti kontroly.  </w:t>
      </w:r>
    </w:p>
    <w:p w14:paraId="3DFCE6D2" w14:textId="7795B93D" w:rsidR="00EB1864" w:rsidRPr="007F04DF" w:rsidRDefault="00EB1864" w:rsidP="00B054F3">
      <w:pPr>
        <w:spacing w:after="0" w:line="240" w:lineRule="auto"/>
        <w:jc w:val="both"/>
        <w:rPr>
          <w:rFonts w:ascii="Times New Roman" w:hAnsi="Times New Roman" w:cs="Times New Roman"/>
          <w:b/>
          <w:sz w:val="24"/>
          <w:szCs w:val="24"/>
        </w:rPr>
      </w:pPr>
    </w:p>
    <w:p w14:paraId="3455DFB4" w14:textId="4C8631E6" w:rsidR="00F76BF6" w:rsidRDefault="00F76BF6" w:rsidP="00B054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632AD8">
        <w:rPr>
          <w:rFonts w:ascii="Times New Roman" w:hAnsi="Times New Roman" w:cs="Times New Roman"/>
          <w:b/>
          <w:sz w:val="24"/>
          <w:szCs w:val="24"/>
        </w:rPr>
        <w:t>15</w:t>
      </w:r>
    </w:p>
    <w:p w14:paraId="7E53DA79" w14:textId="1F251619" w:rsidR="00F76BF6" w:rsidRDefault="00F76BF6" w:rsidP="00F76BF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Legislatívno-technická úprava z dôvodu jednoznačnosti v aplikačnej praxi a</w:t>
      </w:r>
      <w:r w:rsidR="00D853D8">
        <w:rPr>
          <w:rFonts w:ascii="Times New Roman" w:hAnsi="Times New Roman" w:cs="Times New Roman"/>
          <w:sz w:val="24"/>
          <w:szCs w:val="24"/>
        </w:rPr>
        <w:t> z dôvodu</w:t>
      </w:r>
      <w:r>
        <w:rPr>
          <w:rFonts w:ascii="Times New Roman" w:hAnsi="Times New Roman" w:cs="Times New Roman"/>
          <w:sz w:val="24"/>
          <w:szCs w:val="24"/>
        </w:rPr>
        <w:t xml:space="preserve"> zosúladeni</w:t>
      </w:r>
      <w:r w:rsidR="00D853D8">
        <w:rPr>
          <w:rFonts w:ascii="Times New Roman" w:hAnsi="Times New Roman" w:cs="Times New Roman"/>
          <w:sz w:val="24"/>
          <w:szCs w:val="24"/>
        </w:rPr>
        <w:t>a</w:t>
      </w:r>
      <w:r>
        <w:rPr>
          <w:rFonts w:ascii="Times New Roman" w:hAnsi="Times New Roman" w:cs="Times New Roman"/>
          <w:sz w:val="24"/>
          <w:szCs w:val="24"/>
        </w:rPr>
        <w:t xml:space="preserve"> terminológie. </w:t>
      </w:r>
    </w:p>
    <w:p w14:paraId="1174F1BF" w14:textId="77777777" w:rsidR="00F76BF6" w:rsidRDefault="00F76BF6" w:rsidP="00B054F3">
      <w:pPr>
        <w:spacing w:after="0" w:line="240" w:lineRule="auto"/>
        <w:jc w:val="both"/>
        <w:rPr>
          <w:rFonts w:ascii="Times New Roman" w:hAnsi="Times New Roman" w:cs="Times New Roman"/>
          <w:b/>
          <w:sz w:val="24"/>
          <w:szCs w:val="24"/>
        </w:rPr>
      </w:pPr>
    </w:p>
    <w:p w14:paraId="1066EE52" w14:textId="35B6D311" w:rsidR="007900E9" w:rsidRPr="007900E9" w:rsidRDefault="007900E9" w:rsidP="00B054F3">
      <w:pPr>
        <w:spacing w:after="0" w:line="240" w:lineRule="auto"/>
        <w:jc w:val="both"/>
        <w:rPr>
          <w:rFonts w:ascii="Times New Roman" w:hAnsi="Times New Roman" w:cs="Times New Roman"/>
          <w:b/>
          <w:sz w:val="24"/>
          <w:szCs w:val="24"/>
        </w:rPr>
      </w:pPr>
      <w:r w:rsidRPr="007900E9">
        <w:rPr>
          <w:rFonts w:ascii="Times New Roman" w:hAnsi="Times New Roman" w:cs="Times New Roman"/>
          <w:b/>
          <w:sz w:val="24"/>
          <w:szCs w:val="24"/>
        </w:rPr>
        <w:t xml:space="preserve">K bodu </w:t>
      </w:r>
      <w:r w:rsidR="00632AD8" w:rsidRPr="007900E9">
        <w:rPr>
          <w:rFonts w:ascii="Times New Roman" w:hAnsi="Times New Roman" w:cs="Times New Roman"/>
          <w:b/>
          <w:sz w:val="24"/>
          <w:szCs w:val="24"/>
        </w:rPr>
        <w:t>1</w:t>
      </w:r>
      <w:r w:rsidR="00632AD8">
        <w:rPr>
          <w:rFonts w:ascii="Times New Roman" w:hAnsi="Times New Roman" w:cs="Times New Roman"/>
          <w:b/>
          <w:sz w:val="24"/>
          <w:szCs w:val="24"/>
        </w:rPr>
        <w:t>6</w:t>
      </w:r>
    </w:p>
    <w:p w14:paraId="57D16B79" w14:textId="77777777" w:rsidR="007900E9" w:rsidRDefault="007900E9" w:rsidP="00881A14">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Legislatívno-technická úprava, zosúladenie terminológie. </w:t>
      </w:r>
    </w:p>
    <w:p w14:paraId="1814D6D4" w14:textId="272868FA" w:rsidR="007900E9" w:rsidRDefault="007900E9" w:rsidP="00881A14">
      <w:pPr>
        <w:spacing w:after="0" w:line="240" w:lineRule="auto"/>
        <w:jc w:val="both"/>
        <w:rPr>
          <w:rFonts w:ascii="Times New Roman" w:hAnsi="Times New Roman" w:cs="Times New Roman"/>
          <w:b/>
          <w:bCs/>
          <w:sz w:val="24"/>
          <w:szCs w:val="24"/>
        </w:rPr>
      </w:pPr>
    </w:p>
    <w:p w14:paraId="54500C12" w14:textId="41CBFA0F" w:rsidR="00F76BF6" w:rsidRDefault="00F76BF6" w:rsidP="00881A1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 bodu </w:t>
      </w:r>
      <w:r w:rsidR="00632AD8">
        <w:rPr>
          <w:rFonts w:ascii="Times New Roman" w:hAnsi="Times New Roman" w:cs="Times New Roman"/>
          <w:b/>
          <w:bCs/>
          <w:sz w:val="24"/>
          <w:szCs w:val="24"/>
        </w:rPr>
        <w:t>17</w:t>
      </w:r>
    </w:p>
    <w:p w14:paraId="00D28A69" w14:textId="0FFE97F6" w:rsidR="00A12B6D" w:rsidRDefault="00F76BF6" w:rsidP="00A12B6D">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Legislatívno-technická úprava súvisí so zavedením legislatívnej skratky </w:t>
      </w:r>
      <w:r w:rsidR="00A12B6D">
        <w:rPr>
          <w:rFonts w:ascii="Times New Roman" w:hAnsi="Times New Roman" w:cs="Times New Roman"/>
          <w:sz w:val="24"/>
          <w:szCs w:val="24"/>
        </w:rPr>
        <w:t xml:space="preserve">v § 9 ods. 3 návrhu zákona (bod 13 dôvodovej správy).  </w:t>
      </w:r>
    </w:p>
    <w:p w14:paraId="77136224" w14:textId="77777777" w:rsidR="00F76BF6" w:rsidRDefault="00F76BF6" w:rsidP="00881A14">
      <w:pPr>
        <w:spacing w:after="0" w:line="240" w:lineRule="auto"/>
        <w:jc w:val="both"/>
        <w:rPr>
          <w:rFonts w:ascii="Times New Roman" w:hAnsi="Times New Roman" w:cs="Times New Roman"/>
          <w:b/>
          <w:bCs/>
          <w:sz w:val="24"/>
          <w:szCs w:val="24"/>
        </w:rPr>
      </w:pPr>
    </w:p>
    <w:p w14:paraId="72823CA2" w14:textId="4944E4D8" w:rsidR="00862921" w:rsidRPr="0014585A" w:rsidRDefault="002F5529" w:rsidP="00881A14">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632AD8">
        <w:rPr>
          <w:rFonts w:ascii="Times New Roman" w:hAnsi="Times New Roman" w:cs="Times New Roman"/>
          <w:b/>
          <w:bCs/>
          <w:sz w:val="24"/>
          <w:szCs w:val="24"/>
        </w:rPr>
        <w:t>18</w:t>
      </w:r>
    </w:p>
    <w:p w14:paraId="095D06D8" w14:textId="0A7AB115" w:rsidR="00C244D7" w:rsidRPr="00D0785C" w:rsidRDefault="00C244D7" w:rsidP="00C24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Doplnením nového odseku 5, ktorým sa zavádza dodatok k povereniu, sa reaguje na nepredvídateľné skutočnosti, ktoré môžu nastať počas priebehu kontroly </w:t>
      </w:r>
      <w:r w:rsidRPr="00A31D1A">
        <w:rPr>
          <w:rFonts w:ascii="Times New Roman" w:hAnsi="Times New Roman" w:cs="Times New Roman"/>
          <w:sz w:val="24"/>
          <w:szCs w:val="24"/>
        </w:rPr>
        <w:t>(</w:t>
      </w:r>
      <w:r>
        <w:rPr>
          <w:rFonts w:ascii="Times New Roman" w:hAnsi="Times New Roman" w:cs="Times New Roman"/>
          <w:sz w:val="24"/>
          <w:szCs w:val="24"/>
        </w:rPr>
        <w:t xml:space="preserve">napr. </w:t>
      </w:r>
      <w:r w:rsidRPr="00A31D1A">
        <w:rPr>
          <w:rFonts w:ascii="Times New Roman" w:hAnsi="Times New Roman" w:cs="Times New Roman"/>
          <w:sz w:val="24"/>
          <w:szCs w:val="24"/>
        </w:rPr>
        <w:t xml:space="preserve">dlhodobá </w:t>
      </w:r>
      <w:r w:rsidRPr="00A31D1A">
        <w:rPr>
          <w:rFonts w:ascii="Times New Roman" w:hAnsi="Times New Roman" w:cs="Times New Roman"/>
          <w:sz w:val="24"/>
          <w:szCs w:val="24"/>
        </w:rPr>
        <w:lastRenderedPageBreak/>
        <w:t>práceneschopnosť, úmrtie, preloženie na inú funkciu, skončenie služobného, resp. pracovného pomeru člena alebo vedúceho kontrolnej skupiny)</w:t>
      </w:r>
      <w:r w:rsidR="003C7211">
        <w:rPr>
          <w:rFonts w:ascii="Times New Roman" w:hAnsi="Times New Roman" w:cs="Times New Roman"/>
          <w:sz w:val="24"/>
          <w:szCs w:val="24"/>
        </w:rPr>
        <w:t>,</w:t>
      </w:r>
      <w:r w:rsidRPr="00A31D1A">
        <w:rPr>
          <w:rFonts w:ascii="Times New Roman" w:hAnsi="Times New Roman" w:cs="Times New Roman"/>
          <w:sz w:val="24"/>
          <w:szCs w:val="24"/>
        </w:rPr>
        <w:t xml:space="preserve"> ako aj v prípadoch, ak by sa počas kontroly zistila potreba rozšírenia predmetu kontroly alebo rozsahu kontrolovaného obdobia. </w:t>
      </w:r>
      <w:r w:rsidRPr="00D0785C">
        <w:rPr>
          <w:rFonts w:ascii="Times New Roman" w:hAnsi="Times New Roman" w:cs="Times New Roman"/>
          <w:sz w:val="24"/>
          <w:szCs w:val="24"/>
        </w:rPr>
        <w:t xml:space="preserve"> </w:t>
      </w:r>
    </w:p>
    <w:p w14:paraId="2D966CB0" w14:textId="31C8DB80" w:rsidR="00C244D7" w:rsidRDefault="00C244D7" w:rsidP="00881A14">
      <w:pPr>
        <w:spacing w:after="0" w:line="240" w:lineRule="auto"/>
        <w:jc w:val="both"/>
        <w:rPr>
          <w:rFonts w:ascii="Times New Roman" w:hAnsi="Times New Roman" w:cs="Times New Roman"/>
          <w:sz w:val="24"/>
          <w:szCs w:val="24"/>
        </w:rPr>
      </w:pPr>
    </w:p>
    <w:p w14:paraId="01999C4A" w14:textId="730C12AD" w:rsidR="00480A49" w:rsidRPr="007F04DF" w:rsidRDefault="00480A49" w:rsidP="00881A14">
      <w:pPr>
        <w:spacing w:after="0" w:line="240" w:lineRule="auto"/>
        <w:jc w:val="both"/>
        <w:rPr>
          <w:rFonts w:ascii="Times New Roman" w:hAnsi="Times New Roman" w:cs="Times New Roman"/>
          <w:b/>
          <w:sz w:val="24"/>
          <w:szCs w:val="24"/>
        </w:rPr>
      </w:pPr>
      <w:r w:rsidRPr="007F04DF">
        <w:rPr>
          <w:rFonts w:ascii="Times New Roman" w:hAnsi="Times New Roman" w:cs="Times New Roman"/>
          <w:b/>
          <w:sz w:val="24"/>
          <w:szCs w:val="24"/>
        </w:rPr>
        <w:t xml:space="preserve">K bodu </w:t>
      </w:r>
      <w:r w:rsidR="00632AD8" w:rsidRPr="007F04DF">
        <w:rPr>
          <w:rFonts w:ascii="Times New Roman" w:hAnsi="Times New Roman" w:cs="Times New Roman"/>
          <w:b/>
          <w:sz w:val="24"/>
          <w:szCs w:val="24"/>
        </w:rPr>
        <w:t>1</w:t>
      </w:r>
      <w:r w:rsidR="00632AD8">
        <w:rPr>
          <w:rFonts w:ascii="Times New Roman" w:hAnsi="Times New Roman" w:cs="Times New Roman"/>
          <w:b/>
          <w:sz w:val="24"/>
          <w:szCs w:val="24"/>
        </w:rPr>
        <w:t>9</w:t>
      </w:r>
    </w:p>
    <w:p w14:paraId="1B14D9E2" w14:textId="411B2305" w:rsidR="00480A49" w:rsidRDefault="00480A49" w:rsidP="00881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w:t>
      </w:r>
      <w:r w:rsidR="00F069EA">
        <w:rPr>
          <w:rFonts w:ascii="Times New Roman" w:hAnsi="Times New Roman" w:cs="Times New Roman"/>
          <w:sz w:val="24"/>
          <w:szCs w:val="24"/>
        </w:rPr>
        <w:t>-</w:t>
      </w:r>
      <w:r>
        <w:rPr>
          <w:rFonts w:ascii="Times New Roman" w:hAnsi="Times New Roman" w:cs="Times New Roman"/>
          <w:sz w:val="24"/>
          <w:szCs w:val="24"/>
        </w:rPr>
        <w:t>technická úprava</w:t>
      </w:r>
      <w:r w:rsidR="00F069EA">
        <w:rPr>
          <w:rFonts w:ascii="Times New Roman" w:hAnsi="Times New Roman" w:cs="Times New Roman"/>
          <w:sz w:val="24"/>
          <w:szCs w:val="24"/>
        </w:rPr>
        <w:t>.</w:t>
      </w:r>
      <w:r w:rsidR="00B45B87">
        <w:rPr>
          <w:rFonts w:ascii="Times New Roman" w:hAnsi="Times New Roman" w:cs="Times New Roman"/>
          <w:sz w:val="24"/>
          <w:szCs w:val="24"/>
        </w:rPr>
        <w:t xml:space="preserve"> </w:t>
      </w:r>
      <w:r w:rsidR="00B45B87" w:rsidRPr="00B45B87">
        <w:rPr>
          <w:rFonts w:ascii="Times New Roman" w:hAnsi="Times New Roman" w:cs="Times New Roman"/>
          <w:sz w:val="24"/>
          <w:szCs w:val="24"/>
        </w:rPr>
        <w:t xml:space="preserve">Slovné spojenie „vykonávajúceho kontrolu“ </w:t>
      </w:r>
      <w:r w:rsidR="00B45B87">
        <w:rPr>
          <w:rFonts w:ascii="Times New Roman" w:hAnsi="Times New Roman" w:cs="Times New Roman"/>
          <w:sz w:val="24"/>
          <w:szCs w:val="24"/>
        </w:rPr>
        <w:t xml:space="preserve">sa vypúšťa z dôvodu </w:t>
      </w:r>
      <w:r w:rsidR="00B45B87" w:rsidRPr="00B45B87">
        <w:rPr>
          <w:rFonts w:ascii="Times New Roman" w:hAnsi="Times New Roman" w:cs="Times New Roman"/>
          <w:sz w:val="24"/>
          <w:szCs w:val="24"/>
        </w:rPr>
        <w:t>nadbytočnosti</w:t>
      </w:r>
      <w:r w:rsidR="00B45B87">
        <w:rPr>
          <w:rFonts w:ascii="Times New Roman" w:hAnsi="Times New Roman" w:cs="Times New Roman"/>
          <w:sz w:val="24"/>
          <w:szCs w:val="24"/>
        </w:rPr>
        <w:t>,</w:t>
      </w:r>
      <w:r w:rsidR="00B45B87" w:rsidRPr="00B45B87">
        <w:rPr>
          <w:rFonts w:ascii="Times New Roman" w:hAnsi="Times New Roman" w:cs="Times New Roman"/>
          <w:sz w:val="24"/>
          <w:szCs w:val="24"/>
        </w:rPr>
        <w:t xml:space="preserve">  pretože samotné spojenie „orgán kontroly“ vystihuje, že ide o orgán kontroly, ktorý vykonáva kontrolu</w:t>
      </w:r>
      <w:r w:rsidR="008F1DCF">
        <w:rPr>
          <w:rFonts w:ascii="Times New Roman" w:hAnsi="Times New Roman" w:cs="Times New Roman"/>
          <w:sz w:val="24"/>
          <w:szCs w:val="24"/>
        </w:rPr>
        <w:t>,</w:t>
      </w:r>
      <w:r w:rsidR="00B45B87" w:rsidRPr="00B45B87">
        <w:rPr>
          <w:rFonts w:ascii="Times New Roman" w:hAnsi="Times New Roman" w:cs="Times New Roman"/>
          <w:sz w:val="24"/>
          <w:szCs w:val="24"/>
        </w:rPr>
        <w:t xml:space="preserve"> </w:t>
      </w:r>
      <w:r w:rsidR="00F069EA">
        <w:rPr>
          <w:rFonts w:ascii="Times New Roman" w:hAnsi="Times New Roman" w:cs="Times New Roman"/>
          <w:sz w:val="24"/>
          <w:szCs w:val="24"/>
        </w:rPr>
        <w:t xml:space="preserve">a v súvislosti so zavedením legislatívnej skratky </w:t>
      </w:r>
      <w:r w:rsidR="00B45B87">
        <w:rPr>
          <w:rFonts w:ascii="Times New Roman" w:hAnsi="Times New Roman" w:cs="Times New Roman"/>
          <w:sz w:val="24"/>
          <w:szCs w:val="24"/>
        </w:rPr>
        <w:t>v § 9 ods. 3 návrhu zákona (bod 13 dôvodovej správy).</w:t>
      </w:r>
    </w:p>
    <w:p w14:paraId="03A61F50" w14:textId="351C6A6E" w:rsidR="00480A49" w:rsidRDefault="00480A49" w:rsidP="00881A14">
      <w:pPr>
        <w:spacing w:after="0" w:line="240" w:lineRule="auto"/>
        <w:jc w:val="both"/>
        <w:rPr>
          <w:rFonts w:ascii="Times New Roman" w:hAnsi="Times New Roman" w:cs="Times New Roman"/>
          <w:sz w:val="24"/>
          <w:szCs w:val="24"/>
        </w:rPr>
      </w:pPr>
    </w:p>
    <w:p w14:paraId="18E554F6" w14:textId="707DB23F" w:rsidR="00BB4C1C" w:rsidRDefault="00BB4C1C" w:rsidP="00BB4C1C">
      <w:pPr>
        <w:spacing w:after="0" w:line="240" w:lineRule="auto"/>
        <w:jc w:val="both"/>
        <w:rPr>
          <w:rFonts w:ascii="Times New Roman" w:hAnsi="Times New Roman" w:cs="Times New Roman"/>
          <w:b/>
          <w:sz w:val="24"/>
          <w:szCs w:val="24"/>
        </w:rPr>
      </w:pPr>
      <w:r w:rsidRPr="003A11D6">
        <w:rPr>
          <w:rFonts w:ascii="Times New Roman" w:hAnsi="Times New Roman" w:cs="Times New Roman"/>
          <w:b/>
          <w:sz w:val="24"/>
          <w:szCs w:val="24"/>
        </w:rPr>
        <w:t xml:space="preserve">K bodu </w:t>
      </w:r>
      <w:r w:rsidR="00632AD8">
        <w:rPr>
          <w:rFonts w:ascii="Times New Roman" w:hAnsi="Times New Roman" w:cs="Times New Roman"/>
          <w:b/>
          <w:sz w:val="24"/>
          <w:szCs w:val="24"/>
        </w:rPr>
        <w:t>20</w:t>
      </w:r>
      <w:r w:rsidR="00632AD8" w:rsidRPr="003A11D6">
        <w:rPr>
          <w:rFonts w:ascii="Times New Roman" w:hAnsi="Times New Roman" w:cs="Times New Roman"/>
          <w:b/>
          <w:sz w:val="24"/>
          <w:szCs w:val="24"/>
        </w:rPr>
        <w:t xml:space="preserve"> </w:t>
      </w:r>
    </w:p>
    <w:p w14:paraId="7498308A" w14:textId="7EA2B5CB" w:rsidR="00704EA9" w:rsidRDefault="00BB4C1C" w:rsidP="00704EA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Zavedením </w:t>
      </w:r>
      <w:r w:rsidRPr="000E5B5B">
        <w:rPr>
          <w:rFonts w:ascii="Times New Roman" w:hAnsi="Times New Roman" w:cs="Times New Roman"/>
          <w:sz w:val="24"/>
          <w:szCs w:val="24"/>
        </w:rPr>
        <w:t>legis</w:t>
      </w:r>
      <w:r w:rsidR="000E5B5B">
        <w:rPr>
          <w:rFonts w:ascii="Times New Roman" w:hAnsi="Times New Roman" w:cs="Times New Roman"/>
          <w:sz w:val="24"/>
          <w:szCs w:val="24"/>
        </w:rPr>
        <w:t>l</w:t>
      </w:r>
      <w:r w:rsidRPr="000E5B5B">
        <w:rPr>
          <w:rFonts w:ascii="Times New Roman" w:hAnsi="Times New Roman" w:cs="Times New Roman"/>
          <w:sz w:val="24"/>
          <w:szCs w:val="24"/>
        </w:rPr>
        <w:t>atívnej skratky</w:t>
      </w:r>
      <w:r>
        <w:rPr>
          <w:rFonts w:ascii="Times New Roman" w:hAnsi="Times New Roman" w:cs="Times New Roman"/>
          <w:b/>
          <w:sz w:val="24"/>
          <w:szCs w:val="24"/>
        </w:rPr>
        <w:t xml:space="preserve"> </w:t>
      </w:r>
      <w:r>
        <w:rPr>
          <w:rFonts w:ascii="Times New Roman" w:hAnsi="Times New Roman" w:cs="Times New Roman"/>
          <w:sz w:val="24"/>
          <w:szCs w:val="24"/>
        </w:rPr>
        <w:t xml:space="preserve">sa umožňuje, aby povinnosti vyplývajúce zo zákona mohol okrem vedúceho </w:t>
      </w:r>
      <w:r w:rsidR="000E5B5B">
        <w:rPr>
          <w:rFonts w:ascii="Times New Roman" w:hAnsi="Times New Roman" w:cs="Times New Roman"/>
          <w:sz w:val="24"/>
          <w:szCs w:val="24"/>
        </w:rPr>
        <w:t>kontrolovaného subjektu</w:t>
      </w:r>
      <w:r>
        <w:rPr>
          <w:rFonts w:ascii="Times New Roman" w:hAnsi="Times New Roman" w:cs="Times New Roman"/>
          <w:sz w:val="24"/>
          <w:szCs w:val="24"/>
        </w:rPr>
        <w:t xml:space="preserve"> vykonávať aj jeho zástupca,</w:t>
      </w:r>
      <w:r w:rsidRPr="00BB4C1C">
        <w:rPr>
          <w:rFonts w:ascii="Times New Roman" w:hAnsi="Times New Roman" w:cs="Times New Roman"/>
          <w:sz w:val="24"/>
          <w:szCs w:val="24"/>
        </w:rPr>
        <w:t xml:space="preserve"> </w:t>
      </w:r>
      <w:r>
        <w:rPr>
          <w:rFonts w:ascii="Times New Roman" w:hAnsi="Times New Roman" w:cs="Times New Roman"/>
          <w:sz w:val="24"/>
          <w:szCs w:val="24"/>
        </w:rPr>
        <w:t>ak ho tým vedúci kontrolovaného subjektu splnomocní.</w:t>
      </w:r>
      <w:r w:rsidR="00A12B6D">
        <w:rPr>
          <w:rFonts w:ascii="Times New Roman" w:hAnsi="Times New Roman" w:cs="Times New Roman"/>
          <w:sz w:val="24"/>
          <w:szCs w:val="24"/>
        </w:rPr>
        <w:t xml:space="preserve"> </w:t>
      </w:r>
      <w:r>
        <w:rPr>
          <w:rFonts w:ascii="Times New Roman" w:hAnsi="Times New Roman" w:cs="Times New Roman"/>
          <w:sz w:val="24"/>
          <w:szCs w:val="24"/>
        </w:rPr>
        <w:t xml:space="preserve">Dôvodom navrhovanej zmeny do ustanovení zákona je podpora operatívnosti kontroly. </w:t>
      </w:r>
      <w:r w:rsidR="00704EA9">
        <w:rPr>
          <w:rFonts w:ascii="Times New Roman" w:hAnsi="Times New Roman" w:cs="Times New Roman"/>
          <w:sz w:val="24"/>
          <w:szCs w:val="24"/>
        </w:rPr>
        <w:t>Zároveň ide o legislatívno-technick</w:t>
      </w:r>
      <w:r w:rsidR="000E5B5B">
        <w:rPr>
          <w:rFonts w:ascii="Times New Roman" w:hAnsi="Times New Roman" w:cs="Times New Roman"/>
          <w:sz w:val="24"/>
          <w:szCs w:val="24"/>
        </w:rPr>
        <w:t>ú</w:t>
      </w:r>
      <w:r w:rsidR="00704EA9">
        <w:rPr>
          <w:rFonts w:ascii="Times New Roman" w:hAnsi="Times New Roman" w:cs="Times New Roman"/>
          <w:sz w:val="24"/>
          <w:szCs w:val="24"/>
        </w:rPr>
        <w:t xml:space="preserve"> úpravu súvisiacu so zavedením legislatívnej skratky v § 9 ods. 3 návrhu zákona (bod 13 dôvodovej správy).  </w:t>
      </w:r>
    </w:p>
    <w:p w14:paraId="1E2BCB11" w14:textId="5C35C4D9" w:rsidR="00BB4C1C" w:rsidRDefault="00BB4C1C" w:rsidP="00881A14">
      <w:pPr>
        <w:spacing w:after="0" w:line="240" w:lineRule="auto"/>
        <w:jc w:val="both"/>
        <w:rPr>
          <w:rFonts w:ascii="Times New Roman" w:hAnsi="Times New Roman" w:cs="Times New Roman"/>
          <w:sz w:val="24"/>
          <w:szCs w:val="24"/>
        </w:rPr>
      </w:pPr>
    </w:p>
    <w:p w14:paraId="15CDB237" w14:textId="327FE578" w:rsidR="00BB4C1C" w:rsidRPr="007F04DF" w:rsidRDefault="00BB4C1C" w:rsidP="00881A14">
      <w:pPr>
        <w:spacing w:after="0" w:line="240" w:lineRule="auto"/>
        <w:jc w:val="both"/>
        <w:rPr>
          <w:rFonts w:ascii="Times New Roman" w:hAnsi="Times New Roman" w:cs="Times New Roman"/>
          <w:b/>
          <w:sz w:val="24"/>
          <w:szCs w:val="24"/>
        </w:rPr>
      </w:pPr>
      <w:r w:rsidRPr="007F04DF">
        <w:rPr>
          <w:rFonts w:ascii="Times New Roman" w:hAnsi="Times New Roman" w:cs="Times New Roman"/>
          <w:b/>
          <w:sz w:val="24"/>
          <w:szCs w:val="24"/>
        </w:rPr>
        <w:t>K bodom 2</w:t>
      </w:r>
      <w:r w:rsidR="00632AD8">
        <w:rPr>
          <w:rFonts w:ascii="Times New Roman" w:hAnsi="Times New Roman" w:cs="Times New Roman"/>
          <w:b/>
          <w:sz w:val="24"/>
          <w:szCs w:val="24"/>
        </w:rPr>
        <w:t>1</w:t>
      </w:r>
      <w:r w:rsidRPr="007F04DF">
        <w:rPr>
          <w:rFonts w:ascii="Times New Roman" w:hAnsi="Times New Roman" w:cs="Times New Roman"/>
          <w:b/>
          <w:sz w:val="24"/>
          <w:szCs w:val="24"/>
        </w:rPr>
        <w:t xml:space="preserve"> a 2</w:t>
      </w:r>
      <w:r w:rsidR="00632AD8">
        <w:rPr>
          <w:rFonts w:ascii="Times New Roman" w:hAnsi="Times New Roman" w:cs="Times New Roman"/>
          <w:b/>
          <w:sz w:val="24"/>
          <w:szCs w:val="24"/>
        </w:rPr>
        <w:t>2</w:t>
      </w:r>
    </w:p>
    <w:p w14:paraId="4608DD10" w14:textId="2E9E07A6" w:rsidR="00BB4C1C" w:rsidRDefault="00BB4C1C" w:rsidP="00BB4C1C">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Legislatívno-technická úprava súvisí so zavedením legislatívnej skratky v § 9 ods. 3 návrhu zákona</w:t>
      </w:r>
      <w:r w:rsidR="00A12B6D">
        <w:rPr>
          <w:rFonts w:ascii="Times New Roman" w:hAnsi="Times New Roman" w:cs="Times New Roman"/>
          <w:sz w:val="24"/>
          <w:szCs w:val="24"/>
        </w:rPr>
        <w:t xml:space="preserve"> (bod 13 dôvodovej správy)</w:t>
      </w:r>
      <w:r w:rsidR="000E5B5B">
        <w:rPr>
          <w:rFonts w:ascii="Times New Roman" w:hAnsi="Times New Roman" w:cs="Times New Roman"/>
          <w:sz w:val="24"/>
          <w:szCs w:val="24"/>
        </w:rPr>
        <w:t>.</w:t>
      </w:r>
      <w:r>
        <w:rPr>
          <w:rFonts w:ascii="Times New Roman" w:hAnsi="Times New Roman" w:cs="Times New Roman"/>
          <w:sz w:val="24"/>
          <w:szCs w:val="24"/>
        </w:rPr>
        <w:t xml:space="preserve">  </w:t>
      </w:r>
    </w:p>
    <w:p w14:paraId="5BBD41DD" w14:textId="77777777" w:rsidR="00BB4C1C" w:rsidRDefault="00BB4C1C" w:rsidP="00881A14">
      <w:pPr>
        <w:spacing w:after="0" w:line="240" w:lineRule="auto"/>
        <w:jc w:val="both"/>
        <w:rPr>
          <w:rFonts w:ascii="Times New Roman" w:hAnsi="Times New Roman" w:cs="Times New Roman"/>
          <w:sz w:val="24"/>
          <w:szCs w:val="24"/>
        </w:rPr>
      </w:pPr>
    </w:p>
    <w:p w14:paraId="7ED479D2" w14:textId="6F92F054" w:rsidR="00C244D7" w:rsidRPr="00C244D7" w:rsidRDefault="00C244D7" w:rsidP="00881A14">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632AD8">
        <w:rPr>
          <w:rFonts w:ascii="Times New Roman" w:hAnsi="Times New Roman" w:cs="Times New Roman"/>
          <w:b/>
          <w:bCs/>
          <w:sz w:val="24"/>
          <w:szCs w:val="24"/>
        </w:rPr>
        <w:t>23</w:t>
      </w:r>
    </w:p>
    <w:p w14:paraId="38525DFB" w14:textId="77777777" w:rsidR="00862921" w:rsidRPr="00D0785C" w:rsidRDefault="00A31D1A" w:rsidP="00881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w:t>
      </w:r>
      <w:r w:rsidR="00862921" w:rsidRPr="00D0785C">
        <w:rPr>
          <w:rFonts w:ascii="Times New Roman" w:hAnsi="Times New Roman" w:cs="Times New Roman"/>
          <w:sz w:val="24"/>
          <w:szCs w:val="24"/>
        </w:rPr>
        <w:t xml:space="preserve"> </w:t>
      </w:r>
    </w:p>
    <w:p w14:paraId="4AEC4737" w14:textId="77777777" w:rsidR="00862921" w:rsidRPr="00D0785C" w:rsidRDefault="00862921" w:rsidP="00881A14">
      <w:pPr>
        <w:spacing w:after="0" w:line="240" w:lineRule="auto"/>
        <w:jc w:val="both"/>
        <w:rPr>
          <w:rFonts w:ascii="Times New Roman" w:hAnsi="Times New Roman" w:cs="Times New Roman"/>
          <w:b/>
          <w:bCs/>
          <w:sz w:val="24"/>
          <w:szCs w:val="24"/>
        </w:rPr>
      </w:pPr>
    </w:p>
    <w:p w14:paraId="6574EB6F" w14:textId="731AA825" w:rsidR="00862921" w:rsidRPr="0014585A" w:rsidRDefault="002F5529" w:rsidP="00BE043E">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632AD8">
        <w:rPr>
          <w:rFonts w:ascii="Times New Roman" w:hAnsi="Times New Roman" w:cs="Times New Roman"/>
          <w:b/>
          <w:bCs/>
          <w:sz w:val="24"/>
          <w:szCs w:val="24"/>
        </w:rPr>
        <w:t>24</w:t>
      </w:r>
    </w:p>
    <w:p w14:paraId="7A12A799" w14:textId="3E2E7A0E" w:rsidR="009F5A0E" w:rsidRDefault="009F5A0E" w:rsidP="008F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Navrhovanou úpravou</w:t>
      </w:r>
      <w:r w:rsidR="007E2A0E">
        <w:rPr>
          <w:rFonts w:ascii="Times New Roman" w:hAnsi="Times New Roman" w:cs="Times New Roman"/>
          <w:sz w:val="24"/>
          <w:szCs w:val="24"/>
        </w:rPr>
        <w:t xml:space="preserve"> sa rozširujú oprávnenia pracovníkov kontroly </w:t>
      </w:r>
      <w:r w:rsidR="008F01E7">
        <w:rPr>
          <w:rFonts w:ascii="Times New Roman" w:hAnsi="Times New Roman" w:cs="Times New Roman"/>
          <w:sz w:val="24"/>
          <w:szCs w:val="24"/>
        </w:rPr>
        <w:t xml:space="preserve"> </w:t>
      </w:r>
    </w:p>
    <w:p w14:paraId="66E5BBB9" w14:textId="03088CEA" w:rsidR="008F01E7" w:rsidRDefault="008F01E7" w:rsidP="008F0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 písm. f): </w:t>
      </w:r>
      <w:r w:rsidR="00DB60F8" w:rsidRPr="000B4846">
        <w:rPr>
          <w:rFonts w:ascii="Times New Roman" w:hAnsi="Times New Roman" w:cs="Times New Roman"/>
          <w:sz w:val="24"/>
          <w:szCs w:val="24"/>
        </w:rPr>
        <w:t>V praxi sa vyskytujú prípady laxného prístupu kontrolovaných subjektov k prijímaniu opatrení na odstránenie zistených nedostatkov pri výkone kontroly.</w:t>
      </w:r>
      <w:r w:rsidR="00EF0B41" w:rsidRPr="000B4846">
        <w:rPr>
          <w:rFonts w:ascii="Times New Roman" w:hAnsi="Times New Roman" w:cs="Times New Roman"/>
          <w:sz w:val="24"/>
          <w:szCs w:val="24"/>
        </w:rPr>
        <w:t xml:space="preserve"> Opatrenia sú často nepostačujúce a je potrebné ich prepracovať, aby došlo k efektívnej náprave zistených nedostatkov.</w:t>
      </w:r>
      <w:r w:rsidR="00DB60F8" w:rsidRPr="000B4846">
        <w:rPr>
          <w:rFonts w:ascii="Times New Roman" w:hAnsi="Times New Roman" w:cs="Times New Roman"/>
          <w:sz w:val="24"/>
          <w:szCs w:val="24"/>
        </w:rPr>
        <w:t xml:space="preserve"> </w:t>
      </w:r>
      <w:r w:rsidR="00EF0B41" w:rsidRPr="000B4846">
        <w:rPr>
          <w:rFonts w:ascii="Times New Roman" w:hAnsi="Times New Roman" w:cs="Times New Roman"/>
          <w:sz w:val="24"/>
          <w:szCs w:val="24"/>
        </w:rPr>
        <w:t xml:space="preserve">Podľa súčasne platného a účinného zákona kontrolný orgán v uvedenom prípade nemá možnosť vrátiť, resp. žiadať prepracovať opatrenia. </w:t>
      </w:r>
      <w:r w:rsidR="00562C1D" w:rsidRPr="000B4846">
        <w:rPr>
          <w:rFonts w:ascii="Times New Roman" w:hAnsi="Times New Roman" w:cs="Times New Roman"/>
          <w:sz w:val="24"/>
          <w:szCs w:val="24"/>
        </w:rPr>
        <w:t xml:space="preserve">Doplnením písmena f) </w:t>
      </w:r>
      <w:r w:rsidR="00EF0B41" w:rsidRPr="000B4846">
        <w:rPr>
          <w:rFonts w:ascii="Times New Roman" w:hAnsi="Times New Roman" w:cs="Times New Roman"/>
          <w:sz w:val="24"/>
          <w:szCs w:val="24"/>
        </w:rPr>
        <w:t xml:space="preserve">do § 11 ods. 1 </w:t>
      </w:r>
      <w:r w:rsidR="00562C1D" w:rsidRPr="000B4846">
        <w:rPr>
          <w:rFonts w:ascii="Times New Roman" w:hAnsi="Times New Roman" w:cs="Times New Roman"/>
          <w:sz w:val="24"/>
          <w:szCs w:val="24"/>
        </w:rPr>
        <w:t>sa rozšíria oprávnenia pracovníkov kontroly vyžadovať</w:t>
      </w:r>
      <w:r w:rsidR="004C7578" w:rsidRPr="000B4846">
        <w:rPr>
          <w:rFonts w:ascii="Times New Roman" w:hAnsi="Times New Roman" w:cs="Times New Roman"/>
          <w:sz w:val="24"/>
          <w:szCs w:val="24"/>
        </w:rPr>
        <w:t xml:space="preserve"> od kontrolovaného subjektu v určenej lehote prepracovanie prijatých a predložených opatrení na odstránenie zistených nedostatkov a príčin ich vzniku, ak pracovníci kontroly odôvodnene predpokladajú, že prijaté opatrenia sú vzhľadom na závažnosť zistených nedostatkov nedostatočné, neúčinné alebo neodstraňujú všetky kontrolou zistené nedostatky</w:t>
      </w:r>
      <w:r w:rsidR="00D93F81">
        <w:rPr>
          <w:rFonts w:ascii="Times New Roman" w:hAnsi="Times New Roman" w:cs="Times New Roman"/>
          <w:sz w:val="24"/>
          <w:szCs w:val="24"/>
        </w:rPr>
        <w:t xml:space="preserve">. </w:t>
      </w:r>
    </w:p>
    <w:p w14:paraId="3388737A" w14:textId="50F2A2A2" w:rsidR="008F01E7" w:rsidRPr="00C244D7" w:rsidRDefault="008F01E7" w:rsidP="008F01E7">
      <w:pPr>
        <w:spacing w:after="0" w:line="240" w:lineRule="auto"/>
        <w:jc w:val="both"/>
        <w:rPr>
          <w:rFonts w:ascii="Times New Roman" w:hAnsi="Times New Roman"/>
          <w:sz w:val="24"/>
          <w:szCs w:val="24"/>
          <w:lang w:eastAsia="sk-SK"/>
        </w:rPr>
      </w:pPr>
      <w:r>
        <w:rPr>
          <w:rFonts w:ascii="Times New Roman" w:hAnsi="Times New Roman" w:cs="Times New Roman"/>
          <w:sz w:val="24"/>
          <w:szCs w:val="24"/>
        </w:rPr>
        <w:t>K písm.</w:t>
      </w:r>
      <w:r w:rsidR="007E2A0E">
        <w:rPr>
          <w:rFonts w:ascii="Times New Roman" w:hAnsi="Times New Roman" w:cs="Times New Roman"/>
          <w:sz w:val="24"/>
          <w:szCs w:val="24"/>
        </w:rPr>
        <w:t xml:space="preserve"> </w:t>
      </w:r>
      <w:r>
        <w:rPr>
          <w:rFonts w:ascii="Times New Roman" w:hAnsi="Times New Roman" w:cs="Times New Roman"/>
          <w:sz w:val="24"/>
          <w:szCs w:val="24"/>
        </w:rPr>
        <w:t xml:space="preserve">g): </w:t>
      </w:r>
      <w:r w:rsidRPr="00C244D7">
        <w:rPr>
          <w:rFonts w:ascii="Times New Roman" w:hAnsi="Times New Roman"/>
          <w:sz w:val="24"/>
          <w:szCs w:val="24"/>
          <w:lang w:eastAsia="sk-SK"/>
        </w:rPr>
        <w:t>V praxi sa orgány kontroly stretávajú s prípadmi, kedy je potrebné vykonať kontrolu na mieste v zmysle zákona č. 357/2015 Z. z. o finančnej kontrole a audite a o zmene a doplnení niektorých zákonov</w:t>
      </w:r>
      <w:r>
        <w:rPr>
          <w:rFonts w:ascii="Times New Roman" w:hAnsi="Times New Roman"/>
          <w:sz w:val="24"/>
          <w:szCs w:val="24"/>
          <w:lang w:eastAsia="sk-SK"/>
        </w:rPr>
        <w:t xml:space="preserve"> v znení neskorších predpisov</w:t>
      </w:r>
      <w:r w:rsidRPr="00C244D7">
        <w:rPr>
          <w:rFonts w:ascii="Times New Roman" w:hAnsi="Times New Roman"/>
          <w:sz w:val="24"/>
          <w:szCs w:val="24"/>
          <w:lang w:eastAsia="sk-SK"/>
        </w:rPr>
        <w:t xml:space="preserve"> za účasti pracovníkov kontroly, avšak takéto oprávnenie orgánu kontroly nie je v súčasnom znení zákona č. 10/1996 Z. z. riešené. Z tohto dôvodu sa navrhuje, aby sa do </w:t>
      </w:r>
      <w:r w:rsidRPr="00147458">
        <w:rPr>
          <w:rFonts w:ascii="Times New Roman" w:hAnsi="Times New Roman" w:cs="Times New Roman"/>
          <w:sz w:val="25"/>
          <w:szCs w:val="25"/>
        </w:rPr>
        <w:t>§ 1</w:t>
      </w:r>
      <w:r>
        <w:rPr>
          <w:rFonts w:ascii="Times New Roman" w:hAnsi="Times New Roman" w:cs="Times New Roman"/>
          <w:sz w:val="25"/>
          <w:szCs w:val="25"/>
        </w:rPr>
        <w:t>1</w:t>
      </w:r>
      <w:r w:rsidRPr="00147458">
        <w:rPr>
          <w:rFonts w:ascii="Times New Roman" w:hAnsi="Times New Roman" w:cs="Times New Roman"/>
          <w:sz w:val="25"/>
          <w:szCs w:val="25"/>
        </w:rPr>
        <w:t xml:space="preserve"> ods. </w:t>
      </w:r>
      <w:r>
        <w:rPr>
          <w:rFonts w:ascii="Times New Roman" w:hAnsi="Times New Roman" w:cs="Times New Roman"/>
          <w:sz w:val="25"/>
          <w:szCs w:val="25"/>
        </w:rPr>
        <w:t>1</w:t>
      </w:r>
      <w:r w:rsidRPr="00147458">
        <w:rPr>
          <w:rFonts w:ascii="Times New Roman" w:hAnsi="Times New Roman" w:cs="Times New Roman"/>
          <w:sz w:val="25"/>
          <w:szCs w:val="25"/>
        </w:rPr>
        <w:t xml:space="preserve"> </w:t>
      </w:r>
      <w:r w:rsidRPr="00C244D7">
        <w:rPr>
          <w:rFonts w:ascii="Times New Roman" w:hAnsi="Times New Roman"/>
          <w:sz w:val="24"/>
          <w:szCs w:val="24"/>
          <w:lang w:eastAsia="sk-SK"/>
        </w:rPr>
        <w:t xml:space="preserve">doplnilo nové písm. </w:t>
      </w:r>
      <w:r>
        <w:rPr>
          <w:rFonts w:ascii="Times New Roman" w:hAnsi="Times New Roman"/>
          <w:sz w:val="24"/>
          <w:szCs w:val="24"/>
          <w:lang w:eastAsia="sk-SK"/>
        </w:rPr>
        <w:t>g</w:t>
      </w:r>
      <w:r w:rsidRPr="00C244D7">
        <w:rPr>
          <w:rFonts w:ascii="Times New Roman" w:hAnsi="Times New Roman"/>
          <w:sz w:val="24"/>
          <w:szCs w:val="24"/>
          <w:lang w:eastAsia="sk-SK"/>
        </w:rPr>
        <w:t xml:space="preserve">) </w:t>
      </w:r>
      <w:r w:rsidR="008F1DCF">
        <w:rPr>
          <w:rFonts w:ascii="Times New Roman" w:hAnsi="Times New Roman"/>
          <w:sz w:val="24"/>
          <w:szCs w:val="24"/>
          <w:lang w:eastAsia="sk-SK"/>
        </w:rPr>
        <w:t>u</w:t>
      </w:r>
      <w:r w:rsidRPr="00C244D7">
        <w:rPr>
          <w:rFonts w:ascii="Times New Roman" w:hAnsi="Times New Roman"/>
          <w:sz w:val="24"/>
          <w:szCs w:val="24"/>
          <w:lang w:eastAsia="sk-SK"/>
        </w:rPr>
        <w:t xml:space="preserve">stanovujúce explicitné oprávnenie pre pracovníkov kontroly vyžadovať od </w:t>
      </w:r>
      <w:r w:rsidR="009F5A0E">
        <w:rPr>
          <w:rFonts w:ascii="Times New Roman" w:hAnsi="Times New Roman"/>
          <w:sz w:val="24"/>
          <w:szCs w:val="24"/>
          <w:lang w:eastAsia="sk-SK"/>
        </w:rPr>
        <w:t xml:space="preserve">vedúceho </w:t>
      </w:r>
      <w:r w:rsidRPr="00C244D7">
        <w:rPr>
          <w:rFonts w:ascii="Times New Roman" w:hAnsi="Times New Roman"/>
          <w:sz w:val="24"/>
          <w:szCs w:val="24"/>
          <w:lang w:eastAsia="sk-SK"/>
        </w:rPr>
        <w:t>kontrolovan</w:t>
      </w:r>
      <w:r w:rsidR="009F5A0E">
        <w:rPr>
          <w:rFonts w:ascii="Times New Roman" w:hAnsi="Times New Roman"/>
          <w:sz w:val="24"/>
          <w:szCs w:val="24"/>
          <w:lang w:eastAsia="sk-SK"/>
        </w:rPr>
        <w:t>ého</w:t>
      </w:r>
      <w:r w:rsidRPr="00C244D7">
        <w:rPr>
          <w:rFonts w:ascii="Times New Roman" w:hAnsi="Times New Roman"/>
          <w:sz w:val="24"/>
          <w:szCs w:val="24"/>
          <w:lang w:eastAsia="sk-SK"/>
        </w:rPr>
        <w:t xml:space="preserve"> subjekt</w:t>
      </w:r>
      <w:r w:rsidR="009F5A0E">
        <w:rPr>
          <w:rFonts w:ascii="Times New Roman" w:hAnsi="Times New Roman"/>
          <w:sz w:val="24"/>
          <w:szCs w:val="24"/>
          <w:lang w:eastAsia="sk-SK"/>
        </w:rPr>
        <w:t>u</w:t>
      </w:r>
      <w:r w:rsidRPr="00C244D7">
        <w:rPr>
          <w:rFonts w:ascii="Times New Roman" w:hAnsi="Times New Roman"/>
          <w:sz w:val="24"/>
          <w:szCs w:val="24"/>
          <w:lang w:eastAsia="sk-SK"/>
        </w:rPr>
        <w:t xml:space="preserve"> vykonanie kontroly podľa osobitných predpisov a možnosť vyžadovať od kontrolovaného subjektu prizvanie pracovníkov kontroly na výkon kontroly v zmysle osobitných predpisov.</w:t>
      </w:r>
    </w:p>
    <w:p w14:paraId="5178F516" w14:textId="62C77CC3" w:rsidR="00DB60F8" w:rsidRPr="000B4846" w:rsidRDefault="00704EA9" w:rsidP="00881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Zároveň sa dopĺňa </w:t>
      </w:r>
      <w:r w:rsidR="00D93F81">
        <w:rPr>
          <w:rFonts w:ascii="Times New Roman" w:hAnsi="Times New Roman" w:cs="Times New Roman"/>
          <w:sz w:val="24"/>
          <w:szCs w:val="24"/>
        </w:rPr>
        <w:t xml:space="preserve">poznámka pod čiarou k odkazu 16a). </w:t>
      </w:r>
      <w:r>
        <w:rPr>
          <w:rFonts w:ascii="Times New Roman" w:hAnsi="Times New Roman" w:cs="Times New Roman"/>
          <w:sz w:val="24"/>
          <w:szCs w:val="24"/>
        </w:rPr>
        <w:t xml:space="preserve"> </w:t>
      </w:r>
    </w:p>
    <w:p w14:paraId="285F3F2F" w14:textId="77777777" w:rsidR="00AC69FC" w:rsidRDefault="00AC69FC" w:rsidP="00AC69FC">
      <w:pPr>
        <w:spacing w:after="0" w:line="240" w:lineRule="auto"/>
        <w:jc w:val="both"/>
        <w:rPr>
          <w:rFonts w:ascii="Times New Roman" w:hAnsi="Times New Roman" w:cs="Times New Roman"/>
          <w:b/>
          <w:bCs/>
          <w:sz w:val="24"/>
          <w:szCs w:val="24"/>
        </w:rPr>
      </w:pPr>
    </w:p>
    <w:p w14:paraId="6907C105" w14:textId="60B1875B" w:rsidR="00862921" w:rsidRPr="0014585A" w:rsidRDefault="002F5529" w:rsidP="00BE043E">
      <w:pPr>
        <w:spacing w:after="0" w:line="240" w:lineRule="auto"/>
        <w:jc w:val="both"/>
        <w:rPr>
          <w:rFonts w:ascii="Times New Roman" w:hAnsi="Times New Roman" w:cs="Times New Roman"/>
          <w:b/>
          <w:bCs/>
          <w:sz w:val="24"/>
          <w:szCs w:val="24"/>
        </w:rPr>
      </w:pPr>
      <w:bookmarkStart w:id="0" w:name="_GoBack"/>
      <w:bookmarkEnd w:id="0"/>
      <w:r w:rsidRPr="0014585A">
        <w:rPr>
          <w:rFonts w:ascii="Times New Roman" w:hAnsi="Times New Roman" w:cs="Times New Roman"/>
          <w:b/>
          <w:bCs/>
          <w:sz w:val="24"/>
          <w:szCs w:val="24"/>
        </w:rPr>
        <w:t xml:space="preserve">K bodu </w:t>
      </w:r>
      <w:r w:rsidR="00632AD8">
        <w:rPr>
          <w:rFonts w:ascii="Times New Roman" w:hAnsi="Times New Roman" w:cs="Times New Roman"/>
          <w:b/>
          <w:bCs/>
          <w:sz w:val="24"/>
          <w:szCs w:val="24"/>
        </w:rPr>
        <w:t>25</w:t>
      </w:r>
    </w:p>
    <w:p w14:paraId="6984B993" w14:textId="5963A62B" w:rsidR="00AB178A" w:rsidRDefault="000802AC" w:rsidP="00AB1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písmene a) sa navrhuje presnejšia formulácia</w:t>
      </w:r>
      <w:r w:rsidR="00411C18">
        <w:rPr>
          <w:rFonts w:ascii="Times New Roman" w:hAnsi="Times New Roman" w:cs="Times New Roman"/>
          <w:sz w:val="24"/>
          <w:szCs w:val="24"/>
        </w:rPr>
        <w:t xml:space="preserve"> ako doteraz platná úprava</w:t>
      </w:r>
      <w:r>
        <w:rPr>
          <w:rFonts w:ascii="Times New Roman" w:hAnsi="Times New Roman" w:cs="Times New Roman"/>
          <w:sz w:val="24"/>
          <w:szCs w:val="24"/>
        </w:rPr>
        <w:t xml:space="preserve"> a to, že pracovníci kontroly sú povinní kontrolovanému subjektu vopred oznámiť </w:t>
      </w:r>
      <w:r w:rsidR="005C63FE">
        <w:rPr>
          <w:rFonts w:ascii="Times New Roman" w:hAnsi="Times New Roman" w:cs="Times New Roman"/>
          <w:sz w:val="24"/>
          <w:szCs w:val="24"/>
        </w:rPr>
        <w:t>„predpokladan</w:t>
      </w:r>
      <w:r>
        <w:rPr>
          <w:rFonts w:ascii="Times New Roman" w:hAnsi="Times New Roman" w:cs="Times New Roman"/>
          <w:sz w:val="24"/>
          <w:szCs w:val="24"/>
        </w:rPr>
        <w:t xml:space="preserve">ú dobu trvania </w:t>
      </w:r>
      <w:r>
        <w:rPr>
          <w:rFonts w:ascii="Times New Roman" w:hAnsi="Times New Roman" w:cs="Times New Roman"/>
          <w:sz w:val="24"/>
          <w:szCs w:val="24"/>
        </w:rPr>
        <w:lastRenderedPageBreak/>
        <w:t>kontroly</w:t>
      </w:r>
      <w:r w:rsidR="005C63FE">
        <w:rPr>
          <w:rFonts w:ascii="Times New Roman" w:hAnsi="Times New Roman" w:cs="Times New Roman"/>
          <w:sz w:val="24"/>
          <w:szCs w:val="24"/>
        </w:rPr>
        <w:t>“</w:t>
      </w:r>
      <w:r w:rsidR="00411C18">
        <w:rPr>
          <w:rFonts w:ascii="Times New Roman" w:hAnsi="Times New Roman" w:cs="Times New Roman"/>
          <w:sz w:val="24"/>
          <w:szCs w:val="24"/>
        </w:rPr>
        <w:t>,</w:t>
      </w:r>
      <w:r w:rsidR="000D5211">
        <w:rPr>
          <w:rFonts w:ascii="Times New Roman" w:hAnsi="Times New Roman" w:cs="Times New Roman"/>
          <w:sz w:val="24"/>
          <w:szCs w:val="24"/>
        </w:rPr>
        <w:t xml:space="preserve"> </w:t>
      </w:r>
      <w:r w:rsidR="009626A7">
        <w:rPr>
          <w:rFonts w:ascii="Times New Roman" w:hAnsi="Times New Roman" w:cs="Times New Roman"/>
          <w:sz w:val="24"/>
          <w:szCs w:val="24"/>
        </w:rPr>
        <w:t>pretože</w:t>
      </w:r>
      <w:r w:rsidR="000D5211">
        <w:rPr>
          <w:rFonts w:ascii="Times New Roman" w:hAnsi="Times New Roman" w:cs="Times New Roman"/>
          <w:sz w:val="24"/>
          <w:szCs w:val="24"/>
        </w:rPr>
        <w:t xml:space="preserve"> p</w:t>
      </w:r>
      <w:r w:rsidR="00AB178A" w:rsidRPr="00AB178A">
        <w:rPr>
          <w:rFonts w:ascii="Times New Roman" w:hAnsi="Times New Roman" w:cs="Times New Roman"/>
          <w:sz w:val="24"/>
          <w:szCs w:val="24"/>
        </w:rPr>
        <w:t>ri začatí kontroly nie je možné stanoviť presné trvanie kontroly, možno len odhadnúť dobu, ktorá bude potrebná na samotný výkon kontroly.</w:t>
      </w:r>
      <w:r w:rsidR="000D5211">
        <w:rPr>
          <w:rFonts w:ascii="Times New Roman" w:hAnsi="Times New Roman" w:cs="Times New Roman"/>
          <w:sz w:val="24"/>
          <w:szCs w:val="24"/>
        </w:rPr>
        <w:t xml:space="preserve"> Ďalej sa navrhuje</w:t>
      </w:r>
      <w:r w:rsidR="00A7687D">
        <w:rPr>
          <w:rFonts w:ascii="Times New Roman" w:hAnsi="Times New Roman" w:cs="Times New Roman"/>
          <w:sz w:val="24"/>
          <w:szCs w:val="24"/>
        </w:rPr>
        <w:t>, že pracovníci kontroly sú povinní pri otvorení kontroly preukázať sa „dokladom totožnosti alebo služobným preukazom zamestnanca“</w:t>
      </w:r>
      <w:r w:rsidR="00411C18">
        <w:rPr>
          <w:rFonts w:ascii="Times New Roman" w:hAnsi="Times New Roman" w:cs="Times New Roman"/>
          <w:sz w:val="24"/>
          <w:szCs w:val="24"/>
        </w:rPr>
        <w:t>.</w:t>
      </w:r>
      <w:r w:rsidR="00A7687D">
        <w:rPr>
          <w:rFonts w:ascii="Times New Roman" w:hAnsi="Times New Roman" w:cs="Times New Roman"/>
          <w:sz w:val="24"/>
          <w:szCs w:val="24"/>
        </w:rPr>
        <w:t xml:space="preserve"> Táto formulácia </w:t>
      </w:r>
      <w:r w:rsidR="00411C18">
        <w:rPr>
          <w:rFonts w:ascii="Times New Roman" w:hAnsi="Times New Roman" w:cs="Times New Roman"/>
          <w:sz w:val="24"/>
          <w:szCs w:val="24"/>
        </w:rPr>
        <w:t xml:space="preserve">je </w:t>
      </w:r>
      <w:r w:rsidR="00A7687D">
        <w:rPr>
          <w:rFonts w:ascii="Times New Roman" w:hAnsi="Times New Roman" w:cs="Times New Roman"/>
          <w:sz w:val="24"/>
          <w:szCs w:val="24"/>
        </w:rPr>
        <w:t>výstižnejšia</w:t>
      </w:r>
      <w:r w:rsidR="00411C18">
        <w:rPr>
          <w:rFonts w:ascii="Times New Roman" w:hAnsi="Times New Roman" w:cs="Times New Roman"/>
          <w:sz w:val="24"/>
          <w:szCs w:val="24"/>
        </w:rPr>
        <w:t xml:space="preserve"> a </w:t>
      </w:r>
      <w:r w:rsidR="009626A7">
        <w:rPr>
          <w:rFonts w:ascii="Times New Roman" w:hAnsi="Times New Roman" w:cs="Times New Roman"/>
          <w:sz w:val="24"/>
          <w:szCs w:val="24"/>
        </w:rPr>
        <w:t>o</w:t>
      </w:r>
      <w:r w:rsidR="007A2AC7">
        <w:rPr>
          <w:rFonts w:ascii="Times New Roman" w:hAnsi="Times New Roman" w:cs="Times New Roman"/>
          <w:sz w:val="24"/>
          <w:szCs w:val="24"/>
        </w:rPr>
        <w:t>krem preukazu totožnosti majú pracovníci kontroly možnosť preukázať sa aj služobným preukazom zamestnanca, ktorý vyhotov</w:t>
      </w:r>
      <w:r w:rsidR="00530B6F">
        <w:rPr>
          <w:rFonts w:ascii="Times New Roman" w:hAnsi="Times New Roman" w:cs="Times New Roman"/>
          <w:sz w:val="24"/>
          <w:szCs w:val="24"/>
        </w:rPr>
        <w:t>uje</w:t>
      </w:r>
      <w:r w:rsidR="007A2AC7">
        <w:rPr>
          <w:rFonts w:ascii="Times New Roman" w:hAnsi="Times New Roman" w:cs="Times New Roman"/>
          <w:sz w:val="24"/>
          <w:szCs w:val="24"/>
        </w:rPr>
        <w:t xml:space="preserve"> služobný úrad a obsahuje označenie služobného úradu, meno a priezvisko z</w:t>
      </w:r>
      <w:r w:rsidR="00530B6F">
        <w:rPr>
          <w:rFonts w:ascii="Times New Roman" w:hAnsi="Times New Roman" w:cs="Times New Roman"/>
          <w:sz w:val="24"/>
          <w:szCs w:val="24"/>
        </w:rPr>
        <w:t>amestnanca, osobné číslo a fotografiu zamestnanca.</w:t>
      </w:r>
    </w:p>
    <w:p w14:paraId="23D037A9" w14:textId="77777777" w:rsidR="00AB178A" w:rsidRDefault="00AB178A" w:rsidP="00BE043E">
      <w:pPr>
        <w:spacing w:after="0" w:line="240" w:lineRule="auto"/>
        <w:jc w:val="both"/>
        <w:rPr>
          <w:rFonts w:ascii="Times New Roman" w:hAnsi="Times New Roman" w:cs="Times New Roman"/>
          <w:sz w:val="24"/>
          <w:szCs w:val="24"/>
        </w:rPr>
      </w:pPr>
    </w:p>
    <w:p w14:paraId="05F42085" w14:textId="15A287E7" w:rsidR="00AC69FC" w:rsidRDefault="00AC69FC" w:rsidP="00AC69FC">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D93F81">
        <w:rPr>
          <w:rFonts w:ascii="Times New Roman" w:hAnsi="Times New Roman" w:cs="Times New Roman"/>
          <w:b/>
          <w:bCs/>
          <w:sz w:val="24"/>
          <w:szCs w:val="24"/>
        </w:rPr>
        <w:t>2</w:t>
      </w:r>
      <w:r w:rsidR="00632AD8">
        <w:rPr>
          <w:rFonts w:ascii="Times New Roman" w:hAnsi="Times New Roman" w:cs="Times New Roman"/>
          <w:b/>
          <w:bCs/>
          <w:sz w:val="24"/>
          <w:szCs w:val="24"/>
        </w:rPr>
        <w:t>6</w:t>
      </w:r>
    </w:p>
    <w:p w14:paraId="785548D7" w14:textId="51ECD8F1" w:rsidR="00C70CF0" w:rsidRDefault="00C70CF0" w:rsidP="00AC69FC">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Legislatívno-technická úprava.</w:t>
      </w:r>
    </w:p>
    <w:p w14:paraId="477A5872" w14:textId="1CB159A6" w:rsidR="00C70CF0" w:rsidRDefault="00C70CF0" w:rsidP="00AC69FC">
      <w:pPr>
        <w:spacing w:after="0" w:line="240" w:lineRule="auto"/>
        <w:jc w:val="both"/>
        <w:rPr>
          <w:rFonts w:ascii="Times New Roman" w:hAnsi="Times New Roman" w:cs="Times New Roman"/>
          <w:b/>
          <w:bCs/>
          <w:sz w:val="24"/>
          <w:szCs w:val="24"/>
        </w:rPr>
      </w:pPr>
    </w:p>
    <w:p w14:paraId="734A854D" w14:textId="1744543B" w:rsidR="00C70CF0" w:rsidRDefault="00C70CF0" w:rsidP="00C70CF0">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 xml:space="preserve">K bodu </w:t>
      </w:r>
      <w:r w:rsidR="00632AD8">
        <w:rPr>
          <w:rFonts w:ascii="Times New Roman" w:hAnsi="Times New Roman" w:cs="Times New Roman"/>
          <w:b/>
          <w:bCs/>
          <w:sz w:val="24"/>
          <w:szCs w:val="24"/>
        </w:rPr>
        <w:t>27</w:t>
      </w:r>
    </w:p>
    <w:p w14:paraId="019044CB" w14:textId="2BD3F6A2" w:rsidR="00AC69FC" w:rsidRPr="0014585A" w:rsidRDefault="00D93F81" w:rsidP="00AC69FC">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Legislatívno- technická úprava. </w:t>
      </w:r>
      <w:r w:rsidR="00C70CF0">
        <w:rPr>
          <w:rFonts w:ascii="Times New Roman" w:hAnsi="Times New Roman" w:cs="Times New Roman"/>
          <w:bCs/>
          <w:sz w:val="24"/>
          <w:szCs w:val="24"/>
        </w:rPr>
        <w:t>D</w:t>
      </w:r>
      <w:r w:rsidR="00CE3A9A">
        <w:rPr>
          <w:rFonts w:ascii="Times New Roman" w:hAnsi="Times New Roman" w:cs="Times New Roman"/>
          <w:bCs/>
          <w:sz w:val="24"/>
          <w:szCs w:val="24"/>
        </w:rPr>
        <w:t>ôvodom n</w:t>
      </w:r>
      <w:r w:rsidR="00AC69FC">
        <w:rPr>
          <w:rFonts w:ascii="Times New Roman" w:hAnsi="Times New Roman" w:cs="Times New Roman"/>
          <w:bCs/>
          <w:sz w:val="24"/>
          <w:szCs w:val="24"/>
        </w:rPr>
        <w:t>avrhovan</w:t>
      </w:r>
      <w:r w:rsidR="00CE3A9A">
        <w:rPr>
          <w:rFonts w:ascii="Times New Roman" w:hAnsi="Times New Roman" w:cs="Times New Roman"/>
          <w:bCs/>
          <w:sz w:val="24"/>
          <w:szCs w:val="24"/>
        </w:rPr>
        <w:t>ej</w:t>
      </w:r>
      <w:r w:rsidR="00AC69FC">
        <w:rPr>
          <w:rFonts w:ascii="Times New Roman" w:hAnsi="Times New Roman" w:cs="Times New Roman"/>
          <w:bCs/>
          <w:sz w:val="24"/>
          <w:szCs w:val="24"/>
        </w:rPr>
        <w:t xml:space="preserve"> úprav</w:t>
      </w:r>
      <w:r w:rsidR="00CE3A9A">
        <w:rPr>
          <w:rFonts w:ascii="Times New Roman" w:hAnsi="Times New Roman" w:cs="Times New Roman"/>
          <w:bCs/>
          <w:sz w:val="24"/>
          <w:szCs w:val="24"/>
        </w:rPr>
        <w:t xml:space="preserve">y je, že </w:t>
      </w:r>
      <w:r w:rsidR="00AC69FC" w:rsidRPr="00AC69FC">
        <w:rPr>
          <w:rFonts w:ascii="Times New Roman" w:hAnsi="Times New Roman" w:cs="Times New Roman"/>
          <w:bCs/>
          <w:sz w:val="24"/>
          <w:szCs w:val="24"/>
        </w:rPr>
        <w:t>orgány kontroly nemajú oprávnenie</w:t>
      </w:r>
      <w:r w:rsidR="00CE3A9A">
        <w:rPr>
          <w:rFonts w:ascii="Times New Roman" w:hAnsi="Times New Roman" w:cs="Times New Roman"/>
          <w:bCs/>
          <w:sz w:val="24"/>
          <w:szCs w:val="24"/>
        </w:rPr>
        <w:t xml:space="preserve"> rozhodnúť o tom, či bol alebo nebol spáchaný trestný čin. </w:t>
      </w:r>
      <w:r w:rsidR="00AC69FC" w:rsidRPr="00AC69FC">
        <w:rPr>
          <w:rFonts w:ascii="Times New Roman" w:hAnsi="Times New Roman" w:cs="Times New Roman"/>
          <w:bCs/>
          <w:sz w:val="24"/>
          <w:szCs w:val="24"/>
        </w:rPr>
        <w:t xml:space="preserve">O tom, že bol spáchaný trestný čin, môže rozhodnúť orgán činný v trestnom konaní a súdy. </w:t>
      </w:r>
    </w:p>
    <w:p w14:paraId="16ABD53F" w14:textId="77777777" w:rsidR="00AC69FC" w:rsidRDefault="00AC69FC" w:rsidP="00BE043E">
      <w:pPr>
        <w:spacing w:after="0" w:line="240" w:lineRule="auto"/>
        <w:jc w:val="both"/>
        <w:rPr>
          <w:rFonts w:ascii="Times New Roman" w:hAnsi="Times New Roman" w:cs="Times New Roman"/>
          <w:sz w:val="24"/>
          <w:szCs w:val="24"/>
        </w:rPr>
      </w:pPr>
    </w:p>
    <w:p w14:paraId="59209FE3" w14:textId="07179319" w:rsidR="000516D7" w:rsidRPr="000516D7" w:rsidRDefault="000516D7" w:rsidP="00BE043E">
      <w:pPr>
        <w:spacing w:after="0" w:line="240" w:lineRule="auto"/>
        <w:jc w:val="both"/>
        <w:rPr>
          <w:rFonts w:ascii="Times New Roman" w:hAnsi="Times New Roman" w:cs="Times New Roman"/>
          <w:b/>
          <w:sz w:val="24"/>
          <w:szCs w:val="24"/>
        </w:rPr>
      </w:pPr>
      <w:r w:rsidRPr="000516D7">
        <w:rPr>
          <w:rFonts w:ascii="Times New Roman" w:hAnsi="Times New Roman" w:cs="Times New Roman"/>
          <w:b/>
          <w:sz w:val="24"/>
          <w:szCs w:val="24"/>
        </w:rPr>
        <w:t>K bod</w:t>
      </w:r>
      <w:r w:rsidR="008F01E7">
        <w:rPr>
          <w:rFonts w:ascii="Times New Roman" w:hAnsi="Times New Roman" w:cs="Times New Roman"/>
          <w:b/>
          <w:sz w:val="24"/>
          <w:szCs w:val="24"/>
        </w:rPr>
        <w:t>om</w:t>
      </w:r>
      <w:r w:rsidRPr="000516D7">
        <w:rPr>
          <w:rFonts w:ascii="Times New Roman" w:hAnsi="Times New Roman" w:cs="Times New Roman"/>
          <w:b/>
          <w:sz w:val="24"/>
          <w:szCs w:val="24"/>
        </w:rPr>
        <w:t xml:space="preserve"> </w:t>
      </w:r>
      <w:r w:rsidR="00632AD8">
        <w:rPr>
          <w:rFonts w:ascii="Times New Roman" w:hAnsi="Times New Roman" w:cs="Times New Roman"/>
          <w:b/>
          <w:sz w:val="24"/>
          <w:szCs w:val="24"/>
        </w:rPr>
        <w:t xml:space="preserve">28 </w:t>
      </w:r>
      <w:r w:rsidR="008F01E7">
        <w:rPr>
          <w:rFonts w:ascii="Times New Roman" w:hAnsi="Times New Roman" w:cs="Times New Roman"/>
          <w:b/>
          <w:sz w:val="24"/>
          <w:szCs w:val="24"/>
        </w:rPr>
        <w:t>a</w:t>
      </w:r>
      <w:r w:rsidR="001C0EA0">
        <w:rPr>
          <w:rFonts w:ascii="Times New Roman" w:hAnsi="Times New Roman" w:cs="Times New Roman"/>
          <w:b/>
          <w:sz w:val="24"/>
          <w:szCs w:val="24"/>
        </w:rPr>
        <w:t> 2</w:t>
      </w:r>
      <w:r w:rsidR="00632AD8">
        <w:rPr>
          <w:rFonts w:ascii="Times New Roman" w:hAnsi="Times New Roman" w:cs="Times New Roman"/>
          <w:b/>
          <w:sz w:val="24"/>
          <w:szCs w:val="24"/>
        </w:rPr>
        <w:t>9</w:t>
      </w:r>
      <w:r w:rsidR="001C0EA0">
        <w:rPr>
          <w:rFonts w:ascii="Times New Roman" w:hAnsi="Times New Roman" w:cs="Times New Roman"/>
          <w:b/>
          <w:sz w:val="24"/>
          <w:szCs w:val="24"/>
        </w:rPr>
        <w:t xml:space="preserve"> </w:t>
      </w:r>
    </w:p>
    <w:p w14:paraId="234D954D" w14:textId="3214B87F" w:rsidR="000516D7" w:rsidRDefault="00AD556A" w:rsidP="009F5A0E">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Navrhovanou zmenou, ktorá </w:t>
      </w:r>
      <w:r>
        <w:rPr>
          <w:rFonts w:ascii="Times New Roman" w:hAnsi="Times New Roman"/>
          <w:sz w:val="24"/>
          <w:szCs w:val="24"/>
          <w:lang w:eastAsia="sk-SK"/>
        </w:rPr>
        <w:t>súvisí s  rozšírením oprávnení pracovníkov kontroly v § 11 ods. 1 písm. f) a g)</w:t>
      </w:r>
      <w:r w:rsidR="009F5A0E">
        <w:rPr>
          <w:rFonts w:ascii="Times New Roman" w:hAnsi="Times New Roman"/>
          <w:sz w:val="24"/>
          <w:szCs w:val="24"/>
          <w:lang w:eastAsia="sk-SK"/>
        </w:rPr>
        <w:t xml:space="preserve">, </w:t>
      </w:r>
      <w:r>
        <w:rPr>
          <w:rFonts w:ascii="Times New Roman" w:hAnsi="Times New Roman" w:cs="Times New Roman"/>
          <w:sz w:val="24"/>
          <w:szCs w:val="24"/>
        </w:rPr>
        <w:t xml:space="preserve">sa </w:t>
      </w:r>
      <w:r w:rsidR="00245DEA">
        <w:rPr>
          <w:rFonts w:ascii="Times New Roman" w:hAnsi="Times New Roman" w:cs="Times New Roman"/>
          <w:sz w:val="24"/>
          <w:szCs w:val="24"/>
        </w:rPr>
        <w:t>ukladajú nové</w:t>
      </w:r>
      <w:r>
        <w:rPr>
          <w:rFonts w:ascii="Times New Roman" w:hAnsi="Times New Roman" w:cs="Times New Roman"/>
          <w:sz w:val="24"/>
          <w:szCs w:val="24"/>
        </w:rPr>
        <w:t xml:space="preserve"> povinnosti vedúceho kontrolovaného subjektu</w:t>
      </w:r>
      <w:r>
        <w:rPr>
          <w:rFonts w:ascii="Times New Roman" w:hAnsi="Times New Roman"/>
          <w:sz w:val="24"/>
          <w:szCs w:val="24"/>
          <w:lang w:eastAsia="sk-SK"/>
        </w:rPr>
        <w:t xml:space="preserve">. </w:t>
      </w:r>
      <w:r w:rsidR="000567DB">
        <w:rPr>
          <w:rFonts w:ascii="Times New Roman" w:hAnsi="Times New Roman" w:cs="Times New Roman"/>
          <w:sz w:val="24"/>
          <w:szCs w:val="24"/>
        </w:rPr>
        <w:t>Vložením nového písmena e</w:t>
      </w:r>
      <w:r w:rsidR="000567DB" w:rsidRPr="000B4846">
        <w:rPr>
          <w:rFonts w:ascii="Times New Roman" w:hAnsi="Times New Roman" w:cs="Times New Roman"/>
          <w:sz w:val="24"/>
          <w:szCs w:val="24"/>
        </w:rPr>
        <w:t>)</w:t>
      </w:r>
      <w:r w:rsidR="000567DB">
        <w:rPr>
          <w:rFonts w:ascii="Times New Roman" w:hAnsi="Times New Roman" w:cs="Times New Roman"/>
          <w:sz w:val="24"/>
          <w:szCs w:val="24"/>
        </w:rPr>
        <w:t xml:space="preserve"> do § 12 ods. 3 </w:t>
      </w:r>
      <w:r w:rsidR="009F5A0E">
        <w:rPr>
          <w:rFonts w:ascii="Times New Roman" w:hAnsi="Times New Roman" w:cs="Times New Roman"/>
          <w:sz w:val="24"/>
          <w:szCs w:val="24"/>
        </w:rPr>
        <w:t>s</w:t>
      </w:r>
      <w:r w:rsidR="000567DB">
        <w:rPr>
          <w:rFonts w:ascii="Times New Roman" w:hAnsi="Times New Roman" w:cs="Times New Roman"/>
          <w:sz w:val="24"/>
          <w:szCs w:val="24"/>
        </w:rPr>
        <w:t>a</w:t>
      </w:r>
      <w:r w:rsidR="009F5A0E">
        <w:rPr>
          <w:rFonts w:ascii="Times New Roman" w:hAnsi="Times New Roman" w:cs="Times New Roman"/>
          <w:sz w:val="24"/>
          <w:szCs w:val="24"/>
        </w:rPr>
        <w:t xml:space="preserve"> </w:t>
      </w:r>
      <w:r w:rsidR="00245DEA">
        <w:rPr>
          <w:rFonts w:ascii="Times New Roman" w:hAnsi="Times New Roman" w:cs="Times New Roman"/>
          <w:sz w:val="24"/>
          <w:szCs w:val="24"/>
        </w:rPr>
        <w:t xml:space="preserve">mu </w:t>
      </w:r>
      <w:r w:rsidR="009F5A0E">
        <w:rPr>
          <w:rFonts w:ascii="Times New Roman" w:hAnsi="Times New Roman" w:cs="Times New Roman"/>
          <w:sz w:val="24"/>
          <w:szCs w:val="24"/>
        </w:rPr>
        <w:t>ukladá na požiadanie vykonať kontrolu podľa osobitného predpisu a prizvať pracovníkov kontroly na jej výkon, ak ide o kontrolu podľa § 2 ods. 3</w:t>
      </w:r>
      <w:r w:rsidR="008F1DCF">
        <w:rPr>
          <w:rFonts w:ascii="Times New Roman" w:hAnsi="Times New Roman" w:cs="Times New Roman"/>
          <w:sz w:val="24"/>
          <w:szCs w:val="24"/>
        </w:rPr>
        <w:t>,</w:t>
      </w:r>
      <w:r w:rsidR="007E2A0E">
        <w:rPr>
          <w:rFonts w:ascii="Times New Roman" w:hAnsi="Times New Roman" w:cs="Times New Roman"/>
          <w:sz w:val="24"/>
          <w:szCs w:val="24"/>
        </w:rPr>
        <w:t xml:space="preserve"> a v</w:t>
      </w:r>
      <w:r w:rsidR="009F5A0E">
        <w:rPr>
          <w:rFonts w:ascii="Times New Roman" w:hAnsi="Times New Roman" w:cs="Times New Roman"/>
          <w:sz w:val="24"/>
          <w:szCs w:val="24"/>
        </w:rPr>
        <w:t>ložením nového písmena b</w:t>
      </w:r>
      <w:r w:rsidR="009F5A0E" w:rsidRPr="000B4846">
        <w:rPr>
          <w:rFonts w:ascii="Times New Roman" w:hAnsi="Times New Roman" w:cs="Times New Roman"/>
          <w:sz w:val="24"/>
          <w:szCs w:val="24"/>
        </w:rPr>
        <w:t>)</w:t>
      </w:r>
      <w:r w:rsidR="009F5A0E">
        <w:rPr>
          <w:rFonts w:ascii="Times New Roman" w:hAnsi="Times New Roman" w:cs="Times New Roman"/>
          <w:sz w:val="24"/>
          <w:szCs w:val="24"/>
        </w:rPr>
        <w:t xml:space="preserve"> do § 12 ods. 5</w:t>
      </w:r>
      <w:r w:rsidR="007E2A0E">
        <w:rPr>
          <w:rFonts w:ascii="Times New Roman" w:hAnsi="Times New Roman" w:cs="Times New Roman"/>
          <w:sz w:val="24"/>
          <w:szCs w:val="24"/>
        </w:rPr>
        <w:t xml:space="preserve"> sa </w:t>
      </w:r>
      <w:r w:rsidR="00245DEA">
        <w:rPr>
          <w:rFonts w:ascii="Times New Roman" w:hAnsi="Times New Roman" w:cs="Times New Roman"/>
          <w:sz w:val="24"/>
          <w:szCs w:val="24"/>
        </w:rPr>
        <w:t>mu</w:t>
      </w:r>
      <w:r w:rsidR="009F5A0E">
        <w:rPr>
          <w:rFonts w:ascii="Times New Roman" w:hAnsi="Times New Roman" w:cs="Times New Roman"/>
          <w:sz w:val="24"/>
          <w:szCs w:val="24"/>
        </w:rPr>
        <w:t xml:space="preserve"> ukladá </w:t>
      </w:r>
      <w:r w:rsidR="009F5A0E" w:rsidRPr="00A34E17">
        <w:rPr>
          <w:rFonts w:ascii="Times New Roman" w:hAnsi="Times New Roman" w:cs="Times New Roman"/>
          <w:bCs/>
          <w:sz w:val="24"/>
          <w:szCs w:val="24"/>
        </w:rPr>
        <w:t>prepracovať a predložiť orgánu kontroly opatrenia na odstránenie zistených nedostatkov a príčin ich vzniku, ak orgán kontroly vyžadoval podľa § 11 ods. 1 písm. f) ich prepracovanie a</w:t>
      </w:r>
      <w:r w:rsidR="009F5A0E">
        <w:rPr>
          <w:rFonts w:ascii="Times New Roman" w:hAnsi="Times New Roman" w:cs="Times New Roman"/>
          <w:bCs/>
          <w:sz w:val="24"/>
          <w:szCs w:val="24"/>
        </w:rPr>
        <w:t> </w:t>
      </w:r>
      <w:r w:rsidR="009F5A0E" w:rsidRPr="00A34E17">
        <w:rPr>
          <w:rFonts w:ascii="Times New Roman" w:hAnsi="Times New Roman" w:cs="Times New Roman"/>
          <w:bCs/>
          <w:sz w:val="24"/>
          <w:szCs w:val="24"/>
        </w:rPr>
        <w:t>predloženie</w:t>
      </w:r>
      <w:r w:rsidR="009F5A0E">
        <w:rPr>
          <w:rFonts w:ascii="Times New Roman" w:hAnsi="Times New Roman" w:cs="Times New Roman"/>
          <w:bCs/>
          <w:sz w:val="24"/>
          <w:szCs w:val="24"/>
        </w:rPr>
        <w:t>.</w:t>
      </w:r>
    </w:p>
    <w:p w14:paraId="59D13805" w14:textId="77777777" w:rsidR="00A34E17" w:rsidRDefault="00A34E17" w:rsidP="00881A14">
      <w:pPr>
        <w:spacing w:after="0" w:line="240" w:lineRule="auto"/>
        <w:jc w:val="both"/>
        <w:rPr>
          <w:rFonts w:ascii="Times New Roman" w:hAnsi="Times New Roman" w:cs="Times New Roman"/>
          <w:b/>
          <w:bCs/>
          <w:sz w:val="24"/>
          <w:szCs w:val="24"/>
        </w:rPr>
      </w:pPr>
    </w:p>
    <w:p w14:paraId="4A5F0776" w14:textId="399B2DB5" w:rsidR="00862921" w:rsidRPr="0014585A" w:rsidRDefault="002F5529" w:rsidP="00881A14">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bod</w:t>
      </w:r>
      <w:r w:rsidR="00B553F6">
        <w:rPr>
          <w:rFonts w:ascii="Times New Roman" w:hAnsi="Times New Roman" w:cs="Times New Roman"/>
          <w:b/>
          <w:bCs/>
          <w:sz w:val="24"/>
          <w:szCs w:val="24"/>
        </w:rPr>
        <w:t>om</w:t>
      </w:r>
      <w:r w:rsidRPr="0014585A">
        <w:rPr>
          <w:rFonts w:ascii="Times New Roman" w:hAnsi="Times New Roman" w:cs="Times New Roman"/>
          <w:b/>
          <w:bCs/>
          <w:sz w:val="24"/>
          <w:szCs w:val="24"/>
        </w:rPr>
        <w:t xml:space="preserve"> </w:t>
      </w:r>
      <w:r w:rsidR="00632AD8">
        <w:rPr>
          <w:rFonts w:ascii="Times New Roman" w:hAnsi="Times New Roman" w:cs="Times New Roman"/>
          <w:b/>
          <w:bCs/>
          <w:sz w:val="24"/>
          <w:szCs w:val="24"/>
        </w:rPr>
        <w:t xml:space="preserve">30 </w:t>
      </w:r>
      <w:r w:rsidR="008F1DCF">
        <w:rPr>
          <w:rFonts w:ascii="Times New Roman" w:hAnsi="Times New Roman" w:cs="Times New Roman"/>
          <w:b/>
          <w:bCs/>
          <w:sz w:val="24"/>
          <w:szCs w:val="24"/>
        </w:rPr>
        <w:t xml:space="preserve">a </w:t>
      </w:r>
      <w:r w:rsidR="00632AD8">
        <w:rPr>
          <w:rFonts w:ascii="Times New Roman" w:hAnsi="Times New Roman" w:cs="Times New Roman"/>
          <w:b/>
          <w:bCs/>
          <w:sz w:val="24"/>
          <w:szCs w:val="24"/>
        </w:rPr>
        <w:t>31</w:t>
      </w:r>
    </w:p>
    <w:p w14:paraId="3AAE0612" w14:textId="1C6B1358" w:rsidR="00862921" w:rsidRDefault="004F1FD7" w:rsidP="00881A14">
      <w:pPr>
        <w:spacing w:after="0" w:line="240" w:lineRule="auto"/>
        <w:jc w:val="both"/>
        <w:rPr>
          <w:rFonts w:ascii="Times New Roman" w:hAnsi="Times New Roman" w:cs="Times New Roman"/>
          <w:bCs/>
          <w:sz w:val="24"/>
          <w:szCs w:val="24"/>
        </w:rPr>
      </w:pPr>
      <w:r w:rsidRPr="00297E9C">
        <w:rPr>
          <w:rFonts w:ascii="Times New Roman" w:hAnsi="Times New Roman"/>
          <w:sz w:val="24"/>
          <w:szCs w:val="24"/>
          <w:lang w:eastAsia="sk-SK"/>
        </w:rPr>
        <w:t>Legislatívno-technická úprava</w:t>
      </w:r>
      <w:r>
        <w:rPr>
          <w:rFonts w:ascii="Times New Roman" w:hAnsi="Times New Roman"/>
          <w:sz w:val="24"/>
          <w:szCs w:val="24"/>
          <w:lang w:eastAsia="sk-SK"/>
        </w:rPr>
        <w:t>, ktorou</w:t>
      </w:r>
      <w:r w:rsidR="00861E87">
        <w:rPr>
          <w:rFonts w:ascii="Times New Roman" w:hAnsi="Times New Roman" w:cs="Times New Roman"/>
          <w:bCs/>
          <w:sz w:val="24"/>
          <w:szCs w:val="24"/>
        </w:rPr>
        <w:t xml:space="preserve"> </w:t>
      </w:r>
      <w:r w:rsidR="00AE3263">
        <w:rPr>
          <w:rFonts w:ascii="Times New Roman" w:hAnsi="Times New Roman" w:cs="Times New Roman"/>
          <w:bCs/>
          <w:sz w:val="24"/>
          <w:szCs w:val="24"/>
        </w:rPr>
        <w:t>sa spresňuje</w:t>
      </w:r>
      <w:r w:rsidR="001F342B">
        <w:rPr>
          <w:rFonts w:ascii="Times New Roman" w:hAnsi="Times New Roman" w:cs="Times New Roman"/>
          <w:bCs/>
          <w:sz w:val="24"/>
          <w:szCs w:val="24"/>
        </w:rPr>
        <w:t xml:space="preserve">, že </w:t>
      </w:r>
      <w:r w:rsidR="00861E87">
        <w:rPr>
          <w:rFonts w:ascii="Times New Roman" w:hAnsi="Times New Roman" w:cs="Times New Roman"/>
          <w:bCs/>
          <w:sz w:val="24"/>
          <w:szCs w:val="24"/>
        </w:rPr>
        <w:t>v protokole o výsledku kontroly sa uvedie konkrétny termín vykonania kontroly v kontrolovanom subjekte</w:t>
      </w:r>
      <w:r w:rsidR="00AE3263">
        <w:rPr>
          <w:rFonts w:ascii="Times New Roman" w:hAnsi="Times New Roman" w:cs="Times New Roman"/>
          <w:bCs/>
          <w:sz w:val="24"/>
          <w:szCs w:val="24"/>
        </w:rPr>
        <w:t xml:space="preserve"> (napr. od 1</w:t>
      </w:r>
      <w:r w:rsidR="00861E87">
        <w:rPr>
          <w:rFonts w:ascii="Times New Roman" w:hAnsi="Times New Roman" w:cs="Times New Roman"/>
          <w:bCs/>
          <w:sz w:val="24"/>
          <w:szCs w:val="24"/>
        </w:rPr>
        <w:t>.</w:t>
      </w:r>
      <w:r w:rsidR="00AE3263">
        <w:rPr>
          <w:rFonts w:ascii="Times New Roman" w:hAnsi="Times New Roman" w:cs="Times New Roman"/>
          <w:bCs/>
          <w:sz w:val="24"/>
          <w:szCs w:val="24"/>
        </w:rPr>
        <w:t>2.2019 do 1.3.2019</w:t>
      </w:r>
      <w:r w:rsidR="00AE3263" w:rsidRPr="00A34E17">
        <w:rPr>
          <w:rFonts w:ascii="Times New Roman" w:hAnsi="Times New Roman" w:cs="Times New Roman"/>
          <w:bCs/>
          <w:sz w:val="24"/>
          <w:szCs w:val="24"/>
        </w:rPr>
        <w:t>)</w:t>
      </w:r>
      <w:r w:rsidR="00AE3263">
        <w:rPr>
          <w:rFonts w:ascii="Times New Roman" w:hAnsi="Times New Roman" w:cs="Times New Roman"/>
          <w:bCs/>
          <w:sz w:val="24"/>
          <w:szCs w:val="24"/>
        </w:rPr>
        <w:t xml:space="preserve"> </w:t>
      </w:r>
      <w:r w:rsidR="00AE3263" w:rsidRPr="004F1FD7">
        <w:rPr>
          <w:rFonts w:ascii="Times New Roman" w:hAnsi="Times New Roman" w:cs="Times New Roman"/>
          <w:bCs/>
          <w:sz w:val="24"/>
          <w:szCs w:val="24"/>
        </w:rPr>
        <w:t>a vypúšťa sa správa o zistenej nezrovnalosti</w:t>
      </w:r>
      <w:r w:rsidR="00245DEA">
        <w:rPr>
          <w:rFonts w:ascii="Times New Roman" w:hAnsi="Times New Roman" w:cs="Times New Roman"/>
          <w:bCs/>
          <w:sz w:val="24"/>
          <w:szCs w:val="24"/>
        </w:rPr>
        <w:t xml:space="preserve"> vrátane poznámky pod čiarou k odkazu 18a. </w:t>
      </w:r>
    </w:p>
    <w:p w14:paraId="412BAFF7" w14:textId="77777777" w:rsidR="007A72BA" w:rsidRDefault="007A72BA" w:rsidP="00881A14">
      <w:pPr>
        <w:spacing w:after="0" w:line="240" w:lineRule="auto"/>
        <w:jc w:val="both"/>
        <w:rPr>
          <w:rFonts w:ascii="Times New Roman" w:hAnsi="Times New Roman" w:cs="Times New Roman"/>
          <w:bCs/>
          <w:sz w:val="24"/>
          <w:szCs w:val="24"/>
        </w:rPr>
      </w:pPr>
    </w:p>
    <w:p w14:paraId="0B0B0042" w14:textId="44E24C13" w:rsidR="00245DEA" w:rsidRDefault="00245DEA" w:rsidP="007A72B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 bodom </w:t>
      </w:r>
      <w:r w:rsidR="00632AD8">
        <w:rPr>
          <w:rFonts w:ascii="Times New Roman" w:hAnsi="Times New Roman" w:cs="Times New Roman"/>
          <w:b/>
          <w:bCs/>
          <w:sz w:val="24"/>
          <w:szCs w:val="24"/>
        </w:rPr>
        <w:t xml:space="preserve">32 </w:t>
      </w:r>
      <w:r>
        <w:rPr>
          <w:rFonts w:ascii="Times New Roman" w:hAnsi="Times New Roman" w:cs="Times New Roman"/>
          <w:b/>
          <w:bCs/>
          <w:sz w:val="24"/>
          <w:szCs w:val="24"/>
        </w:rPr>
        <w:t xml:space="preserve">a </w:t>
      </w:r>
      <w:r w:rsidR="00632AD8">
        <w:rPr>
          <w:rFonts w:ascii="Times New Roman" w:hAnsi="Times New Roman" w:cs="Times New Roman"/>
          <w:b/>
          <w:bCs/>
          <w:sz w:val="24"/>
          <w:szCs w:val="24"/>
        </w:rPr>
        <w:t xml:space="preserve">33 </w:t>
      </w:r>
    </w:p>
    <w:p w14:paraId="4E0882DF" w14:textId="206B28AA" w:rsidR="005521FB" w:rsidRPr="007F04DF" w:rsidRDefault="00B45B87" w:rsidP="007A72BA">
      <w:pPr>
        <w:spacing w:after="0" w:line="240" w:lineRule="auto"/>
        <w:jc w:val="both"/>
        <w:rPr>
          <w:rFonts w:ascii="Times New Roman" w:hAnsi="Times New Roman" w:cs="Times New Roman"/>
          <w:bCs/>
          <w:sz w:val="24"/>
          <w:szCs w:val="24"/>
        </w:rPr>
      </w:pPr>
      <w:r w:rsidRPr="007F04DF">
        <w:rPr>
          <w:rFonts w:ascii="Times New Roman" w:hAnsi="Times New Roman" w:cs="Times New Roman"/>
          <w:bCs/>
          <w:sz w:val="24"/>
          <w:szCs w:val="24"/>
        </w:rPr>
        <w:t xml:space="preserve">Pri výkone kontroly často v praxi dochádza k situáciám, kedy nie je možné zaznamenať stav predmetu kontroly iným spôsobom ako priebežným protokolom. </w:t>
      </w:r>
      <w:r w:rsidRPr="000B4846">
        <w:rPr>
          <w:rFonts w:ascii="Times New Roman" w:hAnsi="Times New Roman" w:cs="Times New Roman"/>
          <w:sz w:val="24"/>
          <w:szCs w:val="24"/>
        </w:rPr>
        <w:t xml:space="preserve">Podľa súčasne platného a účinného zákona </w:t>
      </w:r>
      <w:r w:rsidRPr="007F04DF">
        <w:rPr>
          <w:rFonts w:ascii="Times New Roman" w:hAnsi="Times New Roman" w:cs="Times New Roman"/>
          <w:bCs/>
          <w:sz w:val="24"/>
          <w:szCs w:val="24"/>
        </w:rPr>
        <w:t>sú v takomto prípade jediným dôkazom o aktuálnom stave predmetu kontroly podpisy pracovníkov kontroly (obsahové náležitosti protokolu), pretože zamestnanci, ktorí sú za príslušný úsek zodpovední, alebo ďalší zamestnanci sú síce pri zaznamenaní stavu predmetu kontroly prítomní, avšak nie sú povinní tento stav potvrdiť podpisom. V praxi to znamená, že vedúci kontrolovaného subjektu môže priebežný protokol pri jeho prerokovaní spochybniť z vyššie uvedených dôvodov. Uvedená zmena zároveň prines</w:t>
      </w:r>
      <w:r>
        <w:rPr>
          <w:rFonts w:ascii="Times New Roman" w:hAnsi="Times New Roman" w:cs="Times New Roman"/>
          <w:bCs/>
          <w:sz w:val="24"/>
          <w:szCs w:val="24"/>
        </w:rPr>
        <w:t>ie</w:t>
      </w:r>
      <w:r w:rsidRPr="007F04DF">
        <w:rPr>
          <w:rFonts w:ascii="Times New Roman" w:hAnsi="Times New Roman" w:cs="Times New Roman"/>
          <w:bCs/>
          <w:sz w:val="24"/>
          <w:szCs w:val="24"/>
        </w:rPr>
        <w:t xml:space="preserve"> väčšiu dôkaznú váhu priebežného protokolu, ktorý je v praxi málo využívaný</w:t>
      </w:r>
      <w:r w:rsidRPr="00D52F51">
        <w:rPr>
          <w:rFonts w:ascii="Times New Roman" w:hAnsi="Times New Roman" w:cs="Times New Roman"/>
          <w:bCs/>
          <w:sz w:val="24"/>
          <w:szCs w:val="24"/>
        </w:rPr>
        <w:t>.</w:t>
      </w:r>
      <w:r w:rsidR="005521FB" w:rsidRPr="00D52F51">
        <w:rPr>
          <w:rFonts w:ascii="Times New Roman" w:hAnsi="Times New Roman" w:cs="Times New Roman"/>
          <w:bCs/>
          <w:sz w:val="24"/>
          <w:szCs w:val="24"/>
        </w:rPr>
        <w:t xml:space="preserve"> </w:t>
      </w:r>
      <w:r w:rsidR="005521FB" w:rsidRPr="007F04DF">
        <w:rPr>
          <w:rFonts w:ascii="Times New Roman" w:hAnsi="Times New Roman" w:cs="Times New Roman"/>
          <w:bCs/>
          <w:sz w:val="24"/>
          <w:szCs w:val="24"/>
        </w:rPr>
        <w:t>Navrhovanou zmenou v bode</w:t>
      </w:r>
      <w:r w:rsidR="005521FB">
        <w:rPr>
          <w:rFonts w:ascii="Times New Roman" w:hAnsi="Times New Roman" w:cs="Times New Roman"/>
          <w:b/>
          <w:bCs/>
          <w:sz w:val="24"/>
          <w:szCs w:val="24"/>
        </w:rPr>
        <w:t xml:space="preserve"> </w:t>
      </w:r>
      <w:r w:rsidR="005521FB" w:rsidRPr="007F04DF">
        <w:rPr>
          <w:rFonts w:ascii="Times New Roman" w:hAnsi="Times New Roman" w:cs="Times New Roman"/>
          <w:bCs/>
          <w:sz w:val="24"/>
          <w:szCs w:val="24"/>
        </w:rPr>
        <w:t xml:space="preserve">32 dôjde k odstráneniu duplicity procesných postupov. Súčasná formulácia § 13 ods. 3 zákona s dôrazom na slovo „rovnako“ znamená, že priebežný protokol je potrebné predložiť vedúcemu kontrolovaného subjektu na vyjadrenie, môžu byť k nemu uplatnené pripomienky, tie je potrebné vyhodnotiť a následne je potrebné priebežný protokol prerokovať a podpísať zápisnicu o prerokovaní protokolu. </w:t>
      </w:r>
      <w:r w:rsidR="005521FB">
        <w:rPr>
          <w:rFonts w:ascii="Times New Roman" w:hAnsi="Times New Roman" w:cs="Times New Roman"/>
          <w:bCs/>
          <w:sz w:val="24"/>
          <w:szCs w:val="24"/>
        </w:rPr>
        <w:t xml:space="preserve">Uvedená duplicita </w:t>
      </w:r>
      <w:r w:rsidR="005521FB" w:rsidRPr="007F04DF">
        <w:rPr>
          <w:rFonts w:ascii="Times New Roman" w:hAnsi="Times New Roman" w:cs="Times New Roman"/>
          <w:bCs/>
          <w:sz w:val="24"/>
          <w:szCs w:val="24"/>
        </w:rPr>
        <w:t>nie je účeln</w:t>
      </w:r>
      <w:r w:rsidR="005521FB">
        <w:rPr>
          <w:rFonts w:ascii="Times New Roman" w:hAnsi="Times New Roman" w:cs="Times New Roman"/>
          <w:bCs/>
          <w:sz w:val="24"/>
          <w:szCs w:val="24"/>
        </w:rPr>
        <w:t>á</w:t>
      </w:r>
      <w:r w:rsidR="005521FB" w:rsidRPr="007F04DF">
        <w:rPr>
          <w:rFonts w:ascii="Times New Roman" w:hAnsi="Times New Roman" w:cs="Times New Roman"/>
          <w:bCs/>
          <w:sz w:val="24"/>
          <w:szCs w:val="24"/>
        </w:rPr>
        <w:t xml:space="preserve">, </w:t>
      </w:r>
      <w:r w:rsidR="008F1DCF">
        <w:rPr>
          <w:rFonts w:ascii="Times New Roman" w:hAnsi="Times New Roman" w:cs="Times New Roman"/>
          <w:bCs/>
          <w:sz w:val="24"/>
          <w:szCs w:val="24"/>
        </w:rPr>
        <w:t>keďže</w:t>
      </w:r>
      <w:r w:rsidR="008F1DCF" w:rsidRPr="007F04DF">
        <w:rPr>
          <w:rFonts w:ascii="Times New Roman" w:hAnsi="Times New Roman" w:cs="Times New Roman"/>
          <w:bCs/>
          <w:sz w:val="24"/>
          <w:szCs w:val="24"/>
        </w:rPr>
        <w:t xml:space="preserve"> </w:t>
      </w:r>
      <w:r w:rsidR="005521FB" w:rsidRPr="007F04DF">
        <w:rPr>
          <w:rFonts w:ascii="Times New Roman" w:hAnsi="Times New Roman" w:cs="Times New Roman"/>
          <w:bCs/>
          <w:sz w:val="24"/>
          <w:szCs w:val="24"/>
        </w:rPr>
        <w:t xml:space="preserve">priebežný protokol slúži na zaznamenanie stavu predmetu kontroly na mieste (zadokumentovanie stavu) a vzhľadom na to, že je súčasťou protokolu o výsledku kontroly (podľa § 13 ods. 5 zákona), všetky úkony vo vzťahu k priebežnému protokolu je nutné opakovať pri procesnom postupe v súvislosti s protokolom o výsledku kontroly. </w:t>
      </w:r>
      <w:r w:rsidR="00AD6491">
        <w:rPr>
          <w:rFonts w:ascii="Times New Roman" w:hAnsi="Times New Roman" w:cs="Times New Roman"/>
          <w:bCs/>
          <w:sz w:val="24"/>
          <w:szCs w:val="24"/>
        </w:rPr>
        <w:t>Taktiež nie je</w:t>
      </w:r>
      <w:r w:rsidR="005521FB" w:rsidRPr="007F04DF">
        <w:rPr>
          <w:rFonts w:ascii="Times New Roman" w:hAnsi="Times New Roman" w:cs="Times New Roman"/>
          <w:bCs/>
          <w:sz w:val="24"/>
          <w:szCs w:val="24"/>
        </w:rPr>
        <w:t xml:space="preserve"> účelné, aby priebežný protokol podpisoval </w:t>
      </w:r>
      <w:r w:rsidR="005521FB" w:rsidRPr="007F04DF">
        <w:rPr>
          <w:rFonts w:ascii="Times New Roman" w:hAnsi="Times New Roman" w:cs="Times New Roman"/>
          <w:bCs/>
          <w:sz w:val="24"/>
          <w:szCs w:val="24"/>
        </w:rPr>
        <w:lastRenderedPageBreak/>
        <w:t xml:space="preserve">vedúci kontrolovaného subjektu, ktorý sa často na zaznamenaní stavu predmetu kontroly priamo na mieste v určenom čase nezúčastňuje. Jeho podpis </w:t>
      </w:r>
      <w:r w:rsidR="00AD6491">
        <w:rPr>
          <w:rFonts w:ascii="Times New Roman" w:hAnsi="Times New Roman" w:cs="Times New Roman"/>
          <w:bCs/>
          <w:sz w:val="24"/>
          <w:szCs w:val="24"/>
        </w:rPr>
        <w:t xml:space="preserve">je </w:t>
      </w:r>
      <w:r w:rsidR="005521FB" w:rsidRPr="007F04DF">
        <w:rPr>
          <w:rFonts w:ascii="Times New Roman" w:hAnsi="Times New Roman" w:cs="Times New Roman"/>
          <w:bCs/>
          <w:sz w:val="24"/>
          <w:szCs w:val="24"/>
        </w:rPr>
        <w:t>súčasťou protokolu o výsledku kontroly, ktorého súčasťou je aj priebežný protokol</w:t>
      </w:r>
      <w:r w:rsidR="00AD6491">
        <w:rPr>
          <w:rFonts w:ascii="Times New Roman" w:hAnsi="Times New Roman" w:cs="Times New Roman"/>
          <w:bCs/>
          <w:sz w:val="24"/>
          <w:szCs w:val="24"/>
        </w:rPr>
        <w:t>.</w:t>
      </w:r>
    </w:p>
    <w:p w14:paraId="55C57417" w14:textId="77777777" w:rsidR="005521FB" w:rsidRDefault="005521FB" w:rsidP="007A72BA">
      <w:pPr>
        <w:spacing w:after="0" w:line="240" w:lineRule="auto"/>
        <w:jc w:val="both"/>
        <w:rPr>
          <w:rFonts w:ascii="Times New Roman" w:hAnsi="Times New Roman" w:cs="Times New Roman"/>
          <w:b/>
          <w:bCs/>
          <w:sz w:val="24"/>
          <w:szCs w:val="24"/>
        </w:rPr>
      </w:pPr>
    </w:p>
    <w:p w14:paraId="440A5EE3" w14:textId="297C2998" w:rsidR="00606245" w:rsidRDefault="007A72BA" w:rsidP="007A72BA">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bod</w:t>
      </w:r>
      <w:r>
        <w:rPr>
          <w:rFonts w:ascii="Times New Roman" w:hAnsi="Times New Roman" w:cs="Times New Roman"/>
          <w:b/>
          <w:bCs/>
          <w:sz w:val="24"/>
          <w:szCs w:val="24"/>
        </w:rPr>
        <w:t>om</w:t>
      </w:r>
      <w:r w:rsidRPr="0014585A">
        <w:rPr>
          <w:rFonts w:ascii="Times New Roman" w:hAnsi="Times New Roman" w:cs="Times New Roman"/>
          <w:b/>
          <w:bCs/>
          <w:sz w:val="24"/>
          <w:szCs w:val="24"/>
        </w:rPr>
        <w:t xml:space="preserve"> </w:t>
      </w:r>
      <w:r w:rsidR="00632AD8">
        <w:rPr>
          <w:rFonts w:ascii="Times New Roman" w:hAnsi="Times New Roman" w:cs="Times New Roman"/>
          <w:b/>
          <w:bCs/>
          <w:sz w:val="24"/>
          <w:szCs w:val="24"/>
        </w:rPr>
        <w:t xml:space="preserve">34 </w:t>
      </w:r>
      <w:r w:rsidR="006651CF">
        <w:rPr>
          <w:rFonts w:ascii="Times New Roman" w:hAnsi="Times New Roman" w:cs="Times New Roman"/>
          <w:b/>
          <w:bCs/>
          <w:sz w:val="24"/>
          <w:szCs w:val="24"/>
        </w:rPr>
        <w:t>a</w:t>
      </w:r>
      <w:r w:rsidR="00133101">
        <w:rPr>
          <w:rFonts w:ascii="Times New Roman" w:hAnsi="Times New Roman" w:cs="Times New Roman"/>
          <w:b/>
          <w:bCs/>
          <w:sz w:val="24"/>
          <w:szCs w:val="24"/>
        </w:rPr>
        <w:t xml:space="preserve"> </w:t>
      </w:r>
      <w:r w:rsidR="00632AD8">
        <w:rPr>
          <w:rFonts w:ascii="Times New Roman" w:hAnsi="Times New Roman" w:cs="Times New Roman"/>
          <w:b/>
          <w:bCs/>
          <w:sz w:val="24"/>
          <w:szCs w:val="24"/>
        </w:rPr>
        <w:t>35</w:t>
      </w:r>
      <w:r w:rsidR="005C5169">
        <w:rPr>
          <w:rFonts w:ascii="Times New Roman" w:hAnsi="Times New Roman" w:cs="Times New Roman"/>
          <w:b/>
          <w:bCs/>
          <w:sz w:val="24"/>
          <w:szCs w:val="24"/>
        </w:rPr>
        <w:t xml:space="preserve"> </w:t>
      </w:r>
    </w:p>
    <w:p w14:paraId="5CE7013B" w14:textId="21B4507D" w:rsidR="00606245" w:rsidRDefault="005C5169" w:rsidP="007A72BA">
      <w:pPr>
        <w:spacing w:after="0" w:line="240" w:lineRule="auto"/>
        <w:jc w:val="both"/>
        <w:rPr>
          <w:rFonts w:ascii="Times New Roman" w:hAnsi="Times New Roman" w:cs="Times New Roman"/>
          <w:bCs/>
          <w:sz w:val="24"/>
          <w:szCs w:val="24"/>
        </w:rPr>
      </w:pPr>
      <w:r w:rsidRPr="005C5169">
        <w:rPr>
          <w:rFonts w:ascii="Times New Roman" w:hAnsi="Times New Roman" w:cs="Times New Roman"/>
          <w:bCs/>
          <w:sz w:val="24"/>
          <w:szCs w:val="24"/>
        </w:rPr>
        <w:t>Legislatívno-technická úprava</w:t>
      </w:r>
      <w:r w:rsidR="00AC69FC">
        <w:rPr>
          <w:rFonts w:ascii="Times New Roman" w:hAnsi="Times New Roman" w:cs="Times New Roman"/>
          <w:bCs/>
          <w:sz w:val="24"/>
          <w:szCs w:val="24"/>
        </w:rPr>
        <w:t xml:space="preserve"> </w:t>
      </w:r>
      <w:r w:rsidR="006651CF">
        <w:rPr>
          <w:rFonts w:ascii="Times New Roman" w:hAnsi="Times New Roman" w:cs="Times New Roman"/>
          <w:bCs/>
          <w:sz w:val="24"/>
          <w:szCs w:val="24"/>
        </w:rPr>
        <w:t>–</w:t>
      </w:r>
      <w:r w:rsidR="00AC69FC">
        <w:rPr>
          <w:rFonts w:ascii="Times New Roman" w:hAnsi="Times New Roman" w:cs="Times New Roman"/>
          <w:bCs/>
          <w:sz w:val="24"/>
          <w:szCs w:val="24"/>
        </w:rPr>
        <w:t xml:space="preserve"> </w:t>
      </w:r>
      <w:r w:rsidRPr="005C5169">
        <w:rPr>
          <w:rFonts w:ascii="Times New Roman" w:hAnsi="Times New Roman" w:cs="Times New Roman"/>
          <w:bCs/>
          <w:sz w:val="24"/>
          <w:szCs w:val="24"/>
        </w:rPr>
        <w:t>zosúladeni</w:t>
      </w:r>
      <w:r>
        <w:rPr>
          <w:rFonts w:ascii="Times New Roman" w:hAnsi="Times New Roman" w:cs="Times New Roman"/>
          <w:bCs/>
          <w:sz w:val="24"/>
          <w:szCs w:val="24"/>
        </w:rPr>
        <w:t>e so znením ustanovenia § 12 ods.</w:t>
      </w:r>
      <w:r w:rsidR="00493D1C">
        <w:rPr>
          <w:rFonts w:ascii="Times New Roman" w:hAnsi="Times New Roman" w:cs="Times New Roman"/>
          <w:bCs/>
          <w:sz w:val="24"/>
          <w:szCs w:val="24"/>
        </w:rPr>
        <w:t xml:space="preserve"> </w:t>
      </w:r>
      <w:r>
        <w:rPr>
          <w:rFonts w:ascii="Times New Roman" w:hAnsi="Times New Roman" w:cs="Times New Roman"/>
          <w:bCs/>
          <w:sz w:val="24"/>
          <w:szCs w:val="24"/>
        </w:rPr>
        <w:t>5 písm. c</w:t>
      </w:r>
      <w:r w:rsidRPr="00A34E17">
        <w:rPr>
          <w:rFonts w:ascii="Times New Roman" w:hAnsi="Times New Roman" w:cs="Times New Roman"/>
          <w:bCs/>
          <w:sz w:val="24"/>
          <w:szCs w:val="24"/>
        </w:rPr>
        <w:t>)</w:t>
      </w:r>
      <w:r>
        <w:rPr>
          <w:rFonts w:ascii="Times New Roman" w:hAnsi="Times New Roman" w:cs="Times New Roman"/>
          <w:bCs/>
          <w:sz w:val="24"/>
          <w:szCs w:val="24"/>
        </w:rPr>
        <w:t xml:space="preserve"> </w:t>
      </w:r>
      <w:r w:rsidR="00606245">
        <w:rPr>
          <w:rFonts w:ascii="Times New Roman" w:hAnsi="Times New Roman" w:cs="Times New Roman"/>
          <w:bCs/>
          <w:sz w:val="24"/>
          <w:szCs w:val="24"/>
        </w:rPr>
        <w:t xml:space="preserve">návrhu zákona. </w:t>
      </w:r>
      <w:r w:rsidR="00A03115">
        <w:rPr>
          <w:rFonts w:ascii="Times New Roman" w:hAnsi="Times New Roman" w:cs="Times New Roman"/>
          <w:bCs/>
          <w:sz w:val="24"/>
          <w:szCs w:val="24"/>
        </w:rPr>
        <w:t>P</w:t>
      </w:r>
      <w:r w:rsidR="00C81485">
        <w:rPr>
          <w:rFonts w:ascii="Times New Roman" w:hAnsi="Times New Roman" w:cs="Times New Roman"/>
          <w:bCs/>
          <w:sz w:val="24"/>
          <w:szCs w:val="24"/>
        </w:rPr>
        <w:t xml:space="preserve">ožiadavka na uplatnenie </w:t>
      </w:r>
      <w:r w:rsidR="00E971A6">
        <w:rPr>
          <w:rFonts w:ascii="Times New Roman" w:hAnsi="Times New Roman" w:cs="Times New Roman"/>
          <w:bCs/>
          <w:sz w:val="24"/>
          <w:szCs w:val="24"/>
        </w:rPr>
        <w:t>právnej zodpovednosti za zistené nedostatky voči zamestnancom zodpovedným za tieto nedostatky nemá opodstatnenie, keďže v mnohých prípadoch kont</w:t>
      </w:r>
      <w:r w:rsidR="00C81485">
        <w:rPr>
          <w:rFonts w:ascii="Times New Roman" w:hAnsi="Times New Roman" w:cs="Times New Roman"/>
          <w:bCs/>
          <w:sz w:val="24"/>
          <w:szCs w:val="24"/>
        </w:rPr>
        <w:t>rolných zistení nejde o pochybenia, ktoré by zakladali právne nároky vyplývajúce zo zodpovednosti za zistené nedostatky</w:t>
      </w:r>
      <w:r w:rsidR="00E971A6">
        <w:rPr>
          <w:rFonts w:ascii="Times New Roman" w:hAnsi="Times New Roman" w:cs="Times New Roman"/>
          <w:bCs/>
          <w:sz w:val="24"/>
          <w:szCs w:val="24"/>
        </w:rPr>
        <w:t>.</w:t>
      </w:r>
      <w:r w:rsidR="00A03115">
        <w:rPr>
          <w:rFonts w:ascii="Times New Roman" w:hAnsi="Times New Roman" w:cs="Times New Roman"/>
          <w:bCs/>
          <w:sz w:val="24"/>
          <w:szCs w:val="24"/>
        </w:rPr>
        <w:t xml:space="preserve"> Z uvedeného dôvodu sa navrhuje v §</w:t>
      </w:r>
      <w:r w:rsidR="00BB200B">
        <w:rPr>
          <w:rFonts w:ascii="Times New Roman" w:hAnsi="Times New Roman" w:cs="Times New Roman"/>
          <w:bCs/>
          <w:sz w:val="24"/>
          <w:szCs w:val="24"/>
        </w:rPr>
        <w:t xml:space="preserve"> </w:t>
      </w:r>
      <w:r w:rsidR="00A03115">
        <w:rPr>
          <w:rFonts w:ascii="Times New Roman" w:hAnsi="Times New Roman" w:cs="Times New Roman"/>
          <w:bCs/>
          <w:sz w:val="24"/>
          <w:szCs w:val="24"/>
        </w:rPr>
        <w:t xml:space="preserve">13 ods. 6 písm. d) vypustiť slovo „právnu“. </w:t>
      </w:r>
    </w:p>
    <w:p w14:paraId="25271B50" w14:textId="77777777" w:rsidR="004F1FD7" w:rsidRDefault="004F1FD7" w:rsidP="007A72BA">
      <w:pPr>
        <w:spacing w:after="0" w:line="240" w:lineRule="auto"/>
        <w:jc w:val="both"/>
        <w:rPr>
          <w:rFonts w:ascii="Times New Roman" w:hAnsi="Times New Roman" w:cs="Times New Roman"/>
          <w:b/>
          <w:bCs/>
          <w:sz w:val="24"/>
          <w:szCs w:val="24"/>
        </w:rPr>
      </w:pPr>
    </w:p>
    <w:p w14:paraId="684F8E99" w14:textId="1B547D5E" w:rsidR="00765C3D" w:rsidRDefault="007A72BA" w:rsidP="007A72BA">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bod</w:t>
      </w:r>
      <w:r>
        <w:rPr>
          <w:rFonts w:ascii="Times New Roman" w:hAnsi="Times New Roman" w:cs="Times New Roman"/>
          <w:b/>
          <w:bCs/>
          <w:sz w:val="24"/>
          <w:szCs w:val="24"/>
        </w:rPr>
        <w:t>u</w:t>
      </w:r>
      <w:r w:rsidRPr="0014585A">
        <w:rPr>
          <w:rFonts w:ascii="Times New Roman" w:hAnsi="Times New Roman" w:cs="Times New Roman"/>
          <w:b/>
          <w:bCs/>
          <w:sz w:val="24"/>
          <w:szCs w:val="24"/>
        </w:rPr>
        <w:t xml:space="preserve"> </w:t>
      </w:r>
      <w:r w:rsidR="00632AD8">
        <w:rPr>
          <w:rFonts w:ascii="Times New Roman" w:hAnsi="Times New Roman" w:cs="Times New Roman"/>
          <w:b/>
          <w:bCs/>
          <w:sz w:val="24"/>
          <w:szCs w:val="24"/>
        </w:rPr>
        <w:t>36</w:t>
      </w:r>
    </w:p>
    <w:p w14:paraId="4F1E68CF" w14:textId="4C560168" w:rsidR="007A72BA" w:rsidRDefault="00765C3D" w:rsidP="007A72B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N</w:t>
      </w:r>
      <w:r w:rsidR="007A72BA" w:rsidRPr="007A72BA">
        <w:rPr>
          <w:rFonts w:ascii="Times New Roman" w:hAnsi="Times New Roman" w:cs="Times New Roman"/>
          <w:bCs/>
          <w:sz w:val="24"/>
          <w:szCs w:val="24"/>
        </w:rPr>
        <w:t>avrhovanou</w:t>
      </w:r>
      <w:r>
        <w:rPr>
          <w:rFonts w:ascii="Times New Roman" w:hAnsi="Times New Roman" w:cs="Times New Roman"/>
          <w:bCs/>
          <w:sz w:val="24"/>
          <w:szCs w:val="24"/>
        </w:rPr>
        <w:t xml:space="preserve"> zmenou</w:t>
      </w:r>
      <w:r w:rsidR="00BD2F63">
        <w:rPr>
          <w:rFonts w:ascii="Times New Roman" w:hAnsi="Times New Roman" w:cs="Times New Roman"/>
          <w:bCs/>
          <w:sz w:val="24"/>
          <w:szCs w:val="24"/>
        </w:rPr>
        <w:t xml:space="preserve"> sa upravuje</w:t>
      </w:r>
      <w:r>
        <w:rPr>
          <w:rFonts w:ascii="Times New Roman" w:hAnsi="Times New Roman" w:cs="Times New Roman"/>
          <w:bCs/>
          <w:sz w:val="24"/>
          <w:szCs w:val="24"/>
        </w:rPr>
        <w:t xml:space="preserve">, </w:t>
      </w:r>
      <w:r w:rsidR="00BD2F63">
        <w:rPr>
          <w:rFonts w:ascii="Times New Roman" w:hAnsi="Times New Roman" w:cs="Times New Roman"/>
          <w:sz w:val="24"/>
          <w:szCs w:val="24"/>
        </w:rPr>
        <w:t>ž</w:t>
      </w:r>
      <w:r w:rsidR="00BD2F63">
        <w:rPr>
          <w:rFonts w:ascii="Times New Roman" w:hAnsi="Times New Roman" w:cs="Times New Roman"/>
          <w:bCs/>
          <w:sz w:val="24"/>
          <w:szCs w:val="24"/>
        </w:rPr>
        <w:t xml:space="preserve">e na ukončenie kontroly, ktorou neboli zistené nedostatky a vypracoval </w:t>
      </w:r>
      <w:r w:rsidR="00BD2F63" w:rsidRPr="00457D70">
        <w:rPr>
          <w:rFonts w:ascii="Times New Roman" w:hAnsi="Times New Roman" w:cs="Times New Roman"/>
          <w:sz w:val="24"/>
          <w:szCs w:val="24"/>
        </w:rPr>
        <w:t xml:space="preserve">sa záznam, </w:t>
      </w:r>
      <w:r w:rsidR="00BD2F63">
        <w:rPr>
          <w:rFonts w:ascii="Times New Roman" w:hAnsi="Times New Roman" w:cs="Times New Roman"/>
          <w:sz w:val="24"/>
          <w:szCs w:val="24"/>
        </w:rPr>
        <w:t xml:space="preserve">postačuje podpísanie </w:t>
      </w:r>
      <w:r w:rsidR="001A76EF">
        <w:rPr>
          <w:rFonts w:ascii="Times New Roman" w:hAnsi="Times New Roman" w:cs="Times New Roman"/>
          <w:sz w:val="24"/>
          <w:szCs w:val="24"/>
        </w:rPr>
        <w:t xml:space="preserve">záznamu </w:t>
      </w:r>
      <w:r w:rsidR="00BD2F63" w:rsidRPr="00457D70">
        <w:rPr>
          <w:rFonts w:ascii="Times New Roman" w:hAnsi="Times New Roman" w:cs="Times New Roman"/>
          <w:sz w:val="24"/>
          <w:szCs w:val="24"/>
        </w:rPr>
        <w:t>pracovníkmi kontroly a</w:t>
      </w:r>
      <w:r w:rsidR="001A76EF">
        <w:rPr>
          <w:rFonts w:ascii="Times New Roman" w:hAnsi="Times New Roman" w:cs="Times New Roman"/>
          <w:sz w:val="24"/>
          <w:szCs w:val="24"/>
        </w:rPr>
        <w:t xml:space="preserve"> jeho </w:t>
      </w:r>
      <w:r w:rsidR="00BD2F63" w:rsidRPr="001A76EF">
        <w:rPr>
          <w:rFonts w:ascii="Times New Roman" w:hAnsi="Times New Roman" w:cs="Times New Roman"/>
          <w:sz w:val="24"/>
          <w:szCs w:val="24"/>
        </w:rPr>
        <w:t>doručen</w:t>
      </w:r>
      <w:r w:rsidR="001A76EF">
        <w:rPr>
          <w:rFonts w:ascii="Times New Roman" w:hAnsi="Times New Roman" w:cs="Times New Roman"/>
          <w:sz w:val="24"/>
          <w:szCs w:val="24"/>
        </w:rPr>
        <w:t>ie</w:t>
      </w:r>
      <w:r w:rsidR="00BD2F63" w:rsidRPr="001A76EF">
        <w:rPr>
          <w:rFonts w:ascii="Times New Roman" w:hAnsi="Times New Roman" w:cs="Times New Roman"/>
          <w:sz w:val="24"/>
          <w:szCs w:val="24"/>
        </w:rPr>
        <w:t xml:space="preserve"> štatutárnemu orgánu kontrolovaného subjektu alebo ním splnomocnenému zástupcovi. </w:t>
      </w:r>
      <w:r w:rsidR="001A76EF">
        <w:rPr>
          <w:rFonts w:ascii="Times New Roman" w:hAnsi="Times New Roman" w:cs="Times New Roman"/>
          <w:sz w:val="24"/>
          <w:szCs w:val="24"/>
        </w:rPr>
        <w:t>Oproti platnej právnej úprave, kedy takáto kontrola bola ukončená odovzdaním vedúcemu kontrolovaného subjektu</w:t>
      </w:r>
      <w:r w:rsidR="00AB75AC">
        <w:rPr>
          <w:rFonts w:ascii="Times New Roman" w:hAnsi="Times New Roman" w:cs="Times New Roman"/>
          <w:sz w:val="24"/>
          <w:szCs w:val="24"/>
        </w:rPr>
        <w:t>,</w:t>
      </w:r>
      <w:r w:rsidR="001A76EF">
        <w:rPr>
          <w:rFonts w:ascii="Times New Roman" w:hAnsi="Times New Roman" w:cs="Times New Roman"/>
          <w:sz w:val="24"/>
          <w:szCs w:val="24"/>
        </w:rPr>
        <w:t xml:space="preserve"> sa takéto riešenie ukončenia kontroly zavádza ako reakcia na praktické skúsenosti.  </w:t>
      </w:r>
    </w:p>
    <w:p w14:paraId="5CA7B63F" w14:textId="77777777" w:rsidR="00AE3263" w:rsidRPr="0014585A" w:rsidRDefault="00AE3263" w:rsidP="00F146BF">
      <w:pPr>
        <w:spacing w:after="0" w:line="240" w:lineRule="auto"/>
        <w:jc w:val="both"/>
        <w:rPr>
          <w:rFonts w:ascii="Times New Roman" w:hAnsi="Times New Roman" w:cs="Times New Roman"/>
          <w:b/>
          <w:bCs/>
          <w:sz w:val="24"/>
          <w:szCs w:val="24"/>
        </w:rPr>
      </w:pPr>
    </w:p>
    <w:p w14:paraId="4D6EED46" w14:textId="135A4E20" w:rsidR="00450E2A" w:rsidRPr="0004292C" w:rsidRDefault="00450E2A" w:rsidP="00450E2A">
      <w:pPr>
        <w:spacing w:after="0" w:line="240" w:lineRule="auto"/>
        <w:jc w:val="both"/>
        <w:rPr>
          <w:rFonts w:ascii="Times New Roman" w:hAnsi="Times New Roman" w:cs="Times New Roman"/>
          <w:b/>
          <w:bCs/>
          <w:sz w:val="24"/>
          <w:szCs w:val="24"/>
        </w:rPr>
      </w:pPr>
      <w:r w:rsidRPr="0004292C">
        <w:rPr>
          <w:rFonts w:ascii="Times New Roman" w:hAnsi="Times New Roman" w:cs="Times New Roman"/>
          <w:b/>
          <w:bCs/>
          <w:sz w:val="24"/>
          <w:szCs w:val="24"/>
        </w:rPr>
        <w:t xml:space="preserve">K bodu </w:t>
      </w:r>
      <w:r w:rsidR="00632AD8">
        <w:rPr>
          <w:rFonts w:ascii="Times New Roman" w:hAnsi="Times New Roman" w:cs="Times New Roman"/>
          <w:b/>
          <w:bCs/>
          <w:sz w:val="24"/>
          <w:szCs w:val="24"/>
        </w:rPr>
        <w:t>37</w:t>
      </w:r>
    </w:p>
    <w:p w14:paraId="4727D7A1" w14:textId="138F6CD8" w:rsidR="00450E2A" w:rsidRPr="001C1C35" w:rsidRDefault="00450E2A" w:rsidP="00450E2A">
      <w:pPr>
        <w:spacing w:after="0" w:line="240" w:lineRule="auto"/>
        <w:jc w:val="both"/>
        <w:rPr>
          <w:rFonts w:ascii="Times New Roman" w:hAnsi="Times New Roman" w:cs="Times New Roman"/>
          <w:bCs/>
          <w:sz w:val="24"/>
          <w:szCs w:val="24"/>
        </w:rPr>
      </w:pPr>
      <w:r w:rsidRPr="0004292C">
        <w:rPr>
          <w:rFonts w:ascii="Times New Roman" w:hAnsi="Times New Roman" w:cs="Times New Roman"/>
          <w:bCs/>
          <w:sz w:val="24"/>
          <w:szCs w:val="24"/>
        </w:rPr>
        <w:t>Navrhovaná úprava súvisí s</w:t>
      </w:r>
      <w:r w:rsidR="00242777" w:rsidRPr="0004292C">
        <w:rPr>
          <w:rFonts w:ascii="Times New Roman" w:hAnsi="Times New Roman" w:cs="Times New Roman"/>
          <w:bCs/>
          <w:sz w:val="24"/>
          <w:szCs w:val="24"/>
        </w:rPr>
        <w:t xml:space="preserve"> odôvodnením k </w:t>
      </w:r>
      <w:r w:rsidRPr="0004292C">
        <w:rPr>
          <w:rFonts w:ascii="Times New Roman" w:hAnsi="Times New Roman" w:cs="Times New Roman"/>
          <w:bCs/>
          <w:sz w:val="24"/>
          <w:szCs w:val="24"/>
        </w:rPr>
        <w:t>bod</w:t>
      </w:r>
      <w:r w:rsidR="00242777" w:rsidRPr="0004292C">
        <w:rPr>
          <w:rFonts w:ascii="Times New Roman" w:hAnsi="Times New Roman" w:cs="Times New Roman"/>
          <w:bCs/>
          <w:sz w:val="24"/>
          <w:szCs w:val="24"/>
        </w:rPr>
        <w:t>u</w:t>
      </w:r>
      <w:r w:rsidRPr="0004292C">
        <w:rPr>
          <w:rFonts w:ascii="Times New Roman" w:hAnsi="Times New Roman" w:cs="Times New Roman"/>
          <w:bCs/>
          <w:sz w:val="24"/>
          <w:szCs w:val="24"/>
        </w:rPr>
        <w:t xml:space="preserve"> </w:t>
      </w:r>
      <w:r w:rsidR="000E5B5B">
        <w:rPr>
          <w:rFonts w:ascii="Times New Roman" w:hAnsi="Times New Roman" w:cs="Times New Roman"/>
          <w:bCs/>
          <w:sz w:val="24"/>
          <w:szCs w:val="24"/>
        </w:rPr>
        <w:t>2</w:t>
      </w:r>
      <w:r w:rsidRPr="0004292C">
        <w:rPr>
          <w:rFonts w:ascii="Times New Roman" w:hAnsi="Times New Roman" w:cs="Times New Roman"/>
          <w:bCs/>
          <w:sz w:val="24"/>
          <w:szCs w:val="24"/>
        </w:rPr>
        <w:t>.</w:t>
      </w:r>
      <w:r>
        <w:rPr>
          <w:rFonts w:ascii="Times New Roman" w:hAnsi="Times New Roman" w:cs="Times New Roman"/>
          <w:bCs/>
          <w:sz w:val="24"/>
          <w:szCs w:val="24"/>
        </w:rPr>
        <w:t xml:space="preserve"> </w:t>
      </w:r>
    </w:p>
    <w:p w14:paraId="58337513" w14:textId="06FDAA7D" w:rsidR="00450E2A" w:rsidRDefault="00450E2A" w:rsidP="00881A14">
      <w:pPr>
        <w:spacing w:after="0" w:line="240" w:lineRule="auto"/>
        <w:jc w:val="both"/>
        <w:rPr>
          <w:rFonts w:ascii="Times New Roman" w:hAnsi="Times New Roman" w:cs="Times New Roman"/>
          <w:b/>
          <w:bCs/>
          <w:sz w:val="24"/>
          <w:szCs w:val="24"/>
        </w:rPr>
      </w:pPr>
    </w:p>
    <w:p w14:paraId="4C82256C" w14:textId="77777777" w:rsidR="00450E2A" w:rsidRDefault="00450E2A" w:rsidP="00881A14">
      <w:pPr>
        <w:spacing w:after="0" w:line="240" w:lineRule="auto"/>
        <w:jc w:val="both"/>
        <w:rPr>
          <w:rFonts w:ascii="Times New Roman" w:hAnsi="Times New Roman" w:cs="Times New Roman"/>
          <w:b/>
          <w:bCs/>
          <w:sz w:val="24"/>
          <w:szCs w:val="24"/>
        </w:rPr>
      </w:pPr>
    </w:p>
    <w:p w14:paraId="2907820E" w14:textId="2872D3C8" w:rsidR="00862921" w:rsidRPr="0014585A" w:rsidRDefault="002F5529" w:rsidP="00881A14">
      <w:pPr>
        <w:spacing w:after="0" w:line="240" w:lineRule="auto"/>
        <w:jc w:val="both"/>
        <w:rPr>
          <w:rFonts w:ascii="Times New Roman" w:hAnsi="Times New Roman" w:cs="Times New Roman"/>
          <w:b/>
          <w:bCs/>
          <w:sz w:val="24"/>
          <w:szCs w:val="24"/>
        </w:rPr>
      </w:pPr>
      <w:r w:rsidRPr="0014585A">
        <w:rPr>
          <w:rFonts w:ascii="Times New Roman" w:hAnsi="Times New Roman" w:cs="Times New Roman"/>
          <w:b/>
          <w:bCs/>
          <w:sz w:val="24"/>
          <w:szCs w:val="24"/>
        </w:rPr>
        <w:t>K čl. II</w:t>
      </w:r>
    </w:p>
    <w:p w14:paraId="20150D88" w14:textId="2D68F17F" w:rsidR="00862921" w:rsidRDefault="00862921" w:rsidP="00881A14">
      <w:pPr>
        <w:spacing w:after="0" w:line="240" w:lineRule="auto"/>
        <w:jc w:val="both"/>
        <w:rPr>
          <w:rFonts w:ascii="Times New Roman" w:hAnsi="Times New Roman" w:cs="Times New Roman"/>
          <w:sz w:val="24"/>
          <w:szCs w:val="24"/>
        </w:rPr>
      </w:pPr>
      <w:r w:rsidRPr="00D0785C">
        <w:rPr>
          <w:rFonts w:ascii="Times New Roman" w:hAnsi="Times New Roman" w:cs="Times New Roman"/>
          <w:sz w:val="24"/>
          <w:szCs w:val="24"/>
        </w:rPr>
        <w:t xml:space="preserve">Navrhuje sa účinnosť tohto zákona od 1. </w:t>
      </w:r>
      <w:r w:rsidR="00D83344">
        <w:rPr>
          <w:rFonts w:ascii="Times New Roman" w:hAnsi="Times New Roman" w:cs="Times New Roman"/>
          <w:sz w:val="24"/>
          <w:szCs w:val="24"/>
        </w:rPr>
        <w:t>januára</w:t>
      </w:r>
      <w:r w:rsidRPr="00D0785C">
        <w:rPr>
          <w:rFonts w:ascii="Times New Roman" w:hAnsi="Times New Roman" w:cs="Times New Roman"/>
          <w:sz w:val="24"/>
          <w:szCs w:val="24"/>
        </w:rPr>
        <w:t xml:space="preserve"> 2020</w:t>
      </w:r>
      <w:r w:rsidR="00D83344">
        <w:rPr>
          <w:rFonts w:ascii="Times New Roman" w:hAnsi="Times New Roman" w:cs="Times New Roman"/>
          <w:sz w:val="24"/>
          <w:szCs w:val="24"/>
        </w:rPr>
        <w:t>.</w:t>
      </w:r>
    </w:p>
    <w:p w14:paraId="2E0550EE" w14:textId="4617AC51" w:rsidR="00B918CE" w:rsidRDefault="00B918CE" w:rsidP="00881A14">
      <w:pPr>
        <w:spacing w:after="0" w:line="240" w:lineRule="auto"/>
        <w:jc w:val="both"/>
        <w:rPr>
          <w:rFonts w:ascii="Times New Roman" w:hAnsi="Times New Roman" w:cs="Times New Roman"/>
          <w:sz w:val="24"/>
          <w:szCs w:val="24"/>
        </w:rPr>
      </w:pPr>
    </w:p>
    <w:p w14:paraId="153A6B1B" w14:textId="3E957185" w:rsidR="00B918CE" w:rsidRDefault="00B918CE" w:rsidP="00881A14">
      <w:pPr>
        <w:spacing w:after="0" w:line="240" w:lineRule="auto"/>
        <w:jc w:val="both"/>
        <w:rPr>
          <w:rFonts w:ascii="Times New Roman" w:hAnsi="Times New Roman" w:cs="Times New Roman"/>
          <w:sz w:val="24"/>
          <w:szCs w:val="24"/>
        </w:rPr>
      </w:pPr>
    </w:p>
    <w:p w14:paraId="0630C067" w14:textId="31C2E5FD" w:rsidR="00B918CE" w:rsidRDefault="00B918CE" w:rsidP="00881A14">
      <w:pPr>
        <w:spacing w:after="0" w:line="240" w:lineRule="auto"/>
        <w:jc w:val="both"/>
        <w:rPr>
          <w:rFonts w:ascii="Times New Roman" w:hAnsi="Times New Roman" w:cs="Times New Roman"/>
          <w:sz w:val="24"/>
          <w:szCs w:val="24"/>
        </w:rPr>
      </w:pPr>
    </w:p>
    <w:p w14:paraId="1CFDEC96" w14:textId="46EC30D1" w:rsidR="00B918CE" w:rsidRDefault="00B918CE" w:rsidP="00881A14">
      <w:pPr>
        <w:spacing w:after="0" w:line="240" w:lineRule="auto"/>
        <w:jc w:val="both"/>
        <w:rPr>
          <w:rFonts w:ascii="Times New Roman" w:hAnsi="Times New Roman" w:cs="Times New Roman"/>
          <w:sz w:val="24"/>
          <w:szCs w:val="24"/>
        </w:rPr>
      </w:pPr>
    </w:p>
    <w:p w14:paraId="6E199073" w14:textId="1142B401" w:rsidR="00B918CE" w:rsidRDefault="00B918CE" w:rsidP="00881A14">
      <w:pPr>
        <w:spacing w:after="0" w:line="240" w:lineRule="auto"/>
        <w:jc w:val="both"/>
        <w:rPr>
          <w:rFonts w:ascii="Times New Roman" w:hAnsi="Times New Roman" w:cs="Times New Roman"/>
          <w:sz w:val="24"/>
          <w:szCs w:val="24"/>
        </w:rPr>
      </w:pPr>
    </w:p>
    <w:p w14:paraId="47004F5F" w14:textId="1A0C5434" w:rsidR="00B918CE" w:rsidRDefault="00B918CE" w:rsidP="00881A14">
      <w:pPr>
        <w:spacing w:after="0" w:line="240" w:lineRule="auto"/>
        <w:jc w:val="both"/>
        <w:rPr>
          <w:rFonts w:ascii="Times New Roman" w:hAnsi="Times New Roman" w:cs="Times New Roman"/>
          <w:sz w:val="24"/>
          <w:szCs w:val="24"/>
        </w:rPr>
      </w:pPr>
    </w:p>
    <w:p w14:paraId="66070C1B" w14:textId="3D34311F" w:rsidR="00B918CE" w:rsidRDefault="00B918CE" w:rsidP="00881A14">
      <w:pPr>
        <w:spacing w:after="0" w:line="240" w:lineRule="auto"/>
        <w:jc w:val="both"/>
        <w:rPr>
          <w:rFonts w:ascii="Times New Roman" w:hAnsi="Times New Roman" w:cs="Times New Roman"/>
          <w:sz w:val="24"/>
          <w:szCs w:val="24"/>
        </w:rPr>
      </w:pPr>
    </w:p>
    <w:p w14:paraId="164D4369" w14:textId="3CAED633" w:rsidR="00B918CE" w:rsidRDefault="00B918CE" w:rsidP="00881A14">
      <w:pPr>
        <w:spacing w:after="0" w:line="240" w:lineRule="auto"/>
        <w:jc w:val="both"/>
        <w:rPr>
          <w:rFonts w:ascii="Times New Roman" w:hAnsi="Times New Roman" w:cs="Times New Roman"/>
          <w:sz w:val="24"/>
          <w:szCs w:val="24"/>
        </w:rPr>
      </w:pPr>
    </w:p>
    <w:p w14:paraId="1A5C4403" w14:textId="25FF696C" w:rsidR="00B918CE" w:rsidRDefault="00B918CE" w:rsidP="00881A14">
      <w:pPr>
        <w:spacing w:after="0" w:line="240" w:lineRule="auto"/>
        <w:jc w:val="both"/>
        <w:rPr>
          <w:rFonts w:ascii="Times New Roman" w:hAnsi="Times New Roman" w:cs="Times New Roman"/>
          <w:sz w:val="24"/>
          <w:szCs w:val="24"/>
        </w:rPr>
      </w:pPr>
    </w:p>
    <w:p w14:paraId="527C1D70" w14:textId="506D882F" w:rsidR="00B918CE" w:rsidRDefault="00B918CE" w:rsidP="00881A14">
      <w:pPr>
        <w:spacing w:after="0" w:line="240" w:lineRule="auto"/>
        <w:jc w:val="both"/>
        <w:rPr>
          <w:rFonts w:ascii="Times New Roman" w:hAnsi="Times New Roman" w:cs="Times New Roman"/>
          <w:sz w:val="24"/>
          <w:szCs w:val="24"/>
        </w:rPr>
      </w:pPr>
    </w:p>
    <w:p w14:paraId="150E62A5" w14:textId="749A964C" w:rsidR="00B918CE" w:rsidRDefault="00B918CE" w:rsidP="00881A14">
      <w:pPr>
        <w:spacing w:after="0" w:line="240" w:lineRule="auto"/>
        <w:jc w:val="both"/>
        <w:rPr>
          <w:rFonts w:ascii="Times New Roman" w:hAnsi="Times New Roman" w:cs="Times New Roman"/>
          <w:sz w:val="24"/>
          <w:szCs w:val="24"/>
        </w:rPr>
      </w:pPr>
    </w:p>
    <w:p w14:paraId="6984E4F5" w14:textId="77777777" w:rsidR="00B918CE" w:rsidRPr="00D0785C" w:rsidRDefault="00B918CE" w:rsidP="00B45B87">
      <w:pPr>
        <w:spacing w:after="0" w:line="240" w:lineRule="auto"/>
        <w:jc w:val="both"/>
        <w:rPr>
          <w:rFonts w:ascii="Times New Roman" w:hAnsi="Times New Roman" w:cs="Times New Roman"/>
          <w:sz w:val="24"/>
          <w:szCs w:val="24"/>
        </w:rPr>
      </w:pPr>
    </w:p>
    <w:sectPr w:rsidR="00B918CE" w:rsidRPr="00D0785C" w:rsidSect="0009166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2DF04" w14:textId="77777777" w:rsidR="006C367D" w:rsidRDefault="006C367D" w:rsidP="007D69E4">
      <w:pPr>
        <w:spacing w:after="0" w:line="240" w:lineRule="auto"/>
      </w:pPr>
      <w:r>
        <w:separator/>
      </w:r>
    </w:p>
  </w:endnote>
  <w:endnote w:type="continuationSeparator" w:id="0">
    <w:p w14:paraId="7FBE8F93" w14:textId="77777777" w:rsidR="006C367D" w:rsidRDefault="006C367D" w:rsidP="007D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3921"/>
      <w:docPartObj>
        <w:docPartGallery w:val="Page Numbers (Bottom of Page)"/>
        <w:docPartUnique/>
      </w:docPartObj>
    </w:sdtPr>
    <w:sdtEndPr/>
    <w:sdtContent>
      <w:p w14:paraId="525BC56C" w14:textId="1E6456E7" w:rsidR="0004240F" w:rsidRDefault="00446506">
        <w:pPr>
          <w:pStyle w:val="Pta"/>
          <w:jc w:val="center"/>
        </w:pPr>
        <w:r>
          <w:fldChar w:fldCharType="begin"/>
        </w:r>
        <w:r>
          <w:instrText xml:space="preserve"> PAGE   \* MERGEFORMAT </w:instrText>
        </w:r>
        <w:r>
          <w:fldChar w:fldCharType="separate"/>
        </w:r>
        <w:r w:rsidR="00527CE2">
          <w:rPr>
            <w:noProof/>
          </w:rPr>
          <w:t>5</w:t>
        </w:r>
        <w:r>
          <w:rPr>
            <w:noProof/>
          </w:rPr>
          <w:fldChar w:fldCharType="end"/>
        </w:r>
      </w:p>
    </w:sdtContent>
  </w:sdt>
  <w:p w14:paraId="25B1B041" w14:textId="77777777" w:rsidR="00774717" w:rsidRDefault="0077471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C36D8" w14:textId="77777777" w:rsidR="006C367D" w:rsidRDefault="006C367D" w:rsidP="007D69E4">
      <w:pPr>
        <w:spacing w:after="0" w:line="240" w:lineRule="auto"/>
      </w:pPr>
      <w:r>
        <w:separator/>
      </w:r>
    </w:p>
  </w:footnote>
  <w:footnote w:type="continuationSeparator" w:id="0">
    <w:p w14:paraId="1D2491D4" w14:textId="77777777" w:rsidR="006C367D" w:rsidRDefault="006C367D" w:rsidP="007D6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1098C"/>
    <w:multiLevelType w:val="hybridMultilevel"/>
    <w:tmpl w:val="C5CEFFEA"/>
    <w:lvl w:ilvl="0" w:tplc="041B000F">
      <w:start w:val="1"/>
      <w:numFmt w:val="decimal"/>
      <w:lvlText w:val="%1."/>
      <w:lvlJc w:val="left"/>
      <w:pPr>
        <w:ind w:left="786"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3B805200"/>
    <w:multiLevelType w:val="hybridMultilevel"/>
    <w:tmpl w:val="963CE8A4"/>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4FBB7854"/>
    <w:multiLevelType w:val="hybridMultilevel"/>
    <w:tmpl w:val="99CE1770"/>
    <w:lvl w:ilvl="0" w:tplc="041B0017">
      <w:start w:val="1"/>
      <w:numFmt w:val="lowerLetter"/>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3" w15:restartNumberingAfterBreak="0">
    <w:nsid w:val="4FD143F2"/>
    <w:multiLevelType w:val="hybridMultilevel"/>
    <w:tmpl w:val="D4BE0C82"/>
    <w:lvl w:ilvl="0" w:tplc="032E6D96">
      <w:start w:val="1"/>
      <w:numFmt w:val="lowerLetter"/>
      <w:lvlText w:val="%1)"/>
      <w:lvlJc w:val="left"/>
      <w:pPr>
        <w:tabs>
          <w:tab w:val="num" w:pos="340"/>
        </w:tabs>
        <w:ind w:left="340" w:hanging="34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15:restartNumberingAfterBreak="0">
    <w:nsid w:val="64DD4C53"/>
    <w:multiLevelType w:val="hybridMultilevel"/>
    <w:tmpl w:val="85C8B4E4"/>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5" w15:restartNumberingAfterBreak="0">
    <w:nsid w:val="66674BDF"/>
    <w:multiLevelType w:val="hybridMultilevel"/>
    <w:tmpl w:val="4660303A"/>
    <w:lvl w:ilvl="0" w:tplc="9B28F31C">
      <w:start w:val="1"/>
      <w:numFmt w:val="lowerLetter"/>
      <w:lvlText w:val="%1)"/>
      <w:lvlJc w:val="left"/>
      <w:pPr>
        <w:tabs>
          <w:tab w:val="num" w:pos="340"/>
        </w:tabs>
        <w:ind w:left="340" w:hanging="340"/>
      </w:pPr>
      <w:rPr>
        <w:rFonts w:hint="default"/>
        <w:b w:val="0"/>
        <w:bCs w:val="0"/>
      </w:rPr>
    </w:lvl>
    <w:lvl w:ilvl="1" w:tplc="7034EA6A">
      <w:start w:val="1"/>
      <w:numFmt w:val="lowerLetter"/>
      <w:lvlText w:val="%2."/>
      <w:lvlJc w:val="left"/>
      <w:pPr>
        <w:tabs>
          <w:tab w:val="num" w:pos="1440"/>
        </w:tabs>
        <w:ind w:left="1440" w:hanging="360"/>
      </w:pPr>
    </w:lvl>
    <w:lvl w:ilvl="2" w:tplc="9F589740">
      <w:start w:val="1"/>
      <w:numFmt w:val="lowerRoman"/>
      <w:lvlText w:val="%3."/>
      <w:lvlJc w:val="right"/>
      <w:pPr>
        <w:tabs>
          <w:tab w:val="num" w:pos="2160"/>
        </w:tabs>
        <w:ind w:left="2160" w:hanging="180"/>
      </w:pPr>
    </w:lvl>
    <w:lvl w:ilvl="3" w:tplc="19705588">
      <w:start w:val="1"/>
      <w:numFmt w:val="decimal"/>
      <w:lvlText w:val="%4."/>
      <w:lvlJc w:val="left"/>
      <w:pPr>
        <w:tabs>
          <w:tab w:val="num" w:pos="2880"/>
        </w:tabs>
        <w:ind w:left="2880" w:hanging="360"/>
      </w:pPr>
    </w:lvl>
    <w:lvl w:ilvl="4" w:tplc="9D147AF0">
      <w:start w:val="1"/>
      <w:numFmt w:val="lowerLetter"/>
      <w:lvlText w:val="%5."/>
      <w:lvlJc w:val="left"/>
      <w:pPr>
        <w:tabs>
          <w:tab w:val="num" w:pos="3600"/>
        </w:tabs>
        <w:ind w:left="3600" w:hanging="360"/>
      </w:pPr>
    </w:lvl>
    <w:lvl w:ilvl="5" w:tplc="B824F4FE">
      <w:start w:val="1"/>
      <w:numFmt w:val="lowerRoman"/>
      <w:lvlText w:val="%6."/>
      <w:lvlJc w:val="right"/>
      <w:pPr>
        <w:tabs>
          <w:tab w:val="num" w:pos="4320"/>
        </w:tabs>
        <w:ind w:left="4320" w:hanging="180"/>
      </w:pPr>
    </w:lvl>
    <w:lvl w:ilvl="6" w:tplc="4A3EB48E">
      <w:start w:val="1"/>
      <w:numFmt w:val="decimal"/>
      <w:lvlText w:val="%7."/>
      <w:lvlJc w:val="left"/>
      <w:pPr>
        <w:tabs>
          <w:tab w:val="num" w:pos="5040"/>
        </w:tabs>
        <w:ind w:left="5040" w:hanging="360"/>
      </w:pPr>
    </w:lvl>
    <w:lvl w:ilvl="7" w:tplc="51663F8A">
      <w:start w:val="1"/>
      <w:numFmt w:val="lowerLetter"/>
      <w:lvlText w:val="%8."/>
      <w:lvlJc w:val="left"/>
      <w:pPr>
        <w:tabs>
          <w:tab w:val="num" w:pos="5760"/>
        </w:tabs>
        <w:ind w:left="5760" w:hanging="360"/>
      </w:pPr>
    </w:lvl>
    <w:lvl w:ilvl="8" w:tplc="08D42380">
      <w:start w:val="1"/>
      <w:numFmt w:val="lowerRoman"/>
      <w:lvlText w:val="%9."/>
      <w:lvlJc w:val="right"/>
      <w:pPr>
        <w:tabs>
          <w:tab w:val="num" w:pos="6480"/>
        </w:tabs>
        <w:ind w:left="6480" w:hanging="180"/>
      </w:pPr>
    </w:lvl>
  </w:abstractNum>
  <w:abstractNum w:abstractNumId="6" w15:restartNumberingAfterBreak="0">
    <w:nsid w:val="707C1253"/>
    <w:multiLevelType w:val="hybridMultilevel"/>
    <w:tmpl w:val="D3340D74"/>
    <w:lvl w:ilvl="0" w:tplc="7814217C">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 w15:restartNumberingAfterBreak="0">
    <w:nsid w:val="767544E0"/>
    <w:multiLevelType w:val="hybridMultilevel"/>
    <w:tmpl w:val="0B3C3D60"/>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5"/>
  </w:num>
  <w:num w:numId="4">
    <w:abstractNumId w:val="0"/>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E2"/>
    <w:rsid w:val="000023D5"/>
    <w:rsid w:val="00002584"/>
    <w:rsid w:val="00003BDC"/>
    <w:rsid w:val="0000427C"/>
    <w:rsid w:val="00004542"/>
    <w:rsid w:val="000155AD"/>
    <w:rsid w:val="00022CEF"/>
    <w:rsid w:val="000233E7"/>
    <w:rsid w:val="000276B9"/>
    <w:rsid w:val="00036EDD"/>
    <w:rsid w:val="0004240F"/>
    <w:rsid w:val="0004292C"/>
    <w:rsid w:val="000516D7"/>
    <w:rsid w:val="0005600A"/>
    <w:rsid w:val="000567DB"/>
    <w:rsid w:val="00057042"/>
    <w:rsid w:val="00062F71"/>
    <w:rsid w:val="00064605"/>
    <w:rsid w:val="00070571"/>
    <w:rsid w:val="000722FC"/>
    <w:rsid w:val="000802AC"/>
    <w:rsid w:val="00082403"/>
    <w:rsid w:val="000828D1"/>
    <w:rsid w:val="00091669"/>
    <w:rsid w:val="00095364"/>
    <w:rsid w:val="000B4846"/>
    <w:rsid w:val="000D5211"/>
    <w:rsid w:val="000E4ED2"/>
    <w:rsid w:val="000E5B5B"/>
    <w:rsid w:val="000F2BCD"/>
    <w:rsid w:val="000F5332"/>
    <w:rsid w:val="000F70C7"/>
    <w:rsid w:val="00106AF1"/>
    <w:rsid w:val="0010738F"/>
    <w:rsid w:val="00121951"/>
    <w:rsid w:val="00130199"/>
    <w:rsid w:val="00133101"/>
    <w:rsid w:val="00134459"/>
    <w:rsid w:val="001432F1"/>
    <w:rsid w:val="0014585A"/>
    <w:rsid w:val="00156879"/>
    <w:rsid w:val="00163885"/>
    <w:rsid w:val="00164261"/>
    <w:rsid w:val="00165E6C"/>
    <w:rsid w:val="0018755F"/>
    <w:rsid w:val="001A3BFC"/>
    <w:rsid w:val="001A76EF"/>
    <w:rsid w:val="001B45F5"/>
    <w:rsid w:val="001C0EA0"/>
    <w:rsid w:val="001C1114"/>
    <w:rsid w:val="001C1C35"/>
    <w:rsid w:val="001D64AA"/>
    <w:rsid w:val="001F0412"/>
    <w:rsid w:val="001F342B"/>
    <w:rsid w:val="001F75CF"/>
    <w:rsid w:val="001F7CB7"/>
    <w:rsid w:val="002022D0"/>
    <w:rsid w:val="0021593C"/>
    <w:rsid w:val="00216917"/>
    <w:rsid w:val="002170CA"/>
    <w:rsid w:val="002219C9"/>
    <w:rsid w:val="0023094A"/>
    <w:rsid w:val="00233455"/>
    <w:rsid w:val="002346AA"/>
    <w:rsid w:val="00236D03"/>
    <w:rsid w:val="00242777"/>
    <w:rsid w:val="00243DCB"/>
    <w:rsid w:val="00245DEA"/>
    <w:rsid w:val="00253B9B"/>
    <w:rsid w:val="00257256"/>
    <w:rsid w:val="00260A26"/>
    <w:rsid w:val="00270B31"/>
    <w:rsid w:val="00271455"/>
    <w:rsid w:val="00282707"/>
    <w:rsid w:val="00291341"/>
    <w:rsid w:val="00297B66"/>
    <w:rsid w:val="002B04AE"/>
    <w:rsid w:val="002B0832"/>
    <w:rsid w:val="002B5BDC"/>
    <w:rsid w:val="002B7C50"/>
    <w:rsid w:val="002C24FB"/>
    <w:rsid w:val="002C3A92"/>
    <w:rsid w:val="002C444D"/>
    <w:rsid w:val="002D7511"/>
    <w:rsid w:val="002F5529"/>
    <w:rsid w:val="00301475"/>
    <w:rsid w:val="00341D8B"/>
    <w:rsid w:val="003550ED"/>
    <w:rsid w:val="003562B1"/>
    <w:rsid w:val="003653CC"/>
    <w:rsid w:val="00371F48"/>
    <w:rsid w:val="003756CD"/>
    <w:rsid w:val="0038342B"/>
    <w:rsid w:val="003859E6"/>
    <w:rsid w:val="003A188D"/>
    <w:rsid w:val="003A442B"/>
    <w:rsid w:val="003A69DA"/>
    <w:rsid w:val="003B4842"/>
    <w:rsid w:val="003B7E0A"/>
    <w:rsid w:val="003C7211"/>
    <w:rsid w:val="003D37F8"/>
    <w:rsid w:val="003D60E4"/>
    <w:rsid w:val="003E558A"/>
    <w:rsid w:val="003F4154"/>
    <w:rsid w:val="003F6392"/>
    <w:rsid w:val="00400ABF"/>
    <w:rsid w:val="004110B1"/>
    <w:rsid w:val="00411C18"/>
    <w:rsid w:val="0044449A"/>
    <w:rsid w:val="00446506"/>
    <w:rsid w:val="00446B90"/>
    <w:rsid w:val="00450E2A"/>
    <w:rsid w:val="00455747"/>
    <w:rsid w:val="00461B16"/>
    <w:rsid w:val="00464997"/>
    <w:rsid w:val="0046796D"/>
    <w:rsid w:val="00480A49"/>
    <w:rsid w:val="0048790F"/>
    <w:rsid w:val="00493D1C"/>
    <w:rsid w:val="004A405B"/>
    <w:rsid w:val="004B515A"/>
    <w:rsid w:val="004C7578"/>
    <w:rsid w:val="004D7581"/>
    <w:rsid w:val="004E47D6"/>
    <w:rsid w:val="004E7262"/>
    <w:rsid w:val="004F1FD7"/>
    <w:rsid w:val="004F2848"/>
    <w:rsid w:val="00500F3E"/>
    <w:rsid w:val="0050399A"/>
    <w:rsid w:val="00506E7F"/>
    <w:rsid w:val="00515439"/>
    <w:rsid w:val="0052207B"/>
    <w:rsid w:val="00527CE2"/>
    <w:rsid w:val="00530B6F"/>
    <w:rsid w:val="00541C24"/>
    <w:rsid w:val="005440AD"/>
    <w:rsid w:val="005521FB"/>
    <w:rsid w:val="0056093A"/>
    <w:rsid w:val="00562C1D"/>
    <w:rsid w:val="0056585E"/>
    <w:rsid w:val="00565941"/>
    <w:rsid w:val="00571616"/>
    <w:rsid w:val="00572241"/>
    <w:rsid w:val="0057474D"/>
    <w:rsid w:val="00587072"/>
    <w:rsid w:val="005950A3"/>
    <w:rsid w:val="005B6285"/>
    <w:rsid w:val="005C4E53"/>
    <w:rsid w:val="005C5169"/>
    <w:rsid w:val="005C5904"/>
    <w:rsid w:val="005C63FE"/>
    <w:rsid w:val="005D23C8"/>
    <w:rsid w:val="0060588B"/>
    <w:rsid w:val="00606245"/>
    <w:rsid w:val="00632AD8"/>
    <w:rsid w:val="00636D66"/>
    <w:rsid w:val="0063702E"/>
    <w:rsid w:val="00642F73"/>
    <w:rsid w:val="00655EE4"/>
    <w:rsid w:val="006651CF"/>
    <w:rsid w:val="006A080E"/>
    <w:rsid w:val="006B5986"/>
    <w:rsid w:val="006C123E"/>
    <w:rsid w:val="006C367D"/>
    <w:rsid w:val="006C42DC"/>
    <w:rsid w:val="006C5163"/>
    <w:rsid w:val="006D16B5"/>
    <w:rsid w:val="006D3137"/>
    <w:rsid w:val="006E2389"/>
    <w:rsid w:val="006F2854"/>
    <w:rsid w:val="00704EA9"/>
    <w:rsid w:val="007117DF"/>
    <w:rsid w:val="0073232E"/>
    <w:rsid w:val="00742BAA"/>
    <w:rsid w:val="00755C53"/>
    <w:rsid w:val="00765C3D"/>
    <w:rsid w:val="00766E49"/>
    <w:rsid w:val="00767A4A"/>
    <w:rsid w:val="00770D97"/>
    <w:rsid w:val="00774717"/>
    <w:rsid w:val="007750EB"/>
    <w:rsid w:val="00777D1D"/>
    <w:rsid w:val="007854A2"/>
    <w:rsid w:val="00787039"/>
    <w:rsid w:val="007900E9"/>
    <w:rsid w:val="007A2AC7"/>
    <w:rsid w:val="007A72BA"/>
    <w:rsid w:val="007B00FA"/>
    <w:rsid w:val="007B120C"/>
    <w:rsid w:val="007B3363"/>
    <w:rsid w:val="007B6456"/>
    <w:rsid w:val="007C3DE0"/>
    <w:rsid w:val="007C3EEF"/>
    <w:rsid w:val="007D0B70"/>
    <w:rsid w:val="007D497D"/>
    <w:rsid w:val="007D69E4"/>
    <w:rsid w:val="007E2A0E"/>
    <w:rsid w:val="007E7053"/>
    <w:rsid w:val="007F04DF"/>
    <w:rsid w:val="007F354E"/>
    <w:rsid w:val="007F52B6"/>
    <w:rsid w:val="007F7409"/>
    <w:rsid w:val="007F7EFE"/>
    <w:rsid w:val="0080764D"/>
    <w:rsid w:val="00821879"/>
    <w:rsid w:val="00847E21"/>
    <w:rsid w:val="00853B4C"/>
    <w:rsid w:val="008609B0"/>
    <w:rsid w:val="00861E87"/>
    <w:rsid w:val="00862921"/>
    <w:rsid w:val="00864544"/>
    <w:rsid w:val="0087675C"/>
    <w:rsid w:val="0088000D"/>
    <w:rsid w:val="00881A14"/>
    <w:rsid w:val="00890370"/>
    <w:rsid w:val="00890A29"/>
    <w:rsid w:val="00896A62"/>
    <w:rsid w:val="008A18F5"/>
    <w:rsid w:val="008B7ABD"/>
    <w:rsid w:val="008C3EEF"/>
    <w:rsid w:val="008C4E83"/>
    <w:rsid w:val="008D6058"/>
    <w:rsid w:val="008D7BC8"/>
    <w:rsid w:val="008E0045"/>
    <w:rsid w:val="008E476B"/>
    <w:rsid w:val="008F01E7"/>
    <w:rsid w:val="008F1DCF"/>
    <w:rsid w:val="008F687C"/>
    <w:rsid w:val="00911A6C"/>
    <w:rsid w:val="00914DE7"/>
    <w:rsid w:val="00917BFB"/>
    <w:rsid w:val="0093227F"/>
    <w:rsid w:val="00932AC5"/>
    <w:rsid w:val="0094402E"/>
    <w:rsid w:val="009470F8"/>
    <w:rsid w:val="00952C11"/>
    <w:rsid w:val="00952D20"/>
    <w:rsid w:val="00960675"/>
    <w:rsid w:val="00961056"/>
    <w:rsid w:val="009626A7"/>
    <w:rsid w:val="0096460F"/>
    <w:rsid w:val="009771B0"/>
    <w:rsid w:val="0098303F"/>
    <w:rsid w:val="00984879"/>
    <w:rsid w:val="00992DA4"/>
    <w:rsid w:val="00996EA6"/>
    <w:rsid w:val="009A447E"/>
    <w:rsid w:val="009B0D8D"/>
    <w:rsid w:val="009C0E40"/>
    <w:rsid w:val="009C1E15"/>
    <w:rsid w:val="009C5DA9"/>
    <w:rsid w:val="009F5A0E"/>
    <w:rsid w:val="009F65EB"/>
    <w:rsid w:val="00A03115"/>
    <w:rsid w:val="00A079DD"/>
    <w:rsid w:val="00A07F91"/>
    <w:rsid w:val="00A127FD"/>
    <w:rsid w:val="00A12B6D"/>
    <w:rsid w:val="00A12BE7"/>
    <w:rsid w:val="00A218AB"/>
    <w:rsid w:val="00A256EC"/>
    <w:rsid w:val="00A31C75"/>
    <w:rsid w:val="00A31D1A"/>
    <w:rsid w:val="00A320D7"/>
    <w:rsid w:val="00A34E17"/>
    <w:rsid w:val="00A42D93"/>
    <w:rsid w:val="00A4670F"/>
    <w:rsid w:val="00A541A5"/>
    <w:rsid w:val="00A70A57"/>
    <w:rsid w:val="00A7686B"/>
    <w:rsid w:val="00A7687D"/>
    <w:rsid w:val="00A806AA"/>
    <w:rsid w:val="00A812EF"/>
    <w:rsid w:val="00A85B0E"/>
    <w:rsid w:val="00AA318B"/>
    <w:rsid w:val="00AA623D"/>
    <w:rsid w:val="00AB178A"/>
    <w:rsid w:val="00AB2800"/>
    <w:rsid w:val="00AB75AC"/>
    <w:rsid w:val="00AC04E9"/>
    <w:rsid w:val="00AC3E58"/>
    <w:rsid w:val="00AC427D"/>
    <w:rsid w:val="00AC69FC"/>
    <w:rsid w:val="00AD556A"/>
    <w:rsid w:val="00AD6491"/>
    <w:rsid w:val="00AD6814"/>
    <w:rsid w:val="00AE3263"/>
    <w:rsid w:val="00AE62AE"/>
    <w:rsid w:val="00AE7BA5"/>
    <w:rsid w:val="00AF6946"/>
    <w:rsid w:val="00AF738A"/>
    <w:rsid w:val="00AF7848"/>
    <w:rsid w:val="00B03B41"/>
    <w:rsid w:val="00B054F3"/>
    <w:rsid w:val="00B15643"/>
    <w:rsid w:val="00B21855"/>
    <w:rsid w:val="00B339E5"/>
    <w:rsid w:val="00B431A0"/>
    <w:rsid w:val="00B45B87"/>
    <w:rsid w:val="00B51431"/>
    <w:rsid w:val="00B52278"/>
    <w:rsid w:val="00B5401C"/>
    <w:rsid w:val="00B553F6"/>
    <w:rsid w:val="00B678B6"/>
    <w:rsid w:val="00B67D08"/>
    <w:rsid w:val="00B7518B"/>
    <w:rsid w:val="00B75528"/>
    <w:rsid w:val="00B83F4C"/>
    <w:rsid w:val="00B8510C"/>
    <w:rsid w:val="00B85510"/>
    <w:rsid w:val="00B918CE"/>
    <w:rsid w:val="00BA6665"/>
    <w:rsid w:val="00BB200B"/>
    <w:rsid w:val="00BB3B73"/>
    <w:rsid w:val="00BB4C1C"/>
    <w:rsid w:val="00BC3E8D"/>
    <w:rsid w:val="00BD2F63"/>
    <w:rsid w:val="00BE043E"/>
    <w:rsid w:val="00BE4AB7"/>
    <w:rsid w:val="00BF763D"/>
    <w:rsid w:val="00BF796E"/>
    <w:rsid w:val="00C14453"/>
    <w:rsid w:val="00C17B50"/>
    <w:rsid w:val="00C244D7"/>
    <w:rsid w:val="00C27009"/>
    <w:rsid w:val="00C41698"/>
    <w:rsid w:val="00C41DAC"/>
    <w:rsid w:val="00C420C3"/>
    <w:rsid w:val="00C44A5D"/>
    <w:rsid w:val="00C477F3"/>
    <w:rsid w:val="00C56154"/>
    <w:rsid w:val="00C60CC3"/>
    <w:rsid w:val="00C65608"/>
    <w:rsid w:val="00C704ED"/>
    <w:rsid w:val="00C70CF0"/>
    <w:rsid w:val="00C810D3"/>
    <w:rsid w:val="00C81485"/>
    <w:rsid w:val="00C91F7C"/>
    <w:rsid w:val="00C96F8B"/>
    <w:rsid w:val="00CA4248"/>
    <w:rsid w:val="00CA4EF9"/>
    <w:rsid w:val="00CD247D"/>
    <w:rsid w:val="00CE3215"/>
    <w:rsid w:val="00CE3A9A"/>
    <w:rsid w:val="00CF08EB"/>
    <w:rsid w:val="00D00511"/>
    <w:rsid w:val="00D0546D"/>
    <w:rsid w:val="00D0785C"/>
    <w:rsid w:val="00D174A2"/>
    <w:rsid w:val="00D20BFD"/>
    <w:rsid w:val="00D232E2"/>
    <w:rsid w:val="00D27EA5"/>
    <w:rsid w:val="00D27EB8"/>
    <w:rsid w:val="00D3061C"/>
    <w:rsid w:val="00D32CF5"/>
    <w:rsid w:val="00D3683E"/>
    <w:rsid w:val="00D41A42"/>
    <w:rsid w:val="00D52F51"/>
    <w:rsid w:val="00D6126B"/>
    <w:rsid w:val="00D8316E"/>
    <w:rsid w:val="00D83344"/>
    <w:rsid w:val="00D83633"/>
    <w:rsid w:val="00D853D8"/>
    <w:rsid w:val="00D85AB6"/>
    <w:rsid w:val="00D876F0"/>
    <w:rsid w:val="00D93F81"/>
    <w:rsid w:val="00D9471F"/>
    <w:rsid w:val="00D94885"/>
    <w:rsid w:val="00DA5F55"/>
    <w:rsid w:val="00DB0F44"/>
    <w:rsid w:val="00DB60F8"/>
    <w:rsid w:val="00DB66C2"/>
    <w:rsid w:val="00DB6B23"/>
    <w:rsid w:val="00DC1AD5"/>
    <w:rsid w:val="00DD573A"/>
    <w:rsid w:val="00DE1291"/>
    <w:rsid w:val="00E027BF"/>
    <w:rsid w:val="00E028D0"/>
    <w:rsid w:val="00E21191"/>
    <w:rsid w:val="00E2663F"/>
    <w:rsid w:val="00E272D9"/>
    <w:rsid w:val="00E436F4"/>
    <w:rsid w:val="00E43F0B"/>
    <w:rsid w:val="00E5401A"/>
    <w:rsid w:val="00E73416"/>
    <w:rsid w:val="00E741E8"/>
    <w:rsid w:val="00E769E7"/>
    <w:rsid w:val="00E847C0"/>
    <w:rsid w:val="00E9382D"/>
    <w:rsid w:val="00E971A6"/>
    <w:rsid w:val="00EA41E1"/>
    <w:rsid w:val="00EB1864"/>
    <w:rsid w:val="00EC02D4"/>
    <w:rsid w:val="00EC13A5"/>
    <w:rsid w:val="00EC635C"/>
    <w:rsid w:val="00EC7CE2"/>
    <w:rsid w:val="00ED1427"/>
    <w:rsid w:val="00ED3205"/>
    <w:rsid w:val="00EF0B41"/>
    <w:rsid w:val="00EF60DF"/>
    <w:rsid w:val="00F03548"/>
    <w:rsid w:val="00F069EA"/>
    <w:rsid w:val="00F1265E"/>
    <w:rsid w:val="00F146BF"/>
    <w:rsid w:val="00F235E8"/>
    <w:rsid w:val="00F26162"/>
    <w:rsid w:val="00F266EF"/>
    <w:rsid w:val="00F309E2"/>
    <w:rsid w:val="00F43C89"/>
    <w:rsid w:val="00F47022"/>
    <w:rsid w:val="00F56746"/>
    <w:rsid w:val="00F61AD0"/>
    <w:rsid w:val="00F65E84"/>
    <w:rsid w:val="00F6663F"/>
    <w:rsid w:val="00F76BF6"/>
    <w:rsid w:val="00F8224F"/>
    <w:rsid w:val="00F84905"/>
    <w:rsid w:val="00F94DA6"/>
    <w:rsid w:val="00FA14CA"/>
    <w:rsid w:val="00FB0608"/>
    <w:rsid w:val="00FB2210"/>
    <w:rsid w:val="00FB3751"/>
    <w:rsid w:val="00FC71B5"/>
    <w:rsid w:val="00FD4306"/>
    <w:rsid w:val="00FE0634"/>
    <w:rsid w:val="00FE281C"/>
    <w:rsid w:val="00FE2EDC"/>
    <w:rsid w:val="00FF144A"/>
    <w:rsid w:val="00FF3E2D"/>
    <w:rsid w:val="00FF51D5"/>
    <w:rsid w:val="00FF7C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9C26F"/>
  <w15:docId w15:val="{A39C18D6-48D3-40D8-89A0-4956DDC6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C7CE2"/>
    <w:pPr>
      <w:spacing w:after="160" w:line="252" w:lineRule="auto"/>
    </w:pPr>
    <w:rPr>
      <w:rFonts w:cs="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
    <w:name w:val="Štýl"/>
    <w:uiPriority w:val="99"/>
    <w:rsid w:val="00881A14"/>
    <w:pPr>
      <w:widowControl w:val="0"/>
      <w:adjustRightInd w:val="0"/>
    </w:pPr>
    <w:rPr>
      <w:rFonts w:ascii="Times New Roman" w:eastAsia="Times New Roman" w:hAnsi="Times New Roman"/>
      <w:sz w:val="24"/>
      <w:szCs w:val="24"/>
    </w:rPr>
  </w:style>
  <w:style w:type="character" w:styleId="Zstupntext">
    <w:name w:val="Placeholder Text"/>
    <w:uiPriority w:val="99"/>
    <w:semiHidden/>
    <w:rsid w:val="00881A14"/>
    <w:rPr>
      <w:color w:val="808080"/>
    </w:rPr>
  </w:style>
  <w:style w:type="paragraph" w:styleId="Hlavika">
    <w:name w:val="header"/>
    <w:basedOn w:val="Normlny"/>
    <w:link w:val="HlavikaChar"/>
    <w:uiPriority w:val="99"/>
    <w:rsid w:val="007D69E4"/>
    <w:pPr>
      <w:tabs>
        <w:tab w:val="center" w:pos="4536"/>
        <w:tab w:val="right" w:pos="9072"/>
      </w:tabs>
      <w:spacing w:after="0" w:line="240" w:lineRule="auto"/>
    </w:pPr>
    <w:rPr>
      <w:sz w:val="20"/>
      <w:szCs w:val="20"/>
      <w:lang w:eastAsia="sk-SK"/>
    </w:rPr>
  </w:style>
  <w:style w:type="character" w:customStyle="1" w:styleId="HlavikaChar">
    <w:name w:val="Hlavička Char"/>
    <w:link w:val="Hlavika"/>
    <w:uiPriority w:val="99"/>
    <w:locked/>
    <w:rsid w:val="007D69E4"/>
    <w:rPr>
      <w:rFonts w:ascii="Calibri" w:hAnsi="Calibri" w:cs="Calibri"/>
    </w:rPr>
  </w:style>
  <w:style w:type="paragraph" w:styleId="Pta">
    <w:name w:val="footer"/>
    <w:basedOn w:val="Normlny"/>
    <w:link w:val="PtaChar"/>
    <w:uiPriority w:val="99"/>
    <w:rsid w:val="007D69E4"/>
    <w:pPr>
      <w:tabs>
        <w:tab w:val="center" w:pos="4536"/>
        <w:tab w:val="right" w:pos="9072"/>
      </w:tabs>
      <w:spacing w:after="0" w:line="240" w:lineRule="auto"/>
    </w:pPr>
    <w:rPr>
      <w:sz w:val="20"/>
      <w:szCs w:val="20"/>
      <w:lang w:eastAsia="sk-SK"/>
    </w:rPr>
  </w:style>
  <w:style w:type="character" w:customStyle="1" w:styleId="PtaChar">
    <w:name w:val="Päta Char"/>
    <w:link w:val="Pta"/>
    <w:uiPriority w:val="99"/>
    <w:locked/>
    <w:rsid w:val="007D69E4"/>
    <w:rPr>
      <w:rFonts w:ascii="Calibri" w:hAnsi="Calibri" w:cs="Calibri"/>
    </w:rPr>
  </w:style>
  <w:style w:type="paragraph" w:styleId="Normlnywebov">
    <w:name w:val="Normal (Web)"/>
    <w:basedOn w:val="Normlny"/>
    <w:uiPriority w:val="99"/>
    <w:rsid w:val="00B054F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rsid w:val="00130199"/>
    <w:pPr>
      <w:spacing w:after="0" w:line="240" w:lineRule="auto"/>
    </w:pPr>
    <w:rPr>
      <w:rFonts w:ascii="Tahoma" w:hAnsi="Tahoma" w:cs="Tahoma"/>
      <w:sz w:val="16"/>
      <w:szCs w:val="16"/>
      <w:lang w:eastAsia="sk-SK"/>
    </w:rPr>
  </w:style>
  <w:style w:type="character" w:customStyle="1" w:styleId="TextbublinyChar">
    <w:name w:val="Text bubliny Char"/>
    <w:link w:val="Textbubliny"/>
    <w:uiPriority w:val="99"/>
    <w:semiHidden/>
    <w:locked/>
    <w:rsid w:val="00130199"/>
    <w:rPr>
      <w:rFonts w:ascii="Tahoma" w:hAnsi="Tahoma" w:cs="Tahoma"/>
      <w:sz w:val="16"/>
      <w:szCs w:val="16"/>
    </w:rPr>
  </w:style>
  <w:style w:type="paragraph" w:styleId="Odsekzoznamu">
    <w:name w:val="List Paragraph"/>
    <w:basedOn w:val="Normlny"/>
    <w:uiPriority w:val="99"/>
    <w:qFormat/>
    <w:rsid w:val="008C4E83"/>
    <w:pPr>
      <w:spacing w:after="200" w:line="276" w:lineRule="auto"/>
      <w:ind w:left="720"/>
    </w:pPr>
    <w:rPr>
      <w:lang w:eastAsia="sk-SK"/>
    </w:rPr>
  </w:style>
  <w:style w:type="paragraph" w:styleId="Textpoznmkypodiarou">
    <w:name w:val="footnote text"/>
    <w:aliases w:val="Footnote Text Char,Znak"/>
    <w:basedOn w:val="Normlny"/>
    <w:link w:val="TextpoznmkypodiarouChar"/>
    <w:uiPriority w:val="99"/>
    <w:semiHidden/>
    <w:rsid w:val="00E769E7"/>
    <w:pPr>
      <w:keepNext/>
      <w:spacing w:after="0" w:line="240" w:lineRule="auto"/>
      <w:ind w:left="227" w:hanging="227"/>
      <w:jc w:val="both"/>
    </w:pPr>
    <w:rPr>
      <w:sz w:val="20"/>
      <w:szCs w:val="20"/>
      <w:lang w:eastAsia="sk-SK"/>
    </w:rPr>
  </w:style>
  <w:style w:type="character" w:customStyle="1" w:styleId="FootnoteTextChar1">
    <w:name w:val="Footnote Text Char1"/>
    <w:aliases w:val="Footnote Text Char Char,Znak Char"/>
    <w:uiPriority w:val="99"/>
    <w:semiHidden/>
    <w:rPr>
      <w:sz w:val="20"/>
      <w:szCs w:val="20"/>
      <w:lang w:eastAsia="en-US"/>
    </w:rPr>
  </w:style>
  <w:style w:type="character" w:customStyle="1" w:styleId="TextpoznmkypodiarouChar">
    <w:name w:val="Text poznámky pod čiarou Char"/>
    <w:aliases w:val="Footnote Text Char Char1,Znak Char1"/>
    <w:link w:val="Textpoznmkypodiarou"/>
    <w:uiPriority w:val="99"/>
    <w:locked/>
    <w:rsid w:val="00E769E7"/>
    <w:rPr>
      <w:lang w:val="sk-SK" w:eastAsia="sk-SK"/>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semiHidden/>
    <w:rsid w:val="00E769E7"/>
    <w:rPr>
      <w:vertAlign w:val="superscript"/>
    </w:rPr>
  </w:style>
  <w:style w:type="character" w:styleId="Odkaznakomentr">
    <w:name w:val="annotation reference"/>
    <w:uiPriority w:val="99"/>
    <w:semiHidden/>
    <w:rsid w:val="00E769E7"/>
    <w:rPr>
      <w:sz w:val="16"/>
      <w:szCs w:val="16"/>
    </w:rPr>
  </w:style>
  <w:style w:type="paragraph" w:styleId="Textkomentra">
    <w:name w:val="annotation text"/>
    <w:basedOn w:val="Normlny"/>
    <w:link w:val="TextkomentraChar"/>
    <w:uiPriority w:val="99"/>
    <w:semiHidden/>
    <w:rsid w:val="00E769E7"/>
    <w:pPr>
      <w:widowControl w:val="0"/>
      <w:spacing w:before="480" w:after="480" w:line="240" w:lineRule="auto"/>
    </w:pPr>
    <w:rPr>
      <w:sz w:val="20"/>
      <w:szCs w:val="20"/>
      <w:lang w:eastAsia="sk-SK"/>
    </w:rPr>
  </w:style>
  <w:style w:type="character" w:customStyle="1" w:styleId="CommentTextChar">
    <w:name w:val="Comment Text Char"/>
    <w:uiPriority w:val="99"/>
    <w:semiHidden/>
    <w:rPr>
      <w:sz w:val="20"/>
      <w:szCs w:val="20"/>
      <w:lang w:eastAsia="en-US"/>
    </w:rPr>
  </w:style>
  <w:style w:type="character" w:customStyle="1" w:styleId="TextkomentraChar">
    <w:name w:val="Text komentára Char"/>
    <w:link w:val="Textkomentra"/>
    <w:uiPriority w:val="99"/>
    <w:semiHidden/>
    <w:locked/>
    <w:rsid w:val="00E769E7"/>
    <w:rPr>
      <w:lang w:val="sk-SK" w:eastAsia="sk-SK"/>
    </w:rPr>
  </w:style>
  <w:style w:type="paragraph" w:customStyle="1" w:styleId="CM1">
    <w:name w:val="CM1"/>
    <w:basedOn w:val="Normlny"/>
    <w:next w:val="Normlny"/>
    <w:uiPriority w:val="99"/>
    <w:rsid w:val="0094402E"/>
    <w:pPr>
      <w:autoSpaceDE w:val="0"/>
      <w:autoSpaceDN w:val="0"/>
      <w:adjustRightInd w:val="0"/>
      <w:spacing w:after="0" w:line="240" w:lineRule="auto"/>
    </w:pPr>
    <w:rPr>
      <w:rFonts w:ascii="EUAlbertina" w:hAnsi="EUAlbertina" w:cs="EUAlbertina"/>
      <w:sz w:val="24"/>
      <w:szCs w:val="24"/>
      <w:lang w:eastAsia="sk-SK"/>
    </w:rPr>
  </w:style>
  <w:style w:type="paragraph" w:customStyle="1" w:styleId="CM3">
    <w:name w:val="CM3"/>
    <w:basedOn w:val="Normlny"/>
    <w:next w:val="Normlny"/>
    <w:uiPriority w:val="99"/>
    <w:rsid w:val="0094402E"/>
    <w:pPr>
      <w:autoSpaceDE w:val="0"/>
      <w:autoSpaceDN w:val="0"/>
      <w:adjustRightInd w:val="0"/>
      <w:spacing w:after="0" w:line="240" w:lineRule="auto"/>
    </w:pPr>
    <w:rPr>
      <w:rFonts w:ascii="EUAlbertina" w:hAnsi="EUAlbertina" w:cs="EUAlbertina"/>
      <w:sz w:val="24"/>
      <w:szCs w:val="24"/>
      <w:lang w:eastAsia="sk-SK"/>
    </w:rPr>
  </w:style>
  <w:style w:type="paragraph" w:styleId="Predmetkomentra">
    <w:name w:val="annotation subject"/>
    <w:basedOn w:val="Textkomentra"/>
    <w:next w:val="Textkomentra"/>
    <w:link w:val="PredmetkomentraChar"/>
    <w:uiPriority w:val="99"/>
    <w:semiHidden/>
    <w:rsid w:val="00CA4248"/>
    <w:pPr>
      <w:widowControl/>
      <w:spacing w:before="0" w:after="160" w:line="252" w:lineRule="auto"/>
    </w:pPr>
    <w:rPr>
      <w:b/>
      <w:bCs/>
      <w:lang w:eastAsia="en-US"/>
    </w:rPr>
  </w:style>
  <w:style w:type="character" w:customStyle="1" w:styleId="PredmetkomentraChar">
    <w:name w:val="Predmet komentára Char"/>
    <w:link w:val="Predmetkomentra"/>
    <w:uiPriority w:val="99"/>
    <w:semiHidden/>
    <w:locked/>
    <w:rsid w:val="00CA4248"/>
    <w:rPr>
      <w:b/>
      <w:bCs/>
      <w:sz w:val="20"/>
      <w:szCs w:val="20"/>
      <w:lang w:val="sk-SK" w:eastAsia="en-US"/>
    </w:rPr>
  </w:style>
  <w:style w:type="paragraph" w:styleId="Revzia">
    <w:name w:val="Revision"/>
    <w:hidden/>
    <w:uiPriority w:val="99"/>
    <w:semiHidden/>
    <w:rsid w:val="00CA4248"/>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3163">
      <w:bodyDiv w:val="1"/>
      <w:marLeft w:val="0"/>
      <w:marRight w:val="0"/>
      <w:marTop w:val="0"/>
      <w:marBottom w:val="0"/>
      <w:divBdr>
        <w:top w:val="none" w:sz="0" w:space="0" w:color="auto"/>
        <w:left w:val="none" w:sz="0" w:space="0" w:color="auto"/>
        <w:bottom w:val="none" w:sz="0" w:space="0" w:color="auto"/>
        <w:right w:val="none" w:sz="0" w:space="0" w:color="auto"/>
      </w:divBdr>
    </w:div>
    <w:div w:id="130754633">
      <w:bodyDiv w:val="1"/>
      <w:marLeft w:val="0"/>
      <w:marRight w:val="0"/>
      <w:marTop w:val="0"/>
      <w:marBottom w:val="0"/>
      <w:divBdr>
        <w:top w:val="none" w:sz="0" w:space="0" w:color="auto"/>
        <w:left w:val="none" w:sz="0" w:space="0" w:color="auto"/>
        <w:bottom w:val="none" w:sz="0" w:space="0" w:color="auto"/>
        <w:right w:val="none" w:sz="0" w:space="0" w:color="auto"/>
      </w:divBdr>
      <w:divsChild>
        <w:div w:id="539586922">
          <w:marLeft w:val="0"/>
          <w:marRight w:val="0"/>
          <w:marTop w:val="0"/>
          <w:marBottom w:val="0"/>
          <w:divBdr>
            <w:top w:val="none" w:sz="0" w:space="0" w:color="auto"/>
            <w:left w:val="none" w:sz="0" w:space="0" w:color="auto"/>
            <w:bottom w:val="none" w:sz="0" w:space="0" w:color="auto"/>
            <w:right w:val="none" w:sz="0" w:space="0" w:color="auto"/>
          </w:divBdr>
          <w:divsChild>
            <w:div w:id="1045174855">
              <w:marLeft w:val="0"/>
              <w:marRight w:val="0"/>
              <w:marTop w:val="0"/>
              <w:marBottom w:val="0"/>
              <w:divBdr>
                <w:top w:val="none" w:sz="0" w:space="0" w:color="auto"/>
                <w:left w:val="none" w:sz="0" w:space="0" w:color="auto"/>
                <w:bottom w:val="none" w:sz="0" w:space="0" w:color="auto"/>
                <w:right w:val="none" w:sz="0" w:space="0" w:color="auto"/>
              </w:divBdr>
              <w:divsChild>
                <w:div w:id="883250881">
                  <w:marLeft w:val="0"/>
                  <w:marRight w:val="0"/>
                  <w:marTop w:val="0"/>
                  <w:marBottom w:val="0"/>
                  <w:divBdr>
                    <w:top w:val="none" w:sz="0" w:space="0" w:color="auto"/>
                    <w:left w:val="none" w:sz="0" w:space="0" w:color="auto"/>
                    <w:bottom w:val="none" w:sz="0" w:space="0" w:color="auto"/>
                    <w:right w:val="none" w:sz="0" w:space="0" w:color="auto"/>
                  </w:divBdr>
                  <w:divsChild>
                    <w:div w:id="1127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98947">
      <w:marLeft w:val="0"/>
      <w:marRight w:val="0"/>
      <w:marTop w:val="0"/>
      <w:marBottom w:val="0"/>
      <w:divBdr>
        <w:top w:val="none" w:sz="0" w:space="0" w:color="auto"/>
        <w:left w:val="none" w:sz="0" w:space="0" w:color="auto"/>
        <w:bottom w:val="none" w:sz="0" w:space="0" w:color="auto"/>
        <w:right w:val="none" w:sz="0" w:space="0" w:color="auto"/>
      </w:divBdr>
    </w:div>
    <w:div w:id="1916989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
    <f:field ref="objsubject" par="" edit="true" text=""/>
    <f:field ref="objcreatedby" par="" text="Franczel, Marek, JUDr."/>
    <f:field ref="objcreatedat" par="" text="16.4.2019 8:59:15"/>
    <f:field ref="objchangedby" par="" text="Administrator, System"/>
    <f:field ref="objmodifiedat" par="" text="16.4.2019 8:59:1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9EF9906-051A-408D-B157-0E56A064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1817</Words>
  <Characters>10827</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Škvareninová Eva</dc:creator>
  <cp:lastModifiedBy>Horský Richard</cp:lastModifiedBy>
  <cp:revision>4</cp:revision>
  <cp:lastPrinted>2019-05-27T09:16:00Z</cp:lastPrinted>
  <dcterms:created xsi:type="dcterms:W3CDTF">2019-08-07T13:51:00Z</dcterms:created>
  <dcterms:modified xsi:type="dcterms:W3CDTF">2019-08-08T10:45:00Z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Energetika a priemysel</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Marek Franczel</vt:lpwstr>
  </property>
  <property fmtid="{D5CDD505-2E9C-101B-9397-08002B2CF9AE}" pid="12" name="FSC#SKEDITIONSLOVLEX@103.510:zodppredkladatel">
    <vt:lpwstr>Ing. Peter Žiga</vt:lpwstr>
  </property>
  <property fmtid="{D5CDD505-2E9C-101B-9397-08002B2CF9AE}" pid="13" name="FSC#SKEDITIONSLOVLEX@103.510:dalsipredkladatel">
    <vt:lpwstr/>
  </property>
  <property fmtid="{D5CDD505-2E9C-101B-9397-08002B2CF9AE}" pid="14" name="FSC#SKEDITIONSLOVLEX@103.510:nazovpredpis">
    <vt:lpwstr>, ktorým sa mení a dopĺňa zákon č. 314/2012 Z. z. o pravidelnej kontrole vykurovacích systémov a klimatizačných systémov a o zmene zákona č. 455/1991 Zb. o živnostenskom podnikaní (živnostenský zákon) v znení neskorších predpisov a ktorým sa mení a dopĺň</vt:lpwstr>
  </property>
  <property fmtid="{D5CDD505-2E9C-101B-9397-08002B2CF9AE}" pid="15" name="FSC#SKEDITIONSLOVLEX@103.510:nazovpredpis1">
    <vt:lpwstr>a zákon č. 321/2014 Z. z. o energetickej efektívnosti a o zmene a doplnení niektorých zákonov v znení zákona č. 4/2019 Z. z.</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Bod B.2 uznesenia vlády SR č. 50/2019</vt:lpwstr>
  </property>
  <property fmtid="{D5CDD505-2E9C-101B-9397-08002B2CF9AE}" pid="23" name="FSC#SKEDITIONSLOVLEX@103.510:plnynazovpredpis">
    <vt:lpwstr> Zákon, ktorým sa mení a dopĺňa zákon č. 314/2012 Z. z. o pravidelnej kontrole vykurovacích systémov a klimatizačných systémov a o zmene zákona č. 455/1991 Zb. o živnostenskom podnikaní (živnostenský zákon) v znení neskorších predpisov a ktorým sa mení a </vt:lpwstr>
  </property>
  <property fmtid="{D5CDD505-2E9C-101B-9397-08002B2CF9AE}" pid="24" name="FSC#SKEDITIONSLOVLEX@103.510:plnynazovpredpis1">
    <vt:lpwstr>dopĺňa zákon č. 321/2014 Z. z. o energetickej efektívnosti a o zmene a doplnení niektorých zákonov v znení zákona č. 4/2019 Z. z.</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15899/2019-2062-23804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LP/2019/283</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ministerovi hospodárstva Slovenskej republiky</vt:lpwstr>
  </property>
  <property fmtid="{D5CDD505-2E9C-101B-9397-08002B2CF9AE}" pid="143" name="FSC#SKEDITIONSLOVLEX@103.510:funkciaZodpPredDativ">
    <vt:lpwstr>ministera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Peter Žiga_x000d_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16. 4. 2019</vt:lpwstr>
  </property>
  <property fmtid="{D5CDD505-2E9C-101B-9397-08002B2CF9AE}" pid="151" name="FSC#COOSYSTEM@1.1:Container">
    <vt:lpwstr>COO.2145.1000.3.3310411</vt:lpwstr>
  </property>
  <property fmtid="{D5CDD505-2E9C-101B-9397-08002B2CF9AE}" pid="152" name="FSC#FSCFOLIO@1.1001:docpropproject">
    <vt:lpwstr/>
  </property>
</Properties>
</file>