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5" w:rsidRPr="00866A0B" w:rsidRDefault="00C12DA3" w:rsidP="00926C93">
      <w:pPr>
        <w:pStyle w:val="Zkladntext2"/>
        <w:jc w:val="left"/>
        <w:rPr>
          <w:b w:val="0"/>
          <w:bCs w:val="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05pt;margin-top:-8.0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624789186" r:id="rId12"/>
        </w:pict>
      </w:r>
    </w:p>
    <w:p w:rsidR="00404C15" w:rsidRPr="006D0A37" w:rsidRDefault="006D0A37" w:rsidP="006D0A37">
      <w:pPr>
        <w:jc w:val="center"/>
        <w:rPr>
          <w:sz w:val="28"/>
          <w:szCs w:val="28"/>
        </w:rPr>
      </w:pPr>
      <w:r w:rsidRPr="006D0A37">
        <w:rPr>
          <w:sz w:val="28"/>
          <w:szCs w:val="28"/>
        </w:rPr>
        <w:t>NÁVRH</w:t>
      </w:r>
    </w:p>
    <w:p w:rsidR="00404C15" w:rsidRPr="00866A0B" w:rsidRDefault="00404C15">
      <w:pPr>
        <w:pStyle w:val="Zakladnystyl"/>
        <w:jc w:val="center"/>
        <w:rPr>
          <w:sz w:val="28"/>
          <w:szCs w:val="28"/>
        </w:rPr>
      </w:pPr>
      <w:r w:rsidRPr="00866A0B">
        <w:rPr>
          <w:sz w:val="28"/>
          <w:szCs w:val="28"/>
        </w:rPr>
        <w:t>UZNESENIE VLÁDY SLOVENSKEJ REPUBLIKY</w:t>
      </w:r>
    </w:p>
    <w:p w:rsidR="00404C15" w:rsidRPr="00866A0B" w:rsidRDefault="00404C15">
      <w:pPr>
        <w:pStyle w:val="Zakladnystyl"/>
        <w:jc w:val="center"/>
        <w:rPr>
          <w:b/>
          <w:bCs/>
          <w:sz w:val="32"/>
          <w:szCs w:val="32"/>
        </w:rPr>
      </w:pPr>
      <w:r w:rsidRPr="00866A0B">
        <w:rPr>
          <w:b/>
          <w:bCs/>
          <w:sz w:val="32"/>
          <w:szCs w:val="32"/>
        </w:rPr>
        <w:t>č. ...</w:t>
      </w:r>
    </w:p>
    <w:p w:rsidR="00404C15" w:rsidRPr="00866A0B" w:rsidRDefault="00926C93">
      <w:pPr>
        <w:pStyle w:val="Zakladnystyl"/>
        <w:jc w:val="center"/>
      </w:pPr>
      <w:r>
        <w:rPr>
          <w:sz w:val="28"/>
          <w:szCs w:val="28"/>
        </w:rPr>
        <w:t>z ..........</w:t>
      </w:r>
      <w:r w:rsidR="006D0A37">
        <w:rPr>
          <w:sz w:val="28"/>
          <w:szCs w:val="28"/>
        </w:rPr>
        <w:t xml:space="preserve"> </w:t>
      </w:r>
      <w:r w:rsidR="00404C15" w:rsidRPr="00866A0B">
        <w:rPr>
          <w:sz w:val="28"/>
          <w:szCs w:val="28"/>
        </w:rPr>
        <w:t>20</w:t>
      </w:r>
      <w:r w:rsidR="00B723E9" w:rsidRPr="00866A0B">
        <w:rPr>
          <w:sz w:val="28"/>
          <w:szCs w:val="28"/>
        </w:rPr>
        <w:t>1</w:t>
      </w:r>
      <w:r w:rsidR="00A92AA7">
        <w:rPr>
          <w:sz w:val="28"/>
          <w:szCs w:val="28"/>
        </w:rPr>
        <w:t>9</w:t>
      </w:r>
    </w:p>
    <w:p w:rsidR="00404C15" w:rsidRPr="00866A0B" w:rsidRDefault="00404C15">
      <w:pPr>
        <w:pStyle w:val="Zakladnystyl"/>
        <w:jc w:val="center"/>
        <w:rPr>
          <w:sz w:val="28"/>
          <w:szCs w:val="28"/>
        </w:rPr>
      </w:pPr>
    </w:p>
    <w:p w:rsidR="00404C15" w:rsidRPr="00866A0B" w:rsidRDefault="00404C15">
      <w:pPr>
        <w:pStyle w:val="Zakladnystyl"/>
        <w:jc w:val="center"/>
        <w:rPr>
          <w:sz w:val="28"/>
          <w:szCs w:val="28"/>
        </w:rPr>
      </w:pPr>
    </w:p>
    <w:p w:rsidR="00404C15" w:rsidRPr="00866A0B" w:rsidRDefault="00404C15" w:rsidP="006D0A37">
      <w:pPr>
        <w:pStyle w:val="Zkladntext"/>
        <w:jc w:val="center"/>
        <w:rPr>
          <w:b/>
          <w:bCs/>
          <w:sz w:val="28"/>
          <w:szCs w:val="28"/>
        </w:rPr>
      </w:pPr>
      <w:r w:rsidRPr="00866A0B">
        <w:rPr>
          <w:b/>
          <w:bCs/>
          <w:sz w:val="28"/>
          <w:szCs w:val="28"/>
        </w:rPr>
        <w:t xml:space="preserve">k návrhu na ratifikáciu </w:t>
      </w:r>
      <w:r w:rsidR="00A92AA7" w:rsidRPr="00A92AA7">
        <w:rPr>
          <w:b/>
          <w:bCs/>
          <w:sz w:val="28"/>
          <w:szCs w:val="28"/>
        </w:rPr>
        <w:t>Protokolu č. 16 k Dohovoru o ochrane ľudských práv a základných slobôd</w:t>
      </w:r>
    </w:p>
    <w:p w:rsidR="00404C15" w:rsidRPr="00866A0B" w:rsidRDefault="00404C15">
      <w:pPr>
        <w:spacing w:before="120" w:line="240" w:lineRule="atLeast"/>
        <w:jc w:val="both"/>
        <w:rPr>
          <w:b/>
          <w:bCs/>
          <w:i/>
          <w:iCs/>
        </w:rPr>
      </w:pPr>
    </w:p>
    <w:p w:rsidR="00404C15" w:rsidRPr="00866A0B" w:rsidRDefault="00404C15">
      <w:pPr>
        <w:pStyle w:val="Zakladnystyl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020"/>
      </w:tblGrid>
      <w:tr w:rsidR="00404C15" w:rsidRPr="00866A0B">
        <w:trPr>
          <w:trHeight w:val="39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404C15" w:rsidRPr="00866A0B" w:rsidRDefault="00404C15" w:rsidP="00410A28">
            <w:pPr>
              <w:pStyle w:val="Zakladnystyl"/>
              <w:jc w:val="both"/>
            </w:pPr>
            <w:r w:rsidRPr="00410A28">
              <w:t>Číslo materiálu: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04C15" w:rsidRPr="00866A0B" w:rsidRDefault="00A92AA7">
            <w:pPr>
              <w:pStyle w:val="Zakladnystyl"/>
              <w:autoSpaceDE/>
            </w:pPr>
            <w:r w:rsidRPr="00A92AA7">
              <w:t>02794/2019/13</w:t>
            </w:r>
          </w:p>
        </w:tc>
      </w:tr>
      <w:tr w:rsidR="00404C15" w:rsidRPr="00866A0B">
        <w:trPr>
          <w:trHeight w:val="397"/>
        </w:trPr>
        <w:tc>
          <w:tcPr>
            <w:tcW w:w="21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C15" w:rsidRPr="00866A0B" w:rsidRDefault="00404C15">
            <w:pPr>
              <w:pStyle w:val="Zakladnystyl"/>
            </w:pPr>
            <w:r w:rsidRPr="00866A0B">
              <w:t>Predkladateľ: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C15" w:rsidRPr="00866A0B" w:rsidRDefault="00404C15" w:rsidP="00A92AA7">
            <w:pPr>
              <w:pStyle w:val="Zakladnystyl"/>
              <w:autoSpaceDE/>
            </w:pPr>
            <w:r w:rsidRPr="00866A0B">
              <w:t xml:space="preserve">minister spravodlivosti </w:t>
            </w:r>
            <w:r w:rsidR="006D0A37" w:rsidRPr="006D0A37">
              <w:t>Slovenskej republiky</w:t>
            </w:r>
          </w:p>
        </w:tc>
      </w:tr>
    </w:tbl>
    <w:p w:rsidR="00404C15" w:rsidRPr="00866A0B" w:rsidRDefault="00404C15">
      <w:pPr>
        <w:pStyle w:val="Vlada"/>
      </w:pPr>
      <w:r w:rsidRPr="00866A0B">
        <w:t>Vláda</w:t>
      </w:r>
    </w:p>
    <w:p w:rsidR="00404C15" w:rsidRPr="00866A0B" w:rsidRDefault="00404C15">
      <w:pPr>
        <w:pStyle w:val="Heading13forob3f3fas9d"/>
        <w:numPr>
          <w:ilvl w:val="0"/>
          <w:numId w:val="1"/>
        </w:numPr>
        <w:tabs>
          <w:tab w:val="clear" w:pos="567"/>
        </w:tabs>
      </w:pPr>
      <w:r w:rsidRPr="00866A0B">
        <w:t>súhlasí</w:t>
      </w:r>
    </w:p>
    <w:p w:rsidR="00B00C2B" w:rsidRDefault="00404C15" w:rsidP="00A92AA7">
      <w:pPr>
        <w:pStyle w:val="Heading23floha"/>
        <w:numPr>
          <w:ilvl w:val="1"/>
          <w:numId w:val="1"/>
        </w:numPr>
        <w:tabs>
          <w:tab w:val="clear" w:pos="1418"/>
        </w:tabs>
      </w:pPr>
      <w:r w:rsidRPr="00866A0B">
        <w:t>s</w:t>
      </w:r>
      <w:r w:rsidR="00B723E9" w:rsidRPr="00866A0B">
        <w:t xml:space="preserve"> ratifikáciou </w:t>
      </w:r>
      <w:r w:rsidR="00A92AA7" w:rsidRPr="00A92AA7">
        <w:t xml:space="preserve">Protokolu č. 16 k Dohovoru o ochrane ľudských práv a základných slobôd </w:t>
      </w:r>
      <w:r w:rsidR="001F077A" w:rsidRPr="00866A0B">
        <w:t>(ďalej len „</w:t>
      </w:r>
      <w:r w:rsidR="00F6518C">
        <w:t>protokol</w:t>
      </w:r>
      <w:r w:rsidR="00B00C2B">
        <w:t>“),</w:t>
      </w:r>
    </w:p>
    <w:p w:rsidR="00C02A6F" w:rsidRDefault="00C02A6F" w:rsidP="00A92AA7">
      <w:pPr>
        <w:pStyle w:val="Heading23floha"/>
        <w:numPr>
          <w:ilvl w:val="1"/>
          <w:numId w:val="1"/>
        </w:numPr>
        <w:tabs>
          <w:tab w:val="clear" w:pos="1418"/>
        </w:tabs>
      </w:pPr>
      <w:r>
        <w:t>s vyhlásením podľa článku 10 v nasledovnom znení:</w:t>
      </w:r>
    </w:p>
    <w:p w:rsidR="00C02A6F" w:rsidRDefault="00C02A6F" w:rsidP="00C02A6F">
      <w:pPr>
        <w:pStyle w:val="Heading23floha"/>
        <w:tabs>
          <w:tab w:val="clear" w:pos="1418"/>
        </w:tabs>
        <w:ind w:firstLine="0"/>
        <w:rPr>
          <w:spacing w:val="-6"/>
        </w:rPr>
      </w:pPr>
      <w:r>
        <w:t>„</w:t>
      </w:r>
      <w:r>
        <w:rPr>
          <w:spacing w:val="-6"/>
        </w:rPr>
        <w:t xml:space="preserve">V súlade s článkom 10 protokolu Slovenská republika vyhlasuje, </w:t>
      </w:r>
      <w:r w:rsidRPr="009107B0">
        <w:rPr>
          <w:spacing w:val="-6"/>
        </w:rPr>
        <w:t xml:space="preserve">že </w:t>
      </w:r>
      <w:r>
        <w:rPr>
          <w:spacing w:val="-6"/>
        </w:rPr>
        <w:t xml:space="preserve">najvyššie </w:t>
      </w:r>
      <w:r w:rsidRPr="009107B0">
        <w:rPr>
          <w:spacing w:val="-6"/>
        </w:rPr>
        <w:t xml:space="preserve">súdy </w:t>
      </w:r>
      <w:r>
        <w:rPr>
          <w:spacing w:val="-6"/>
        </w:rPr>
        <w:t xml:space="preserve">a tribunály </w:t>
      </w:r>
      <w:r w:rsidRPr="009107B0">
        <w:rPr>
          <w:spacing w:val="-6"/>
        </w:rPr>
        <w:t xml:space="preserve">určené na účely článku 1 ods. </w:t>
      </w:r>
      <w:r>
        <w:rPr>
          <w:spacing w:val="-6"/>
        </w:rPr>
        <w:t>1 protokolu sú Najvyšší súd Slovenskej republiky a Ústavný súd Slovenskej republiky</w:t>
      </w:r>
      <w:r w:rsidRPr="009107B0">
        <w:rPr>
          <w:spacing w:val="-6"/>
        </w:rPr>
        <w:t>.</w:t>
      </w:r>
      <w:r w:rsidR="000866B3">
        <w:rPr>
          <w:spacing w:val="-6"/>
        </w:rPr>
        <w:t xml:space="preserve"> </w:t>
      </w:r>
      <w:r w:rsidR="00061B73">
        <w:rPr>
          <w:spacing w:val="-6"/>
        </w:rPr>
        <w:t xml:space="preserve">Slovenská republika ďalej vyhlasuje, </w:t>
      </w:r>
      <w:r w:rsidR="00061B73" w:rsidRPr="00061B73">
        <w:rPr>
          <w:spacing w:val="-6"/>
        </w:rPr>
        <w:t xml:space="preserve">že </w:t>
      </w:r>
      <w:r w:rsidR="000866B3" w:rsidRPr="00061B73">
        <w:rPr>
          <w:spacing w:val="-6"/>
        </w:rPr>
        <w:t xml:space="preserve">Najvyšší súd Slovenskej republiky </w:t>
      </w:r>
      <w:r w:rsidR="000104DD" w:rsidRPr="00061B73">
        <w:rPr>
          <w:spacing w:val="-6"/>
        </w:rPr>
        <w:t>m</w:t>
      </w:r>
      <w:r w:rsidR="00061B73" w:rsidRPr="00061B73">
        <w:rPr>
          <w:spacing w:val="-6"/>
        </w:rPr>
        <w:t>á</w:t>
      </w:r>
      <w:r w:rsidR="000104DD" w:rsidRPr="00061B73">
        <w:rPr>
          <w:spacing w:val="-6"/>
        </w:rPr>
        <w:t xml:space="preserve"> </w:t>
      </w:r>
      <w:r w:rsidR="00061B73" w:rsidRPr="00061B73">
        <w:rPr>
          <w:spacing w:val="-6"/>
        </w:rPr>
        <w:t>právomoc</w:t>
      </w:r>
      <w:r w:rsidR="00061B73">
        <w:rPr>
          <w:spacing w:val="-6"/>
        </w:rPr>
        <w:t>i</w:t>
      </w:r>
      <w:r w:rsidR="00061B73" w:rsidRPr="00061B73">
        <w:rPr>
          <w:spacing w:val="-6"/>
        </w:rPr>
        <w:t xml:space="preserve"> vyplývajúc</w:t>
      </w:r>
      <w:r w:rsidR="00061B73">
        <w:rPr>
          <w:spacing w:val="-6"/>
        </w:rPr>
        <w:t>e</w:t>
      </w:r>
      <w:r w:rsidR="00061B73" w:rsidRPr="00061B73">
        <w:rPr>
          <w:spacing w:val="-6"/>
        </w:rPr>
        <w:t xml:space="preserve"> z tohto protokolu len vtedy, keď koná </w:t>
      </w:r>
      <w:r w:rsidR="008B0C80">
        <w:rPr>
          <w:spacing w:val="-6"/>
        </w:rPr>
        <w:t>v</w:t>
      </w:r>
      <w:r w:rsidR="000104DD" w:rsidRPr="00061B73">
        <w:rPr>
          <w:spacing w:val="-6"/>
        </w:rPr>
        <w:t xml:space="preserve"> postavení </w:t>
      </w:r>
      <w:r w:rsidR="006B7FCB" w:rsidRPr="00061B73">
        <w:rPr>
          <w:spacing w:val="-6"/>
        </w:rPr>
        <w:t>kasač</w:t>
      </w:r>
      <w:r w:rsidR="000104DD" w:rsidRPr="00061B73">
        <w:rPr>
          <w:spacing w:val="-6"/>
        </w:rPr>
        <w:t xml:space="preserve">ného </w:t>
      </w:r>
      <w:r w:rsidR="00061B73" w:rsidRPr="00061B73">
        <w:rPr>
          <w:spacing w:val="-6"/>
        </w:rPr>
        <w:t xml:space="preserve">súdu </w:t>
      </w:r>
      <w:r w:rsidR="000104DD" w:rsidRPr="00061B73">
        <w:rPr>
          <w:spacing w:val="-6"/>
        </w:rPr>
        <w:t>a dovolacieho súdu</w:t>
      </w:r>
      <w:r w:rsidR="00061B73" w:rsidRPr="00061B73">
        <w:rPr>
          <w:spacing w:val="-6"/>
        </w:rPr>
        <w:t>.</w:t>
      </w:r>
      <w:r w:rsidRPr="00061B73">
        <w:rPr>
          <w:spacing w:val="-6"/>
        </w:rPr>
        <w:t>“</w:t>
      </w:r>
    </w:p>
    <w:p w:rsidR="00B723E9" w:rsidRPr="00866A0B" w:rsidRDefault="00B723E9" w:rsidP="00B723E9">
      <w:pPr>
        <w:pStyle w:val="Heading23floha"/>
        <w:tabs>
          <w:tab w:val="clear" w:pos="1418"/>
        </w:tabs>
        <w:ind w:firstLine="0"/>
      </w:pPr>
    </w:p>
    <w:p w:rsidR="00404C15" w:rsidRPr="00866A0B" w:rsidRDefault="00404C15">
      <w:pPr>
        <w:pStyle w:val="Heading13forob3f3fas9d"/>
        <w:numPr>
          <w:ilvl w:val="0"/>
          <w:numId w:val="1"/>
        </w:numPr>
        <w:tabs>
          <w:tab w:val="clear" w:pos="567"/>
        </w:tabs>
        <w:spacing w:before="120"/>
        <w:rPr>
          <w:b w:val="0"/>
          <w:bCs w:val="0"/>
          <w:sz w:val="24"/>
          <w:szCs w:val="24"/>
        </w:rPr>
      </w:pPr>
      <w:r w:rsidRPr="00866A0B">
        <w:t>odporúča</w:t>
      </w:r>
    </w:p>
    <w:p w:rsidR="00B00C2B" w:rsidRDefault="00B00C2B" w:rsidP="00B00C2B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Národnej rade Slovenskej republiky</w:t>
      </w:r>
    </w:p>
    <w:p w:rsidR="00B00C2B" w:rsidRPr="00AF3846" w:rsidRDefault="00B00C2B" w:rsidP="00B00C2B">
      <w:pPr>
        <w:numPr>
          <w:ilvl w:val="1"/>
          <w:numId w:val="1"/>
        </w:numPr>
        <w:spacing w:before="120"/>
        <w:jc w:val="both"/>
        <w:rPr>
          <w:bCs/>
        </w:rPr>
      </w:pPr>
      <w:r w:rsidRPr="00AF3846">
        <w:rPr>
          <w:bCs/>
        </w:rPr>
        <w:t>vysloviť súhlas s</w:t>
      </w:r>
      <w:r w:rsidR="000612AA">
        <w:rPr>
          <w:bCs/>
        </w:rPr>
        <w:t> </w:t>
      </w:r>
      <w:r w:rsidR="00F6518C">
        <w:rPr>
          <w:bCs/>
        </w:rPr>
        <w:t>protokol</w:t>
      </w:r>
      <w:r w:rsidRPr="00AF3846">
        <w:rPr>
          <w:bCs/>
        </w:rPr>
        <w:t>om</w:t>
      </w:r>
      <w:r w:rsidR="000612AA">
        <w:rPr>
          <w:bCs/>
        </w:rPr>
        <w:t xml:space="preserve"> a s vyhlásením podľa článku 10</w:t>
      </w:r>
      <w:r w:rsidRPr="00AF3846">
        <w:rPr>
          <w:bCs/>
        </w:rPr>
        <w:t>,</w:t>
      </w:r>
    </w:p>
    <w:p w:rsidR="00B00C2B" w:rsidRDefault="00B00C2B" w:rsidP="00B00C2B">
      <w:pPr>
        <w:numPr>
          <w:ilvl w:val="1"/>
          <w:numId w:val="1"/>
        </w:numPr>
        <w:spacing w:before="120"/>
        <w:jc w:val="both"/>
        <w:rPr>
          <w:bCs/>
        </w:rPr>
      </w:pPr>
      <w:r w:rsidRPr="00AF3846">
        <w:rPr>
          <w:bCs/>
        </w:rPr>
        <w:t>rozhodnúť, že ide o medzinárodnú zmluvu podľa článku 7 ods. 5 Ústavy Slovenskej republiky, ktorá má prednosť pred zákonmi,</w:t>
      </w:r>
    </w:p>
    <w:p w:rsidR="00B00C2B" w:rsidRPr="00B00C2B" w:rsidRDefault="00B00C2B" w:rsidP="00B00C2B">
      <w:pPr>
        <w:spacing w:before="120"/>
        <w:ind w:left="567"/>
        <w:jc w:val="both"/>
        <w:rPr>
          <w:bCs/>
        </w:rPr>
      </w:pPr>
    </w:p>
    <w:p w:rsidR="00404C15" w:rsidRPr="00866A0B" w:rsidRDefault="00404C15">
      <w:pPr>
        <w:spacing w:before="120"/>
        <w:ind w:firstLine="567"/>
        <w:jc w:val="both"/>
        <w:rPr>
          <w:b/>
          <w:bCs/>
        </w:rPr>
      </w:pPr>
      <w:r w:rsidRPr="00866A0B">
        <w:rPr>
          <w:b/>
          <w:bCs/>
        </w:rPr>
        <w:t xml:space="preserve">prezidentovi Slovenskej republiky </w:t>
      </w:r>
    </w:p>
    <w:p w:rsidR="00404C15" w:rsidRDefault="00B00C2B" w:rsidP="00B00C2B">
      <w:pPr>
        <w:pStyle w:val="Heading23floha"/>
        <w:numPr>
          <w:ilvl w:val="1"/>
          <w:numId w:val="1"/>
        </w:numPr>
        <w:tabs>
          <w:tab w:val="clear" w:pos="1418"/>
        </w:tabs>
      </w:pPr>
      <w:r>
        <w:t xml:space="preserve">ratifikovať </w:t>
      </w:r>
      <w:r w:rsidR="00F6518C">
        <w:t>protokol</w:t>
      </w:r>
      <w:r>
        <w:t xml:space="preserve"> po vyslovení súhlasu Národnej rady Slovenskej republiky</w:t>
      </w:r>
      <w:r w:rsidR="000612AA">
        <w:t xml:space="preserve"> s vyhlásením podľa článku 10</w:t>
      </w:r>
      <w:r>
        <w:t>.</w:t>
      </w:r>
    </w:p>
    <w:p w:rsidR="00B00C2B" w:rsidRPr="00866A0B" w:rsidRDefault="00B00C2B" w:rsidP="00B00C2B">
      <w:pPr>
        <w:pStyle w:val="Heading23floha"/>
        <w:tabs>
          <w:tab w:val="clear" w:pos="1418"/>
        </w:tabs>
        <w:ind w:left="567" w:firstLine="0"/>
      </w:pPr>
    </w:p>
    <w:p w:rsidR="00404C15" w:rsidRPr="00866A0B" w:rsidRDefault="00404C15">
      <w:pPr>
        <w:pStyle w:val="Heading13forob3f3fas9d"/>
        <w:numPr>
          <w:ilvl w:val="0"/>
          <w:numId w:val="1"/>
        </w:numPr>
        <w:tabs>
          <w:tab w:val="clear" w:pos="567"/>
        </w:tabs>
        <w:spacing w:before="120"/>
      </w:pPr>
      <w:r w:rsidRPr="00866A0B">
        <w:t>poveruje</w:t>
      </w:r>
    </w:p>
    <w:p w:rsidR="00404C15" w:rsidRPr="00866A0B" w:rsidRDefault="00404C15">
      <w:pPr>
        <w:pStyle w:val="Nosite3f"/>
        <w:spacing w:before="120" w:after="0"/>
        <w:ind w:left="1134" w:hanging="567"/>
      </w:pPr>
      <w:r w:rsidRPr="00866A0B">
        <w:t>predsedu vlády</w:t>
      </w:r>
      <w:r w:rsidR="006D0A37">
        <w:t xml:space="preserve"> Slovenskej republiky</w:t>
      </w:r>
    </w:p>
    <w:p w:rsidR="003A65A2" w:rsidRDefault="003A65A2">
      <w:pPr>
        <w:pStyle w:val="Zarkazkladnhotextu2"/>
        <w:ind w:left="0" w:firstLine="567"/>
        <w:rPr>
          <w:sz w:val="24"/>
          <w:szCs w:val="24"/>
        </w:rPr>
      </w:pPr>
    </w:p>
    <w:p w:rsidR="00404C15" w:rsidRDefault="003A65A2" w:rsidP="003A65A2">
      <w:pPr>
        <w:pStyle w:val="Heading23floha"/>
        <w:numPr>
          <w:ilvl w:val="1"/>
          <w:numId w:val="1"/>
        </w:numPr>
        <w:tabs>
          <w:tab w:val="clear" w:pos="1418"/>
        </w:tabs>
      </w:pPr>
      <w:r w:rsidRPr="003A65A2">
        <w:t xml:space="preserve">predložiť </w:t>
      </w:r>
      <w:r w:rsidR="00F6518C">
        <w:t>protokol</w:t>
      </w:r>
      <w:r w:rsidRPr="003A65A2">
        <w:t xml:space="preserve"> na vyslovenie súhlasu Národnej rade S</w:t>
      </w:r>
      <w:r w:rsidR="006D0A37">
        <w:t>lovenskej republiky</w:t>
      </w:r>
      <w:r w:rsidRPr="003A65A2">
        <w:t xml:space="preserve"> a na rozhodnutie, že ide o medzinár</w:t>
      </w:r>
      <w:r w:rsidR="00B00C2B">
        <w:t>odnú zmluvu podľa článku 7 ods.</w:t>
      </w:r>
      <w:r w:rsidRPr="003A65A2">
        <w:t xml:space="preserve"> 5 Ústavy SR, ktorá má prednosť pred zákonmi,</w:t>
      </w:r>
    </w:p>
    <w:p w:rsidR="00BE7759" w:rsidRPr="003A65A2" w:rsidRDefault="00BE7759" w:rsidP="00B00C2B">
      <w:pPr>
        <w:pStyle w:val="Heading23floha"/>
        <w:tabs>
          <w:tab w:val="clear" w:pos="1418"/>
        </w:tabs>
        <w:ind w:left="567" w:firstLine="0"/>
      </w:pPr>
    </w:p>
    <w:p w:rsidR="00404C15" w:rsidRPr="003A65A2" w:rsidRDefault="00404C15" w:rsidP="003A65A2">
      <w:pPr>
        <w:pStyle w:val="Heading23floha"/>
        <w:tabs>
          <w:tab w:val="clear" w:pos="1418"/>
        </w:tabs>
        <w:ind w:firstLine="0"/>
      </w:pPr>
    </w:p>
    <w:p w:rsidR="00404C15" w:rsidRPr="00866A0B" w:rsidRDefault="00404C15">
      <w:pPr>
        <w:pStyle w:val="Zarkazkladnhotextu2"/>
        <w:ind w:left="0" w:firstLine="567"/>
        <w:rPr>
          <w:sz w:val="24"/>
          <w:szCs w:val="24"/>
        </w:rPr>
      </w:pPr>
      <w:r w:rsidRPr="00866A0B">
        <w:rPr>
          <w:b/>
          <w:bCs/>
          <w:sz w:val="24"/>
          <w:szCs w:val="24"/>
        </w:rPr>
        <w:t>minist</w:t>
      </w:r>
      <w:r w:rsidR="00F6518C">
        <w:rPr>
          <w:b/>
          <w:bCs/>
          <w:sz w:val="24"/>
          <w:szCs w:val="24"/>
        </w:rPr>
        <w:t>ra</w:t>
      </w:r>
      <w:r w:rsidRPr="00866A0B">
        <w:rPr>
          <w:b/>
          <w:bCs/>
          <w:sz w:val="24"/>
          <w:szCs w:val="24"/>
        </w:rPr>
        <w:t xml:space="preserve"> spravodlivosti </w:t>
      </w:r>
      <w:r w:rsidR="006D0A37">
        <w:rPr>
          <w:b/>
          <w:bCs/>
          <w:sz w:val="24"/>
          <w:szCs w:val="24"/>
        </w:rPr>
        <w:t>Slovenskej republiky</w:t>
      </w:r>
    </w:p>
    <w:p w:rsidR="00404C15" w:rsidRPr="00866A0B" w:rsidRDefault="00404C15">
      <w:pPr>
        <w:pStyle w:val="Heading23floha"/>
        <w:numPr>
          <w:ilvl w:val="1"/>
          <w:numId w:val="1"/>
        </w:numPr>
        <w:tabs>
          <w:tab w:val="clear" w:pos="1418"/>
        </w:tabs>
      </w:pPr>
      <w:r w:rsidRPr="00866A0B">
        <w:t>odôvodniť návrh na vyslovenie súhlasu s dohovorom v Národnej rade Slovenskej republiky</w:t>
      </w:r>
    </w:p>
    <w:p w:rsidR="00404C15" w:rsidRPr="00866A0B" w:rsidRDefault="00404C15">
      <w:pPr>
        <w:pStyle w:val="Heading23floha"/>
        <w:tabs>
          <w:tab w:val="clear" w:pos="1418"/>
        </w:tabs>
        <w:ind w:left="567" w:firstLine="0"/>
      </w:pPr>
    </w:p>
    <w:p w:rsidR="00404C15" w:rsidRPr="00866A0B" w:rsidRDefault="00404C15">
      <w:pPr>
        <w:pStyle w:val="Heading13forob3f3fas9d"/>
        <w:numPr>
          <w:ilvl w:val="0"/>
          <w:numId w:val="1"/>
        </w:numPr>
        <w:tabs>
          <w:tab w:val="clear" w:pos="567"/>
        </w:tabs>
        <w:spacing w:before="120"/>
      </w:pPr>
      <w:r w:rsidRPr="00866A0B">
        <w:t>ukladá</w:t>
      </w:r>
    </w:p>
    <w:p w:rsidR="00404C15" w:rsidRPr="00866A0B" w:rsidRDefault="00404C15">
      <w:pPr>
        <w:pStyle w:val="Zarkazkladnhotextu2"/>
        <w:spacing w:before="120"/>
        <w:ind w:left="851" w:hanging="284"/>
        <w:rPr>
          <w:sz w:val="24"/>
          <w:szCs w:val="24"/>
        </w:rPr>
      </w:pPr>
      <w:r w:rsidRPr="00866A0B">
        <w:rPr>
          <w:b/>
          <w:bCs/>
          <w:sz w:val="24"/>
          <w:szCs w:val="24"/>
        </w:rPr>
        <w:t>minist</w:t>
      </w:r>
      <w:r w:rsidR="00F6518C">
        <w:rPr>
          <w:b/>
          <w:bCs/>
          <w:sz w:val="24"/>
          <w:szCs w:val="24"/>
        </w:rPr>
        <w:t>rovi</w:t>
      </w:r>
      <w:r w:rsidRPr="00866A0B">
        <w:rPr>
          <w:b/>
          <w:bCs/>
          <w:sz w:val="24"/>
          <w:szCs w:val="24"/>
        </w:rPr>
        <w:t xml:space="preserve"> spravodlivosti</w:t>
      </w:r>
      <w:r w:rsidR="006D0A37">
        <w:rPr>
          <w:b/>
          <w:bCs/>
          <w:sz w:val="24"/>
          <w:szCs w:val="24"/>
        </w:rPr>
        <w:t xml:space="preserve"> Slovenskej republiky</w:t>
      </w:r>
      <w:r w:rsidRPr="00866A0B">
        <w:rPr>
          <w:b/>
          <w:bCs/>
          <w:sz w:val="24"/>
          <w:szCs w:val="24"/>
        </w:rPr>
        <w:tab/>
      </w:r>
    </w:p>
    <w:p w:rsidR="00404C15" w:rsidRPr="00866A0B" w:rsidRDefault="00404C15">
      <w:pPr>
        <w:pStyle w:val="Zarkazkladnhotextu2"/>
        <w:ind w:left="851" w:hanging="851"/>
        <w:rPr>
          <w:b/>
          <w:bCs/>
          <w:sz w:val="24"/>
          <w:szCs w:val="24"/>
        </w:rPr>
      </w:pPr>
    </w:p>
    <w:p w:rsidR="003A65A2" w:rsidRDefault="003A65A2" w:rsidP="003A65A2">
      <w:pPr>
        <w:pStyle w:val="Heading23floha"/>
        <w:numPr>
          <w:ilvl w:val="1"/>
          <w:numId w:val="1"/>
        </w:numPr>
        <w:tabs>
          <w:tab w:val="clear" w:pos="1418"/>
        </w:tabs>
      </w:pPr>
      <w:r>
        <w:t>požiadať ministra zahraničných vecí a európskych záležitostí vykonať príslušné opatrenia súvi</w:t>
      </w:r>
      <w:r w:rsidR="00F6518C">
        <w:t>siace s nadobudnutím platnosti protokolu</w:t>
      </w:r>
      <w:r>
        <w:t xml:space="preserve"> pre Slovenskú republiku,</w:t>
      </w:r>
    </w:p>
    <w:p w:rsidR="00787AB0" w:rsidRDefault="003A65A2" w:rsidP="003A65A2">
      <w:pPr>
        <w:pStyle w:val="Heading23floha"/>
        <w:numPr>
          <w:ilvl w:val="1"/>
          <w:numId w:val="1"/>
        </w:numPr>
        <w:tabs>
          <w:tab w:val="clear" w:pos="1418"/>
        </w:tabs>
      </w:pPr>
      <w:r>
        <w:t xml:space="preserve">požiadať ministra zahraničných vecí a európskych záležitostí zabezpečiť vyhlásenie </w:t>
      </w:r>
      <w:r w:rsidR="00F6518C">
        <w:t>protokolu</w:t>
      </w:r>
      <w:r>
        <w:t xml:space="preserve"> v Zbierke zákonov </w:t>
      </w:r>
      <w:r w:rsidR="00B00C2B">
        <w:t>Slovenskej republiky</w:t>
      </w:r>
      <w:r>
        <w:t>.</w:t>
      </w:r>
    </w:p>
    <w:p w:rsidR="003A65A2" w:rsidRPr="00866A0B" w:rsidRDefault="003A65A2" w:rsidP="003A65A2">
      <w:pPr>
        <w:pStyle w:val="Heading23floha"/>
        <w:tabs>
          <w:tab w:val="clear" w:pos="1418"/>
        </w:tabs>
        <w:ind w:firstLine="0"/>
      </w:pPr>
    </w:p>
    <w:p w:rsidR="00404C15" w:rsidRPr="00866A0B" w:rsidRDefault="00404C15">
      <w:pPr>
        <w:pStyle w:val="Vykonaj3f"/>
        <w:ind w:left="1560" w:hanging="1560"/>
      </w:pPr>
      <w:r w:rsidRPr="00866A0B">
        <w:t> Vykonajú:</w:t>
      </w:r>
      <w:r w:rsidRPr="00866A0B">
        <w:rPr>
          <w:b w:val="0"/>
          <w:bCs w:val="0"/>
        </w:rPr>
        <w:tab/>
      </w:r>
      <w:r w:rsidRPr="00866A0B">
        <w:rPr>
          <w:b w:val="0"/>
          <w:bCs w:val="0"/>
        </w:rPr>
        <w:tab/>
      </w:r>
    </w:p>
    <w:p w:rsidR="00404C15" w:rsidRPr="00866A0B" w:rsidRDefault="006D0A37">
      <w:pPr>
        <w:pStyle w:val="Vykonaj3f"/>
        <w:ind w:left="1560" w:hanging="1560"/>
      </w:pPr>
      <w:r>
        <w:t xml:space="preserve">         </w:t>
      </w:r>
      <w:r w:rsidR="00404C15" w:rsidRPr="00866A0B">
        <w:rPr>
          <w:b w:val="0"/>
          <w:bCs w:val="0"/>
        </w:rPr>
        <w:t>predseda vlády</w:t>
      </w:r>
      <w:r>
        <w:rPr>
          <w:b w:val="0"/>
          <w:bCs w:val="0"/>
        </w:rPr>
        <w:t xml:space="preserve"> Slovenskej republiky</w:t>
      </w:r>
    </w:p>
    <w:p w:rsidR="00404C15" w:rsidRPr="00866A0B" w:rsidRDefault="006D0A37">
      <w:pPr>
        <w:pStyle w:val="Vykonaj3fzoznam"/>
        <w:ind w:left="0"/>
      </w:pPr>
      <w:r>
        <w:t xml:space="preserve">         </w:t>
      </w:r>
      <w:r w:rsidR="00404C15" w:rsidRPr="00866A0B">
        <w:t>minister spravodlivosti</w:t>
      </w:r>
      <w:r w:rsidRPr="006D0A37">
        <w:t xml:space="preserve"> Slovenskej republiky</w:t>
      </w:r>
    </w:p>
    <w:p w:rsidR="00404C15" w:rsidRPr="00866A0B" w:rsidRDefault="00404C15" w:rsidP="006D0A37">
      <w:pPr>
        <w:pStyle w:val="Vykonaj3fzoznam"/>
        <w:ind w:left="567" w:hanging="567"/>
        <w:rPr>
          <w:b/>
          <w:bCs/>
        </w:rPr>
      </w:pPr>
      <w:r w:rsidRPr="00866A0B">
        <w:rPr>
          <w:bCs/>
        </w:rPr>
        <w:t xml:space="preserve">  </w:t>
      </w:r>
      <w:r w:rsidR="006D0A37">
        <w:rPr>
          <w:bCs/>
        </w:rPr>
        <w:t xml:space="preserve">       </w:t>
      </w:r>
      <w:r w:rsidR="00866A0B" w:rsidRPr="00866A0B">
        <w:t>minister zahraničných vecí a európskych záležitostí</w:t>
      </w:r>
      <w:r w:rsidR="00700752">
        <w:t xml:space="preserve"> Slovenskej </w:t>
      </w:r>
      <w:r w:rsidR="006D0A37">
        <w:t>republiky</w:t>
      </w:r>
    </w:p>
    <w:p w:rsidR="00866A0B" w:rsidRPr="00866A0B" w:rsidRDefault="00866A0B">
      <w:pPr>
        <w:ind w:left="1560" w:hanging="1560"/>
        <w:rPr>
          <w:b/>
          <w:bCs/>
        </w:rPr>
      </w:pPr>
    </w:p>
    <w:p w:rsidR="00404C15" w:rsidRPr="00866A0B" w:rsidRDefault="00404C15">
      <w:pPr>
        <w:ind w:left="1560" w:hanging="1560"/>
      </w:pPr>
      <w:r w:rsidRPr="00866A0B">
        <w:rPr>
          <w:b/>
          <w:bCs/>
        </w:rPr>
        <w:t>Na vedomie:</w:t>
      </w:r>
      <w:r w:rsidRPr="00866A0B">
        <w:tab/>
      </w:r>
    </w:p>
    <w:p w:rsidR="00404C15" w:rsidRPr="00866A0B" w:rsidRDefault="00404C15">
      <w:pPr>
        <w:ind w:left="1560" w:hanging="1560"/>
      </w:pPr>
    </w:p>
    <w:p w:rsidR="00404C15" w:rsidRPr="00866A0B" w:rsidRDefault="00404C15">
      <w:pPr>
        <w:ind w:left="1560" w:hanging="1560"/>
      </w:pPr>
      <w:r w:rsidRPr="00866A0B">
        <w:t xml:space="preserve">          prezident Slovenskej republiky</w:t>
      </w:r>
    </w:p>
    <w:p w:rsidR="00404C15" w:rsidRPr="00866A0B" w:rsidRDefault="00404C15">
      <w:r w:rsidRPr="00866A0B">
        <w:t xml:space="preserve">          predseda Národnej rady Slovenskej republiky</w:t>
      </w:r>
    </w:p>
    <w:p w:rsidR="00926C93" w:rsidRPr="00866A0B" w:rsidRDefault="00404C15">
      <w:r w:rsidRPr="00866A0B">
        <w:t xml:space="preserve">          generálny prokurátor Slovenskej republiky</w:t>
      </w:r>
    </w:p>
    <w:sectPr w:rsidR="00926C93" w:rsidRPr="00866A0B">
      <w:headerReference w:type="first" r:id="rId13"/>
      <w:type w:val="continuous"/>
      <w:pgSz w:w="11906" w:h="16838"/>
      <w:pgMar w:top="1418" w:right="1418" w:bottom="1418" w:left="1418" w:header="709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A3" w:rsidRDefault="00C12DA3">
      <w:r>
        <w:separator/>
      </w:r>
    </w:p>
  </w:endnote>
  <w:endnote w:type="continuationSeparator" w:id="0">
    <w:p w:rsidR="00C12DA3" w:rsidRDefault="00C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A3" w:rsidRDefault="00C12DA3">
      <w:r>
        <w:separator/>
      </w:r>
    </w:p>
  </w:footnote>
  <w:footnote w:type="continuationSeparator" w:id="0">
    <w:p w:rsidR="00C12DA3" w:rsidRDefault="00C1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82" w:rsidRDefault="00CC6D82" w:rsidP="006D0A37">
    <w:pPr>
      <w:pStyle w:val="Hlavika"/>
      <w:tabs>
        <w:tab w:val="clear" w:pos="4535"/>
        <w:tab w:val="clear" w:pos="9070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upperLetter"/>
      <w:lvlText w:val="%1."/>
      <w:lvlJc w:val="left"/>
      <w:pPr>
        <w:ind w:left="567" w:hanging="567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1418" w:hanging="851"/>
      </w:pPr>
      <w:rPr>
        <w:rFonts w:cs="Times New Roman"/>
      </w:rPr>
    </w:lvl>
    <w:lvl w:ilvl="3">
      <w:start w:val="1"/>
      <w:numFmt w:val="bullet"/>
      <w:lvlText w:val=""/>
      <w:lvlJc w:val="left"/>
      <w:pPr>
        <w:ind w:left="1418" w:hanging="1418"/>
      </w:pPr>
      <w:rPr>
        <w:rFonts w:ascii="Times New Roman" w:hAnsi="Times New Roman"/>
        <w:i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140B21B3"/>
    <w:multiLevelType w:val="singleLevel"/>
    <w:tmpl w:val="E4B816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D"/>
    <w:rsid w:val="000059CD"/>
    <w:rsid w:val="000104DD"/>
    <w:rsid w:val="000612AA"/>
    <w:rsid w:val="00061B73"/>
    <w:rsid w:val="000866B3"/>
    <w:rsid w:val="000C6254"/>
    <w:rsid w:val="000D122D"/>
    <w:rsid w:val="000F67EF"/>
    <w:rsid w:val="00166E0D"/>
    <w:rsid w:val="001A6C34"/>
    <w:rsid w:val="001B03A9"/>
    <w:rsid w:val="001F077A"/>
    <w:rsid w:val="00285730"/>
    <w:rsid w:val="00292CBC"/>
    <w:rsid w:val="002B4B49"/>
    <w:rsid w:val="002D7E17"/>
    <w:rsid w:val="003507C7"/>
    <w:rsid w:val="003A2336"/>
    <w:rsid w:val="003A65A2"/>
    <w:rsid w:val="003D0208"/>
    <w:rsid w:val="00404C15"/>
    <w:rsid w:val="00410A28"/>
    <w:rsid w:val="00442CAB"/>
    <w:rsid w:val="004D2B8F"/>
    <w:rsid w:val="004D720F"/>
    <w:rsid w:val="00510623"/>
    <w:rsid w:val="005151CC"/>
    <w:rsid w:val="00581F0B"/>
    <w:rsid w:val="005E0005"/>
    <w:rsid w:val="006002C1"/>
    <w:rsid w:val="00670282"/>
    <w:rsid w:val="00676B51"/>
    <w:rsid w:val="00694CD5"/>
    <w:rsid w:val="006B1706"/>
    <w:rsid w:val="006B7FCB"/>
    <w:rsid w:val="006D0A37"/>
    <w:rsid w:val="00700752"/>
    <w:rsid w:val="007010DD"/>
    <w:rsid w:val="0071131F"/>
    <w:rsid w:val="00746CD3"/>
    <w:rsid w:val="00787AB0"/>
    <w:rsid w:val="00790229"/>
    <w:rsid w:val="00842639"/>
    <w:rsid w:val="00866A0B"/>
    <w:rsid w:val="008B0C80"/>
    <w:rsid w:val="009107B0"/>
    <w:rsid w:val="00926C93"/>
    <w:rsid w:val="00956538"/>
    <w:rsid w:val="00960CD1"/>
    <w:rsid w:val="009E1E7E"/>
    <w:rsid w:val="00A23B30"/>
    <w:rsid w:val="00A52305"/>
    <w:rsid w:val="00A57E3A"/>
    <w:rsid w:val="00A647DB"/>
    <w:rsid w:val="00A92AA7"/>
    <w:rsid w:val="00AF3846"/>
    <w:rsid w:val="00AF6262"/>
    <w:rsid w:val="00B00357"/>
    <w:rsid w:val="00B00C2B"/>
    <w:rsid w:val="00B4432D"/>
    <w:rsid w:val="00B723E9"/>
    <w:rsid w:val="00B72A6C"/>
    <w:rsid w:val="00B85FDA"/>
    <w:rsid w:val="00BD1089"/>
    <w:rsid w:val="00BE7759"/>
    <w:rsid w:val="00C02A6F"/>
    <w:rsid w:val="00C12DA3"/>
    <w:rsid w:val="00CC6D82"/>
    <w:rsid w:val="00CF1673"/>
    <w:rsid w:val="00D54CCE"/>
    <w:rsid w:val="00DA5240"/>
    <w:rsid w:val="00DE6526"/>
    <w:rsid w:val="00E07108"/>
    <w:rsid w:val="00E616D8"/>
    <w:rsid w:val="00E87775"/>
    <w:rsid w:val="00EA63F1"/>
    <w:rsid w:val="00EA6F72"/>
    <w:rsid w:val="00F64505"/>
    <w:rsid w:val="00F6518C"/>
    <w:rsid w:val="00FA33AE"/>
    <w:rsid w:val="00FC1FD4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pPr>
      <w:tabs>
        <w:tab w:val="left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tabs>
        <w:tab w:val="left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tabs>
        <w:tab w:val="left" w:pos="4680"/>
      </w:tabs>
      <w:spacing w:before="240" w:after="60"/>
      <w:ind w:left="432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tabs>
        <w:tab w:val="left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tabs>
        <w:tab w:val="left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A65A2"/>
    <w:rPr>
      <w:rFonts w:ascii="Cambria" w:hAnsi="Cambria"/>
      <w:b/>
      <w:i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Nzov">
    <w:name w:val="Title"/>
    <w:basedOn w:val="Normlny"/>
    <w:next w:val="Zkladntext"/>
    <w:link w:val="NzovChar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35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</w:style>
  <w:style w:type="paragraph" w:styleId="Zkladntext2">
    <w:name w:val="Body Text 2"/>
    <w:basedOn w:val="Normlny"/>
    <w:link w:val="Zkladntext2Char"/>
    <w:uiPriority w:val="99"/>
    <w:pPr>
      <w:spacing w:before="120" w:line="240" w:lineRule="atLeast"/>
      <w:jc w:val="center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 w:hanging="567"/>
      <w:jc w:val="both"/>
    </w:pPr>
    <w:rPr>
      <w:sz w:val="26"/>
      <w:szCs w:val="2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3f">
    <w:name w:val="Vykonajú3f"/>
    <w:basedOn w:val="Normlny"/>
    <w:next w:val="Vykonaj3fzoznam"/>
    <w:pPr>
      <w:keepNext/>
      <w:spacing w:before="360"/>
    </w:pPr>
    <w:rPr>
      <w:b/>
      <w:bCs/>
    </w:rPr>
  </w:style>
  <w:style w:type="paragraph" w:customStyle="1" w:styleId="Vykonaj3fzoznam">
    <w:name w:val="Vykonajú3f_zoznam"/>
    <w:basedOn w:val="Normlny"/>
    <w:pPr>
      <w:ind w:left="1418"/>
    </w:pPr>
  </w:style>
  <w:style w:type="paragraph" w:customStyle="1" w:styleId="Navedomie">
    <w:name w:val="Na vedomie"/>
    <w:basedOn w:val="Vykonaj3fzoznam"/>
    <w:next w:val="Normlny"/>
    <w:pPr>
      <w:spacing w:before="360"/>
      <w:ind w:left="0"/>
    </w:pPr>
    <w:rPr>
      <w:b/>
      <w:bCs/>
    </w:rPr>
  </w:style>
  <w:style w:type="paragraph" w:customStyle="1" w:styleId="Zakladnystyl">
    <w:name w:val="Zakladny 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ite3f">
    <w:name w:val="Nosite¾3f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3forob3f3fas9d">
    <w:name w:val="Heading 1.È3fo robí3f (è3fas9d)"/>
    <w:basedOn w:val="Normlny"/>
    <w:next w:val="Nosite3f"/>
    <w:pPr>
      <w:keepNext/>
      <w:tabs>
        <w:tab w:val="left" w:pos="567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Heading23floha">
    <w:name w:val="Heading 2.Ú3floha"/>
    <w:basedOn w:val="Normlny"/>
    <w:pPr>
      <w:tabs>
        <w:tab w:val="left" w:pos="1418"/>
      </w:tabs>
      <w:spacing w:before="120"/>
      <w:ind w:left="1418" w:hanging="851"/>
      <w:jc w:val="both"/>
    </w:p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firstLine="567"/>
      <w:jc w:val="both"/>
    </w:pPr>
    <w:rPr>
      <w:sz w:val="26"/>
      <w:szCs w:val="2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sz w:val="26"/>
      <w:szCs w:val="2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5"/>
        <w:tab w:val="right" w:pos="907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Nadpis13forob3f3fas9d">
    <w:name w:val="Nadpis 1.È3fo robí3f (è3fas9d)"/>
    <w:basedOn w:val="Normlny"/>
    <w:next w:val="Nosite3f"/>
    <w:pPr>
      <w:keepNext/>
      <w:tabs>
        <w:tab w:val="left" w:pos="567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3floha">
    <w:name w:val="Nadpis 2.Ú3floha"/>
    <w:basedOn w:val="Normlny"/>
    <w:pPr>
      <w:tabs>
        <w:tab w:val="left" w:pos="1418"/>
      </w:tabs>
      <w:spacing w:before="120"/>
      <w:ind w:left="1418" w:hanging="851"/>
      <w:jc w:val="both"/>
    </w:pPr>
  </w:style>
  <w:style w:type="paragraph" w:customStyle="1" w:styleId="Nadpis3Pod3floha">
    <w:name w:val="Nadpis 3.Podú3floha"/>
    <w:basedOn w:val="Normlny"/>
    <w:pPr>
      <w:keepNext/>
      <w:tabs>
        <w:tab w:val="left" w:pos="1418"/>
        <w:tab w:val="left" w:pos="2269"/>
      </w:tabs>
      <w:spacing w:before="120"/>
      <w:ind w:left="2269" w:hanging="851"/>
    </w:pPr>
  </w:style>
  <w:style w:type="paragraph" w:customStyle="1" w:styleId="Nadpis4Term3fn">
    <w:name w:val="Nadpis 4.Termí3fn"/>
    <w:basedOn w:val="Normlny"/>
    <w:next w:val="Nadpis23floha"/>
    <w:pPr>
      <w:tabs>
        <w:tab w:val="left" w:pos="1418"/>
      </w:tabs>
      <w:spacing w:before="120" w:after="120"/>
      <w:ind w:left="1418" w:hanging="1418"/>
    </w:pPr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RTFNum21">
    <w:name w:val="RTF_Num 2 1"/>
    <w:rPr>
      <w:b/>
      <w:sz w:val="28"/>
      <w:lang w:val="cs-CZ" w:eastAsia="cs-CZ"/>
    </w:rPr>
  </w:style>
  <w:style w:type="character" w:customStyle="1" w:styleId="RTFNum22">
    <w:name w:val="RTF_Num 2 2"/>
    <w:rPr>
      <w:lang w:val="cs-CZ" w:eastAsia="cs-CZ"/>
    </w:rPr>
  </w:style>
  <w:style w:type="character" w:customStyle="1" w:styleId="RTFNum23">
    <w:name w:val="RTF_Num 2 3"/>
    <w:rPr>
      <w:lang w:val="cs-CZ" w:eastAsia="cs-CZ"/>
    </w:rPr>
  </w:style>
  <w:style w:type="character" w:customStyle="1" w:styleId="RTFNum24">
    <w:name w:val="RTF_Num 2 4"/>
    <w:rPr>
      <w:i/>
      <w:lang w:val="cs-CZ" w:eastAsia="cs-CZ"/>
    </w:rPr>
  </w:style>
  <w:style w:type="character" w:customStyle="1" w:styleId="RTFNum25">
    <w:name w:val="RTF_Num 2 5"/>
    <w:rPr>
      <w:lang w:val="cs-CZ" w:eastAsia="cs-CZ"/>
    </w:rPr>
  </w:style>
  <w:style w:type="character" w:customStyle="1" w:styleId="RTFNum26">
    <w:name w:val="RTF_Num 2 6"/>
    <w:rPr>
      <w:lang w:val="cs-CZ" w:eastAsia="cs-CZ"/>
    </w:rPr>
  </w:style>
  <w:style w:type="character" w:customStyle="1" w:styleId="RTFNum27">
    <w:name w:val="RTF_Num 2 7"/>
    <w:rPr>
      <w:lang w:val="cs-CZ" w:eastAsia="cs-CZ"/>
    </w:rPr>
  </w:style>
  <w:style w:type="character" w:customStyle="1" w:styleId="RTFNum28">
    <w:name w:val="RTF_Num 2 8"/>
    <w:rPr>
      <w:lang w:val="cs-CZ" w:eastAsia="cs-CZ"/>
    </w:rPr>
  </w:style>
  <w:style w:type="character" w:customStyle="1" w:styleId="RTFNum29">
    <w:name w:val="RTF_Num 2 9"/>
    <w:rPr>
      <w:lang w:val="cs-CZ" w:eastAsia="cs-CZ"/>
    </w:rPr>
  </w:style>
  <w:style w:type="character" w:customStyle="1" w:styleId="RTFNum31">
    <w:name w:val="RTF_Num 3 1"/>
    <w:rPr>
      <w:lang w:val="cs-CZ" w:eastAsia="cs-CZ"/>
    </w:rPr>
  </w:style>
  <w:style w:type="character" w:customStyle="1" w:styleId="RTFNum41">
    <w:name w:val="RTF_Num 4 1"/>
    <w:rPr>
      <w:lang w:val="cs-CZ" w:eastAsia="cs-CZ"/>
    </w:rPr>
  </w:style>
  <w:style w:type="character" w:customStyle="1" w:styleId="RTFNum51">
    <w:name w:val="RTF_Num 5 1"/>
    <w:rPr>
      <w:lang w:val="cs-CZ" w:eastAsia="cs-CZ"/>
    </w:rPr>
  </w:style>
  <w:style w:type="character" w:customStyle="1" w:styleId="RTFNum52">
    <w:name w:val="RTF_Num 5 2"/>
    <w:rPr>
      <w:rFonts w:ascii="Courier New" w:hAnsi="Courier New"/>
      <w:lang w:val="cs-CZ" w:eastAsia="cs-CZ"/>
    </w:rPr>
  </w:style>
  <w:style w:type="character" w:customStyle="1" w:styleId="RTFNum53">
    <w:name w:val="RTF_Num 5 3"/>
    <w:rPr>
      <w:rFonts w:ascii="Wingdings" w:hAnsi="Wingdings"/>
      <w:lang w:val="cs-CZ" w:eastAsia="cs-CZ"/>
    </w:rPr>
  </w:style>
  <w:style w:type="character" w:customStyle="1" w:styleId="RTFNum54">
    <w:name w:val="RTF_Num 5 4"/>
    <w:rPr>
      <w:rFonts w:ascii="Symbol" w:hAnsi="Symbol"/>
      <w:lang w:val="cs-CZ" w:eastAsia="cs-CZ"/>
    </w:rPr>
  </w:style>
  <w:style w:type="character" w:customStyle="1" w:styleId="RTFNum55">
    <w:name w:val="RTF_Num 5 5"/>
    <w:rPr>
      <w:rFonts w:ascii="Courier New" w:hAnsi="Courier New"/>
      <w:lang w:val="cs-CZ" w:eastAsia="cs-CZ"/>
    </w:rPr>
  </w:style>
  <w:style w:type="character" w:customStyle="1" w:styleId="RTFNum56">
    <w:name w:val="RTF_Num 5 6"/>
    <w:rPr>
      <w:rFonts w:ascii="Wingdings" w:hAnsi="Wingdings"/>
      <w:lang w:val="cs-CZ" w:eastAsia="cs-CZ"/>
    </w:rPr>
  </w:style>
  <w:style w:type="character" w:customStyle="1" w:styleId="RTFNum57">
    <w:name w:val="RTF_Num 5 7"/>
    <w:rPr>
      <w:rFonts w:ascii="Symbol" w:hAnsi="Symbol"/>
      <w:lang w:val="cs-CZ" w:eastAsia="cs-CZ"/>
    </w:rPr>
  </w:style>
  <w:style w:type="character" w:customStyle="1" w:styleId="RTFNum58">
    <w:name w:val="RTF_Num 5 8"/>
    <w:rPr>
      <w:rFonts w:ascii="Courier New" w:hAnsi="Courier New"/>
      <w:lang w:val="cs-CZ" w:eastAsia="cs-CZ"/>
    </w:rPr>
  </w:style>
  <w:style w:type="character" w:customStyle="1" w:styleId="RTFNum59">
    <w:name w:val="RTF_Num 5 9"/>
    <w:rPr>
      <w:rFonts w:ascii="Wingdings" w:hAnsi="Wingdings"/>
      <w:lang w:val="cs-CZ" w:eastAsia="cs-CZ"/>
    </w:rPr>
  </w:style>
  <w:style w:type="paragraph" w:customStyle="1" w:styleId="bttitrea">
    <w:name w:val="bttitrea"/>
    <w:basedOn w:val="Normlny"/>
    <w:rsid w:val="00A57E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b/>
      <w:bCs/>
      <w:color w:val="000000"/>
      <w:sz w:val="22"/>
      <w:szCs w:val="22"/>
    </w:rPr>
  </w:style>
  <w:style w:type="paragraph" w:customStyle="1" w:styleId="bttitref">
    <w:name w:val="bttitref"/>
    <w:basedOn w:val="Normlny"/>
    <w:rsid w:val="00A57E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b/>
      <w:bCs/>
      <w:color w:val="000000"/>
      <w:sz w:val="16"/>
      <w:szCs w:val="16"/>
    </w:rPr>
  </w:style>
  <w:style w:type="paragraph" w:styleId="Normlnywebov">
    <w:name w:val="Normal (Web)"/>
    <w:basedOn w:val="Normlny"/>
    <w:uiPriority w:val="99"/>
    <w:rsid w:val="00A57E3A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57E3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pPr>
      <w:tabs>
        <w:tab w:val="left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tabs>
        <w:tab w:val="left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tabs>
        <w:tab w:val="left" w:pos="4680"/>
      </w:tabs>
      <w:spacing w:before="240" w:after="60"/>
      <w:ind w:left="432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tabs>
        <w:tab w:val="left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tabs>
        <w:tab w:val="left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A65A2"/>
    <w:rPr>
      <w:rFonts w:ascii="Cambria" w:hAnsi="Cambria"/>
      <w:b/>
      <w:i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Nzov">
    <w:name w:val="Title"/>
    <w:basedOn w:val="Normlny"/>
    <w:next w:val="Zkladntext"/>
    <w:link w:val="NzovChar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35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</w:style>
  <w:style w:type="paragraph" w:styleId="Zkladntext2">
    <w:name w:val="Body Text 2"/>
    <w:basedOn w:val="Normlny"/>
    <w:link w:val="Zkladntext2Char"/>
    <w:uiPriority w:val="99"/>
    <w:pPr>
      <w:spacing w:before="120" w:line="240" w:lineRule="atLeast"/>
      <w:jc w:val="center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 w:hanging="567"/>
      <w:jc w:val="both"/>
    </w:pPr>
    <w:rPr>
      <w:sz w:val="26"/>
      <w:szCs w:val="2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3f">
    <w:name w:val="Vykonajú3f"/>
    <w:basedOn w:val="Normlny"/>
    <w:next w:val="Vykonaj3fzoznam"/>
    <w:pPr>
      <w:keepNext/>
      <w:spacing w:before="360"/>
    </w:pPr>
    <w:rPr>
      <w:b/>
      <w:bCs/>
    </w:rPr>
  </w:style>
  <w:style w:type="paragraph" w:customStyle="1" w:styleId="Vykonaj3fzoznam">
    <w:name w:val="Vykonajú3f_zoznam"/>
    <w:basedOn w:val="Normlny"/>
    <w:pPr>
      <w:ind w:left="1418"/>
    </w:pPr>
  </w:style>
  <w:style w:type="paragraph" w:customStyle="1" w:styleId="Navedomie">
    <w:name w:val="Na vedomie"/>
    <w:basedOn w:val="Vykonaj3fzoznam"/>
    <w:next w:val="Normlny"/>
    <w:pPr>
      <w:spacing w:before="360"/>
      <w:ind w:left="0"/>
    </w:pPr>
    <w:rPr>
      <w:b/>
      <w:bCs/>
    </w:rPr>
  </w:style>
  <w:style w:type="paragraph" w:customStyle="1" w:styleId="Zakladnystyl">
    <w:name w:val="Zakladny 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ite3f">
    <w:name w:val="Nosite¾3f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3forob3f3fas9d">
    <w:name w:val="Heading 1.È3fo robí3f (è3fas9d)"/>
    <w:basedOn w:val="Normlny"/>
    <w:next w:val="Nosite3f"/>
    <w:pPr>
      <w:keepNext/>
      <w:tabs>
        <w:tab w:val="left" w:pos="567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Heading23floha">
    <w:name w:val="Heading 2.Ú3floha"/>
    <w:basedOn w:val="Normlny"/>
    <w:pPr>
      <w:tabs>
        <w:tab w:val="left" w:pos="1418"/>
      </w:tabs>
      <w:spacing w:before="120"/>
      <w:ind w:left="1418" w:hanging="851"/>
      <w:jc w:val="both"/>
    </w:p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firstLine="567"/>
      <w:jc w:val="both"/>
    </w:pPr>
    <w:rPr>
      <w:sz w:val="26"/>
      <w:szCs w:val="2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sz w:val="26"/>
      <w:szCs w:val="2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5"/>
        <w:tab w:val="right" w:pos="907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Nadpis13forob3f3fas9d">
    <w:name w:val="Nadpis 1.È3fo robí3f (è3fas9d)"/>
    <w:basedOn w:val="Normlny"/>
    <w:next w:val="Nosite3f"/>
    <w:pPr>
      <w:keepNext/>
      <w:tabs>
        <w:tab w:val="left" w:pos="567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3floha">
    <w:name w:val="Nadpis 2.Ú3floha"/>
    <w:basedOn w:val="Normlny"/>
    <w:pPr>
      <w:tabs>
        <w:tab w:val="left" w:pos="1418"/>
      </w:tabs>
      <w:spacing w:before="120"/>
      <w:ind w:left="1418" w:hanging="851"/>
      <w:jc w:val="both"/>
    </w:pPr>
  </w:style>
  <w:style w:type="paragraph" w:customStyle="1" w:styleId="Nadpis3Pod3floha">
    <w:name w:val="Nadpis 3.Podú3floha"/>
    <w:basedOn w:val="Normlny"/>
    <w:pPr>
      <w:keepNext/>
      <w:tabs>
        <w:tab w:val="left" w:pos="1418"/>
        <w:tab w:val="left" w:pos="2269"/>
      </w:tabs>
      <w:spacing w:before="120"/>
      <w:ind w:left="2269" w:hanging="851"/>
    </w:pPr>
  </w:style>
  <w:style w:type="paragraph" w:customStyle="1" w:styleId="Nadpis4Term3fn">
    <w:name w:val="Nadpis 4.Termí3fn"/>
    <w:basedOn w:val="Normlny"/>
    <w:next w:val="Nadpis23floha"/>
    <w:pPr>
      <w:tabs>
        <w:tab w:val="left" w:pos="1418"/>
      </w:tabs>
      <w:spacing w:before="120" w:after="120"/>
      <w:ind w:left="1418" w:hanging="1418"/>
    </w:pPr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RTFNum21">
    <w:name w:val="RTF_Num 2 1"/>
    <w:rPr>
      <w:b/>
      <w:sz w:val="28"/>
      <w:lang w:val="cs-CZ" w:eastAsia="cs-CZ"/>
    </w:rPr>
  </w:style>
  <w:style w:type="character" w:customStyle="1" w:styleId="RTFNum22">
    <w:name w:val="RTF_Num 2 2"/>
    <w:rPr>
      <w:lang w:val="cs-CZ" w:eastAsia="cs-CZ"/>
    </w:rPr>
  </w:style>
  <w:style w:type="character" w:customStyle="1" w:styleId="RTFNum23">
    <w:name w:val="RTF_Num 2 3"/>
    <w:rPr>
      <w:lang w:val="cs-CZ" w:eastAsia="cs-CZ"/>
    </w:rPr>
  </w:style>
  <w:style w:type="character" w:customStyle="1" w:styleId="RTFNum24">
    <w:name w:val="RTF_Num 2 4"/>
    <w:rPr>
      <w:i/>
      <w:lang w:val="cs-CZ" w:eastAsia="cs-CZ"/>
    </w:rPr>
  </w:style>
  <w:style w:type="character" w:customStyle="1" w:styleId="RTFNum25">
    <w:name w:val="RTF_Num 2 5"/>
    <w:rPr>
      <w:lang w:val="cs-CZ" w:eastAsia="cs-CZ"/>
    </w:rPr>
  </w:style>
  <w:style w:type="character" w:customStyle="1" w:styleId="RTFNum26">
    <w:name w:val="RTF_Num 2 6"/>
    <w:rPr>
      <w:lang w:val="cs-CZ" w:eastAsia="cs-CZ"/>
    </w:rPr>
  </w:style>
  <w:style w:type="character" w:customStyle="1" w:styleId="RTFNum27">
    <w:name w:val="RTF_Num 2 7"/>
    <w:rPr>
      <w:lang w:val="cs-CZ" w:eastAsia="cs-CZ"/>
    </w:rPr>
  </w:style>
  <w:style w:type="character" w:customStyle="1" w:styleId="RTFNum28">
    <w:name w:val="RTF_Num 2 8"/>
    <w:rPr>
      <w:lang w:val="cs-CZ" w:eastAsia="cs-CZ"/>
    </w:rPr>
  </w:style>
  <w:style w:type="character" w:customStyle="1" w:styleId="RTFNum29">
    <w:name w:val="RTF_Num 2 9"/>
    <w:rPr>
      <w:lang w:val="cs-CZ" w:eastAsia="cs-CZ"/>
    </w:rPr>
  </w:style>
  <w:style w:type="character" w:customStyle="1" w:styleId="RTFNum31">
    <w:name w:val="RTF_Num 3 1"/>
    <w:rPr>
      <w:lang w:val="cs-CZ" w:eastAsia="cs-CZ"/>
    </w:rPr>
  </w:style>
  <w:style w:type="character" w:customStyle="1" w:styleId="RTFNum41">
    <w:name w:val="RTF_Num 4 1"/>
    <w:rPr>
      <w:lang w:val="cs-CZ" w:eastAsia="cs-CZ"/>
    </w:rPr>
  </w:style>
  <w:style w:type="character" w:customStyle="1" w:styleId="RTFNum51">
    <w:name w:val="RTF_Num 5 1"/>
    <w:rPr>
      <w:lang w:val="cs-CZ" w:eastAsia="cs-CZ"/>
    </w:rPr>
  </w:style>
  <w:style w:type="character" w:customStyle="1" w:styleId="RTFNum52">
    <w:name w:val="RTF_Num 5 2"/>
    <w:rPr>
      <w:rFonts w:ascii="Courier New" w:hAnsi="Courier New"/>
      <w:lang w:val="cs-CZ" w:eastAsia="cs-CZ"/>
    </w:rPr>
  </w:style>
  <w:style w:type="character" w:customStyle="1" w:styleId="RTFNum53">
    <w:name w:val="RTF_Num 5 3"/>
    <w:rPr>
      <w:rFonts w:ascii="Wingdings" w:hAnsi="Wingdings"/>
      <w:lang w:val="cs-CZ" w:eastAsia="cs-CZ"/>
    </w:rPr>
  </w:style>
  <w:style w:type="character" w:customStyle="1" w:styleId="RTFNum54">
    <w:name w:val="RTF_Num 5 4"/>
    <w:rPr>
      <w:rFonts w:ascii="Symbol" w:hAnsi="Symbol"/>
      <w:lang w:val="cs-CZ" w:eastAsia="cs-CZ"/>
    </w:rPr>
  </w:style>
  <w:style w:type="character" w:customStyle="1" w:styleId="RTFNum55">
    <w:name w:val="RTF_Num 5 5"/>
    <w:rPr>
      <w:rFonts w:ascii="Courier New" w:hAnsi="Courier New"/>
      <w:lang w:val="cs-CZ" w:eastAsia="cs-CZ"/>
    </w:rPr>
  </w:style>
  <w:style w:type="character" w:customStyle="1" w:styleId="RTFNum56">
    <w:name w:val="RTF_Num 5 6"/>
    <w:rPr>
      <w:rFonts w:ascii="Wingdings" w:hAnsi="Wingdings"/>
      <w:lang w:val="cs-CZ" w:eastAsia="cs-CZ"/>
    </w:rPr>
  </w:style>
  <w:style w:type="character" w:customStyle="1" w:styleId="RTFNum57">
    <w:name w:val="RTF_Num 5 7"/>
    <w:rPr>
      <w:rFonts w:ascii="Symbol" w:hAnsi="Symbol"/>
      <w:lang w:val="cs-CZ" w:eastAsia="cs-CZ"/>
    </w:rPr>
  </w:style>
  <w:style w:type="character" w:customStyle="1" w:styleId="RTFNum58">
    <w:name w:val="RTF_Num 5 8"/>
    <w:rPr>
      <w:rFonts w:ascii="Courier New" w:hAnsi="Courier New"/>
      <w:lang w:val="cs-CZ" w:eastAsia="cs-CZ"/>
    </w:rPr>
  </w:style>
  <w:style w:type="character" w:customStyle="1" w:styleId="RTFNum59">
    <w:name w:val="RTF_Num 5 9"/>
    <w:rPr>
      <w:rFonts w:ascii="Wingdings" w:hAnsi="Wingdings"/>
      <w:lang w:val="cs-CZ" w:eastAsia="cs-CZ"/>
    </w:rPr>
  </w:style>
  <w:style w:type="paragraph" w:customStyle="1" w:styleId="bttitrea">
    <w:name w:val="bttitrea"/>
    <w:basedOn w:val="Normlny"/>
    <w:rsid w:val="00A57E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b/>
      <w:bCs/>
      <w:color w:val="000000"/>
      <w:sz w:val="22"/>
      <w:szCs w:val="22"/>
    </w:rPr>
  </w:style>
  <w:style w:type="paragraph" w:customStyle="1" w:styleId="bttitref">
    <w:name w:val="bttitref"/>
    <w:basedOn w:val="Normlny"/>
    <w:rsid w:val="00A57E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b/>
      <w:bCs/>
      <w:color w:val="000000"/>
      <w:sz w:val="16"/>
      <w:szCs w:val="16"/>
    </w:rPr>
  </w:style>
  <w:style w:type="paragraph" w:styleId="Normlnywebov">
    <w:name w:val="Normal (Web)"/>
    <w:basedOn w:val="Normlny"/>
    <w:uiPriority w:val="99"/>
    <w:rsid w:val="00A57E3A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57E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884376-B6DD-4D91-BA6C-94103C206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38E94-A1C5-4661-A304-A01C28D59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69CD2-8005-4C31-A8C0-9A856E96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VLÁDY SLOVENSKEJ REPUBLIKY</vt:lpstr>
    </vt:vector>
  </TitlesOfParts>
  <Company>MSSR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VLÁDY SLOVENSKEJ REPUBLIKY</dc:title>
  <cp:lastModifiedBy>URBANOVA Jana</cp:lastModifiedBy>
  <cp:revision>2</cp:revision>
  <cp:lastPrinted>2017-02-28T11:17:00Z</cp:lastPrinted>
  <dcterms:created xsi:type="dcterms:W3CDTF">2019-07-16T11:32:00Z</dcterms:created>
  <dcterms:modified xsi:type="dcterms:W3CDTF">2019-07-16T11:32:00Z</dcterms:modified>
</cp:coreProperties>
</file>