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C4" w:rsidRDefault="009D45C4" w:rsidP="00BF5F21">
      <w:pPr>
        <w:jc w:val="center"/>
        <w:rPr>
          <w:b/>
          <w:bCs/>
        </w:rPr>
      </w:pPr>
      <w:r w:rsidRPr="008C2ACD">
        <w:rPr>
          <w:b/>
          <w:bCs/>
        </w:rPr>
        <w:t>Predkladacia správa</w:t>
      </w:r>
    </w:p>
    <w:p w:rsidR="009D45C4" w:rsidRPr="008C2ACD" w:rsidRDefault="009D45C4" w:rsidP="00BF5F21">
      <w:pPr>
        <w:jc w:val="center"/>
        <w:rPr>
          <w:b/>
          <w:bCs/>
        </w:rPr>
      </w:pPr>
    </w:p>
    <w:p w:rsidR="00EB263C" w:rsidRDefault="009D45C4" w:rsidP="00BF5F21">
      <w:pPr>
        <w:pStyle w:val="Nzov"/>
        <w:tabs>
          <w:tab w:val="left" w:pos="0"/>
        </w:tabs>
        <w:jc w:val="both"/>
        <w:rPr>
          <w:lang w:eastAsia="x-none"/>
        </w:rPr>
      </w:pPr>
      <w:r w:rsidRPr="008C2ACD">
        <w:rPr>
          <w:lang w:eastAsia="x-none"/>
        </w:rPr>
        <w:tab/>
      </w:r>
    </w:p>
    <w:p w:rsidR="00A76762" w:rsidRDefault="00EB263C" w:rsidP="00EB263C">
      <w:pPr>
        <w:pStyle w:val="Nzov"/>
        <w:tabs>
          <w:tab w:val="left" w:pos="0"/>
        </w:tabs>
        <w:jc w:val="both"/>
        <w:rPr>
          <w:lang w:eastAsia="x-none"/>
        </w:rPr>
      </w:pPr>
      <w:r>
        <w:rPr>
          <w:lang w:eastAsia="x-none"/>
        </w:rPr>
        <w:tab/>
      </w:r>
      <w:r w:rsidR="00A76762">
        <w:rPr>
          <w:lang w:eastAsia="x-none"/>
        </w:rPr>
        <w:t xml:space="preserve">Informácia o  vyhodnotení </w:t>
      </w:r>
      <w:r w:rsidR="00A76762" w:rsidRPr="008C2ACD">
        <w:rPr>
          <w:lang w:eastAsia="x-none"/>
        </w:rPr>
        <w:t xml:space="preserve">plnenia </w:t>
      </w:r>
      <w:r w:rsidR="00A76762">
        <w:rPr>
          <w:rFonts w:eastAsia="Arial Unicode MS"/>
          <w:bCs/>
          <w:lang w:eastAsia="x-none"/>
        </w:rPr>
        <w:t xml:space="preserve">Národnej stratégie zamestnanosti </w:t>
      </w:r>
      <w:r w:rsidR="00A76762">
        <w:rPr>
          <w:lang w:eastAsia="x-none"/>
        </w:rPr>
        <w:t>Slovenskej republiky</w:t>
      </w:r>
      <w:r w:rsidR="00A76762" w:rsidRPr="008C2ACD">
        <w:rPr>
          <w:lang w:eastAsia="x-none"/>
        </w:rPr>
        <w:t xml:space="preserve"> do roku 2020</w:t>
      </w:r>
      <w:r w:rsidR="000C5453">
        <w:rPr>
          <w:lang w:eastAsia="x-none"/>
        </w:rPr>
        <w:t xml:space="preserve"> </w:t>
      </w:r>
      <w:r w:rsidR="00A677FF">
        <w:rPr>
          <w:lang w:eastAsia="x-none"/>
        </w:rPr>
        <w:t>(ďalej len „infor</w:t>
      </w:r>
      <w:r w:rsidR="000C5453">
        <w:rPr>
          <w:lang w:eastAsia="x-none"/>
        </w:rPr>
        <w:t xml:space="preserve">mácia“) </w:t>
      </w:r>
      <w:r w:rsidR="00A76762">
        <w:rPr>
          <w:lang w:eastAsia="x-none"/>
        </w:rPr>
        <w:t xml:space="preserve">sa predkladá  na rokovanie vlády Slovenskej republiky </w:t>
      </w:r>
      <w:r w:rsidR="002A232C">
        <w:rPr>
          <w:lang w:eastAsia="x-none"/>
        </w:rPr>
        <w:t xml:space="preserve">na základe uznesenia vlády Slovenskej republiky </w:t>
      </w:r>
      <w:r w:rsidR="00A677FF">
        <w:rPr>
          <w:lang w:eastAsia="x-none"/>
        </w:rPr>
        <w:t>č. 665</w:t>
      </w:r>
      <w:r w:rsidR="002A232C">
        <w:rPr>
          <w:lang w:eastAsia="x-none"/>
        </w:rPr>
        <w:t xml:space="preserve"> </w:t>
      </w:r>
      <w:r w:rsidR="00A76762">
        <w:rPr>
          <w:lang w:eastAsia="x-none"/>
        </w:rPr>
        <w:t>zo 17. decembra 2014 k Národnej stratégii zamestnanosti  Slovenskej republiky</w:t>
      </w:r>
      <w:r w:rsidR="00A76762" w:rsidRPr="008C2ACD">
        <w:rPr>
          <w:lang w:eastAsia="x-none"/>
        </w:rPr>
        <w:t xml:space="preserve"> do roku 2020</w:t>
      </w:r>
      <w:r w:rsidR="00A76762">
        <w:rPr>
          <w:lang w:eastAsia="x-none"/>
        </w:rPr>
        <w:t>.</w:t>
      </w:r>
    </w:p>
    <w:p w:rsidR="00A76762" w:rsidRDefault="00A76762" w:rsidP="00EB263C">
      <w:pPr>
        <w:pStyle w:val="Nzov"/>
        <w:tabs>
          <w:tab w:val="left" w:pos="0"/>
        </w:tabs>
        <w:jc w:val="both"/>
        <w:rPr>
          <w:lang w:eastAsia="x-none"/>
        </w:rPr>
      </w:pPr>
    </w:p>
    <w:p w:rsidR="00EB263C" w:rsidRDefault="00A76762" w:rsidP="00EB263C">
      <w:pPr>
        <w:pStyle w:val="Nzov"/>
        <w:tabs>
          <w:tab w:val="left" w:pos="0"/>
        </w:tabs>
        <w:jc w:val="both"/>
        <w:rPr>
          <w:lang w:eastAsia="x-none"/>
        </w:rPr>
      </w:pPr>
      <w:r>
        <w:rPr>
          <w:lang w:eastAsia="x-none"/>
        </w:rPr>
        <w:tab/>
      </w:r>
      <w:r w:rsidR="002A232C">
        <w:rPr>
          <w:lang w:eastAsia="x-none"/>
        </w:rPr>
        <w:t xml:space="preserve">Podľa bodu B.2. </w:t>
      </w:r>
      <w:r w:rsidR="00A677FF">
        <w:rPr>
          <w:lang w:eastAsia="x-none"/>
        </w:rPr>
        <w:t xml:space="preserve">cit. uznesenia vlády Slovenskej republiky predkladá </w:t>
      </w:r>
      <w:r w:rsidR="002A232C">
        <w:rPr>
          <w:lang w:eastAsia="x-none"/>
        </w:rPr>
        <w:t xml:space="preserve">minister </w:t>
      </w:r>
      <w:r w:rsidR="002A232C" w:rsidRPr="008C2ACD">
        <w:rPr>
          <w:lang w:eastAsia="x-none"/>
        </w:rPr>
        <w:t xml:space="preserve">práce, sociálnych vecí a rodiny </w:t>
      </w:r>
      <w:r w:rsidR="002A232C" w:rsidRPr="00A677FF">
        <w:rPr>
          <w:bCs/>
        </w:rPr>
        <w:t xml:space="preserve">vyhodnotenie plnenia Národnej stratégie zamestnanosti </w:t>
      </w:r>
      <w:r w:rsidR="002B4FD4">
        <w:rPr>
          <w:bCs/>
        </w:rPr>
        <w:t xml:space="preserve">                   </w:t>
      </w:r>
      <w:r w:rsidR="002A232C" w:rsidRPr="00A677FF">
        <w:rPr>
          <w:bCs/>
        </w:rPr>
        <w:t>Slovenskej republiky do roku 2020</w:t>
      </w:r>
      <w:r w:rsidR="000C5453">
        <w:rPr>
          <w:bCs/>
        </w:rPr>
        <w:t xml:space="preserve"> </w:t>
      </w:r>
      <w:r w:rsidR="000C5453">
        <w:rPr>
          <w:lang w:eastAsia="x-none"/>
        </w:rPr>
        <w:t>každoročne</w:t>
      </w:r>
      <w:bookmarkStart w:id="0" w:name="_GoBack"/>
      <w:bookmarkEnd w:id="0"/>
      <w:r w:rsidR="00BC3363">
        <w:rPr>
          <w:lang w:eastAsia="x-none"/>
        </w:rPr>
        <w:t xml:space="preserve"> </w:t>
      </w:r>
      <w:r w:rsidR="002A232C" w:rsidRPr="00A677FF">
        <w:rPr>
          <w:lang w:eastAsia="x-none"/>
        </w:rPr>
        <w:t>do 30. júna, prvýkrát v</w:t>
      </w:r>
      <w:r w:rsidR="002A232C" w:rsidRPr="008C2ACD">
        <w:rPr>
          <w:lang w:eastAsia="x-none"/>
        </w:rPr>
        <w:t> roku 201</w:t>
      </w:r>
      <w:r w:rsidR="002A232C">
        <w:rPr>
          <w:lang w:eastAsia="x-none"/>
        </w:rPr>
        <w:t>5</w:t>
      </w:r>
      <w:r w:rsidR="002A232C" w:rsidRPr="008C2ACD">
        <w:rPr>
          <w:lang w:eastAsia="x-none"/>
        </w:rPr>
        <w:t>.</w:t>
      </w:r>
      <w:r w:rsidR="002A232C">
        <w:rPr>
          <w:lang w:eastAsia="x-none"/>
        </w:rPr>
        <w:t xml:space="preserve"> </w:t>
      </w:r>
    </w:p>
    <w:p w:rsidR="00EB263C" w:rsidRDefault="00A76762" w:rsidP="002A232C">
      <w:pPr>
        <w:pStyle w:val="Nzov"/>
        <w:tabs>
          <w:tab w:val="left" w:pos="0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EB263C" w:rsidRDefault="00EB263C" w:rsidP="00EB263C">
      <w:pPr>
        <w:pStyle w:val="Nzov"/>
        <w:tabs>
          <w:tab w:val="left" w:pos="0"/>
        </w:tabs>
        <w:jc w:val="both"/>
      </w:pPr>
      <w:r>
        <w:rPr>
          <w:lang w:eastAsia="x-none"/>
        </w:rPr>
        <w:tab/>
        <w:t>Informácia nadväzuje na zabezpeč</w:t>
      </w:r>
      <w:r w:rsidR="00B471E6">
        <w:rPr>
          <w:lang w:eastAsia="x-none"/>
        </w:rPr>
        <w:t xml:space="preserve">ovanie </w:t>
      </w:r>
      <w:r>
        <w:rPr>
          <w:lang w:eastAsia="x-none"/>
        </w:rPr>
        <w:t>plnenia úloh vyplývajúcich zo schválenej Národnej stratégie zamestnanosti Slovenskej republiky do roku 2020</w:t>
      </w:r>
      <w:r w:rsidR="00A677FF">
        <w:rPr>
          <w:lang w:eastAsia="x-none"/>
        </w:rPr>
        <w:t xml:space="preserve">, ktorá sa od roku 2014 stala kľúčovým </w:t>
      </w:r>
      <w:r w:rsidR="002B4FD4">
        <w:rPr>
          <w:lang w:eastAsia="x-none"/>
        </w:rPr>
        <w:t xml:space="preserve">nadrezortným </w:t>
      </w:r>
      <w:r w:rsidR="00A677FF">
        <w:rPr>
          <w:lang w:eastAsia="x-none"/>
        </w:rPr>
        <w:t>strategickým dokumentom na plnenie úloh s pozitívnym vplyvom na zamestnanosť a </w:t>
      </w:r>
      <w:r w:rsidR="00BC3363">
        <w:rPr>
          <w:lang w:eastAsia="x-none"/>
        </w:rPr>
        <w:t>c</w:t>
      </w:r>
      <w:r w:rsidR="00A677FF" w:rsidRPr="003A57E7">
        <w:t>ieľ</w:t>
      </w:r>
      <w:r w:rsidR="00A677FF">
        <w:t xml:space="preserve">ov v oblasti zamestnanosti vyplývajúcich zo </w:t>
      </w:r>
      <w:r w:rsidR="00A677FF" w:rsidRPr="003A57E7">
        <w:t>Stratégie Euró</w:t>
      </w:r>
      <w:r w:rsidR="00A677FF">
        <w:t>pa 2020 - do</w:t>
      </w:r>
      <w:r w:rsidR="00A677FF" w:rsidRPr="003A57E7">
        <w:t xml:space="preserve">siahnuť do roku 2020 mieru zamestnanosti </w:t>
      </w:r>
      <w:r w:rsidR="00A677FF" w:rsidRPr="006B5F9A">
        <w:t>na úrovni 72%</w:t>
      </w:r>
      <w:r w:rsidR="00A677FF">
        <w:t xml:space="preserve"> a</w:t>
      </w:r>
      <w:r w:rsidR="002B4FD4">
        <w:t xml:space="preserve"> znížiť </w:t>
      </w:r>
      <w:r w:rsidR="00A677FF">
        <w:t xml:space="preserve">mieru dlhodobej nezamestnanosti </w:t>
      </w:r>
      <w:r w:rsidR="002B4FD4">
        <w:t xml:space="preserve">pod </w:t>
      </w:r>
      <w:r w:rsidR="00A677FF">
        <w:t xml:space="preserve">3%. Zároveň poskytuje </w:t>
      </w:r>
      <w:r w:rsidR="00AE1294">
        <w:rPr>
          <w:lang w:eastAsia="x-none"/>
        </w:rPr>
        <w:t xml:space="preserve">aj </w:t>
      </w:r>
      <w:r>
        <w:rPr>
          <w:lang w:eastAsia="x-none"/>
        </w:rPr>
        <w:t>vyhodnotenie plnenia tých úloh, ktoré podľa bodu B.5. uznesenia vlády S</w:t>
      </w:r>
      <w:r w:rsidR="00A677FF">
        <w:rPr>
          <w:lang w:eastAsia="x-none"/>
        </w:rPr>
        <w:t xml:space="preserve">lovenskej republiky č. 665 </w:t>
      </w:r>
      <w:r>
        <w:rPr>
          <w:lang w:eastAsia="x-none"/>
        </w:rPr>
        <w:t>zo 17. decembra 2014, predložili jednotlivé ministerstvá v termíne do 31. marca 201</w:t>
      </w:r>
      <w:r w:rsidR="00CD2F3D">
        <w:rPr>
          <w:lang w:eastAsia="x-none"/>
        </w:rPr>
        <w:t>9</w:t>
      </w:r>
      <w:r>
        <w:rPr>
          <w:lang w:eastAsia="x-none"/>
        </w:rPr>
        <w:t xml:space="preserve">. </w:t>
      </w:r>
    </w:p>
    <w:p w:rsidR="002A232C" w:rsidRPr="002A232C" w:rsidRDefault="00EB263C" w:rsidP="003243F5">
      <w:pPr>
        <w:pStyle w:val="Nzov"/>
        <w:tabs>
          <w:tab w:val="left" w:pos="0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EB263C" w:rsidRDefault="00EB263C" w:rsidP="00EB263C">
      <w:pPr>
        <w:pStyle w:val="Nadpis3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Vzhľadom </w:t>
      </w:r>
      <w:r w:rsidR="003243F5">
        <w:rPr>
          <w:rFonts w:ascii="Times New Roman" w:hAnsi="Times New Roman"/>
          <w:b w:val="0"/>
          <w:bCs w:val="0"/>
          <w:sz w:val="24"/>
          <w:szCs w:val="24"/>
        </w:rPr>
        <w:t xml:space="preserve">na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informatívny charakter materiálu, nebolo k materiálu vykonané medzirezortné pripomienkové konanie.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B263C" w:rsidRPr="008C2ACD" w:rsidRDefault="00EB263C" w:rsidP="00EB263C">
      <w:pPr>
        <w:rPr>
          <w:b/>
          <w:bCs/>
        </w:rPr>
      </w:pPr>
      <w:r>
        <w:rPr>
          <w:b/>
          <w:bCs/>
        </w:rPr>
        <w:t xml:space="preserve"> </w:t>
      </w:r>
    </w:p>
    <w:p w:rsidR="00E03AC1" w:rsidRDefault="00E03AC1" w:rsidP="00BF5F21">
      <w:pPr>
        <w:pStyle w:val="Nzov"/>
        <w:tabs>
          <w:tab w:val="left" w:pos="0"/>
        </w:tabs>
        <w:jc w:val="both"/>
        <w:rPr>
          <w:lang w:eastAsia="x-none"/>
        </w:rPr>
      </w:pPr>
    </w:p>
    <w:p w:rsidR="00E03AC1" w:rsidRDefault="00E03AC1" w:rsidP="00EF2029">
      <w:pPr>
        <w:pStyle w:val="Nzov"/>
        <w:tabs>
          <w:tab w:val="left" w:pos="0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9D45C4" w:rsidRPr="008C2ACD" w:rsidRDefault="00E03AC1" w:rsidP="00BF5F21">
      <w:pPr>
        <w:pStyle w:val="Nzov"/>
        <w:tabs>
          <w:tab w:val="left" w:pos="0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9D45C4" w:rsidRPr="00FF5C38" w:rsidRDefault="009D45C4" w:rsidP="00FF5C38">
      <w:pPr>
        <w:pStyle w:val="Nadpis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F6B07">
        <w:rPr>
          <w:rFonts w:ascii="Times New Roman" w:hAnsi="Times New Roman"/>
          <w:sz w:val="24"/>
          <w:szCs w:val="24"/>
        </w:rPr>
        <w:tab/>
      </w:r>
    </w:p>
    <w:p w:rsidR="002C42E5" w:rsidRDefault="002C42E5" w:rsidP="00BF5F21"/>
    <w:sectPr w:rsidR="002C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C4"/>
    <w:rsid w:val="000C5453"/>
    <w:rsid w:val="001455BA"/>
    <w:rsid w:val="001965BA"/>
    <w:rsid w:val="00260EA9"/>
    <w:rsid w:val="00281434"/>
    <w:rsid w:val="002A232C"/>
    <w:rsid w:val="002B4FD4"/>
    <w:rsid w:val="002C42E5"/>
    <w:rsid w:val="003243F5"/>
    <w:rsid w:val="00416964"/>
    <w:rsid w:val="004215B2"/>
    <w:rsid w:val="00497359"/>
    <w:rsid w:val="004A6A62"/>
    <w:rsid w:val="00562BE8"/>
    <w:rsid w:val="00595AF9"/>
    <w:rsid w:val="005E09C8"/>
    <w:rsid w:val="00600E86"/>
    <w:rsid w:val="00653028"/>
    <w:rsid w:val="006B5F9A"/>
    <w:rsid w:val="006D5D48"/>
    <w:rsid w:val="007A3C4E"/>
    <w:rsid w:val="007B74C6"/>
    <w:rsid w:val="007E1FFA"/>
    <w:rsid w:val="00836E56"/>
    <w:rsid w:val="00894AAE"/>
    <w:rsid w:val="008D2695"/>
    <w:rsid w:val="008D319A"/>
    <w:rsid w:val="009D45C4"/>
    <w:rsid w:val="009E658C"/>
    <w:rsid w:val="00A677FF"/>
    <w:rsid w:val="00A76762"/>
    <w:rsid w:val="00AA27D0"/>
    <w:rsid w:val="00AE1294"/>
    <w:rsid w:val="00B471E6"/>
    <w:rsid w:val="00BA3332"/>
    <w:rsid w:val="00BC3363"/>
    <w:rsid w:val="00BD5822"/>
    <w:rsid w:val="00BF5F21"/>
    <w:rsid w:val="00BF6D26"/>
    <w:rsid w:val="00C97E0B"/>
    <w:rsid w:val="00CD2F3D"/>
    <w:rsid w:val="00D21F47"/>
    <w:rsid w:val="00E03AC1"/>
    <w:rsid w:val="00E10720"/>
    <w:rsid w:val="00EB263C"/>
    <w:rsid w:val="00EE702F"/>
    <w:rsid w:val="00EF2029"/>
    <w:rsid w:val="00FD7989"/>
    <w:rsid w:val="00FE5B84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45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9D45C4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Nzov">
    <w:name w:val="Title"/>
    <w:basedOn w:val="Normlny"/>
    <w:link w:val="NzovChar"/>
    <w:uiPriority w:val="99"/>
    <w:qFormat/>
    <w:rsid w:val="009D45C4"/>
    <w:pPr>
      <w:jc w:val="center"/>
    </w:pPr>
  </w:style>
  <w:style w:type="character" w:customStyle="1" w:styleId="NzovChar">
    <w:name w:val="Názov Char"/>
    <w:basedOn w:val="Predvolenpsmoodseku"/>
    <w:link w:val="Nzov"/>
    <w:uiPriority w:val="99"/>
    <w:rsid w:val="009D45C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2B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2BE8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akladnystyl">
    <w:name w:val="Zakladny styl"/>
    <w:rsid w:val="002A2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45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9D45C4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Nzov">
    <w:name w:val="Title"/>
    <w:basedOn w:val="Normlny"/>
    <w:link w:val="NzovChar"/>
    <w:uiPriority w:val="99"/>
    <w:qFormat/>
    <w:rsid w:val="009D45C4"/>
    <w:pPr>
      <w:jc w:val="center"/>
    </w:pPr>
  </w:style>
  <w:style w:type="character" w:customStyle="1" w:styleId="NzovChar">
    <w:name w:val="Názov Char"/>
    <w:basedOn w:val="Predvolenpsmoodseku"/>
    <w:link w:val="Nzov"/>
    <w:uiPriority w:val="99"/>
    <w:rsid w:val="009D45C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2B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2BE8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akladnystyl">
    <w:name w:val="Zakladny styl"/>
    <w:rsid w:val="002A2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9CFA6DF-99CA-4E3A-8820-E9B44C6C7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94A4FD5-2857-43B3-AB03-8136B7EE7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172CF-176C-44EF-8701-49B82E4522E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MPSVR SR</dc:creator>
  <cp:lastModifiedBy>Prikopska Maria</cp:lastModifiedBy>
  <cp:revision>8</cp:revision>
  <cp:lastPrinted>2019-05-14T09:05:00Z</cp:lastPrinted>
  <dcterms:created xsi:type="dcterms:W3CDTF">2019-05-14T08:47:00Z</dcterms:created>
  <dcterms:modified xsi:type="dcterms:W3CDTF">2019-06-04T07:43:00Z</dcterms:modified>
</cp:coreProperties>
</file>