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1D5" w:rsidRPr="00D84CB1" w:rsidRDefault="00B501D5" w:rsidP="00B74E6F">
      <w:pPr>
        <w:pStyle w:val="Nadpis2"/>
        <w:keepNext/>
        <w:rPr>
          <w:b/>
          <w:bCs/>
          <w:lang w:val="sk-SK"/>
        </w:rPr>
      </w:pPr>
      <w:r w:rsidRPr="00D84CB1">
        <w:rPr>
          <w:b/>
          <w:bCs/>
          <w:lang w:val="sk-SK"/>
        </w:rPr>
        <w:t>MINISTERSTVO ZDRAVOTNÍCTVA</w:t>
      </w:r>
    </w:p>
    <w:p w:rsidR="00B501D5" w:rsidRPr="00D84CB1" w:rsidRDefault="00B501D5" w:rsidP="00B74E6F">
      <w:pPr>
        <w:rPr>
          <w:b/>
          <w:bCs/>
        </w:rPr>
      </w:pPr>
      <w:r w:rsidRPr="00D84CB1">
        <w:rPr>
          <w:b/>
          <w:bCs/>
        </w:rPr>
        <w:t>SLOVENSKEJ REPUBLIKY</w:t>
      </w:r>
    </w:p>
    <w:p w:rsidR="00B501D5" w:rsidRPr="00D84CB1" w:rsidRDefault="00B501D5" w:rsidP="00B74E6F">
      <w:pPr>
        <w:rPr>
          <w:b/>
          <w:bCs/>
        </w:rPr>
      </w:pPr>
      <w:r w:rsidRPr="00D84CB1">
        <w:rPr>
          <w:b/>
          <w:bCs/>
        </w:rPr>
        <w:t>__________________________________</w:t>
      </w:r>
    </w:p>
    <w:p w:rsidR="00B501D5" w:rsidRPr="00D84CB1" w:rsidRDefault="00B501D5" w:rsidP="00B75352">
      <w:r w:rsidRPr="00D84CB1">
        <w:t>Číslo:</w:t>
      </w:r>
      <w:r w:rsidR="006941D6">
        <w:t xml:space="preserve">  S</w:t>
      </w:r>
      <w:r w:rsidR="00227E1C">
        <w:t>0</w:t>
      </w:r>
      <w:r w:rsidR="00190A5B">
        <w:t>4510</w:t>
      </w:r>
      <w:r w:rsidR="006941D6">
        <w:t>-201</w:t>
      </w:r>
      <w:r w:rsidR="00190A5B">
        <w:t>9</w:t>
      </w:r>
      <w:r w:rsidR="00561D79">
        <w:t>-OL</w:t>
      </w:r>
      <w:r w:rsidR="006941D6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501D5" w:rsidRPr="00D84CB1" w:rsidRDefault="00B501D5" w:rsidP="00B74E6F"/>
    <w:p w:rsidR="00B501D5" w:rsidRDefault="00B501D5" w:rsidP="00B74E6F"/>
    <w:p w:rsidR="00561D79" w:rsidRPr="00D84CB1" w:rsidRDefault="00561D79" w:rsidP="00B74E6F"/>
    <w:p w:rsidR="00C74226" w:rsidRPr="00492C08" w:rsidRDefault="00976D73" w:rsidP="00561D79">
      <w:pPr>
        <w:rPr>
          <w:b/>
          <w:bCs/>
        </w:rPr>
      </w:pPr>
      <w:r w:rsidRPr="00492C08">
        <w:rPr>
          <w:b/>
          <w:bCs/>
        </w:rPr>
        <w:t xml:space="preserve">Materiál </w:t>
      </w:r>
      <w:r w:rsidR="00C74226" w:rsidRPr="00492C08">
        <w:rPr>
          <w:b/>
          <w:bCs/>
        </w:rPr>
        <w:t>na rokovanie</w:t>
      </w:r>
    </w:p>
    <w:p w:rsidR="00540598" w:rsidRPr="00492C08" w:rsidRDefault="00492C08" w:rsidP="00561D79">
      <w:pPr>
        <w:rPr>
          <w:b/>
          <w:bCs/>
        </w:rPr>
      </w:pPr>
      <w:r>
        <w:rPr>
          <w:b/>
          <w:bCs/>
        </w:rPr>
        <w:t>Hospodárskej a sociálnej</w:t>
      </w:r>
      <w:r w:rsidR="00C74226" w:rsidRPr="00492C08">
        <w:rPr>
          <w:b/>
          <w:bCs/>
        </w:rPr>
        <w:t xml:space="preserve"> rady </w:t>
      </w:r>
    </w:p>
    <w:p w:rsidR="00C74226" w:rsidRPr="00D84CB1" w:rsidRDefault="00C74226" w:rsidP="00561D79">
      <w:pPr>
        <w:rPr>
          <w:b/>
          <w:bCs/>
        </w:rPr>
      </w:pPr>
      <w:r w:rsidRPr="00492C08">
        <w:rPr>
          <w:b/>
          <w:bCs/>
        </w:rPr>
        <w:t>Slovenskej republiky</w:t>
      </w:r>
    </w:p>
    <w:p w:rsidR="00976D73" w:rsidRPr="00D84CB1" w:rsidRDefault="00976D73" w:rsidP="00976D73">
      <w:pPr>
        <w:rPr>
          <w:b/>
          <w:bCs/>
        </w:rPr>
      </w:pPr>
    </w:p>
    <w:p w:rsidR="00711544" w:rsidRDefault="00711544" w:rsidP="00711544">
      <w:pPr>
        <w:rPr>
          <w:b/>
          <w:bCs/>
        </w:rPr>
      </w:pPr>
    </w:p>
    <w:p w:rsidR="00561D79" w:rsidRDefault="00561D79" w:rsidP="00711544">
      <w:pPr>
        <w:rPr>
          <w:b/>
          <w:bCs/>
        </w:rPr>
      </w:pPr>
    </w:p>
    <w:p w:rsidR="00561D79" w:rsidRDefault="00561D79" w:rsidP="00711544">
      <w:pPr>
        <w:rPr>
          <w:b/>
          <w:bCs/>
        </w:rPr>
      </w:pPr>
    </w:p>
    <w:p w:rsidR="00E73740" w:rsidRPr="00D84CB1" w:rsidRDefault="00E73740" w:rsidP="00711544">
      <w:pPr>
        <w:rPr>
          <w:b/>
          <w:bCs/>
        </w:rPr>
      </w:pPr>
    </w:p>
    <w:p w:rsidR="00B501D5" w:rsidRPr="00227E1C" w:rsidRDefault="00B501D5" w:rsidP="00B74E6F">
      <w:pPr>
        <w:pStyle w:val="Nadpis3"/>
        <w:keepNext/>
        <w:jc w:val="center"/>
        <w:rPr>
          <w:b/>
          <w:bCs/>
          <w:lang w:val="sk-SK"/>
        </w:rPr>
      </w:pPr>
      <w:r w:rsidRPr="00227E1C">
        <w:rPr>
          <w:b/>
          <w:bCs/>
          <w:lang w:val="sk-SK"/>
        </w:rPr>
        <w:t>N á v r h</w:t>
      </w:r>
    </w:p>
    <w:p w:rsidR="00B501D5" w:rsidRPr="00227E1C" w:rsidRDefault="00B501D5" w:rsidP="00B74E6F">
      <w:pPr>
        <w:rPr>
          <w:b/>
        </w:rPr>
      </w:pPr>
    </w:p>
    <w:p w:rsidR="006941D6" w:rsidRPr="00190A5B" w:rsidRDefault="00561D79" w:rsidP="00190A5B">
      <w:pPr>
        <w:jc w:val="center"/>
        <w:rPr>
          <w:b/>
          <w:bCs/>
          <w:sz w:val="16"/>
          <w:szCs w:val="16"/>
        </w:rPr>
      </w:pPr>
      <w:r w:rsidRPr="00190A5B">
        <w:rPr>
          <w:b/>
        </w:rPr>
        <w:t xml:space="preserve">zákona, </w:t>
      </w:r>
      <w:r w:rsidR="00190A5B" w:rsidRPr="00190A5B">
        <w:rPr>
          <w:b/>
        </w:rPr>
        <w:t>ktorým sa mení a dopĺňa zákon č. 131/2010 Z. z. o pohrebníctve a ktorým sa menia a dopĺňajú niektoré zákony</w:t>
      </w:r>
    </w:p>
    <w:p w:rsidR="00B501D5" w:rsidRPr="00154EDF" w:rsidRDefault="00154EDF" w:rsidP="00B74E6F">
      <w:pPr>
        <w:jc w:val="center"/>
        <w:rPr>
          <w:bCs/>
        </w:rPr>
      </w:pPr>
      <w:r w:rsidRPr="00154EDF">
        <w:rPr>
          <w:bCs/>
        </w:rPr>
        <w:t>------------------------------------------------------------------------------------------------------------</w:t>
      </w:r>
    </w:p>
    <w:p w:rsidR="00B501D5" w:rsidRDefault="00B501D5" w:rsidP="00B74E6F">
      <w:pPr>
        <w:jc w:val="center"/>
        <w:rPr>
          <w:b/>
          <w:bCs/>
        </w:rPr>
      </w:pPr>
    </w:p>
    <w:p w:rsidR="00B501D5" w:rsidRPr="00D84CB1" w:rsidRDefault="00B501D5" w:rsidP="00B74E6F">
      <w:pPr>
        <w:jc w:val="center"/>
        <w:rPr>
          <w:b/>
          <w:bCs/>
        </w:rPr>
      </w:pPr>
    </w:p>
    <w:p w:rsidR="00B501D5" w:rsidRPr="00D84CB1" w:rsidRDefault="00B501D5" w:rsidP="00B74E6F">
      <w:pPr>
        <w:rPr>
          <w:b/>
          <w:bCs/>
        </w:rPr>
      </w:pPr>
    </w:p>
    <w:tbl>
      <w:tblPr>
        <w:tblW w:w="0" w:type="auto"/>
        <w:tblInd w:w="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360"/>
        <w:gridCol w:w="4822"/>
      </w:tblGrid>
      <w:tr w:rsidR="00B501D5" w:rsidRPr="00FA79AC" w:rsidTr="005655FE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B501D5" w:rsidRPr="00FA79AC" w:rsidRDefault="00B501D5" w:rsidP="005655FE">
            <w:pPr>
              <w:rPr>
                <w:u w:val="single"/>
              </w:rPr>
            </w:pPr>
            <w:r w:rsidRPr="00FA79AC">
              <w:rPr>
                <w:u w:val="single"/>
              </w:rPr>
              <w:t>Podnet:</w:t>
            </w:r>
          </w:p>
          <w:p w:rsidR="00227E1C" w:rsidRPr="00FA79AC" w:rsidRDefault="00227E1C" w:rsidP="00F34125">
            <w:pPr>
              <w:pStyle w:val="Zarkazkladnhotextu"/>
              <w:ind w:firstLine="0"/>
            </w:pPr>
          </w:p>
          <w:p w:rsidR="00561D79" w:rsidRPr="00FA79AC" w:rsidRDefault="00561D79" w:rsidP="00F34125">
            <w:pPr>
              <w:pStyle w:val="Zarkazkladnhotextu"/>
              <w:ind w:firstLine="0"/>
            </w:pPr>
            <w:r w:rsidRPr="00FA79AC">
              <w:t>Iniciatívny materiál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501D5" w:rsidRPr="00FA79AC" w:rsidRDefault="00B501D5" w:rsidP="005655FE">
            <w:pPr>
              <w:ind w:firstLine="708"/>
            </w:pP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:rsidR="00B501D5" w:rsidRPr="00492C08" w:rsidRDefault="00B501D5" w:rsidP="005655FE">
            <w:pPr>
              <w:rPr>
                <w:u w:val="single"/>
              </w:rPr>
            </w:pPr>
            <w:r w:rsidRPr="00FA79AC">
              <w:t xml:space="preserve">           </w:t>
            </w:r>
            <w:r w:rsidRPr="00492C08">
              <w:rPr>
                <w:u w:val="single"/>
              </w:rPr>
              <w:t>Obsah materiálu:</w:t>
            </w:r>
          </w:p>
          <w:p w:rsidR="00B501D5" w:rsidRPr="00492C08" w:rsidRDefault="00B501D5" w:rsidP="005655FE">
            <w:pPr>
              <w:ind w:firstLine="708"/>
              <w:rPr>
                <w:u w:val="single"/>
              </w:rPr>
            </w:pPr>
          </w:p>
          <w:p w:rsidR="00B501D5" w:rsidRPr="00492C08" w:rsidRDefault="00711544" w:rsidP="00711544">
            <w:pPr>
              <w:widowControl w:val="0"/>
              <w:numPr>
                <w:ilvl w:val="0"/>
                <w:numId w:val="1"/>
              </w:numPr>
              <w:tabs>
                <w:tab w:val="clear" w:pos="1080"/>
                <w:tab w:val="num" w:pos="572"/>
              </w:tabs>
              <w:autoSpaceDE w:val="0"/>
              <w:autoSpaceDN w:val="0"/>
              <w:adjustRightInd w:val="0"/>
              <w:ind w:left="572" w:hanging="284"/>
            </w:pPr>
            <w:r w:rsidRPr="00492C08">
              <w:t xml:space="preserve">Návrh </w:t>
            </w:r>
            <w:r w:rsidR="00492C08" w:rsidRPr="00492C08">
              <w:t>záverov</w:t>
            </w:r>
          </w:p>
          <w:p w:rsidR="00B501D5" w:rsidRPr="00492C08" w:rsidRDefault="00B501D5" w:rsidP="005655FE">
            <w:pPr>
              <w:widowControl w:val="0"/>
              <w:numPr>
                <w:ilvl w:val="0"/>
                <w:numId w:val="1"/>
              </w:numPr>
              <w:tabs>
                <w:tab w:val="clear" w:pos="1080"/>
                <w:tab w:val="num" w:pos="572"/>
              </w:tabs>
              <w:autoSpaceDE w:val="0"/>
              <w:autoSpaceDN w:val="0"/>
              <w:adjustRightInd w:val="0"/>
              <w:ind w:left="572" w:hanging="284"/>
            </w:pPr>
            <w:r w:rsidRPr="00492C08">
              <w:t>Predkladacia správa</w:t>
            </w:r>
          </w:p>
          <w:p w:rsidR="00B501D5" w:rsidRPr="00492C08" w:rsidRDefault="00B501D5" w:rsidP="005655FE">
            <w:pPr>
              <w:widowControl w:val="0"/>
              <w:numPr>
                <w:ilvl w:val="0"/>
                <w:numId w:val="1"/>
              </w:numPr>
              <w:tabs>
                <w:tab w:val="clear" w:pos="1080"/>
                <w:tab w:val="num" w:pos="572"/>
              </w:tabs>
              <w:autoSpaceDE w:val="0"/>
              <w:autoSpaceDN w:val="0"/>
              <w:adjustRightInd w:val="0"/>
              <w:ind w:left="572" w:hanging="284"/>
              <w:jc w:val="left"/>
            </w:pPr>
            <w:r w:rsidRPr="00492C08">
              <w:t>Návrh zákona</w:t>
            </w:r>
          </w:p>
          <w:p w:rsidR="00B501D5" w:rsidRPr="00492C08" w:rsidRDefault="00B501D5" w:rsidP="005655FE">
            <w:pPr>
              <w:widowControl w:val="0"/>
              <w:numPr>
                <w:ilvl w:val="0"/>
                <w:numId w:val="1"/>
              </w:numPr>
              <w:tabs>
                <w:tab w:val="clear" w:pos="1080"/>
                <w:tab w:val="num" w:pos="572"/>
              </w:tabs>
              <w:autoSpaceDE w:val="0"/>
              <w:autoSpaceDN w:val="0"/>
              <w:adjustRightInd w:val="0"/>
              <w:ind w:left="572" w:hanging="284"/>
              <w:jc w:val="left"/>
            </w:pPr>
            <w:r w:rsidRPr="00492C08">
              <w:t>Dôvodová správa</w:t>
            </w:r>
          </w:p>
          <w:p w:rsidR="00D92C75" w:rsidRPr="00FA79AC" w:rsidRDefault="00D92C75" w:rsidP="005655FE">
            <w:pPr>
              <w:widowControl w:val="0"/>
              <w:numPr>
                <w:ilvl w:val="0"/>
                <w:numId w:val="1"/>
              </w:numPr>
              <w:tabs>
                <w:tab w:val="clear" w:pos="1080"/>
                <w:tab w:val="num" w:pos="572"/>
              </w:tabs>
              <w:autoSpaceDE w:val="0"/>
              <w:autoSpaceDN w:val="0"/>
              <w:adjustRightInd w:val="0"/>
              <w:ind w:left="572" w:hanging="284"/>
              <w:jc w:val="left"/>
            </w:pPr>
            <w:r w:rsidRPr="00492C08">
              <w:t>Doložka</w:t>
            </w:r>
            <w:r w:rsidRPr="00FA79AC">
              <w:t xml:space="preserve"> zlučiteľnosti</w:t>
            </w:r>
          </w:p>
          <w:p w:rsidR="00AA6207" w:rsidRDefault="00AA6207" w:rsidP="005655FE">
            <w:pPr>
              <w:widowControl w:val="0"/>
              <w:numPr>
                <w:ilvl w:val="0"/>
                <w:numId w:val="1"/>
              </w:numPr>
              <w:tabs>
                <w:tab w:val="clear" w:pos="1080"/>
                <w:tab w:val="num" w:pos="572"/>
              </w:tabs>
              <w:autoSpaceDE w:val="0"/>
              <w:autoSpaceDN w:val="0"/>
              <w:adjustRightInd w:val="0"/>
              <w:ind w:left="572" w:hanging="284"/>
              <w:jc w:val="left"/>
            </w:pPr>
            <w:r w:rsidRPr="00FA79AC">
              <w:t>Doložka vplyvov</w:t>
            </w:r>
          </w:p>
          <w:p w:rsidR="00C74226" w:rsidRPr="00FA79AC" w:rsidRDefault="00C74226" w:rsidP="005655FE">
            <w:pPr>
              <w:widowControl w:val="0"/>
              <w:numPr>
                <w:ilvl w:val="0"/>
                <w:numId w:val="1"/>
              </w:numPr>
              <w:tabs>
                <w:tab w:val="clear" w:pos="1080"/>
                <w:tab w:val="num" w:pos="572"/>
              </w:tabs>
              <w:autoSpaceDE w:val="0"/>
              <w:autoSpaceDN w:val="0"/>
              <w:adjustRightInd w:val="0"/>
              <w:ind w:left="572" w:hanging="284"/>
              <w:jc w:val="left"/>
            </w:pPr>
            <w:r>
              <w:t>Vyhodnotenie MPK</w:t>
            </w:r>
          </w:p>
          <w:p w:rsidR="00B501D5" w:rsidRPr="00FA79AC" w:rsidRDefault="00B501D5" w:rsidP="009F472B">
            <w:pPr>
              <w:widowControl w:val="0"/>
              <w:autoSpaceDE w:val="0"/>
              <w:autoSpaceDN w:val="0"/>
              <w:adjustRightInd w:val="0"/>
              <w:ind w:left="288"/>
              <w:jc w:val="left"/>
            </w:pPr>
          </w:p>
        </w:tc>
      </w:tr>
      <w:tr w:rsidR="00B501D5" w:rsidRPr="00FA79AC" w:rsidTr="005655FE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B501D5" w:rsidRPr="00FA79AC" w:rsidRDefault="00B501D5" w:rsidP="005655FE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B501D5" w:rsidRPr="00FA79AC" w:rsidRDefault="00B501D5" w:rsidP="005655FE"/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</w:tcPr>
          <w:p w:rsidR="00B501D5" w:rsidRPr="00FA79AC" w:rsidRDefault="00B501D5" w:rsidP="005655FE"/>
        </w:tc>
      </w:tr>
    </w:tbl>
    <w:p w:rsidR="00B501D5" w:rsidRPr="00FA79AC" w:rsidRDefault="00B501D5" w:rsidP="00B74E6F">
      <w:pPr>
        <w:rPr>
          <w:u w:val="words"/>
        </w:rPr>
      </w:pPr>
    </w:p>
    <w:p w:rsidR="00B501D5" w:rsidRPr="00FA79AC" w:rsidRDefault="00B501D5" w:rsidP="00B74E6F">
      <w:pPr>
        <w:rPr>
          <w:u w:val="words"/>
        </w:rPr>
      </w:pPr>
    </w:p>
    <w:p w:rsidR="00B501D5" w:rsidRPr="00FA79AC" w:rsidRDefault="00B501D5" w:rsidP="00B74E6F">
      <w:pPr>
        <w:rPr>
          <w:u w:val="words"/>
        </w:rPr>
      </w:pPr>
      <w:r w:rsidRPr="00FA79AC">
        <w:rPr>
          <w:u w:val="words"/>
        </w:rPr>
        <w:t>Predkladá:</w:t>
      </w:r>
    </w:p>
    <w:p w:rsidR="00B501D5" w:rsidRPr="00FA79AC" w:rsidRDefault="00B501D5" w:rsidP="00B74E6F">
      <w:pPr>
        <w:rPr>
          <w:u w:val="words"/>
        </w:rPr>
      </w:pPr>
    </w:p>
    <w:p w:rsidR="005F47ED" w:rsidRPr="00227E1C" w:rsidRDefault="00561D79" w:rsidP="00B40F23">
      <w:pPr>
        <w:pStyle w:val="BodyText21"/>
        <w:jc w:val="both"/>
        <w:rPr>
          <w:b/>
        </w:rPr>
      </w:pPr>
      <w:r>
        <w:rPr>
          <w:b/>
        </w:rPr>
        <w:t>Andrea Kalavská</w:t>
      </w:r>
    </w:p>
    <w:p w:rsidR="00B501D5" w:rsidRPr="00637048" w:rsidRDefault="00B501D5" w:rsidP="00B40F23">
      <w:pPr>
        <w:pStyle w:val="BodyText21"/>
        <w:jc w:val="both"/>
      </w:pPr>
      <w:r w:rsidRPr="00637048">
        <w:t>minister</w:t>
      </w:r>
      <w:r w:rsidR="00561D79">
        <w:t>ka</w:t>
      </w:r>
      <w:r w:rsidRPr="00637048">
        <w:t xml:space="preserve"> zdravotníctva</w:t>
      </w:r>
    </w:p>
    <w:p w:rsidR="00B501D5" w:rsidRPr="00637048" w:rsidRDefault="00B501D5" w:rsidP="00B40F23">
      <w:pPr>
        <w:pStyle w:val="BodyText21"/>
        <w:jc w:val="both"/>
      </w:pPr>
      <w:r w:rsidRPr="00637048">
        <w:t>Slovenskej republiky</w:t>
      </w:r>
    </w:p>
    <w:p w:rsidR="00B501D5" w:rsidRDefault="00B501D5" w:rsidP="00B74E6F">
      <w:pPr>
        <w:rPr>
          <w:b/>
          <w:bCs/>
        </w:rPr>
      </w:pPr>
    </w:p>
    <w:p w:rsidR="00227E1C" w:rsidRDefault="00227E1C" w:rsidP="00B74E6F">
      <w:pPr>
        <w:rPr>
          <w:b/>
          <w:bCs/>
        </w:rPr>
      </w:pPr>
    </w:p>
    <w:p w:rsidR="00E73740" w:rsidRDefault="00E73740" w:rsidP="00B74E6F">
      <w:pPr>
        <w:rPr>
          <w:b/>
          <w:bCs/>
        </w:rPr>
      </w:pPr>
    </w:p>
    <w:p w:rsidR="00B21891" w:rsidRDefault="00B21891" w:rsidP="00B74E6F">
      <w:pPr>
        <w:rPr>
          <w:b/>
          <w:bCs/>
        </w:rPr>
      </w:pPr>
    </w:p>
    <w:p w:rsidR="00B21891" w:rsidRDefault="00B21891" w:rsidP="00B74E6F">
      <w:pPr>
        <w:rPr>
          <w:b/>
          <w:bCs/>
        </w:rPr>
      </w:pPr>
      <w:bookmarkStart w:id="0" w:name="_GoBack"/>
      <w:bookmarkEnd w:id="0"/>
    </w:p>
    <w:p w:rsidR="00AA6207" w:rsidRDefault="00AA6207" w:rsidP="00B74E6F">
      <w:pPr>
        <w:rPr>
          <w:b/>
          <w:bCs/>
        </w:rPr>
      </w:pPr>
    </w:p>
    <w:p w:rsidR="005F47ED" w:rsidRDefault="005F47ED" w:rsidP="00BB19CB">
      <w:pPr>
        <w:jc w:val="center"/>
      </w:pPr>
    </w:p>
    <w:p w:rsidR="00B501D5" w:rsidRDefault="00B501D5" w:rsidP="00BB19CB">
      <w:pPr>
        <w:jc w:val="center"/>
      </w:pPr>
      <w:r w:rsidRPr="00D84CB1">
        <w:t>Bratislava</w:t>
      </w:r>
      <w:r w:rsidR="00227E1C">
        <w:t xml:space="preserve"> </w:t>
      </w:r>
      <w:r w:rsidR="00C74226">
        <w:t>12</w:t>
      </w:r>
      <w:r w:rsidR="00C0697D">
        <w:t xml:space="preserve">. </w:t>
      </w:r>
      <w:r w:rsidR="00C74226">
        <w:t>júna</w:t>
      </w:r>
      <w:r>
        <w:t xml:space="preserve"> </w:t>
      </w:r>
      <w:r w:rsidRPr="00D84CB1">
        <w:t>20</w:t>
      </w:r>
      <w:r>
        <w:t>1</w:t>
      </w:r>
      <w:r w:rsidR="00C74226">
        <w:t>9</w:t>
      </w:r>
    </w:p>
    <w:sectPr w:rsidR="00B501D5" w:rsidSect="00B50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D05785"/>
    <w:multiLevelType w:val="hybridMultilevel"/>
    <w:tmpl w:val="BA58721A"/>
    <w:lvl w:ilvl="0" w:tplc="041B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E6F"/>
    <w:rsid w:val="000213AA"/>
    <w:rsid w:val="000411EE"/>
    <w:rsid w:val="00054143"/>
    <w:rsid w:val="00083FC4"/>
    <w:rsid w:val="000F6549"/>
    <w:rsid w:val="00117C21"/>
    <w:rsid w:val="00154EDF"/>
    <w:rsid w:val="00180909"/>
    <w:rsid w:val="00190A5B"/>
    <w:rsid w:val="001C0A01"/>
    <w:rsid w:val="00227E1C"/>
    <w:rsid w:val="002C5AF0"/>
    <w:rsid w:val="00375233"/>
    <w:rsid w:val="003933AD"/>
    <w:rsid w:val="003C6703"/>
    <w:rsid w:val="00416542"/>
    <w:rsid w:val="00492C08"/>
    <w:rsid w:val="004D69D0"/>
    <w:rsid w:val="004F6564"/>
    <w:rsid w:val="00502456"/>
    <w:rsid w:val="00536190"/>
    <w:rsid w:val="00540598"/>
    <w:rsid w:val="00561D79"/>
    <w:rsid w:val="00561E2A"/>
    <w:rsid w:val="00563FA7"/>
    <w:rsid w:val="005655FE"/>
    <w:rsid w:val="005F47ED"/>
    <w:rsid w:val="00637048"/>
    <w:rsid w:val="0067599D"/>
    <w:rsid w:val="006941D6"/>
    <w:rsid w:val="006F2282"/>
    <w:rsid w:val="0070480E"/>
    <w:rsid w:val="00711544"/>
    <w:rsid w:val="00760400"/>
    <w:rsid w:val="00790986"/>
    <w:rsid w:val="007A45BE"/>
    <w:rsid w:val="007B0BDC"/>
    <w:rsid w:val="007E7907"/>
    <w:rsid w:val="007F0D2B"/>
    <w:rsid w:val="008A4127"/>
    <w:rsid w:val="0091540E"/>
    <w:rsid w:val="00950BFE"/>
    <w:rsid w:val="00973102"/>
    <w:rsid w:val="00976D73"/>
    <w:rsid w:val="009E3EF4"/>
    <w:rsid w:val="009F472B"/>
    <w:rsid w:val="00A01F2E"/>
    <w:rsid w:val="00A04FF0"/>
    <w:rsid w:val="00A225EA"/>
    <w:rsid w:val="00A45847"/>
    <w:rsid w:val="00A54110"/>
    <w:rsid w:val="00A63426"/>
    <w:rsid w:val="00AA6207"/>
    <w:rsid w:val="00AB613C"/>
    <w:rsid w:val="00B21891"/>
    <w:rsid w:val="00B40F23"/>
    <w:rsid w:val="00B501D5"/>
    <w:rsid w:val="00B74E6F"/>
    <w:rsid w:val="00B75352"/>
    <w:rsid w:val="00BB19CB"/>
    <w:rsid w:val="00BD6FB0"/>
    <w:rsid w:val="00C0697D"/>
    <w:rsid w:val="00C541EE"/>
    <w:rsid w:val="00C74226"/>
    <w:rsid w:val="00D21BFC"/>
    <w:rsid w:val="00D84CB1"/>
    <w:rsid w:val="00D92C75"/>
    <w:rsid w:val="00DA0A30"/>
    <w:rsid w:val="00DA13A9"/>
    <w:rsid w:val="00DC768D"/>
    <w:rsid w:val="00E61C7B"/>
    <w:rsid w:val="00E73740"/>
    <w:rsid w:val="00EC065F"/>
    <w:rsid w:val="00F0139E"/>
    <w:rsid w:val="00F34125"/>
    <w:rsid w:val="00F376BC"/>
    <w:rsid w:val="00F419AD"/>
    <w:rsid w:val="00FA79AC"/>
    <w:rsid w:val="00FE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66FD32"/>
  <w14:defaultImageDpi w14:val="0"/>
  <w15:docId w15:val="{FE364984-5A6A-4397-B3AB-588D91DCC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4E6F"/>
    <w:pPr>
      <w:jc w:val="both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B74E6F"/>
    <w:pPr>
      <w:widowControl w:val="0"/>
      <w:autoSpaceDE w:val="0"/>
      <w:autoSpaceDN w:val="0"/>
      <w:adjustRightInd w:val="0"/>
      <w:jc w:val="left"/>
      <w:outlineLvl w:val="1"/>
    </w:pPr>
    <w:rPr>
      <w:lang w:val="cs-CZ"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B74E6F"/>
    <w:pPr>
      <w:widowControl w:val="0"/>
      <w:autoSpaceDE w:val="0"/>
      <w:autoSpaceDN w:val="0"/>
      <w:adjustRightInd w:val="0"/>
      <w:jc w:val="left"/>
      <w:outlineLvl w:val="2"/>
    </w:pPr>
    <w:rPr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  <w:lang w:val="sk-SK"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  <w:lang w:val="sk-SK" w:eastAsia="sk-SK"/>
    </w:rPr>
  </w:style>
  <w:style w:type="paragraph" w:styleId="Zarkazkladnhotextu">
    <w:name w:val="Body Text Indent"/>
    <w:basedOn w:val="Normlny"/>
    <w:link w:val="ZarkazkladnhotextuChar"/>
    <w:uiPriority w:val="99"/>
    <w:rsid w:val="00B74E6F"/>
    <w:pPr>
      <w:ind w:firstLine="357"/>
    </w:pPr>
    <w:rPr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7B0B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cs="Times New Roman"/>
      <w:sz w:val="2"/>
      <w:lang w:val="sk-SK" w:eastAsia="sk-SK"/>
    </w:rPr>
  </w:style>
  <w:style w:type="paragraph" w:customStyle="1" w:styleId="BodyText21">
    <w:name w:val="Body Text 21"/>
    <w:basedOn w:val="Normlny"/>
    <w:rsid w:val="00B40F23"/>
    <w:pPr>
      <w:widowControl w:val="0"/>
      <w:suppressAutoHyphens/>
      <w:jc w:val="center"/>
    </w:pPr>
    <w:rPr>
      <w:lang w:eastAsia="cs-CZ"/>
    </w:rPr>
  </w:style>
  <w:style w:type="character" w:styleId="Zstupntext">
    <w:name w:val="Placeholder Text"/>
    <w:basedOn w:val="Predvolenpsmoodseku"/>
    <w:uiPriority w:val="99"/>
    <w:semiHidden/>
    <w:rsid w:val="00227E1C"/>
    <w:rPr>
      <w:rFonts w:ascii="Times New Roman" w:hAnsi="Times New Roman"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ZDRAVOTNÍCTVA</vt:lpstr>
    </vt:vector>
  </TitlesOfParts>
  <Company>MZ SR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ZDRAVOTNÍCTVA</dc:title>
  <dc:subject/>
  <dc:creator>Erika Eškutová</dc:creator>
  <cp:keywords/>
  <dc:description/>
  <cp:lastModifiedBy>Lacová Magdaléna</cp:lastModifiedBy>
  <cp:revision>5</cp:revision>
  <cp:lastPrinted>2017-10-16T07:22:00Z</cp:lastPrinted>
  <dcterms:created xsi:type="dcterms:W3CDTF">2019-06-10T16:01:00Z</dcterms:created>
  <dcterms:modified xsi:type="dcterms:W3CDTF">2019-06-10T16:19:00Z</dcterms:modified>
</cp:coreProperties>
</file>