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35ECBC" w14:textId="77777777" w:rsidR="009C4B19" w:rsidRPr="00020CC9" w:rsidRDefault="005F1ED7" w:rsidP="00A15948">
      <w:pPr>
        <w:suppressAutoHyphens/>
        <w:jc w:val="center"/>
        <w:rPr>
          <w:b/>
          <w:caps/>
          <w:spacing w:val="30"/>
          <w:lang w:val="sk-SK"/>
        </w:rPr>
      </w:pPr>
      <w:r w:rsidRPr="00020CC9">
        <w:rPr>
          <w:b/>
          <w:caps/>
          <w:spacing w:val="30"/>
          <w:lang w:val="sk-SK"/>
        </w:rPr>
        <w:t>Doložka zlučiteľnosti</w:t>
      </w:r>
    </w:p>
    <w:p w14:paraId="58C7CC06" w14:textId="7A73E172" w:rsidR="009C4B19" w:rsidRPr="00020CC9" w:rsidRDefault="00137D2A" w:rsidP="00A15948">
      <w:pPr>
        <w:suppressAutoHyphens/>
        <w:jc w:val="center"/>
        <w:rPr>
          <w:b/>
          <w:lang w:val="sk-SK"/>
        </w:rPr>
      </w:pPr>
      <w:r w:rsidRPr="00020CC9">
        <w:rPr>
          <w:b/>
          <w:lang w:val="sk-SK"/>
        </w:rPr>
        <w:t>návrhu nariadenia vlády</w:t>
      </w:r>
      <w:r w:rsidR="005F1ED7" w:rsidRPr="00020CC9">
        <w:rPr>
          <w:b/>
          <w:lang w:val="sk-SK"/>
        </w:rPr>
        <w:t xml:space="preserve"> s</w:t>
      </w:r>
      <w:r w:rsidR="00B95FC1" w:rsidRPr="00020CC9">
        <w:rPr>
          <w:b/>
          <w:lang w:val="sk-SK"/>
        </w:rPr>
        <w:t xml:space="preserve"> </w:t>
      </w:r>
      <w:r w:rsidR="005F1ED7" w:rsidRPr="00020CC9">
        <w:rPr>
          <w:b/>
          <w:lang w:val="sk-SK"/>
        </w:rPr>
        <w:t>právom Európskej únie</w:t>
      </w:r>
    </w:p>
    <w:p w14:paraId="03EAF952" w14:textId="77777777" w:rsidR="009C4B19" w:rsidRPr="00020CC9" w:rsidRDefault="009C4B19" w:rsidP="00A15948">
      <w:pPr>
        <w:suppressAutoHyphens/>
        <w:jc w:val="both"/>
        <w:rPr>
          <w:lang w:val="sk-SK"/>
        </w:rPr>
      </w:pPr>
    </w:p>
    <w:p w14:paraId="686B6AEB" w14:textId="77777777" w:rsidR="009C4B19" w:rsidRPr="00020CC9" w:rsidRDefault="009C4B19" w:rsidP="00A15948">
      <w:pPr>
        <w:suppressAutoHyphens/>
        <w:jc w:val="both"/>
        <w:rPr>
          <w:lang w:val="sk-SK"/>
        </w:rPr>
      </w:pPr>
    </w:p>
    <w:p w14:paraId="7BF1B90C" w14:textId="4A9CDD68" w:rsidR="009C4B19" w:rsidRPr="00020CC9" w:rsidRDefault="005F1ED7" w:rsidP="00A15948">
      <w:pPr>
        <w:suppressAutoHyphens/>
        <w:ind w:left="360" w:hanging="360"/>
        <w:jc w:val="both"/>
        <w:rPr>
          <w:b/>
          <w:lang w:val="sk-SK"/>
        </w:rPr>
      </w:pPr>
      <w:r w:rsidRPr="00020CC9">
        <w:rPr>
          <w:b/>
          <w:lang w:val="sk-SK"/>
        </w:rPr>
        <w:t>1.</w:t>
      </w:r>
      <w:r w:rsidRPr="00020CC9">
        <w:rPr>
          <w:b/>
          <w:lang w:val="sk-SK"/>
        </w:rPr>
        <w:tab/>
      </w:r>
      <w:r w:rsidR="00137D2A" w:rsidRPr="00020CC9">
        <w:rPr>
          <w:b/>
          <w:lang w:val="sk-SK"/>
        </w:rPr>
        <w:t>Navrhovateľ nariadenia vlády</w:t>
      </w:r>
      <w:r w:rsidRPr="00020CC9">
        <w:rPr>
          <w:b/>
          <w:lang w:val="sk-SK"/>
        </w:rPr>
        <w:t>:</w:t>
      </w:r>
      <w:r w:rsidRPr="00020CC9">
        <w:rPr>
          <w:lang w:val="sk-SK"/>
        </w:rPr>
        <w:t xml:space="preserve"> Ministerstvo pôdohospodárstva a rozvoja vidieka Slovenskej republiky</w:t>
      </w:r>
    </w:p>
    <w:p w14:paraId="0354EEFC" w14:textId="77777777" w:rsidR="009C4B19" w:rsidRPr="00020CC9" w:rsidRDefault="009C4B19" w:rsidP="00291C0C">
      <w:pPr>
        <w:tabs>
          <w:tab w:val="left" w:pos="360"/>
        </w:tabs>
        <w:suppressAutoHyphens/>
        <w:jc w:val="both"/>
        <w:rPr>
          <w:lang w:val="sk-SK"/>
        </w:rPr>
      </w:pPr>
    </w:p>
    <w:p w14:paraId="6C60E321" w14:textId="70F5F1DC" w:rsidR="001500BA" w:rsidRPr="00020CC9" w:rsidRDefault="005F1ED7" w:rsidP="00A15948">
      <w:pPr>
        <w:suppressAutoHyphens/>
        <w:ind w:left="360" w:hanging="360"/>
        <w:jc w:val="both"/>
        <w:rPr>
          <w:lang w:val="sk-SK"/>
        </w:rPr>
      </w:pPr>
      <w:r w:rsidRPr="00020CC9">
        <w:rPr>
          <w:b/>
          <w:lang w:val="sk-SK"/>
        </w:rPr>
        <w:t>2.</w:t>
      </w:r>
      <w:r w:rsidRPr="00020CC9">
        <w:rPr>
          <w:b/>
          <w:lang w:val="sk-SK"/>
        </w:rPr>
        <w:tab/>
        <w:t xml:space="preserve">Názov návrhu </w:t>
      </w:r>
      <w:r w:rsidR="00137D2A" w:rsidRPr="00020CC9">
        <w:rPr>
          <w:b/>
          <w:lang w:val="sk-SK"/>
        </w:rPr>
        <w:t>nariadenia vlády</w:t>
      </w:r>
      <w:r w:rsidRPr="00020CC9">
        <w:rPr>
          <w:b/>
          <w:lang w:val="sk-SK"/>
        </w:rPr>
        <w:t>:</w:t>
      </w:r>
      <w:r w:rsidRPr="00020CC9">
        <w:rPr>
          <w:lang w:val="sk-SK"/>
        </w:rPr>
        <w:t xml:space="preserve"> Návrh nariadenia vlády Slovenskej republiky, </w:t>
      </w:r>
      <w:r w:rsidR="001500BA" w:rsidRPr="00020CC9">
        <w:rPr>
          <w:lang w:val="sk-SK"/>
        </w:rPr>
        <w:t xml:space="preserve">ktorým sa mení </w:t>
      </w:r>
      <w:r w:rsidR="00B55F5B">
        <w:rPr>
          <w:bCs/>
          <w:shd w:val="clear" w:color="auto" w:fill="FFFFFF"/>
          <w:lang w:eastAsia="en-US"/>
        </w:rPr>
        <w:t xml:space="preserve">a dopĺňa </w:t>
      </w:r>
      <w:r w:rsidR="001500BA" w:rsidRPr="00020CC9">
        <w:rPr>
          <w:lang w:val="sk-SK"/>
        </w:rPr>
        <w:t xml:space="preserve">nariadenie vlády Slovenskej republiky č. </w:t>
      </w:r>
      <w:r w:rsidR="00C72F55" w:rsidRPr="00020CC9">
        <w:rPr>
          <w:lang w:val="sk-SK"/>
        </w:rPr>
        <w:t>107</w:t>
      </w:r>
      <w:r w:rsidR="001500BA" w:rsidRPr="00020CC9">
        <w:rPr>
          <w:lang w:val="sk-SK"/>
        </w:rPr>
        <w:t>/200</w:t>
      </w:r>
      <w:r w:rsidR="00C72F55" w:rsidRPr="00020CC9">
        <w:rPr>
          <w:lang w:val="sk-SK"/>
        </w:rPr>
        <w:t>8 Z. z. o úhrade za vykonanie štátnych veterinárnych činností súkromnými veterinárnymi lekármi</w:t>
      </w:r>
    </w:p>
    <w:p w14:paraId="5BF661EC" w14:textId="77777777" w:rsidR="00B436FA" w:rsidRPr="00020CC9" w:rsidRDefault="00B436FA" w:rsidP="00A15948">
      <w:pPr>
        <w:suppressAutoHyphens/>
        <w:ind w:left="360" w:hanging="360"/>
        <w:jc w:val="both"/>
        <w:rPr>
          <w:b/>
          <w:lang w:val="sk-SK"/>
        </w:rPr>
      </w:pPr>
    </w:p>
    <w:p w14:paraId="16179219" w14:textId="77777777" w:rsidR="009C4B19" w:rsidRPr="00020CC9" w:rsidRDefault="005F1ED7" w:rsidP="00A15948">
      <w:pPr>
        <w:suppressAutoHyphens/>
        <w:ind w:left="360" w:hanging="360"/>
        <w:jc w:val="both"/>
        <w:rPr>
          <w:b/>
          <w:lang w:val="sk-SK"/>
        </w:rPr>
      </w:pPr>
      <w:r w:rsidRPr="00020CC9">
        <w:rPr>
          <w:b/>
          <w:lang w:val="sk-SK"/>
        </w:rPr>
        <w:t>3.</w:t>
      </w:r>
      <w:r w:rsidRPr="00020CC9">
        <w:rPr>
          <w:b/>
          <w:lang w:val="sk-SK"/>
        </w:rPr>
        <w:tab/>
        <w:t>P</w:t>
      </w:r>
      <w:r w:rsidR="002E75CC" w:rsidRPr="00020CC9">
        <w:rPr>
          <w:b/>
          <w:lang w:val="sk-SK"/>
        </w:rPr>
        <w:t xml:space="preserve">redmet </w:t>
      </w:r>
      <w:r w:rsidRPr="00020CC9">
        <w:rPr>
          <w:b/>
          <w:lang w:val="sk-SK"/>
        </w:rPr>
        <w:t xml:space="preserve">návrhu </w:t>
      </w:r>
      <w:r w:rsidR="002E75CC" w:rsidRPr="00020CC9">
        <w:rPr>
          <w:b/>
          <w:lang w:val="sk-SK"/>
        </w:rPr>
        <w:t>nariadenia vlády je upravený v</w:t>
      </w:r>
      <w:r w:rsidR="002E75CC" w:rsidRPr="00020CC9">
        <w:rPr>
          <w:lang w:val="sk-SK"/>
        </w:rPr>
        <w:t xml:space="preserve"> </w:t>
      </w:r>
      <w:r w:rsidR="002E75CC" w:rsidRPr="00020CC9">
        <w:rPr>
          <w:b/>
          <w:lang w:val="sk-SK"/>
        </w:rPr>
        <w:t>práve Európskej únie</w:t>
      </w:r>
      <w:r w:rsidRPr="00020CC9">
        <w:rPr>
          <w:b/>
          <w:lang w:val="sk-SK"/>
        </w:rPr>
        <w:t>:</w:t>
      </w:r>
    </w:p>
    <w:p w14:paraId="214C8A1F" w14:textId="77777777" w:rsidR="009C4B19" w:rsidRPr="00020CC9" w:rsidRDefault="009C4B19" w:rsidP="00A15948">
      <w:pPr>
        <w:suppressAutoHyphens/>
        <w:ind w:firstLine="360"/>
        <w:jc w:val="both"/>
        <w:rPr>
          <w:lang w:val="sk-SK"/>
        </w:rPr>
      </w:pPr>
    </w:p>
    <w:p w14:paraId="105B9437" w14:textId="77777777" w:rsidR="009C4B19" w:rsidRPr="00020CC9" w:rsidRDefault="005F1ED7" w:rsidP="00A15948">
      <w:pPr>
        <w:suppressAutoHyphens/>
        <w:ind w:left="709" w:hanging="425"/>
        <w:jc w:val="both"/>
        <w:rPr>
          <w:lang w:val="sk-SK"/>
        </w:rPr>
      </w:pPr>
      <w:r w:rsidRPr="00020CC9">
        <w:rPr>
          <w:lang w:val="sk-SK"/>
        </w:rPr>
        <w:t>a)</w:t>
      </w:r>
      <w:r w:rsidRPr="00020CC9">
        <w:rPr>
          <w:lang w:val="sk-SK"/>
        </w:rPr>
        <w:tab/>
        <w:t>primárnom</w:t>
      </w:r>
      <w:r w:rsidR="002E75CC" w:rsidRPr="00020CC9">
        <w:rPr>
          <w:lang w:val="sk-SK"/>
        </w:rPr>
        <w:t xml:space="preserve"> práve</w:t>
      </w:r>
    </w:p>
    <w:p w14:paraId="2451CA5D" w14:textId="70A423D9" w:rsidR="00BC1F67" w:rsidRPr="00020CC9" w:rsidRDefault="002E75CC" w:rsidP="00A15948">
      <w:pPr>
        <w:suppressAutoHyphens/>
        <w:ind w:left="709" w:hanging="1"/>
        <w:jc w:val="both"/>
        <w:rPr>
          <w:lang w:val="sk-SK"/>
        </w:rPr>
      </w:pPr>
      <w:r w:rsidRPr="00020CC9">
        <w:rPr>
          <w:lang w:val="sk-SK"/>
        </w:rPr>
        <w:t xml:space="preserve">Zmluva o fungovaní Európskej únie </w:t>
      </w:r>
      <w:r w:rsidR="00BC1F67" w:rsidRPr="00020CC9">
        <w:rPr>
          <w:lang w:val="sk-SK"/>
        </w:rPr>
        <w:t xml:space="preserve">čl. </w:t>
      </w:r>
      <w:r w:rsidR="00C564CE" w:rsidRPr="00020CC9">
        <w:rPr>
          <w:lang w:val="sk-SK"/>
        </w:rPr>
        <w:t>38 až 44</w:t>
      </w:r>
      <w:r w:rsidR="00CB64E0" w:rsidRPr="00020CC9">
        <w:rPr>
          <w:lang w:val="sk-SK"/>
        </w:rPr>
        <w:t>,</w:t>
      </w:r>
    </w:p>
    <w:p w14:paraId="70CD1717" w14:textId="77777777" w:rsidR="009C4B19" w:rsidRPr="00020CC9" w:rsidRDefault="009C4B19" w:rsidP="00A15948">
      <w:pPr>
        <w:suppressAutoHyphens/>
        <w:ind w:left="709" w:hanging="425"/>
        <w:jc w:val="both"/>
        <w:rPr>
          <w:lang w:val="sk-SK"/>
        </w:rPr>
      </w:pPr>
    </w:p>
    <w:p w14:paraId="06FBCE3C" w14:textId="77777777" w:rsidR="002E75CC" w:rsidRPr="00020CC9" w:rsidRDefault="002E75CC" w:rsidP="00A15948">
      <w:pPr>
        <w:tabs>
          <w:tab w:val="left" w:pos="1068"/>
        </w:tabs>
        <w:suppressAutoHyphens/>
        <w:ind w:left="709" w:hanging="425"/>
        <w:jc w:val="both"/>
        <w:rPr>
          <w:lang w:val="sk-SK"/>
        </w:rPr>
      </w:pPr>
      <w:r w:rsidRPr="00020CC9">
        <w:rPr>
          <w:lang w:val="sk-SK"/>
        </w:rPr>
        <w:t>b)</w:t>
      </w:r>
      <w:r w:rsidR="00B95FC1" w:rsidRPr="00020CC9">
        <w:rPr>
          <w:lang w:val="sk-SK"/>
        </w:rPr>
        <w:tab/>
      </w:r>
      <w:r w:rsidR="005F1ED7" w:rsidRPr="00020CC9">
        <w:rPr>
          <w:lang w:val="sk-SK"/>
        </w:rPr>
        <w:t xml:space="preserve">sekundárnom </w:t>
      </w:r>
      <w:r w:rsidRPr="00020CC9">
        <w:rPr>
          <w:lang w:val="sk-SK"/>
        </w:rPr>
        <w:t>práve</w:t>
      </w:r>
    </w:p>
    <w:p w14:paraId="17EC8426" w14:textId="77777777" w:rsidR="0071760B" w:rsidRPr="00020CC9" w:rsidRDefault="0071760B" w:rsidP="0071760B">
      <w:pPr>
        <w:suppressAutoHyphens/>
        <w:ind w:left="709"/>
        <w:jc w:val="both"/>
        <w:rPr>
          <w:lang w:val="sk-SK"/>
        </w:rPr>
      </w:pPr>
    </w:p>
    <w:p w14:paraId="40A33BC4" w14:textId="77777777" w:rsidR="009C4B19" w:rsidRPr="00020CC9" w:rsidRDefault="002E75CC" w:rsidP="00B62A54">
      <w:pPr>
        <w:suppressAutoHyphens/>
        <w:ind w:left="709" w:hanging="425"/>
        <w:jc w:val="both"/>
        <w:rPr>
          <w:lang w:val="sk-SK"/>
        </w:rPr>
      </w:pPr>
      <w:r w:rsidRPr="00020CC9">
        <w:rPr>
          <w:lang w:val="sk-SK"/>
        </w:rPr>
        <w:t>c</w:t>
      </w:r>
      <w:r w:rsidR="005F1ED7" w:rsidRPr="00020CC9">
        <w:rPr>
          <w:lang w:val="sk-SK"/>
        </w:rPr>
        <w:t>)</w:t>
      </w:r>
      <w:r w:rsidR="005F1ED7" w:rsidRPr="00020CC9">
        <w:rPr>
          <w:lang w:val="sk-SK"/>
        </w:rPr>
        <w:tab/>
        <w:t>nie je obsiahnutá v judikatúre Súdneho dvora Európskej únie.</w:t>
      </w:r>
    </w:p>
    <w:p w14:paraId="04740C9B" w14:textId="77777777" w:rsidR="009C4B19" w:rsidRPr="00020CC9" w:rsidRDefault="009C4B19" w:rsidP="00A15948">
      <w:pPr>
        <w:suppressAutoHyphens/>
        <w:jc w:val="both"/>
        <w:rPr>
          <w:lang w:val="sk-SK"/>
        </w:rPr>
      </w:pPr>
    </w:p>
    <w:p w14:paraId="73143F71" w14:textId="77777777" w:rsidR="002E75CC" w:rsidRPr="00020CC9" w:rsidRDefault="005F1ED7" w:rsidP="00A15948">
      <w:pPr>
        <w:suppressAutoHyphens/>
        <w:ind w:left="360" w:hanging="360"/>
        <w:jc w:val="both"/>
        <w:rPr>
          <w:b/>
          <w:lang w:val="sk-SK"/>
        </w:rPr>
      </w:pPr>
      <w:r w:rsidRPr="00020CC9">
        <w:rPr>
          <w:b/>
          <w:lang w:val="sk-SK"/>
        </w:rPr>
        <w:t>4.</w:t>
      </w:r>
      <w:r w:rsidRPr="00020CC9">
        <w:rPr>
          <w:b/>
          <w:lang w:val="sk-SK"/>
        </w:rPr>
        <w:tab/>
      </w:r>
      <w:r w:rsidR="002E75CC" w:rsidRPr="00020CC9">
        <w:rPr>
          <w:b/>
          <w:lang w:val="sk-SK"/>
        </w:rPr>
        <w:t xml:space="preserve">Záväzky Slovenskej republiky vo vzťahu k Európskej únii: </w:t>
      </w:r>
    </w:p>
    <w:p w14:paraId="6AD2C789" w14:textId="77777777" w:rsidR="002E75CC" w:rsidRPr="00020CC9" w:rsidRDefault="002E75CC" w:rsidP="00A15948">
      <w:pPr>
        <w:suppressAutoHyphens/>
        <w:ind w:left="360" w:hanging="360"/>
        <w:jc w:val="both"/>
        <w:rPr>
          <w:lang w:val="sk-SK"/>
        </w:rPr>
      </w:pPr>
    </w:p>
    <w:p w14:paraId="333DCBC8" w14:textId="77777777" w:rsidR="002E75CC" w:rsidRPr="00020CC9" w:rsidRDefault="002E75CC" w:rsidP="00A15948">
      <w:pPr>
        <w:suppressAutoHyphens/>
        <w:ind w:left="360" w:hanging="360"/>
        <w:jc w:val="both"/>
        <w:rPr>
          <w:lang w:val="sk-SK"/>
        </w:rPr>
      </w:pPr>
      <w:r w:rsidRPr="00020CC9">
        <w:rPr>
          <w:lang w:val="sk-SK"/>
        </w:rPr>
        <w:t>a)</w:t>
      </w:r>
      <w:r w:rsidRPr="00020CC9">
        <w:rPr>
          <w:lang w:val="sk-SK"/>
        </w:rPr>
        <w:tab/>
        <w:t>uviesť lehotu na prebranie príslušného právneho aktu Európskej únie, príp. aj osobitnú lehotu účinnosti jeho ustanovení,</w:t>
      </w:r>
    </w:p>
    <w:p w14:paraId="64BF789E" w14:textId="59C7088F" w:rsidR="002E75CC" w:rsidRPr="00020CC9" w:rsidRDefault="006173F0" w:rsidP="00A15948">
      <w:pPr>
        <w:suppressAutoHyphens/>
        <w:ind w:left="360"/>
        <w:jc w:val="both"/>
        <w:rPr>
          <w:lang w:val="sk-SK"/>
        </w:rPr>
      </w:pPr>
      <w:r w:rsidRPr="00020CC9">
        <w:rPr>
          <w:lang w:val="sk-SK"/>
        </w:rPr>
        <w:t>bezpredmetné</w:t>
      </w:r>
    </w:p>
    <w:p w14:paraId="208331BF" w14:textId="77777777" w:rsidR="002E75CC" w:rsidRPr="00020CC9" w:rsidRDefault="002E75CC" w:rsidP="00A15948">
      <w:pPr>
        <w:suppressAutoHyphens/>
        <w:ind w:left="360" w:hanging="360"/>
        <w:jc w:val="both"/>
        <w:rPr>
          <w:lang w:val="sk-SK"/>
        </w:rPr>
      </w:pPr>
    </w:p>
    <w:p w14:paraId="104B47C4" w14:textId="585DAEC3" w:rsidR="002E75CC" w:rsidRPr="00020CC9" w:rsidRDefault="002E75CC" w:rsidP="00A83FB1">
      <w:pPr>
        <w:suppressAutoHyphens/>
        <w:ind w:left="360" w:hanging="360"/>
        <w:jc w:val="both"/>
        <w:rPr>
          <w:lang w:val="sk-SK"/>
        </w:rPr>
      </w:pPr>
      <w:r w:rsidRPr="00020CC9">
        <w:rPr>
          <w:lang w:val="sk-SK"/>
        </w:rPr>
        <w:t>b)</w:t>
      </w:r>
      <w:r w:rsidRPr="00020CC9">
        <w:rPr>
          <w:lang w:val="sk-SK"/>
        </w:rPr>
        <w:tab/>
        <w:t>uviesť informáciu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Komisie,</w:t>
      </w:r>
    </w:p>
    <w:p w14:paraId="104226A5" w14:textId="1E0FB6A8" w:rsidR="002E75CC" w:rsidRPr="00020CC9" w:rsidRDefault="002E75CC" w:rsidP="00291C0C">
      <w:pPr>
        <w:suppressAutoHyphens/>
        <w:ind w:left="360"/>
        <w:jc w:val="both"/>
        <w:rPr>
          <w:lang w:val="sk-SK"/>
        </w:rPr>
      </w:pPr>
      <w:r w:rsidRPr="00020CC9">
        <w:rPr>
          <w:lang w:val="sk-SK"/>
        </w:rPr>
        <w:t xml:space="preserve">V oblasti, ktorú upravuje </w:t>
      </w:r>
      <w:r w:rsidR="00CD2949" w:rsidRPr="00020CC9">
        <w:rPr>
          <w:lang w:val="sk-SK"/>
        </w:rPr>
        <w:t xml:space="preserve">tento </w:t>
      </w:r>
      <w:r w:rsidR="0071760B" w:rsidRPr="00020CC9">
        <w:rPr>
          <w:lang w:val="sk-SK"/>
        </w:rPr>
        <w:t>návrh</w:t>
      </w:r>
      <w:r w:rsidRPr="00020CC9">
        <w:rPr>
          <w:lang w:val="sk-SK"/>
        </w:rPr>
        <w:t xml:space="preserve"> nariadeni</w:t>
      </w:r>
      <w:r w:rsidR="00291C0C" w:rsidRPr="00020CC9">
        <w:rPr>
          <w:lang w:val="sk-SK"/>
        </w:rPr>
        <w:t>a</w:t>
      </w:r>
      <w:r w:rsidRPr="00020CC9">
        <w:rPr>
          <w:lang w:val="sk-SK"/>
        </w:rPr>
        <w:t xml:space="preserve"> vlády, neboli začaté proti Slovenskej republike</w:t>
      </w:r>
      <w:r w:rsidR="00291C0C" w:rsidRPr="00020CC9">
        <w:rPr>
          <w:lang w:val="sk-SK"/>
        </w:rPr>
        <w:t xml:space="preserve"> žiadne z </w:t>
      </w:r>
      <w:r w:rsidRPr="00020CC9">
        <w:rPr>
          <w:lang w:val="sk-SK"/>
        </w:rPr>
        <w:t>uveden</w:t>
      </w:r>
      <w:r w:rsidR="00291C0C" w:rsidRPr="00020CC9">
        <w:rPr>
          <w:lang w:val="sk-SK"/>
        </w:rPr>
        <w:t>ých</w:t>
      </w:r>
      <w:r w:rsidRPr="00020CC9">
        <w:rPr>
          <w:lang w:val="sk-SK"/>
        </w:rPr>
        <w:t xml:space="preserve"> konan</w:t>
      </w:r>
      <w:r w:rsidR="00291C0C" w:rsidRPr="00020CC9">
        <w:rPr>
          <w:lang w:val="sk-SK"/>
        </w:rPr>
        <w:t>í</w:t>
      </w:r>
      <w:r w:rsidRPr="00020CC9">
        <w:rPr>
          <w:lang w:val="sk-SK"/>
        </w:rPr>
        <w:t xml:space="preserve">. </w:t>
      </w:r>
    </w:p>
    <w:p w14:paraId="54D13A5E" w14:textId="77777777" w:rsidR="002E75CC" w:rsidRPr="00020CC9" w:rsidRDefault="002E75CC" w:rsidP="00A15948">
      <w:pPr>
        <w:suppressAutoHyphens/>
        <w:ind w:left="360" w:hanging="360"/>
        <w:jc w:val="both"/>
        <w:rPr>
          <w:lang w:val="sk-SK"/>
        </w:rPr>
      </w:pPr>
    </w:p>
    <w:p w14:paraId="43B399ED" w14:textId="1D064456" w:rsidR="002E75CC" w:rsidRPr="00020CC9" w:rsidRDefault="002E75CC" w:rsidP="00A83FB1">
      <w:pPr>
        <w:suppressAutoHyphens/>
        <w:ind w:left="360" w:hanging="360"/>
        <w:jc w:val="both"/>
        <w:rPr>
          <w:lang w:val="sk-SK"/>
        </w:rPr>
      </w:pPr>
      <w:r w:rsidRPr="00020CC9">
        <w:rPr>
          <w:lang w:val="sk-SK"/>
        </w:rPr>
        <w:t>c)</w:t>
      </w:r>
      <w:r w:rsidRPr="00020CC9">
        <w:rPr>
          <w:lang w:val="sk-SK"/>
        </w:rPr>
        <w:tab/>
        <w:t xml:space="preserve">uviesť informáciu o právnych predpisoch, v ktorých sú uvádzané právne akty Európskej únie už prebrané, spolu s uvedením rozsahu ich prebrania, príp. potreby prijatia ďalších úprav. </w:t>
      </w:r>
    </w:p>
    <w:p w14:paraId="5C24F6C2" w14:textId="257021A2" w:rsidR="002E75CC" w:rsidRPr="00020CC9" w:rsidRDefault="006173F0" w:rsidP="00770885">
      <w:pPr>
        <w:suppressAutoHyphens/>
        <w:ind w:left="284"/>
        <w:jc w:val="both"/>
        <w:rPr>
          <w:lang w:val="sk-SK"/>
        </w:rPr>
      </w:pPr>
      <w:r w:rsidRPr="00020CC9">
        <w:rPr>
          <w:lang w:val="sk-SK"/>
        </w:rPr>
        <w:t>bezpredmetné</w:t>
      </w:r>
    </w:p>
    <w:p w14:paraId="111B4C44" w14:textId="77777777" w:rsidR="002E75CC" w:rsidRPr="00020CC9" w:rsidRDefault="002E75CC" w:rsidP="00A15948">
      <w:pPr>
        <w:suppressAutoHyphens/>
        <w:ind w:left="360" w:hanging="360"/>
        <w:jc w:val="both"/>
        <w:rPr>
          <w:lang w:val="sk-SK"/>
        </w:rPr>
      </w:pPr>
    </w:p>
    <w:p w14:paraId="5F4993BC" w14:textId="77777777" w:rsidR="002E75CC" w:rsidRPr="00020CC9" w:rsidRDefault="002E75CC" w:rsidP="00A15948">
      <w:pPr>
        <w:suppressAutoHyphens/>
        <w:ind w:left="360" w:hanging="360"/>
        <w:jc w:val="both"/>
        <w:rPr>
          <w:lang w:val="sk-SK"/>
        </w:rPr>
      </w:pPr>
      <w:r w:rsidRPr="00020CC9">
        <w:rPr>
          <w:b/>
          <w:lang w:val="sk-SK"/>
        </w:rPr>
        <w:t>5</w:t>
      </w:r>
      <w:r w:rsidRPr="00020CC9">
        <w:rPr>
          <w:lang w:val="sk-SK"/>
        </w:rPr>
        <w:t>.</w:t>
      </w:r>
      <w:r w:rsidRPr="00020CC9">
        <w:rPr>
          <w:lang w:val="sk-SK"/>
        </w:rPr>
        <w:tab/>
      </w:r>
      <w:r w:rsidRPr="00020CC9">
        <w:rPr>
          <w:b/>
          <w:lang w:val="sk-SK"/>
        </w:rPr>
        <w:t>Návrh nariadenia vlády je zlučiteľný s právom Európskej únie</w:t>
      </w:r>
      <w:r w:rsidRPr="00020CC9">
        <w:rPr>
          <w:lang w:val="sk-SK"/>
        </w:rPr>
        <w:t>:</w:t>
      </w:r>
    </w:p>
    <w:p w14:paraId="24B574A1" w14:textId="674A15D5" w:rsidR="002E75CC" w:rsidRPr="00020CC9" w:rsidRDefault="002E75CC" w:rsidP="00291C0C">
      <w:pPr>
        <w:suppressAutoHyphens/>
        <w:ind w:left="360" w:hanging="76"/>
        <w:jc w:val="both"/>
        <w:rPr>
          <w:lang w:val="sk-SK"/>
        </w:rPr>
      </w:pPr>
      <w:r w:rsidRPr="00020CC9">
        <w:rPr>
          <w:lang w:val="sk-SK"/>
        </w:rPr>
        <w:t xml:space="preserve">úplne </w:t>
      </w:r>
      <w:bookmarkStart w:id="0" w:name="_GoBack"/>
      <w:bookmarkEnd w:id="0"/>
    </w:p>
    <w:sectPr w:rsidR="002E75CC" w:rsidRPr="00020CC9" w:rsidSect="00B20885">
      <w:footerReference w:type="default" r:id="rId8"/>
      <w:footerReference w:type="first" r:id="rId9"/>
      <w:pgSz w:w="12240" w:h="15840" w:code="1"/>
      <w:pgMar w:top="1134" w:right="1418" w:bottom="1134" w:left="1418" w:header="709" w:footer="397" w:gutter="0"/>
      <w:pgNumType w:start="0" w:chapStyle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69B759" w14:textId="77777777" w:rsidR="00AC275C" w:rsidRDefault="00AC275C" w:rsidP="008710B4">
      <w:r>
        <w:separator/>
      </w:r>
    </w:p>
  </w:endnote>
  <w:endnote w:type="continuationSeparator" w:id="0">
    <w:p w14:paraId="7C0134A0" w14:textId="77777777" w:rsidR="00AC275C" w:rsidRDefault="00AC275C" w:rsidP="00871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3061908"/>
      <w:docPartObj>
        <w:docPartGallery w:val="Page Numbers (Bottom of Page)"/>
        <w:docPartUnique/>
      </w:docPartObj>
    </w:sdtPr>
    <w:sdtEndPr/>
    <w:sdtContent>
      <w:p w14:paraId="32746A3A" w14:textId="3F000250" w:rsidR="00B20885" w:rsidRDefault="00987EA7">
        <w:pPr>
          <w:pStyle w:val="Pta"/>
          <w:jc w:val="center"/>
        </w:pPr>
        <w:r>
          <w:rPr>
            <w:lang w:val="sk-SK"/>
          </w:rPr>
          <w:t>3</w:t>
        </w:r>
      </w:p>
    </w:sdtContent>
  </w:sdt>
  <w:p w14:paraId="706C5A22" w14:textId="6476890B" w:rsidR="008710B4" w:rsidRPr="00B20885" w:rsidRDefault="008710B4" w:rsidP="00B20885">
    <w:pPr>
      <w:pStyle w:val="Pta"/>
      <w:jc w:val="center"/>
      <w:rPr>
        <w:lang w:val="sk-SK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4C857" w14:textId="7D5D4C51" w:rsidR="00B20885" w:rsidRPr="00987EA7" w:rsidRDefault="00525862" w:rsidP="00987EA7">
    <w:pPr>
      <w:pStyle w:val="Pta"/>
      <w:jc w:val="center"/>
      <w:rPr>
        <w:lang w:val="sk-SK"/>
      </w:rPr>
    </w:pPr>
    <w:r>
      <w:rPr>
        <w:lang w:val="sk-SK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F57F3C" w14:textId="77777777" w:rsidR="00AC275C" w:rsidRDefault="00AC275C" w:rsidP="008710B4">
      <w:r>
        <w:separator/>
      </w:r>
    </w:p>
  </w:footnote>
  <w:footnote w:type="continuationSeparator" w:id="0">
    <w:p w14:paraId="540164BF" w14:textId="77777777" w:rsidR="00AC275C" w:rsidRDefault="00AC275C" w:rsidP="00871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F68"/>
    <w:rsid w:val="00020CC9"/>
    <w:rsid w:val="00047FAC"/>
    <w:rsid w:val="00074416"/>
    <w:rsid w:val="00074EAB"/>
    <w:rsid w:val="000A68F6"/>
    <w:rsid w:val="001249C7"/>
    <w:rsid w:val="00132BCE"/>
    <w:rsid w:val="00137D2A"/>
    <w:rsid w:val="001500BA"/>
    <w:rsid w:val="0017043C"/>
    <w:rsid w:val="00181697"/>
    <w:rsid w:val="001A3ABD"/>
    <w:rsid w:val="001F5EC7"/>
    <w:rsid w:val="00202636"/>
    <w:rsid w:val="00211FFB"/>
    <w:rsid w:val="002514C3"/>
    <w:rsid w:val="00276D71"/>
    <w:rsid w:val="00291C0C"/>
    <w:rsid w:val="002979B0"/>
    <w:rsid w:val="002E75CC"/>
    <w:rsid w:val="00312EFB"/>
    <w:rsid w:val="0035619D"/>
    <w:rsid w:val="00357E0D"/>
    <w:rsid w:val="00365FF0"/>
    <w:rsid w:val="00377178"/>
    <w:rsid w:val="003C41B2"/>
    <w:rsid w:val="003E1574"/>
    <w:rsid w:val="00412BCE"/>
    <w:rsid w:val="004B0CDB"/>
    <w:rsid w:val="00525862"/>
    <w:rsid w:val="00536D6C"/>
    <w:rsid w:val="0055764D"/>
    <w:rsid w:val="005767B9"/>
    <w:rsid w:val="005C512D"/>
    <w:rsid w:val="005F1ED7"/>
    <w:rsid w:val="005F32DA"/>
    <w:rsid w:val="006173F0"/>
    <w:rsid w:val="006362EE"/>
    <w:rsid w:val="0068101C"/>
    <w:rsid w:val="00682F43"/>
    <w:rsid w:val="006B7589"/>
    <w:rsid w:val="006D0EF5"/>
    <w:rsid w:val="00712CFB"/>
    <w:rsid w:val="00716F19"/>
    <w:rsid w:val="0071760B"/>
    <w:rsid w:val="00770885"/>
    <w:rsid w:val="007E6D26"/>
    <w:rsid w:val="0086754D"/>
    <w:rsid w:val="008710B4"/>
    <w:rsid w:val="00902A20"/>
    <w:rsid w:val="00933343"/>
    <w:rsid w:val="00973641"/>
    <w:rsid w:val="00987EA7"/>
    <w:rsid w:val="00995B6F"/>
    <w:rsid w:val="009C4B19"/>
    <w:rsid w:val="009C78C9"/>
    <w:rsid w:val="009D3225"/>
    <w:rsid w:val="00A15948"/>
    <w:rsid w:val="00A2215A"/>
    <w:rsid w:val="00A42FCD"/>
    <w:rsid w:val="00A57EB7"/>
    <w:rsid w:val="00A827E9"/>
    <w:rsid w:val="00A83FB1"/>
    <w:rsid w:val="00AC275C"/>
    <w:rsid w:val="00B0176F"/>
    <w:rsid w:val="00B14AF9"/>
    <w:rsid w:val="00B20885"/>
    <w:rsid w:val="00B436FA"/>
    <w:rsid w:val="00B5470E"/>
    <w:rsid w:val="00B55F5B"/>
    <w:rsid w:val="00B62A54"/>
    <w:rsid w:val="00B630FA"/>
    <w:rsid w:val="00B66A66"/>
    <w:rsid w:val="00B74F68"/>
    <w:rsid w:val="00B86168"/>
    <w:rsid w:val="00B95FC1"/>
    <w:rsid w:val="00BC0BB3"/>
    <w:rsid w:val="00BC1F67"/>
    <w:rsid w:val="00BC4E5B"/>
    <w:rsid w:val="00C46BFA"/>
    <w:rsid w:val="00C556BE"/>
    <w:rsid w:val="00C564CE"/>
    <w:rsid w:val="00C72F55"/>
    <w:rsid w:val="00CB64E0"/>
    <w:rsid w:val="00CB6F0E"/>
    <w:rsid w:val="00CD2949"/>
    <w:rsid w:val="00CF693E"/>
    <w:rsid w:val="00D02E99"/>
    <w:rsid w:val="00D357E8"/>
    <w:rsid w:val="00D71DC6"/>
    <w:rsid w:val="00DA38B0"/>
    <w:rsid w:val="00DD20D5"/>
    <w:rsid w:val="00E1689E"/>
    <w:rsid w:val="00EA0531"/>
    <w:rsid w:val="00F05231"/>
    <w:rsid w:val="00F16108"/>
    <w:rsid w:val="00F75A16"/>
    <w:rsid w:val="00FB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81301C"/>
  <w14:defaultImageDpi w14:val="0"/>
  <w15:docId w15:val="{8FA23302-2B32-4D54-A5A1-C7281026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5BC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ru-R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357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57E8"/>
    <w:rPr>
      <w:rFonts w:ascii="Tahoma" w:hAnsi="Tahoma" w:cs="Tahoma"/>
      <w:sz w:val="16"/>
      <w:szCs w:val="16"/>
      <w:lang w:val="ru-RU"/>
    </w:rPr>
  </w:style>
  <w:style w:type="character" w:styleId="Odkaznakomentr">
    <w:name w:val="annotation reference"/>
    <w:basedOn w:val="Predvolenpsmoodseku"/>
    <w:uiPriority w:val="99"/>
    <w:semiHidden/>
    <w:unhideWhenUsed/>
    <w:rsid w:val="00B95F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95FC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95FC1"/>
    <w:rPr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95F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95FC1"/>
    <w:rPr>
      <w:b/>
      <w:bCs/>
      <w:sz w:val="20"/>
      <w:szCs w:val="20"/>
      <w:lang w:val="ru-RU"/>
    </w:rPr>
  </w:style>
  <w:style w:type="paragraph" w:styleId="Hlavika">
    <w:name w:val="header"/>
    <w:basedOn w:val="Normlny"/>
    <w:link w:val="HlavikaChar"/>
    <w:uiPriority w:val="99"/>
    <w:unhideWhenUsed/>
    <w:rsid w:val="008710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10B4"/>
    <w:rPr>
      <w:sz w:val="24"/>
      <w:szCs w:val="24"/>
      <w:lang w:val="ru-RU"/>
    </w:rPr>
  </w:style>
  <w:style w:type="paragraph" w:styleId="Pta">
    <w:name w:val="footer"/>
    <w:basedOn w:val="Normlny"/>
    <w:link w:val="PtaChar"/>
    <w:uiPriority w:val="99"/>
    <w:unhideWhenUsed/>
    <w:rsid w:val="008710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10B4"/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Doložka zlučiteľnosti právneho predpisu s právom EÚ final" edit="true"/>
    <f:field ref="objsubject" par="" text="" edit="true"/>
    <f:field ref="objcreatedby" par="" text="Mouelhi, Kristína, MVDr."/>
    <f:field ref="objcreatedat" par="" date="2019-03-22T11:32:56" text="22.3.2019 11:32:56"/>
    <f:field ref="objchangedby" par="" text="Mouelhi, Kristína, MVDr."/>
    <f:field ref="objmodifiedat" par="" date="2019-03-22T11:32:58" text="22.3.2019 11:32:58"/>
    <f:field ref="doc_FSCFOLIO_1_1001_FieldDocumentNumber" par="" text=""/>
    <f:field ref="doc_FSCFOLIO_1_1001_FieldSubject" par="" text=""/>
    <f:field ref="FSCFOLIO_1_1001_FieldCurrentUser" par="" text="Mgr. Margaréta Gulášová"/>
    <f:field ref="CCAPRECONFIG_15_1001_Objektname" par="" text="Doložka zlučiteľnosti právneho predpisu s právom EÚ 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7936637-07F9-4F8C-B6CF-D0C66F425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Majdeková Helena</dc:creator>
  <cp:lastModifiedBy>Gulášová Margaréta</cp:lastModifiedBy>
  <cp:revision>5</cp:revision>
  <cp:lastPrinted>2016-04-07T10:08:00Z</cp:lastPrinted>
  <dcterms:created xsi:type="dcterms:W3CDTF">2019-04-24T09:09:00Z</dcterms:created>
  <dcterms:modified xsi:type="dcterms:W3CDTF">2019-05-09T12:40:00Z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RV@103.510:provideto">
    <vt:lpwstr/>
  </property>
  <property fmtid="{D5CDD505-2E9C-101B-9397-08002B2CF9AE}" pid="3" name="FSC#SKEDITIONREG@103.510:a_acceptor">
    <vt:lpwstr/>
  </property>
  <property fmtid="{D5CDD505-2E9C-101B-9397-08002B2CF9AE}" pid="4" name="FSC#SKEDITIONREG@103.510:a_clearedat">
    <vt:lpwstr/>
  </property>
  <property fmtid="{D5CDD505-2E9C-101B-9397-08002B2CF9AE}" pid="5" name="FSC#SKEDITIONREG@103.510:a_clearedby">
    <vt:lpwstr/>
  </property>
  <property fmtid="{D5CDD505-2E9C-101B-9397-08002B2CF9AE}" pid="6" name="FSC#SKEDITIONREG@103.510:a_comm">
    <vt:lpwstr/>
  </property>
  <property fmtid="{D5CDD505-2E9C-101B-9397-08002B2CF9AE}" pid="7" name="FSC#SKEDITIONREG@103.510:a_decisionattachments">
    <vt:lpwstr/>
  </property>
  <property fmtid="{D5CDD505-2E9C-101B-9397-08002B2CF9AE}" pid="8" name="FSC#SKEDITIONREG@103.510:a_deliveredat">
    <vt:lpwstr/>
  </property>
  <property fmtid="{D5CDD505-2E9C-101B-9397-08002B2CF9AE}" pid="9" name="FSC#SKEDITIONREG@103.510:a_delivery">
    <vt:lpwstr/>
  </property>
  <property fmtid="{D5CDD505-2E9C-101B-9397-08002B2CF9AE}" pid="10" name="FSC#SKEDITIONREG@103.510:a_extension">
    <vt:lpwstr/>
  </property>
  <property fmtid="{D5CDD505-2E9C-101B-9397-08002B2CF9AE}" pid="11" name="FSC#SKEDITIONREG@103.510:a_filenumber">
    <vt:lpwstr/>
  </property>
  <property fmtid="{D5CDD505-2E9C-101B-9397-08002B2CF9AE}" pid="12" name="FSC#SKEDITIONREG@103.510:a_fileresponsible">
    <vt:lpwstr/>
  </property>
  <property fmtid="{D5CDD505-2E9C-101B-9397-08002B2CF9AE}" pid="13" name="FSC#SKEDITIONREG@103.510:a_fileresporg">
    <vt:lpwstr/>
  </property>
  <property fmtid="{D5CDD505-2E9C-101B-9397-08002B2CF9AE}" pid="14" name="FSC#SKEDITIONREG@103.510:a_fileresporg_email_OU">
    <vt:lpwstr/>
  </property>
  <property fmtid="{D5CDD505-2E9C-101B-9397-08002B2CF9AE}" pid="15" name="FSC#SKEDITIONREG@103.510:a_fileresporg_emailaddress">
    <vt:lpwstr/>
  </property>
  <property fmtid="{D5CDD505-2E9C-101B-9397-08002B2CF9AE}" pid="16" name="FSC#SKEDITIONREG@103.510:a_fileresporg_fax">
    <vt:lpwstr/>
  </property>
  <property fmtid="{D5CDD505-2E9C-101B-9397-08002B2CF9AE}" pid="17" name="FSC#SKEDITIONREG@103.510:a_fileresporg_fax_OU">
    <vt:lpwstr/>
  </property>
  <property fmtid="{D5CDD505-2E9C-101B-9397-08002B2CF9AE}" pid="18" name="FSC#SKEDITIONREG@103.510:a_fileresporg_function">
    <vt:lpwstr/>
  </property>
  <property fmtid="{D5CDD505-2E9C-101B-9397-08002B2CF9AE}" pid="19" name="FSC#SKEDITIONREG@103.510:a_fileresporg_function_OU">
    <vt:lpwstr/>
  </property>
  <property fmtid="{D5CDD505-2E9C-101B-9397-08002B2CF9AE}" pid="20" name="FSC#SKEDITIONREG@103.510:a_fileresporg_head">
    <vt:lpwstr/>
  </property>
  <property fmtid="{D5CDD505-2E9C-101B-9397-08002B2CF9AE}" pid="21" name="FSC#SKEDITIONREG@103.510:a_fileresporg_head_OU">
    <vt:lpwstr/>
  </property>
  <property fmtid="{D5CDD505-2E9C-101B-9397-08002B2CF9AE}" pid="22" name="FSC#SKEDITIONREG@103.510:a_fileresporg_OU">
    <vt:lpwstr/>
  </property>
  <property fmtid="{D5CDD505-2E9C-101B-9397-08002B2CF9AE}" pid="23" name="FSC#SKEDITIONREG@103.510:a_fileresporg_phone">
    <vt:lpwstr/>
  </property>
  <property fmtid="{D5CDD505-2E9C-101B-9397-08002B2CF9AE}" pid="24" name="FSC#SKEDITIONREG@103.510:a_fileresporg_phone_OU">
    <vt:lpwstr/>
  </property>
  <property fmtid="{D5CDD505-2E9C-101B-9397-08002B2CF9AE}" pid="25" name="FSC#SKEDITIONREG@103.510:a_incattachments">
    <vt:lpwstr/>
  </property>
  <property fmtid="{D5CDD505-2E9C-101B-9397-08002B2CF9AE}" pid="26" name="FSC#SKEDITIONREG@103.510:a_incnr">
    <vt:lpwstr/>
  </property>
  <property fmtid="{D5CDD505-2E9C-101B-9397-08002B2CF9AE}" pid="27" name="FSC#SKEDITIONREG@103.510:a_objcreatedstr">
    <vt:lpwstr/>
  </property>
  <property fmtid="{D5CDD505-2E9C-101B-9397-08002B2CF9AE}" pid="28" name="FSC#SKEDITIONREG@103.510:a_ordernumber">
    <vt:lpwstr/>
  </property>
  <property fmtid="{D5CDD505-2E9C-101B-9397-08002B2CF9AE}" pid="29" name="FSC#SKEDITIONREG@103.510:a_oursign">
    <vt:lpwstr/>
  </property>
  <property fmtid="{D5CDD505-2E9C-101B-9397-08002B2CF9AE}" pid="30" name="FSC#SKEDITIONREG@103.510:a_sendersign">
    <vt:lpwstr/>
  </property>
  <property fmtid="{D5CDD505-2E9C-101B-9397-08002B2CF9AE}" pid="31" name="FSC#SKEDITIONREG@103.510:a_shortou">
    <vt:lpwstr/>
  </property>
  <property fmtid="{D5CDD505-2E9C-101B-9397-08002B2CF9AE}" pid="32" name="FSC#SKEDITIONREG@103.510:a_testsalutation">
    <vt:lpwstr/>
  </property>
  <property fmtid="{D5CDD505-2E9C-101B-9397-08002B2CF9AE}" pid="33" name="FSC#SKEDITIONREG@103.510:a_validfrom">
    <vt:lpwstr/>
  </property>
  <property fmtid="{D5CDD505-2E9C-101B-9397-08002B2CF9AE}" pid="34" name="FSC#SKEDITIONREG@103.510:as_activity">
    <vt:lpwstr/>
  </property>
  <property fmtid="{D5CDD505-2E9C-101B-9397-08002B2CF9AE}" pid="35" name="FSC#SKEDITIONREG@103.510:as_docdate">
    <vt:lpwstr/>
  </property>
  <property fmtid="{D5CDD505-2E9C-101B-9397-08002B2CF9AE}" pid="36" name="FSC#SKEDITIONREG@103.510:as_establishdate">
    <vt:lpwstr/>
  </property>
  <property fmtid="{D5CDD505-2E9C-101B-9397-08002B2CF9AE}" pid="37" name="FSC#SKEDITIONREG@103.510:as_fileresphead">
    <vt:lpwstr/>
  </property>
  <property fmtid="{D5CDD505-2E9C-101B-9397-08002B2CF9AE}" pid="38" name="FSC#SKEDITIONREG@103.510:as_filerespheadfnct">
    <vt:lpwstr/>
  </property>
  <property fmtid="{D5CDD505-2E9C-101B-9397-08002B2CF9AE}" pid="39" name="FSC#SKEDITIONREG@103.510:as_fileresponsible">
    <vt:lpwstr/>
  </property>
  <property fmtid="{D5CDD505-2E9C-101B-9397-08002B2CF9AE}" pid="40" name="FSC#SKEDITIONREG@103.510:as_filesubj">
    <vt:lpwstr/>
  </property>
  <property fmtid="{D5CDD505-2E9C-101B-9397-08002B2CF9AE}" pid="41" name="FSC#SKEDITIONREG@103.510:as_objname">
    <vt:lpwstr/>
  </property>
  <property fmtid="{D5CDD505-2E9C-101B-9397-08002B2CF9AE}" pid="42" name="FSC#SKEDITIONREG@103.510:as_ou">
    <vt:lpwstr/>
  </property>
  <property fmtid="{D5CDD505-2E9C-101B-9397-08002B2CF9AE}" pid="43" name="FSC#SKEDITIONREG@103.510:as_owner">
    <vt:lpwstr>MVDr. Kristína Mouelhi</vt:lpwstr>
  </property>
  <property fmtid="{D5CDD505-2E9C-101B-9397-08002B2CF9AE}" pid="44" name="FSC#SKEDITIONREG@103.510:as_phonelink">
    <vt:lpwstr/>
  </property>
  <property fmtid="{D5CDD505-2E9C-101B-9397-08002B2CF9AE}" pid="45" name="FSC#SKEDITIONREG@103.510:oz_externAdr">
    <vt:lpwstr/>
  </property>
  <property fmtid="{D5CDD505-2E9C-101B-9397-08002B2CF9AE}" pid="46" name="FSC#SKEDITIONREG@103.510:a_depositperiod">
    <vt:lpwstr/>
  </property>
  <property fmtid="{D5CDD505-2E9C-101B-9397-08002B2CF9AE}" pid="47" name="FSC#SKEDITIONREG@103.510:a_disposestate">
    <vt:lpwstr/>
  </property>
  <property fmtid="{D5CDD505-2E9C-101B-9397-08002B2CF9AE}" pid="48" name="FSC#SKEDITIONREG@103.510:a_fileresponsiblefnct">
    <vt:lpwstr/>
  </property>
  <property fmtid="{D5CDD505-2E9C-101B-9397-08002B2CF9AE}" pid="49" name="FSC#SKEDITIONREG@103.510:a_fileresporg_position">
    <vt:lpwstr/>
  </property>
  <property fmtid="{D5CDD505-2E9C-101B-9397-08002B2CF9AE}" pid="50" name="FSC#SKEDITIONREG@103.510:a_fileresporg_position_OU">
    <vt:lpwstr/>
  </property>
  <property fmtid="{D5CDD505-2E9C-101B-9397-08002B2CF9AE}" pid="51" name="FSC#SKEDITIONREG@103.510:a_osobnecislosprac">
    <vt:lpwstr/>
  </property>
  <property fmtid="{D5CDD505-2E9C-101B-9397-08002B2CF9AE}" pid="52" name="FSC#SKEDITIONREG@103.510:a_registrysign">
    <vt:lpwstr/>
  </property>
  <property fmtid="{D5CDD505-2E9C-101B-9397-08002B2CF9AE}" pid="53" name="FSC#SKEDITIONREG@103.510:a_subfileatt">
    <vt:lpwstr/>
  </property>
  <property fmtid="{D5CDD505-2E9C-101B-9397-08002B2CF9AE}" pid="54" name="FSC#SKEDITIONREG@103.510:as_filesubjall">
    <vt:lpwstr/>
  </property>
  <property fmtid="{D5CDD505-2E9C-101B-9397-08002B2CF9AE}" pid="55" name="FSC#SKEDITIONREG@103.510:CreatedAt">
    <vt:lpwstr>22. 3. 2019, 11:32</vt:lpwstr>
  </property>
  <property fmtid="{D5CDD505-2E9C-101B-9397-08002B2CF9AE}" pid="56" name="FSC#SKEDITIONREG@103.510:curruserrolegroup">
    <vt:lpwstr>410 Odbor legislatívy</vt:lpwstr>
  </property>
  <property fmtid="{D5CDD505-2E9C-101B-9397-08002B2CF9AE}" pid="57" name="FSC#SKEDITIONREG@103.510:currusersubst">
    <vt:lpwstr/>
  </property>
  <property fmtid="{D5CDD505-2E9C-101B-9397-08002B2CF9AE}" pid="58" name="FSC#SKEDITIONREG@103.510:emailsprac">
    <vt:lpwstr/>
  </property>
  <property fmtid="{D5CDD505-2E9C-101B-9397-08002B2CF9AE}" pid="59" name="FSC#SKEDITIONREG@103.510:ms_VyskladaniePoznamok">
    <vt:lpwstr/>
  </property>
  <property fmtid="{D5CDD505-2E9C-101B-9397-08002B2CF9AE}" pid="60" name="FSC#SKEDITIONREG@103.510:oumlname_fnct">
    <vt:lpwstr/>
  </property>
  <property fmtid="{D5CDD505-2E9C-101B-9397-08002B2CF9AE}" pid="61" name="FSC#SKEDITIONREG@103.510:sk_org_city">
    <vt:lpwstr>Bratislava - mestská časť Staré Mesto</vt:lpwstr>
  </property>
  <property fmtid="{D5CDD505-2E9C-101B-9397-08002B2CF9AE}" pid="62" name="FSC#SKEDITIONREG@103.510:sk_org_dic">
    <vt:lpwstr/>
  </property>
  <property fmtid="{D5CDD505-2E9C-101B-9397-08002B2CF9AE}" pid="63" name="FSC#SKEDITIONREG@103.510:sk_org_email">
    <vt:lpwstr/>
  </property>
  <property fmtid="{D5CDD505-2E9C-101B-9397-08002B2CF9AE}" pid="64" name="FSC#SKEDITIONREG@103.510:sk_org_fax">
    <vt:lpwstr/>
  </property>
  <property fmtid="{D5CDD505-2E9C-101B-9397-08002B2CF9AE}" pid="65" name="FSC#SKEDITIONREG@103.510:sk_org_fullname">
    <vt:lpwstr>Ministerstvo pôdohospodárstva a rozvoja vidieka Slovenskej republiky</vt:lpwstr>
  </property>
  <property fmtid="{D5CDD505-2E9C-101B-9397-08002B2CF9AE}" pid="66" name="FSC#SKEDITIONREG@103.510:sk_org_ico">
    <vt:lpwstr>00156621</vt:lpwstr>
  </property>
  <property fmtid="{D5CDD505-2E9C-101B-9397-08002B2CF9AE}" pid="67" name="FSC#SKEDITIONREG@103.510:sk_org_phone">
    <vt:lpwstr/>
  </property>
  <property fmtid="{D5CDD505-2E9C-101B-9397-08002B2CF9AE}" pid="68" name="FSC#SKEDITIONREG@103.510:sk_org_shortname">
    <vt:lpwstr/>
  </property>
  <property fmtid="{D5CDD505-2E9C-101B-9397-08002B2CF9AE}" pid="69" name="FSC#SKEDITIONREG@103.510:sk_org_state">
    <vt:lpwstr/>
  </property>
  <property fmtid="{D5CDD505-2E9C-101B-9397-08002B2CF9AE}" pid="70" name="FSC#SKEDITIONREG@103.510:sk_org_street">
    <vt:lpwstr>Dobrovičova 12</vt:lpwstr>
  </property>
  <property fmtid="{D5CDD505-2E9C-101B-9397-08002B2CF9AE}" pid="71" name="FSC#SKEDITIONREG@103.510:sk_org_zip">
    <vt:lpwstr>812 66</vt:lpwstr>
  </property>
  <property fmtid="{D5CDD505-2E9C-101B-9397-08002B2CF9AE}" pid="72" name="FSC#SKEDITIONREG@103.510:viz_clearedat">
    <vt:lpwstr/>
  </property>
  <property fmtid="{D5CDD505-2E9C-101B-9397-08002B2CF9AE}" pid="73" name="FSC#SKEDITIONREG@103.510:viz_clearedby">
    <vt:lpwstr/>
  </property>
  <property fmtid="{D5CDD505-2E9C-101B-9397-08002B2CF9AE}" pid="74" name="FSC#SKEDITIONREG@103.510:viz_comm">
    <vt:lpwstr/>
  </property>
  <property fmtid="{D5CDD505-2E9C-101B-9397-08002B2CF9AE}" pid="75" name="FSC#SKEDITIONREG@103.510:viz_decisionattachments">
    <vt:lpwstr/>
  </property>
  <property fmtid="{D5CDD505-2E9C-101B-9397-08002B2CF9AE}" pid="76" name="FSC#SKEDITIONREG@103.510:viz_deliveredat">
    <vt:lpwstr/>
  </property>
  <property fmtid="{D5CDD505-2E9C-101B-9397-08002B2CF9AE}" pid="77" name="FSC#SKEDITIONREG@103.510:viz_delivery">
    <vt:lpwstr/>
  </property>
  <property fmtid="{D5CDD505-2E9C-101B-9397-08002B2CF9AE}" pid="78" name="FSC#SKEDITIONREG@103.510:viz_extension">
    <vt:lpwstr/>
  </property>
  <property fmtid="{D5CDD505-2E9C-101B-9397-08002B2CF9AE}" pid="79" name="FSC#SKEDITIONREG@103.510:viz_filenumber">
    <vt:lpwstr/>
  </property>
  <property fmtid="{D5CDD505-2E9C-101B-9397-08002B2CF9AE}" pid="80" name="FSC#SKEDITIONREG@103.510:viz_fileresponsible">
    <vt:lpwstr/>
  </property>
  <property fmtid="{D5CDD505-2E9C-101B-9397-08002B2CF9AE}" pid="81" name="FSC#SKEDITIONREG@103.510:viz_fileresporg">
    <vt:lpwstr/>
  </property>
  <property fmtid="{D5CDD505-2E9C-101B-9397-08002B2CF9AE}" pid="82" name="FSC#SKEDITIONREG@103.510:viz_fileresporg_email_OU">
    <vt:lpwstr/>
  </property>
  <property fmtid="{D5CDD505-2E9C-101B-9397-08002B2CF9AE}" pid="83" name="FSC#SKEDITIONREG@103.510:viz_fileresporg_emailaddress">
    <vt:lpwstr/>
  </property>
  <property fmtid="{D5CDD505-2E9C-101B-9397-08002B2CF9AE}" pid="84" name="FSC#SKEDITIONREG@103.510:viz_fileresporg_fax">
    <vt:lpwstr/>
  </property>
  <property fmtid="{D5CDD505-2E9C-101B-9397-08002B2CF9AE}" pid="85" name="FSC#SKEDITIONREG@103.510:viz_fileresporg_fax_OU">
    <vt:lpwstr/>
  </property>
  <property fmtid="{D5CDD505-2E9C-101B-9397-08002B2CF9AE}" pid="86" name="FSC#SKEDITIONREG@103.510:viz_fileresporg_function">
    <vt:lpwstr/>
  </property>
  <property fmtid="{D5CDD505-2E9C-101B-9397-08002B2CF9AE}" pid="87" name="FSC#SKEDITIONREG@103.510:viz_fileresporg_function_OU">
    <vt:lpwstr/>
  </property>
  <property fmtid="{D5CDD505-2E9C-101B-9397-08002B2CF9AE}" pid="88" name="FSC#SKEDITIONREG@103.510:viz_fileresporg_head">
    <vt:lpwstr/>
  </property>
  <property fmtid="{D5CDD505-2E9C-101B-9397-08002B2CF9AE}" pid="89" name="FSC#SKEDITIONREG@103.510:viz_fileresporg_head_OU">
    <vt:lpwstr/>
  </property>
  <property fmtid="{D5CDD505-2E9C-101B-9397-08002B2CF9AE}" pid="90" name="FSC#SKEDITIONREG@103.510:viz_fileresporg_longname">
    <vt:lpwstr/>
  </property>
  <property fmtid="{D5CDD505-2E9C-101B-9397-08002B2CF9AE}" pid="91" name="FSC#SKEDITIONREG@103.510:viz_fileresporg_mesto">
    <vt:lpwstr/>
  </property>
  <property fmtid="{D5CDD505-2E9C-101B-9397-08002B2CF9AE}" pid="92" name="FSC#SKEDITIONREG@103.510:viz_fileresporg_odbor">
    <vt:lpwstr/>
  </property>
  <property fmtid="{D5CDD505-2E9C-101B-9397-08002B2CF9AE}" pid="93" name="FSC#SKEDITIONREG@103.510:viz_fileresporg_odbor_function">
    <vt:lpwstr/>
  </property>
  <property fmtid="{D5CDD505-2E9C-101B-9397-08002B2CF9AE}" pid="94" name="FSC#SKEDITIONREG@103.510:viz_fileresporg_odbor_head">
    <vt:lpwstr/>
  </property>
  <property fmtid="{D5CDD505-2E9C-101B-9397-08002B2CF9AE}" pid="95" name="FSC#SKEDITIONREG@103.510:viz_fileresporg_OU">
    <vt:lpwstr/>
  </property>
  <property fmtid="{D5CDD505-2E9C-101B-9397-08002B2CF9AE}" pid="96" name="FSC#SKEDITIONREG@103.510:viz_fileresporg_phone">
    <vt:lpwstr/>
  </property>
  <property fmtid="{D5CDD505-2E9C-101B-9397-08002B2CF9AE}" pid="97" name="FSC#SKEDITIONREG@103.510:viz_fileresporg_phone_OU">
    <vt:lpwstr/>
  </property>
  <property fmtid="{D5CDD505-2E9C-101B-9397-08002B2CF9AE}" pid="98" name="FSC#SKEDITIONREG@103.510:viz_fileresporg_position">
    <vt:lpwstr/>
  </property>
  <property fmtid="{D5CDD505-2E9C-101B-9397-08002B2CF9AE}" pid="99" name="FSC#SKEDITIONREG@103.510:viz_fileresporg_position_OU">
    <vt:lpwstr/>
  </property>
  <property fmtid="{D5CDD505-2E9C-101B-9397-08002B2CF9AE}" pid="100" name="FSC#SKEDITIONREG@103.510:viz_fileresporg_psc">
    <vt:lpwstr/>
  </property>
  <property fmtid="{D5CDD505-2E9C-101B-9397-08002B2CF9AE}" pid="101" name="FSC#SKEDITIONREG@103.510:viz_fileresporg_sekcia">
    <vt:lpwstr/>
  </property>
  <property fmtid="{D5CDD505-2E9C-101B-9397-08002B2CF9AE}" pid="102" name="FSC#SKEDITIONREG@103.510:viz_fileresporg_sekcia_function">
    <vt:lpwstr/>
  </property>
  <property fmtid="{D5CDD505-2E9C-101B-9397-08002B2CF9AE}" pid="103" name="FSC#SKEDITIONREG@103.510:viz_fileresporg_sekcia_head">
    <vt:lpwstr/>
  </property>
  <property fmtid="{D5CDD505-2E9C-101B-9397-08002B2CF9AE}" pid="104" name="FSC#SKEDITIONREG@103.510:viz_fileresporg_stat">
    <vt:lpwstr/>
  </property>
  <property fmtid="{D5CDD505-2E9C-101B-9397-08002B2CF9AE}" pid="105" name="FSC#SKEDITIONREG@103.510:viz_fileresporg_ulica">
    <vt:lpwstr/>
  </property>
  <property fmtid="{D5CDD505-2E9C-101B-9397-08002B2CF9AE}" pid="106" name="FSC#SKEDITIONREG@103.510:viz_fileresporgknazov">
    <vt:lpwstr/>
  </property>
  <property fmtid="{D5CDD505-2E9C-101B-9397-08002B2CF9AE}" pid="107" name="FSC#SKEDITIONREG@103.510:viz_filesubj">
    <vt:lpwstr/>
  </property>
  <property fmtid="{D5CDD505-2E9C-101B-9397-08002B2CF9AE}" pid="108" name="FSC#SKEDITIONREG@103.510:viz_incattachments">
    <vt:lpwstr/>
  </property>
  <property fmtid="{D5CDD505-2E9C-101B-9397-08002B2CF9AE}" pid="109" name="FSC#SKEDITIONREG@103.510:viz_incnr">
    <vt:lpwstr/>
  </property>
  <property fmtid="{D5CDD505-2E9C-101B-9397-08002B2CF9AE}" pid="110" name="FSC#SKEDITIONREG@103.510:viz_intletterrecivers">
    <vt:lpwstr/>
  </property>
  <property fmtid="{D5CDD505-2E9C-101B-9397-08002B2CF9AE}" pid="111" name="FSC#SKEDITIONREG@103.510:viz_objcreatedstr">
    <vt:lpwstr/>
  </property>
  <property fmtid="{D5CDD505-2E9C-101B-9397-08002B2CF9AE}" pid="112" name="FSC#SKEDITIONREG@103.510:viz_ordernumber">
    <vt:lpwstr/>
  </property>
  <property fmtid="{D5CDD505-2E9C-101B-9397-08002B2CF9AE}" pid="113" name="FSC#SKEDITIONREG@103.510:viz_oursign">
    <vt:lpwstr/>
  </property>
  <property fmtid="{D5CDD505-2E9C-101B-9397-08002B2CF9AE}" pid="114" name="FSC#SKEDITIONREG@103.510:viz_responseto_createdby">
    <vt:lpwstr/>
  </property>
  <property fmtid="{D5CDD505-2E9C-101B-9397-08002B2CF9AE}" pid="115" name="FSC#SKEDITIONREG@103.510:viz_sendersign">
    <vt:lpwstr/>
  </property>
  <property fmtid="{D5CDD505-2E9C-101B-9397-08002B2CF9AE}" pid="116" name="FSC#SKEDITIONREG@103.510:viz_shortfileresporg">
    <vt:lpwstr/>
  </property>
  <property fmtid="{D5CDD505-2E9C-101B-9397-08002B2CF9AE}" pid="117" name="FSC#SKEDITIONREG@103.510:viz_tel_number">
    <vt:lpwstr/>
  </property>
  <property fmtid="{D5CDD505-2E9C-101B-9397-08002B2CF9AE}" pid="118" name="FSC#SKEDITIONREG@103.510:viz_testsalutation">
    <vt:lpwstr/>
  </property>
  <property fmtid="{D5CDD505-2E9C-101B-9397-08002B2CF9AE}" pid="119" name="FSC#SKEDITIONREG@103.510:viz_validfrom">
    <vt:lpwstr/>
  </property>
  <property fmtid="{D5CDD505-2E9C-101B-9397-08002B2CF9AE}" pid="120" name="FSC#SKEDITIONREG@103.510:zaznam_jeden_adresat">
    <vt:lpwstr/>
  </property>
  <property fmtid="{D5CDD505-2E9C-101B-9397-08002B2CF9AE}" pid="121" name="FSC#SKEDITIONREG@103.510:zaznam_vnut_adresati_1">
    <vt:lpwstr/>
  </property>
  <property fmtid="{D5CDD505-2E9C-101B-9397-08002B2CF9AE}" pid="122" name="FSC#SKEDITIONREG@103.510:zaznam_vnut_adresati_10">
    <vt:lpwstr/>
  </property>
  <property fmtid="{D5CDD505-2E9C-101B-9397-08002B2CF9AE}" pid="123" name="FSC#SKEDITIONREG@103.510:zaznam_vnut_adresati_11">
    <vt:lpwstr/>
  </property>
  <property fmtid="{D5CDD505-2E9C-101B-9397-08002B2CF9AE}" pid="124" name="FSC#SKEDITIONREG@103.510:zaznam_vnut_adresati_12">
    <vt:lpwstr/>
  </property>
  <property fmtid="{D5CDD505-2E9C-101B-9397-08002B2CF9AE}" pid="125" name="FSC#SKEDITIONREG@103.510:zaznam_vnut_adresati_13">
    <vt:lpwstr/>
  </property>
  <property fmtid="{D5CDD505-2E9C-101B-9397-08002B2CF9AE}" pid="126" name="FSC#SKEDITIONREG@103.510:zaznam_vnut_adresati_14">
    <vt:lpwstr/>
  </property>
  <property fmtid="{D5CDD505-2E9C-101B-9397-08002B2CF9AE}" pid="127" name="FSC#SKEDITIONREG@103.510:zaznam_vnut_adresati_15">
    <vt:lpwstr/>
  </property>
  <property fmtid="{D5CDD505-2E9C-101B-9397-08002B2CF9AE}" pid="128" name="FSC#SKEDITIONREG@103.510:zaznam_vnut_adresati_16">
    <vt:lpwstr/>
  </property>
  <property fmtid="{D5CDD505-2E9C-101B-9397-08002B2CF9AE}" pid="129" name="FSC#SKEDITIONREG@103.510:zaznam_vnut_adresati_17">
    <vt:lpwstr/>
  </property>
  <property fmtid="{D5CDD505-2E9C-101B-9397-08002B2CF9AE}" pid="130" name="FSC#SKEDITIONREG@103.510:zaznam_vnut_adresati_18">
    <vt:lpwstr/>
  </property>
  <property fmtid="{D5CDD505-2E9C-101B-9397-08002B2CF9AE}" pid="131" name="FSC#SKEDITIONREG@103.510:zaznam_vnut_adresati_19">
    <vt:lpwstr/>
  </property>
  <property fmtid="{D5CDD505-2E9C-101B-9397-08002B2CF9AE}" pid="132" name="FSC#SKEDITIONREG@103.510:zaznam_vnut_adresati_2">
    <vt:lpwstr/>
  </property>
  <property fmtid="{D5CDD505-2E9C-101B-9397-08002B2CF9AE}" pid="133" name="FSC#SKEDITIONREG@103.510:zaznam_vnut_adresati_20">
    <vt:lpwstr/>
  </property>
  <property fmtid="{D5CDD505-2E9C-101B-9397-08002B2CF9AE}" pid="134" name="FSC#SKEDITIONREG@103.510:zaznam_vnut_adresati_21">
    <vt:lpwstr/>
  </property>
  <property fmtid="{D5CDD505-2E9C-101B-9397-08002B2CF9AE}" pid="135" name="FSC#SKEDITIONREG@103.510:zaznam_vnut_adresati_22">
    <vt:lpwstr/>
  </property>
  <property fmtid="{D5CDD505-2E9C-101B-9397-08002B2CF9AE}" pid="136" name="FSC#SKEDITIONREG@103.510:zaznam_vnut_adresati_23">
    <vt:lpwstr/>
  </property>
  <property fmtid="{D5CDD505-2E9C-101B-9397-08002B2CF9AE}" pid="137" name="FSC#SKEDITIONREG@103.510:zaznam_vnut_adresati_24">
    <vt:lpwstr/>
  </property>
  <property fmtid="{D5CDD505-2E9C-101B-9397-08002B2CF9AE}" pid="138" name="FSC#SKEDITIONREG@103.510:zaznam_vnut_adresati_25">
    <vt:lpwstr/>
  </property>
  <property fmtid="{D5CDD505-2E9C-101B-9397-08002B2CF9AE}" pid="139" name="FSC#SKEDITIONREG@103.510:zaznam_vnut_adresati_26">
    <vt:lpwstr/>
  </property>
  <property fmtid="{D5CDD505-2E9C-101B-9397-08002B2CF9AE}" pid="140" name="FSC#SKEDITIONREG@103.510:zaznam_vnut_adresati_27">
    <vt:lpwstr/>
  </property>
  <property fmtid="{D5CDD505-2E9C-101B-9397-08002B2CF9AE}" pid="141" name="FSC#SKEDITIONREG@103.510:zaznam_vnut_adresati_28">
    <vt:lpwstr/>
  </property>
  <property fmtid="{D5CDD505-2E9C-101B-9397-08002B2CF9AE}" pid="142" name="FSC#SKEDITIONREG@103.510:zaznam_vnut_adresati_29">
    <vt:lpwstr/>
  </property>
  <property fmtid="{D5CDD505-2E9C-101B-9397-08002B2CF9AE}" pid="143" name="FSC#SKEDITIONREG@103.510:zaznam_vnut_adresati_3">
    <vt:lpwstr/>
  </property>
  <property fmtid="{D5CDD505-2E9C-101B-9397-08002B2CF9AE}" pid="144" name="FSC#SKEDITIONREG@103.510:zaznam_vnut_adresati_30">
    <vt:lpwstr/>
  </property>
  <property fmtid="{D5CDD505-2E9C-101B-9397-08002B2CF9AE}" pid="145" name="FSC#SKEDITIONREG@103.510:zaznam_vnut_adresati_31">
    <vt:lpwstr/>
  </property>
  <property fmtid="{D5CDD505-2E9C-101B-9397-08002B2CF9AE}" pid="146" name="FSC#SKEDITIONREG@103.510:zaznam_vnut_adresati_32">
    <vt:lpwstr/>
  </property>
  <property fmtid="{D5CDD505-2E9C-101B-9397-08002B2CF9AE}" pid="147" name="FSC#SKEDITIONREG@103.510:zaznam_vnut_adresati_33">
    <vt:lpwstr/>
  </property>
  <property fmtid="{D5CDD505-2E9C-101B-9397-08002B2CF9AE}" pid="148" name="FSC#SKEDITIONREG@103.510:zaznam_vnut_adresati_34">
    <vt:lpwstr/>
  </property>
  <property fmtid="{D5CDD505-2E9C-101B-9397-08002B2CF9AE}" pid="149" name="FSC#SKEDITIONREG@103.510:zaznam_vnut_adresati_35">
    <vt:lpwstr/>
  </property>
  <property fmtid="{D5CDD505-2E9C-101B-9397-08002B2CF9AE}" pid="150" name="FSC#SKEDITIONREG@103.510:zaznam_vnut_adresati_36">
    <vt:lpwstr/>
  </property>
  <property fmtid="{D5CDD505-2E9C-101B-9397-08002B2CF9AE}" pid="151" name="FSC#SKEDITIONREG@103.510:zaznam_vnut_adresati_37">
    <vt:lpwstr/>
  </property>
  <property fmtid="{D5CDD505-2E9C-101B-9397-08002B2CF9AE}" pid="152" name="FSC#SKEDITIONREG@103.510:zaznam_vnut_adresati_38">
    <vt:lpwstr/>
  </property>
  <property fmtid="{D5CDD505-2E9C-101B-9397-08002B2CF9AE}" pid="153" name="FSC#SKEDITIONREG@103.510:zaznam_vnut_adresati_39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40">
    <vt:lpwstr/>
  </property>
  <property fmtid="{D5CDD505-2E9C-101B-9397-08002B2CF9AE}" pid="156" name="FSC#SKEDITIONREG@103.510:zaznam_vnut_adresati_41">
    <vt:lpwstr/>
  </property>
  <property fmtid="{D5CDD505-2E9C-101B-9397-08002B2CF9AE}" pid="157" name="FSC#SKEDITIONREG@103.510:zaznam_vnut_adresati_42">
    <vt:lpwstr/>
  </property>
  <property fmtid="{D5CDD505-2E9C-101B-9397-08002B2CF9AE}" pid="158" name="FSC#SKEDITIONREG@103.510:zaznam_vnut_adresati_43">
    <vt:lpwstr/>
  </property>
  <property fmtid="{D5CDD505-2E9C-101B-9397-08002B2CF9AE}" pid="159" name="FSC#SKEDITIONREG@103.510:zaznam_vnut_adresati_44">
    <vt:lpwstr/>
  </property>
  <property fmtid="{D5CDD505-2E9C-101B-9397-08002B2CF9AE}" pid="160" name="FSC#SKEDITIONREG@103.510:zaznam_vnut_adresati_45">
    <vt:lpwstr/>
  </property>
  <property fmtid="{D5CDD505-2E9C-101B-9397-08002B2CF9AE}" pid="161" name="FSC#SKEDITIONREG@103.510:zaznam_vnut_adresati_46">
    <vt:lpwstr/>
  </property>
  <property fmtid="{D5CDD505-2E9C-101B-9397-08002B2CF9AE}" pid="162" name="FSC#SKEDITIONREG@103.510:zaznam_vnut_adresati_47">
    <vt:lpwstr/>
  </property>
  <property fmtid="{D5CDD505-2E9C-101B-9397-08002B2CF9AE}" pid="163" name="FSC#SKEDITIONREG@103.510:zaznam_vnut_adresati_48">
    <vt:lpwstr/>
  </property>
  <property fmtid="{D5CDD505-2E9C-101B-9397-08002B2CF9AE}" pid="164" name="FSC#SKEDITIONREG@103.510:zaznam_vnut_adresati_49">
    <vt:lpwstr/>
  </property>
  <property fmtid="{D5CDD505-2E9C-101B-9397-08002B2CF9AE}" pid="165" name="FSC#SKEDITIONREG@103.510:zaznam_vnut_adresati_5">
    <vt:lpwstr/>
  </property>
  <property fmtid="{D5CDD505-2E9C-101B-9397-08002B2CF9AE}" pid="166" name="FSC#SKEDITIONREG@103.510:zaznam_vnut_adresati_50">
    <vt:lpwstr/>
  </property>
  <property fmtid="{D5CDD505-2E9C-101B-9397-08002B2CF9AE}" pid="167" name="FSC#SKEDITIONREG@103.510:zaznam_vnut_adresati_51">
    <vt:lpwstr/>
  </property>
  <property fmtid="{D5CDD505-2E9C-101B-9397-08002B2CF9AE}" pid="168" name="FSC#SKEDITIONREG@103.510:zaznam_vnut_adresati_52">
    <vt:lpwstr/>
  </property>
  <property fmtid="{D5CDD505-2E9C-101B-9397-08002B2CF9AE}" pid="169" name="FSC#SKEDITIONREG@103.510:zaznam_vnut_adresati_53">
    <vt:lpwstr/>
  </property>
  <property fmtid="{D5CDD505-2E9C-101B-9397-08002B2CF9AE}" pid="170" name="FSC#SKEDITIONREG@103.510:zaznam_vnut_adresati_54">
    <vt:lpwstr/>
  </property>
  <property fmtid="{D5CDD505-2E9C-101B-9397-08002B2CF9AE}" pid="171" name="FSC#SKEDITIONREG@103.510:zaznam_vnut_adresati_55">
    <vt:lpwstr/>
  </property>
  <property fmtid="{D5CDD505-2E9C-101B-9397-08002B2CF9AE}" pid="172" name="FSC#SKEDITIONREG@103.510:zaznam_vnut_adresati_56">
    <vt:lpwstr/>
  </property>
  <property fmtid="{D5CDD505-2E9C-101B-9397-08002B2CF9AE}" pid="173" name="FSC#SKEDITIONREG@103.510:zaznam_vnut_adresati_57">
    <vt:lpwstr/>
  </property>
  <property fmtid="{D5CDD505-2E9C-101B-9397-08002B2CF9AE}" pid="174" name="FSC#SKEDITIONREG@103.510:zaznam_vnut_adresati_58">
    <vt:lpwstr/>
  </property>
  <property fmtid="{D5CDD505-2E9C-101B-9397-08002B2CF9AE}" pid="175" name="FSC#SKEDITIONREG@103.510:zaznam_vnut_adresati_59">
    <vt:lpwstr/>
  </property>
  <property fmtid="{D5CDD505-2E9C-101B-9397-08002B2CF9AE}" pid="176" name="FSC#SKEDITIONREG@103.510:zaznam_vnut_adresati_6">
    <vt:lpwstr/>
  </property>
  <property fmtid="{D5CDD505-2E9C-101B-9397-08002B2CF9AE}" pid="177" name="FSC#SKEDITIONREG@103.510:zaznam_vnut_adresati_60">
    <vt:lpwstr/>
  </property>
  <property fmtid="{D5CDD505-2E9C-101B-9397-08002B2CF9AE}" pid="178" name="FSC#SKEDITIONREG@103.510:zaznam_vnut_adresati_61">
    <vt:lpwstr/>
  </property>
  <property fmtid="{D5CDD505-2E9C-101B-9397-08002B2CF9AE}" pid="179" name="FSC#SKEDITIONREG@103.510:zaznam_vnut_adresati_62">
    <vt:lpwstr/>
  </property>
  <property fmtid="{D5CDD505-2E9C-101B-9397-08002B2CF9AE}" pid="180" name="FSC#SKEDITIONREG@103.510:zaznam_vnut_adresati_63">
    <vt:lpwstr/>
  </property>
  <property fmtid="{D5CDD505-2E9C-101B-9397-08002B2CF9AE}" pid="181" name="FSC#SKEDITIONREG@103.510:zaznam_vnut_adresati_64">
    <vt:lpwstr/>
  </property>
  <property fmtid="{D5CDD505-2E9C-101B-9397-08002B2CF9AE}" pid="182" name="FSC#SKEDITIONREG@103.510:zaznam_vnut_adresati_65">
    <vt:lpwstr/>
  </property>
  <property fmtid="{D5CDD505-2E9C-101B-9397-08002B2CF9AE}" pid="183" name="FSC#SKEDITIONREG@103.510:zaznam_vnut_adresati_66">
    <vt:lpwstr/>
  </property>
  <property fmtid="{D5CDD505-2E9C-101B-9397-08002B2CF9AE}" pid="184" name="FSC#SKEDITIONREG@103.510:zaznam_vnut_adresati_67">
    <vt:lpwstr/>
  </property>
  <property fmtid="{D5CDD505-2E9C-101B-9397-08002B2CF9AE}" pid="185" name="FSC#SKEDITIONREG@103.510:zaznam_vnut_adresati_68">
    <vt:lpwstr/>
  </property>
  <property fmtid="{D5CDD505-2E9C-101B-9397-08002B2CF9AE}" pid="186" name="FSC#SKEDITIONREG@103.510:zaznam_vnut_adresati_69">
    <vt:lpwstr/>
  </property>
  <property fmtid="{D5CDD505-2E9C-101B-9397-08002B2CF9AE}" pid="187" name="FSC#SKEDITIONREG@103.510:zaznam_vnut_adresati_7">
    <vt:lpwstr/>
  </property>
  <property fmtid="{D5CDD505-2E9C-101B-9397-08002B2CF9AE}" pid="188" name="FSC#SKEDITIONREG@103.510:zaznam_vnut_adresati_70">
    <vt:lpwstr/>
  </property>
  <property fmtid="{D5CDD505-2E9C-101B-9397-08002B2CF9AE}" pid="189" name="FSC#SKEDITIONREG@103.510:zaznam_vnut_adresati_8">
    <vt:lpwstr/>
  </property>
  <property fmtid="{D5CDD505-2E9C-101B-9397-08002B2CF9AE}" pid="190" name="FSC#SKEDITIONREG@103.510:zaznam_vnut_adresati_9">
    <vt:lpwstr/>
  </property>
  <property fmtid="{D5CDD505-2E9C-101B-9397-08002B2CF9AE}" pid="191" name="FSC#SKEDITIONREG@103.510:zaznam_vonk_adresati_1">
    <vt:lpwstr/>
  </property>
  <property fmtid="{D5CDD505-2E9C-101B-9397-08002B2CF9AE}" pid="192" name="FSC#SKEDITIONREG@103.510:zaznam_vonk_adresati_2">
    <vt:lpwstr/>
  </property>
  <property fmtid="{D5CDD505-2E9C-101B-9397-08002B2CF9AE}" pid="193" name="FSC#SKEDITIONREG@103.510:zaznam_vonk_adresati_3">
    <vt:lpwstr/>
  </property>
  <property fmtid="{D5CDD505-2E9C-101B-9397-08002B2CF9AE}" pid="194" name="FSC#SKEDITIONREG@103.510:zaznam_vonk_adresati_4">
    <vt:lpwstr/>
  </property>
  <property fmtid="{D5CDD505-2E9C-101B-9397-08002B2CF9AE}" pid="195" name="FSC#SKEDITIONREG@103.510:zaznam_vonk_adresati_5">
    <vt:lpwstr/>
  </property>
  <property fmtid="{D5CDD505-2E9C-101B-9397-08002B2CF9AE}" pid="196" name="FSC#SKEDITIONREG@103.510:zaznam_vonk_adresati_6">
    <vt:lpwstr/>
  </property>
  <property fmtid="{D5CDD505-2E9C-101B-9397-08002B2CF9AE}" pid="197" name="FSC#SKEDITIONREG@103.510:zaznam_vonk_adresati_7">
    <vt:lpwstr/>
  </property>
  <property fmtid="{D5CDD505-2E9C-101B-9397-08002B2CF9AE}" pid="198" name="FSC#SKEDITIONREG@103.510:zaznam_vonk_adresati_8">
    <vt:lpwstr/>
  </property>
  <property fmtid="{D5CDD505-2E9C-101B-9397-08002B2CF9AE}" pid="199" name="FSC#SKEDITIONREG@103.510:zaznam_vonk_adresati_9">
    <vt:lpwstr/>
  </property>
  <property fmtid="{D5CDD505-2E9C-101B-9397-08002B2CF9AE}" pid="200" name="FSC#SKEDITIONREG@103.510:zaznam_vonk_adresati_10">
    <vt:lpwstr/>
  </property>
  <property fmtid="{D5CDD505-2E9C-101B-9397-08002B2CF9AE}" pid="201" name="FSC#SKEDITIONREG@103.510:zaznam_vonk_adresati_11">
    <vt:lpwstr/>
  </property>
  <property fmtid="{D5CDD505-2E9C-101B-9397-08002B2CF9AE}" pid="202" name="FSC#SKEDITIONREG@103.510:zaznam_vonk_adresati_12">
    <vt:lpwstr/>
  </property>
  <property fmtid="{D5CDD505-2E9C-101B-9397-08002B2CF9AE}" pid="203" name="FSC#SKEDITIONREG@103.510:zaznam_vonk_adresati_13">
    <vt:lpwstr/>
  </property>
  <property fmtid="{D5CDD505-2E9C-101B-9397-08002B2CF9AE}" pid="204" name="FSC#SKEDITIONREG@103.510:zaznam_vonk_adresati_14">
    <vt:lpwstr/>
  </property>
  <property fmtid="{D5CDD505-2E9C-101B-9397-08002B2CF9AE}" pid="205" name="FSC#SKEDITIONREG@103.510:zaznam_vonk_adresati_15">
    <vt:lpwstr/>
  </property>
  <property fmtid="{D5CDD505-2E9C-101B-9397-08002B2CF9AE}" pid="206" name="FSC#SKEDITIONREG@103.510:zaznam_vonk_adresati_16">
    <vt:lpwstr/>
  </property>
  <property fmtid="{D5CDD505-2E9C-101B-9397-08002B2CF9AE}" pid="207" name="FSC#SKEDITIONREG@103.510:zaznam_vonk_adresati_17">
    <vt:lpwstr/>
  </property>
  <property fmtid="{D5CDD505-2E9C-101B-9397-08002B2CF9AE}" pid="208" name="FSC#SKEDITIONREG@103.510:zaznam_vonk_adresati_18">
    <vt:lpwstr/>
  </property>
  <property fmtid="{D5CDD505-2E9C-101B-9397-08002B2CF9AE}" pid="209" name="FSC#SKEDITIONREG@103.510:zaznam_vonk_adresati_19">
    <vt:lpwstr/>
  </property>
  <property fmtid="{D5CDD505-2E9C-101B-9397-08002B2CF9AE}" pid="210" name="FSC#SKEDITIONREG@103.510:zaznam_vonk_adresati_20">
    <vt:lpwstr/>
  </property>
  <property fmtid="{D5CDD505-2E9C-101B-9397-08002B2CF9AE}" pid="211" name="FSC#SKEDITIONREG@103.510:zaznam_vonk_adresati_21">
    <vt:lpwstr/>
  </property>
  <property fmtid="{D5CDD505-2E9C-101B-9397-08002B2CF9AE}" pid="212" name="FSC#SKEDITIONREG@103.510:zaznam_vonk_adresati_22">
    <vt:lpwstr/>
  </property>
  <property fmtid="{D5CDD505-2E9C-101B-9397-08002B2CF9AE}" pid="213" name="FSC#SKEDITIONREG@103.510:zaznam_vonk_adresati_23">
    <vt:lpwstr/>
  </property>
  <property fmtid="{D5CDD505-2E9C-101B-9397-08002B2CF9AE}" pid="214" name="FSC#SKEDITIONREG@103.510:zaznam_vonk_adresati_24">
    <vt:lpwstr/>
  </property>
  <property fmtid="{D5CDD505-2E9C-101B-9397-08002B2CF9AE}" pid="215" name="FSC#SKEDITIONREG@103.510:zaznam_vonk_adresati_25">
    <vt:lpwstr/>
  </property>
  <property fmtid="{D5CDD505-2E9C-101B-9397-08002B2CF9AE}" pid="216" name="FSC#SKEDITIONREG@103.510:zaznam_vonk_adresati_26">
    <vt:lpwstr/>
  </property>
  <property fmtid="{D5CDD505-2E9C-101B-9397-08002B2CF9AE}" pid="217" name="FSC#SKEDITIONREG@103.510:zaznam_vonk_adresati_27">
    <vt:lpwstr/>
  </property>
  <property fmtid="{D5CDD505-2E9C-101B-9397-08002B2CF9AE}" pid="218" name="FSC#SKEDITIONREG@103.510:zaznam_vonk_adresati_28">
    <vt:lpwstr/>
  </property>
  <property fmtid="{D5CDD505-2E9C-101B-9397-08002B2CF9AE}" pid="219" name="FSC#SKEDITIONREG@103.510:zaznam_vonk_adresati_29">
    <vt:lpwstr/>
  </property>
  <property fmtid="{D5CDD505-2E9C-101B-9397-08002B2CF9AE}" pid="220" name="FSC#SKEDITIONREG@103.510:zaznam_vonk_adresati_30">
    <vt:lpwstr/>
  </property>
  <property fmtid="{D5CDD505-2E9C-101B-9397-08002B2CF9AE}" pid="221" name="FSC#SKEDITIONREG@103.510:zaznam_vonk_adresati_31">
    <vt:lpwstr/>
  </property>
  <property fmtid="{D5CDD505-2E9C-101B-9397-08002B2CF9AE}" pid="222" name="FSC#SKEDITIONREG@103.510:zaznam_vonk_adresati_32">
    <vt:lpwstr/>
  </property>
  <property fmtid="{D5CDD505-2E9C-101B-9397-08002B2CF9AE}" pid="223" name="FSC#SKEDITIONREG@103.510:zaznam_vonk_adresati_33">
    <vt:lpwstr/>
  </property>
  <property fmtid="{D5CDD505-2E9C-101B-9397-08002B2CF9AE}" pid="224" name="FSC#SKEDITIONREG@103.510:zaznam_vonk_adresati_34">
    <vt:lpwstr/>
  </property>
  <property fmtid="{D5CDD505-2E9C-101B-9397-08002B2CF9AE}" pid="225" name="FSC#SKEDITIONREG@103.510:zaznam_vonk_adresati_35">
    <vt:lpwstr/>
  </property>
  <property fmtid="{D5CDD505-2E9C-101B-9397-08002B2CF9AE}" pid="226" name="FSC#SKEDITIONREG@103.510:Stazovatel">
    <vt:lpwstr/>
  </property>
  <property fmtid="{D5CDD505-2E9C-101B-9397-08002B2CF9AE}" pid="227" name="FSC#SKEDITIONREG@103.510:ProtiKomu">
    <vt:lpwstr/>
  </property>
  <property fmtid="{D5CDD505-2E9C-101B-9397-08002B2CF9AE}" pid="228" name="FSC#SKEDITIONREG@103.510:EvCisloStaz">
    <vt:lpwstr/>
  </property>
  <property fmtid="{D5CDD505-2E9C-101B-9397-08002B2CF9AE}" pid="229" name="FSC#SKEDITIONREG@103.510:jod_AttrDateSkutocnyDatumVydania">
    <vt:lpwstr/>
  </property>
  <property fmtid="{D5CDD505-2E9C-101B-9397-08002B2CF9AE}" pid="230" name="FSC#SKEDITIONREG@103.510:jod_AttrNumCislo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lu">
    <vt:lpwstr/>
  </property>
  <property fmtid="{D5CDD505-2E9C-101B-9397-08002B2CF9AE}" pid="235" name="FSC#SKEDITIONREG@103.510:jod_nazov">
    <vt:lpwstr/>
  </property>
  <property fmtid="{D5CDD505-2E9C-101B-9397-08002B2CF9AE}" pid="236" name="FSC#SKEDITIONREG@103.510:jod_typ">
    <vt:lpwstr/>
  </property>
  <property fmtid="{D5CDD505-2E9C-101B-9397-08002B2CF9AE}" pid="237" name="FSC#SKEDITIONREG@103.510:jod_zh">
    <vt:lpwstr/>
  </property>
  <property fmtid="{D5CDD505-2E9C-101B-9397-08002B2CF9AE}" pid="238" name="FSC#SKEDITIONREG@103.510:jod_sAttrDatePlatnostDo">
    <vt:lpwstr/>
  </property>
  <property fmtid="{D5CDD505-2E9C-101B-9397-08002B2CF9AE}" pid="239" name="FSC#SKEDITIONREG@103.510:jod_sAttrDatePlatnostOd">
    <vt:lpwstr/>
  </property>
  <property fmtid="{D5CDD505-2E9C-101B-9397-08002B2CF9AE}" pid="240" name="FSC#SKEDITIONREG@103.510:jod_sAttrDateUcinnostDoc">
    <vt:lpwstr/>
  </property>
  <property fmtid="{D5CDD505-2E9C-101B-9397-08002B2CF9AE}" pid="241" name="FSC#SKEDITIONREG@103.510:a_telephone">
    <vt:lpwstr/>
  </property>
  <property fmtid="{D5CDD505-2E9C-101B-9397-08002B2CF9AE}" pid="242" name="FSC#SKEDITIONREG@103.510:a_email">
    <vt:lpwstr/>
  </property>
  <property fmtid="{D5CDD505-2E9C-101B-9397-08002B2CF9AE}" pid="243" name="FSC#SKEDITIONREG@103.510:a_nazovOU">
    <vt:lpwstr/>
  </property>
  <property fmtid="{D5CDD505-2E9C-101B-9397-08002B2CF9AE}" pid="244" name="FSC#SKEDITIONREG@103.510:a_veduciOU">
    <vt:lpwstr/>
  </property>
  <property fmtid="{D5CDD505-2E9C-101B-9397-08002B2CF9AE}" pid="245" name="FSC#SKEDITIONREG@103.510:a_nadradeneOU">
    <vt:lpwstr/>
  </property>
  <property fmtid="{D5CDD505-2E9C-101B-9397-08002B2CF9AE}" pid="246" name="FSC#SKEDITIONREG@103.510:a_veduciOd">
    <vt:lpwstr/>
  </property>
  <property fmtid="{D5CDD505-2E9C-101B-9397-08002B2CF9AE}" pid="247" name="FSC#SKEDITIONREG@103.510:a_komu">
    <vt:lpwstr/>
  </property>
  <property fmtid="{D5CDD505-2E9C-101B-9397-08002B2CF9AE}" pid="248" name="FSC#SKEDITIONREG@103.510:a_nasecislo">
    <vt:lpwstr/>
  </property>
  <property fmtid="{D5CDD505-2E9C-101B-9397-08002B2CF9AE}" pid="249" name="FSC#SKEDITIONREG@103.510:a_riaditelOdboru">
    <vt:lpwstr/>
  </property>
  <property fmtid="{D5CDD505-2E9C-101B-9397-08002B2CF9AE}" pid="250" name="FSC#SKEDITIONREG@103.510:zaz_fileresporg_addrstreet">
    <vt:lpwstr/>
  </property>
  <property fmtid="{D5CDD505-2E9C-101B-9397-08002B2CF9AE}" pid="251" name="FSC#SKEDITIONREG@103.510:zaz_fileresporg_addrzipcode">
    <vt:lpwstr/>
  </property>
  <property fmtid="{D5CDD505-2E9C-101B-9397-08002B2CF9AE}" pid="252" name="FSC#SKEDITIONREG@103.510:zaz_fileresporg_addrcity">
    <vt:lpwstr/>
  </property>
  <property fmtid="{D5CDD505-2E9C-101B-9397-08002B2CF9AE}" pid="253" name="FSC#COOELAK@1.1001:Subject">
    <vt:lpwstr/>
  </property>
  <property fmtid="{D5CDD505-2E9C-101B-9397-08002B2CF9AE}" pid="254" name="FSC#COOELAK@1.1001:FileReference">
    <vt:lpwstr/>
  </property>
  <property fmtid="{D5CDD505-2E9C-101B-9397-08002B2CF9AE}" pid="255" name="FSC#COOELAK@1.1001:FileRefYear">
    <vt:lpwstr/>
  </property>
  <property fmtid="{D5CDD505-2E9C-101B-9397-08002B2CF9AE}" pid="256" name="FSC#COOELAK@1.1001:FileRefOrdinal">
    <vt:lpwstr/>
  </property>
  <property fmtid="{D5CDD505-2E9C-101B-9397-08002B2CF9AE}" pid="257" name="FSC#COOELAK@1.1001:FileRefOU">
    <vt:lpwstr/>
  </property>
  <property fmtid="{D5CDD505-2E9C-101B-9397-08002B2CF9AE}" pid="258" name="FSC#COOELAK@1.1001:Organization">
    <vt:lpwstr/>
  </property>
  <property fmtid="{D5CDD505-2E9C-101B-9397-08002B2CF9AE}" pid="259" name="FSC#COOELAK@1.1001:Owner">
    <vt:lpwstr>Mouelhi, Kristína, MVDr.</vt:lpwstr>
  </property>
  <property fmtid="{D5CDD505-2E9C-101B-9397-08002B2CF9AE}" pid="260" name="FSC#COOELAK@1.1001:OwnerExtension">
    <vt:lpwstr/>
  </property>
  <property fmtid="{D5CDD505-2E9C-101B-9397-08002B2CF9AE}" pid="261" name="FSC#COOELAK@1.1001:OwnerFaxExtension">
    <vt:lpwstr/>
  </property>
  <property fmtid="{D5CDD505-2E9C-101B-9397-08002B2CF9AE}" pid="262" name="FSC#COOELAK@1.1001:DispatchedBy">
    <vt:lpwstr/>
  </property>
  <property fmtid="{D5CDD505-2E9C-101B-9397-08002B2CF9AE}" pid="263" name="FSC#COOELAK@1.1001:DispatchedAt">
    <vt:lpwstr/>
  </property>
  <property fmtid="{D5CDD505-2E9C-101B-9397-08002B2CF9AE}" pid="264" name="FSC#COOELAK@1.1001:ApprovedBy">
    <vt:lpwstr/>
  </property>
  <property fmtid="{D5CDD505-2E9C-101B-9397-08002B2CF9AE}" pid="265" name="FSC#COOELAK@1.1001:ApprovedAt">
    <vt:lpwstr/>
  </property>
  <property fmtid="{D5CDD505-2E9C-101B-9397-08002B2CF9AE}" pid="266" name="FSC#COOELAK@1.1001:Department">
    <vt:lpwstr>520 (520 Odbor živočíšnej výroby)</vt:lpwstr>
  </property>
  <property fmtid="{D5CDD505-2E9C-101B-9397-08002B2CF9AE}" pid="267" name="FSC#COOELAK@1.1001:CreatedAt">
    <vt:lpwstr>22.03.2019</vt:lpwstr>
  </property>
  <property fmtid="{D5CDD505-2E9C-101B-9397-08002B2CF9AE}" pid="268" name="FSC#COOELAK@1.1001:OU">
    <vt:lpwstr>520 (520 Odbor živočíšnej výroby)</vt:lpwstr>
  </property>
  <property fmtid="{D5CDD505-2E9C-101B-9397-08002B2CF9AE}" pid="269" name="FSC#COOELAK@1.1001:Priority">
    <vt:lpwstr> ()</vt:lpwstr>
  </property>
  <property fmtid="{D5CDD505-2E9C-101B-9397-08002B2CF9AE}" pid="270" name="FSC#COOELAK@1.1001:ObjBarCode">
    <vt:lpwstr>*COO.2296.100.1.5284512*</vt:lpwstr>
  </property>
  <property fmtid="{D5CDD505-2E9C-101B-9397-08002B2CF9AE}" pid="271" name="FSC#COOELAK@1.1001:RefBarCode">
    <vt:lpwstr/>
  </property>
  <property fmtid="{D5CDD505-2E9C-101B-9397-08002B2CF9AE}" pid="272" name="FSC#COOELAK@1.1001:FileRefBarCode">
    <vt:lpwstr>**</vt:lpwstr>
  </property>
  <property fmtid="{D5CDD505-2E9C-101B-9397-08002B2CF9AE}" pid="273" name="FSC#COOELAK@1.1001:ExternalRef">
    <vt:lpwstr/>
  </property>
  <property fmtid="{D5CDD505-2E9C-101B-9397-08002B2CF9AE}" pid="274" name="FSC#COOELAK@1.1001:IncomingNumber">
    <vt:lpwstr/>
  </property>
  <property fmtid="{D5CDD505-2E9C-101B-9397-08002B2CF9AE}" pid="275" name="FSC#COOELAK@1.1001:IncomingSubject">
    <vt:lpwstr/>
  </property>
  <property fmtid="{D5CDD505-2E9C-101B-9397-08002B2CF9AE}" pid="276" name="FSC#COOELAK@1.1001:ProcessResponsible">
    <vt:lpwstr/>
  </property>
  <property fmtid="{D5CDD505-2E9C-101B-9397-08002B2CF9AE}" pid="277" name="FSC#COOELAK@1.1001:ProcessResponsiblePhone">
    <vt:lpwstr/>
  </property>
  <property fmtid="{D5CDD505-2E9C-101B-9397-08002B2CF9AE}" pid="278" name="FSC#COOELAK@1.1001:ProcessResponsibleMail">
    <vt:lpwstr/>
  </property>
  <property fmtid="{D5CDD505-2E9C-101B-9397-08002B2CF9AE}" pid="279" name="FSC#COOELAK@1.1001:ProcessResponsibleFax">
    <vt:lpwstr/>
  </property>
  <property fmtid="{D5CDD505-2E9C-101B-9397-08002B2CF9AE}" pid="280" name="FSC#COOELAK@1.1001:ApproverFirstName">
    <vt:lpwstr/>
  </property>
  <property fmtid="{D5CDD505-2E9C-101B-9397-08002B2CF9AE}" pid="281" name="FSC#COOELAK@1.1001:ApproverSurName">
    <vt:lpwstr/>
  </property>
  <property fmtid="{D5CDD505-2E9C-101B-9397-08002B2CF9AE}" pid="282" name="FSC#COOELAK@1.1001:ApproverTitle">
    <vt:lpwstr/>
  </property>
  <property fmtid="{D5CDD505-2E9C-101B-9397-08002B2CF9AE}" pid="283" name="FSC#COOELAK@1.1001:ExternalDate">
    <vt:lpwstr/>
  </property>
  <property fmtid="{D5CDD505-2E9C-101B-9397-08002B2CF9AE}" pid="284" name="FSC#COOELAK@1.1001:SettlementApprovedAt">
    <vt:lpwstr/>
  </property>
  <property fmtid="{D5CDD505-2E9C-101B-9397-08002B2CF9AE}" pid="285" name="FSC#COOELAK@1.1001:BaseNumber">
    <vt:lpwstr/>
  </property>
  <property fmtid="{D5CDD505-2E9C-101B-9397-08002B2CF9AE}" pid="286" name="FSC#COOELAK@1.1001:CurrentUserRolePos">
    <vt:lpwstr>referent 3</vt:lpwstr>
  </property>
  <property fmtid="{D5CDD505-2E9C-101B-9397-08002B2CF9AE}" pid="287" name="FSC#COOELAK@1.1001:CurrentUserEmail">
    <vt:lpwstr>margareta.gulasova@land.gov.sk</vt:lpwstr>
  </property>
  <property fmtid="{D5CDD505-2E9C-101B-9397-08002B2CF9AE}" pid="288" name="FSC#ELAKGOV@1.1001:PersonalSubjGender">
    <vt:lpwstr/>
  </property>
  <property fmtid="{D5CDD505-2E9C-101B-9397-08002B2CF9AE}" pid="289" name="FSC#ELAKGOV@1.1001:PersonalSubjFirstName">
    <vt:lpwstr/>
  </property>
  <property fmtid="{D5CDD505-2E9C-101B-9397-08002B2CF9AE}" pid="290" name="FSC#ELAKGOV@1.1001:PersonalSubjSurName">
    <vt:lpwstr/>
  </property>
  <property fmtid="{D5CDD505-2E9C-101B-9397-08002B2CF9AE}" pid="291" name="FSC#ELAKGOV@1.1001:PersonalSubjSalutation">
    <vt:lpwstr/>
  </property>
  <property fmtid="{D5CDD505-2E9C-101B-9397-08002B2CF9AE}" pid="292" name="FSC#ELAKGOV@1.1001:PersonalSubjAddress">
    <vt:lpwstr/>
  </property>
  <property fmtid="{D5CDD505-2E9C-101B-9397-08002B2CF9AE}" pid="293" name="FSC#ATSTATECFG@1.1001:Office">
    <vt:lpwstr/>
  </property>
  <property fmtid="{D5CDD505-2E9C-101B-9397-08002B2CF9AE}" pid="294" name="FSC#ATSTATECFG@1.1001:Agent">
    <vt:lpwstr/>
  </property>
  <property fmtid="{D5CDD505-2E9C-101B-9397-08002B2CF9AE}" pid="295" name="FSC#ATSTATECFG@1.1001:AgentPhone">
    <vt:lpwstr/>
  </property>
  <property fmtid="{D5CDD505-2E9C-101B-9397-08002B2CF9AE}" pid="296" name="FSC#ATSTATECFG@1.1001:DepartmentFax">
    <vt:lpwstr/>
  </property>
  <property fmtid="{D5CDD505-2E9C-101B-9397-08002B2CF9AE}" pid="297" name="FSC#ATSTATECFG@1.1001:DepartmentEmail">
    <vt:lpwstr/>
  </property>
  <property fmtid="{D5CDD505-2E9C-101B-9397-08002B2CF9AE}" pid="298" name="FSC#ATSTATECFG@1.1001:SubfileDate">
    <vt:lpwstr/>
  </property>
  <property fmtid="{D5CDD505-2E9C-101B-9397-08002B2CF9AE}" pid="299" name="FSC#ATSTATECFG@1.1001:SubfileSubject">
    <vt:lpwstr/>
  </property>
  <property fmtid="{D5CDD505-2E9C-101B-9397-08002B2CF9AE}" pid="300" name="FSC#ATSTATECFG@1.1001:DepartmentZipCode">
    <vt:lpwstr/>
  </property>
  <property fmtid="{D5CDD505-2E9C-101B-9397-08002B2CF9AE}" pid="301" name="FSC#ATSTATECFG@1.1001:DepartmentCountry">
    <vt:lpwstr/>
  </property>
  <property fmtid="{D5CDD505-2E9C-101B-9397-08002B2CF9AE}" pid="302" name="FSC#ATSTATECFG@1.1001:DepartmentCity">
    <vt:lpwstr/>
  </property>
  <property fmtid="{D5CDD505-2E9C-101B-9397-08002B2CF9AE}" pid="303" name="FSC#ATSTATECFG@1.1001:DepartmentStreet">
    <vt:lpwstr/>
  </property>
  <property fmtid="{D5CDD505-2E9C-101B-9397-08002B2CF9AE}" pid="304" name="FSC#ATSTATECFG@1.1001:DepartmentDVR">
    <vt:lpwstr/>
  </property>
  <property fmtid="{D5CDD505-2E9C-101B-9397-08002B2CF9AE}" pid="305" name="FSC#ATSTATECFG@1.1001:DepartmentUID">
    <vt:lpwstr/>
  </property>
  <property fmtid="{D5CDD505-2E9C-101B-9397-08002B2CF9AE}" pid="306" name="FSC#ATSTATECFG@1.1001:SubfileReference">
    <vt:lpwstr/>
  </property>
  <property fmtid="{D5CDD505-2E9C-101B-9397-08002B2CF9AE}" pid="307" name="FSC#ATSTATECFG@1.1001:Clause">
    <vt:lpwstr/>
  </property>
  <property fmtid="{D5CDD505-2E9C-101B-9397-08002B2CF9AE}" pid="308" name="FSC#ATSTATECFG@1.1001:ApprovedSignature">
    <vt:lpwstr/>
  </property>
  <property fmtid="{D5CDD505-2E9C-101B-9397-08002B2CF9AE}" pid="309" name="FSC#ATSTATECFG@1.1001:BankAccount">
    <vt:lpwstr/>
  </property>
  <property fmtid="{D5CDD505-2E9C-101B-9397-08002B2CF9AE}" pid="310" name="FSC#ATSTATECFG@1.1001:BankAccountOwner">
    <vt:lpwstr/>
  </property>
  <property fmtid="{D5CDD505-2E9C-101B-9397-08002B2CF9AE}" pid="311" name="FSC#ATSTATECFG@1.1001:BankInstitute">
    <vt:lpwstr/>
  </property>
  <property fmtid="{D5CDD505-2E9C-101B-9397-08002B2CF9AE}" pid="312" name="FSC#ATSTATECFG@1.1001:BankAccountID">
    <vt:lpwstr/>
  </property>
  <property fmtid="{D5CDD505-2E9C-101B-9397-08002B2CF9AE}" pid="313" name="FSC#ATSTATECFG@1.1001:BankAccountIBAN">
    <vt:lpwstr/>
  </property>
  <property fmtid="{D5CDD505-2E9C-101B-9397-08002B2CF9AE}" pid="314" name="FSC#ATSTATECFG@1.1001:BankAccountBIC">
    <vt:lpwstr/>
  </property>
  <property fmtid="{D5CDD505-2E9C-101B-9397-08002B2CF9AE}" pid="315" name="FSC#ATSTATECFG@1.1001:BankName">
    <vt:lpwstr/>
  </property>
  <property fmtid="{D5CDD505-2E9C-101B-9397-08002B2CF9AE}" pid="316" name="FSC#COOELAK@1.1001:ObjectAddressees">
    <vt:lpwstr/>
  </property>
  <property fmtid="{D5CDD505-2E9C-101B-9397-08002B2CF9AE}" pid="317" name="FSC#COOSYSTEM@1.1:Container">
    <vt:lpwstr>COO.2296.100.1.5284512</vt:lpwstr>
  </property>
  <property fmtid="{D5CDD505-2E9C-101B-9397-08002B2CF9AE}" pid="318" name="FSC#FSCFOLIO@1.1001:docpropproject">
    <vt:lpwstr/>
  </property>
</Properties>
</file>