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66" w:rsidRDefault="002C3A66" w:rsidP="0029728A">
      <w:pPr>
        <w:suppressAutoHyphens/>
        <w:spacing w:after="240"/>
        <w:jc w:val="center"/>
        <w:rPr>
          <w:b/>
          <w:caps/>
          <w:color w:val="000000"/>
          <w:spacing w:val="30"/>
          <w:sz w:val="26"/>
          <w:szCs w:val="26"/>
        </w:rPr>
      </w:pPr>
      <w:bookmarkStart w:id="0" w:name="_GoBack"/>
      <w:bookmarkEnd w:id="0"/>
      <w:r w:rsidRPr="009918BF">
        <w:rPr>
          <w:b/>
          <w:caps/>
          <w:color w:val="000000"/>
          <w:spacing w:val="30"/>
          <w:sz w:val="26"/>
          <w:szCs w:val="26"/>
        </w:rPr>
        <w:t>Dôvodová správa</w:t>
      </w:r>
    </w:p>
    <w:p w:rsidR="006E71BC" w:rsidRPr="009918BF" w:rsidRDefault="006E71BC" w:rsidP="0029728A">
      <w:pPr>
        <w:suppressAutoHyphens/>
        <w:spacing w:after="240"/>
        <w:jc w:val="center"/>
        <w:rPr>
          <w:b/>
          <w:caps/>
          <w:color w:val="000000"/>
          <w:spacing w:val="30"/>
          <w:sz w:val="26"/>
          <w:szCs w:val="26"/>
        </w:rPr>
      </w:pPr>
    </w:p>
    <w:p w:rsidR="002C3A66" w:rsidRPr="009918BF" w:rsidRDefault="002C3A66" w:rsidP="0029728A">
      <w:pPr>
        <w:suppressAutoHyphens/>
        <w:spacing w:after="240"/>
        <w:jc w:val="both"/>
        <w:rPr>
          <w:b/>
          <w:color w:val="000000"/>
          <w:sz w:val="26"/>
          <w:szCs w:val="26"/>
        </w:rPr>
      </w:pPr>
      <w:r w:rsidRPr="009918BF">
        <w:rPr>
          <w:b/>
          <w:color w:val="000000"/>
          <w:sz w:val="26"/>
          <w:szCs w:val="26"/>
        </w:rPr>
        <w:t>A. Všeobecná časť</w:t>
      </w:r>
    </w:p>
    <w:p w:rsidR="00463523" w:rsidRDefault="00F2544B" w:rsidP="00404DFE">
      <w:pPr>
        <w:suppressAutoHyphens/>
        <w:adjustRightInd/>
        <w:ind w:firstLine="567"/>
        <w:jc w:val="both"/>
      </w:pPr>
      <w:r>
        <w:t xml:space="preserve">Ministerstvo pôdohospodárstva a rozvoja vidieka Slovenskej republiky </w:t>
      </w:r>
      <w:r w:rsidR="00EF46C7">
        <w:t>predkladá</w:t>
      </w:r>
      <w:r>
        <w:t xml:space="preserve"> návrh nariadenia vlády Slovenskej republiky, ktorým sa mení a dopĺňa nariadenia vlády Slovenskej republiky č. </w:t>
      </w:r>
      <w:r w:rsidR="00BB14CA">
        <w:rPr>
          <w:rFonts w:eastAsia="Calibri"/>
          <w:bCs/>
          <w:lang w:eastAsia="x-none"/>
        </w:rPr>
        <w:t>377/2012</w:t>
      </w:r>
      <w:r w:rsidR="00787ED5">
        <w:rPr>
          <w:rFonts w:eastAsia="Calibri"/>
          <w:bCs/>
          <w:lang w:eastAsia="x-none"/>
        </w:rPr>
        <w:t xml:space="preserve"> Z. z.</w:t>
      </w:r>
      <w:r w:rsidR="00EF46C7">
        <w:rPr>
          <w:rFonts w:eastAsia="Calibri"/>
          <w:bCs/>
          <w:lang w:eastAsia="x-none"/>
        </w:rPr>
        <w:t>,</w:t>
      </w:r>
      <w:r w:rsidR="00787ED5">
        <w:rPr>
          <w:rFonts w:eastAsia="Calibri"/>
          <w:bCs/>
          <w:lang w:eastAsia="x-none"/>
        </w:rPr>
        <w:t xml:space="preserve"> ktorým sa ustanovujú požiadavky na ochranu zvierat používaných </w:t>
      </w:r>
      <w:r w:rsidR="000C2DEC">
        <w:rPr>
          <w:rFonts w:eastAsia="Calibri"/>
          <w:bCs/>
          <w:lang w:eastAsia="x-none"/>
        </w:rPr>
        <w:br/>
      </w:r>
      <w:r w:rsidR="00787ED5">
        <w:rPr>
          <w:rFonts w:eastAsia="Calibri"/>
          <w:bCs/>
          <w:lang w:eastAsia="x-none"/>
        </w:rPr>
        <w:t>na vedecké účely alebo vzdelávacie účely</w:t>
      </w:r>
      <w:r w:rsidR="00613625">
        <w:rPr>
          <w:rFonts w:eastAsia="Calibri"/>
          <w:bCs/>
          <w:lang w:eastAsia="x-none"/>
        </w:rPr>
        <w:t xml:space="preserve"> (ďalej len „</w:t>
      </w:r>
      <w:r w:rsidR="00C93319">
        <w:rPr>
          <w:rFonts w:eastAsia="Calibri"/>
          <w:bCs/>
          <w:lang w:eastAsia="x-none"/>
        </w:rPr>
        <w:t xml:space="preserve">návrh </w:t>
      </w:r>
      <w:r w:rsidR="00613625">
        <w:rPr>
          <w:rFonts w:eastAsia="Calibri"/>
          <w:bCs/>
          <w:lang w:eastAsia="x-none"/>
        </w:rPr>
        <w:t>nariadeni</w:t>
      </w:r>
      <w:r w:rsidR="00C93319">
        <w:rPr>
          <w:rFonts w:eastAsia="Calibri"/>
          <w:bCs/>
          <w:lang w:eastAsia="x-none"/>
        </w:rPr>
        <w:t>a</w:t>
      </w:r>
      <w:r w:rsidR="00613625">
        <w:rPr>
          <w:rFonts w:eastAsia="Calibri"/>
          <w:bCs/>
          <w:lang w:eastAsia="x-none"/>
        </w:rPr>
        <w:t xml:space="preserve"> vlády“)</w:t>
      </w:r>
      <w:r>
        <w:t xml:space="preserve"> </w:t>
      </w:r>
      <w:r w:rsidR="00C93319">
        <w:t>podľa</w:t>
      </w:r>
      <w:r>
        <w:t xml:space="preserve"> § 2 ods. 1 písm. k) zákona č. 19/2002 Z. z., ktorým sa ustanovujú podmienky vydávania aproximačných nariadení vlády Slovenskej republiky v </w:t>
      </w:r>
      <w:r w:rsidR="000C2DEC">
        <w:t>znení zákona č. 207/2002 Z. z.</w:t>
      </w:r>
      <w:r w:rsidR="000E0931">
        <w:t xml:space="preserve"> na základe</w:t>
      </w:r>
      <w:r w:rsidR="009C78A9">
        <w:t xml:space="preserve"> </w:t>
      </w:r>
      <w:r w:rsidR="00915622">
        <w:br/>
      </w:r>
      <w:r w:rsidR="009C78A9">
        <w:t>bodu 3</w:t>
      </w:r>
      <w:r w:rsidR="000E0931">
        <w:t xml:space="preserve"> Plánu legislatívnych úloh vlády Slovenskej republiky</w:t>
      </w:r>
      <w:r w:rsidR="00721985">
        <w:t xml:space="preserve"> na rok 2019</w:t>
      </w:r>
      <w:r w:rsidR="009C78A9">
        <w:t xml:space="preserve"> na mesiac jún</w:t>
      </w:r>
      <w:r w:rsidR="00463523">
        <w:t>.</w:t>
      </w:r>
    </w:p>
    <w:p w:rsidR="00AE161B" w:rsidRDefault="00187730" w:rsidP="00404DFE">
      <w:pPr>
        <w:suppressAutoHyphens/>
        <w:adjustRightInd/>
        <w:ind w:firstLine="567"/>
        <w:jc w:val="both"/>
      </w:pPr>
      <w:r w:rsidRPr="00187730">
        <w:rPr>
          <w:color w:val="000000"/>
        </w:rPr>
        <w:t>Predloženým</w:t>
      </w:r>
      <w:r w:rsidRPr="00187730">
        <w:t xml:space="preserve"> návrhom nariadenia vlády sa </w:t>
      </w:r>
      <w:r w:rsidR="00D03A3E">
        <w:t>odstraňujú čiastkové nedostatky, ktoré podľa Európskej komisie</w:t>
      </w:r>
      <w:r w:rsidR="009D3762">
        <w:t xml:space="preserve"> </w:t>
      </w:r>
      <w:r w:rsidR="00915622">
        <w:t>[</w:t>
      </w:r>
      <w:r w:rsidR="009D3762">
        <w:t xml:space="preserve">vyšetrovanie EUP(2016)8631 a výzva Európskej komisie č. 2018/2160 </w:t>
      </w:r>
      <w:r w:rsidR="00130E41">
        <w:br/>
      </w:r>
      <w:r w:rsidR="009D3762">
        <w:t>zo dňa 19. 7. 2018</w:t>
      </w:r>
      <w:r w:rsidR="00915622">
        <w:t>]</w:t>
      </w:r>
      <w:r w:rsidR="002B43DC">
        <w:rPr>
          <w:bCs/>
          <w:iCs/>
          <w:color w:val="000000"/>
          <w:shd w:val="clear" w:color="auto" w:fill="FFFFFF"/>
          <w:lang w:eastAsia="en-US"/>
        </w:rPr>
        <w:t xml:space="preserve"> </w:t>
      </w:r>
      <w:r w:rsidR="00D03A3E">
        <w:t>vznikli pri transpozícii smernice</w:t>
      </w:r>
      <w:r w:rsidRPr="00187730">
        <w:t xml:space="preserve"> </w:t>
      </w:r>
      <w:r w:rsidR="00481FB6">
        <w:t>E</w:t>
      </w:r>
      <w:r w:rsidR="004D7155">
        <w:t xml:space="preserve">urópskeho </w:t>
      </w:r>
      <w:r w:rsidR="002A562B">
        <w:t>p</w:t>
      </w:r>
      <w:r w:rsidR="004D7155">
        <w:t>arlamentu a Rady</w:t>
      </w:r>
      <w:r w:rsidRPr="00187730">
        <w:t xml:space="preserve"> </w:t>
      </w:r>
      <w:r w:rsidR="00523CF9" w:rsidRPr="00523CF9">
        <w:t>20</w:t>
      </w:r>
      <w:r w:rsidR="000C2DEC">
        <w:t>10</w:t>
      </w:r>
      <w:r w:rsidR="00523CF9" w:rsidRPr="00523CF9">
        <w:t>/</w:t>
      </w:r>
      <w:r w:rsidR="000C2DEC">
        <w:t>63</w:t>
      </w:r>
      <w:r w:rsidR="004676E9">
        <w:t>/EÚ</w:t>
      </w:r>
      <w:r w:rsidR="00523CF9" w:rsidRPr="00523CF9">
        <w:t xml:space="preserve"> z</w:t>
      </w:r>
      <w:r w:rsidR="000C2DEC">
        <w:t> 22. septembra 2010 o ochrane zvierat používaných na vedecké účely</w:t>
      </w:r>
      <w:r w:rsidR="00B24D9E">
        <w:t xml:space="preserve"> (Ú. v. EÚ L 276, 22.10.2010).</w:t>
      </w:r>
      <w:r w:rsidR="00523CF9" w:rsidRPr="00523CF9">
        <w:t xml:space="preserve"> </w:t>
      </w:r>
    </w:p>
    <w:p w:rsidR="00EA61AF" w:rsidRPr="00404DFE" w:rsidRDefault="00AE161B" w:rsidP="00404DFE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 xml:space="preserve">Návrh nariadenia vlády nebude mať vplyvy na podnikateľské prostredie, vplyvy </w:t>
      </w:r>
      <w:r w:rsidR="00404DFE">
        <w:br/>
      </w:r>
      <w:r>
        <w:t xml:space="preserve">na rozpočet verejnej správy, sociálne vplyvy, vplyvy na životné prostredie, vplyvy </w:t>
      </w:r>
      <w:r w:rsidR="00404DFE">
        <w:br/>
      </w:r>
      <w:r>
        <w:t>na informatizáciu spoločnosti, vplyvy na služby verejnej správy pre občana</w:t>
      </w:r>
      <w:r w:rsidR="00130E41">
        <w:t xml:space="preserve"> a ani vplyvy</w:t>
      </w:r>
      <w:r>
        <w:t xml:space="preserve"> </w:t>
      </w:r>
      <w:r w:rsidR="00404DFE">
        <w:br/>
      </w:r>
      <w:r>
        <w:t>na manželstvo, rodičovstvo a rodinu.</w:t>
      </w:r>
    </w:p>
    <w:p w:rsidR="00AE161B" w:rsidRDefault="00AE161B" w:rsidP="00AE161B">
      <w:pPr>
        <w:pStyle w:val="Normlnywebov"/>
        <w:widowControl w:val="0"/>
        <w:spacing w:before="0" w:beforeAutospacing="0" w:after="0" w:afterAutospacing="0"/>
        <w:ind w:firstLine="567"/>
        <w:jc w:val="both"/>
      </w:pPr>
      <w:r w:rsidRPr="0066211F">
        <w:rPr>
          <w:color w:val="000000"/>
          <w:shd w:val="clear" w:color="auto" w:fill="FFFFFF"/>
        </w:rPr>
        <w:t>Návrh nariadenia vlády je v súlade s Ústavou Slovenskej republiky,</w:t>
      </w:r>
      <w:r>
        <w:rPr>
          <w:color w:val="000000"/>
          <w:shd w:val="clear" w:color="auto" w:fill="FFFFFF"/>
        </w:rPr>
        <w:t xml:space="preserve"> ústavnými zákonmi a nálezmi Ústavného súdu Slovenskej republiky,</w:t>
      </w:r>
      <w:r w:rsidRPr="0066211F">
        <w:rPr>
          <w:color w:val="000000"/>
          <w:shd w:val="clear" w:color="auto" w:fill="FFFFFF"/>
        </w:rPr>
        <w:t xml:space="preserve"> zákonmi a ostatnými všeobecne záväznými právnymi predpismi a medzinárodnými zmluvami, ktorými</w:t>
      </w:r>
      <w:r>
        <w:rPr>
          <w:color w:val="000000"/>
          <w:shd w:val="clear" w:color="auto" w:fill="FFFFFF"/>
        </w:rPr>
        <w:t xml:space="preserve"> </w:t>
      </w:r>
      <w:r w:rsidRPr="0066211F">
        <w:rPr>
          <w:color w:val="000000"/>
          <w:shd w:val="clear" w:color="auto" w:fill="FFFFFF"/>
        </w:rPr>
        <w:t>je Sloven</w:t>
      </w:r>
      <w:r>
        <w:rPr>
          <w:color w:val="000000"/>
          <w:shd w:val="clear" w:color="auto" w:fill="FFFFFF"/>
        </w:rPr>
        <w:t xml:space="preserve">ská republika viazaná, </w:t>
      </w:r>
      <w:r>
        <w:t>ako aj s právom Európskej únie.</w:t>
      </w:r>
    </w:p>
    <w:p w:rsidR="00F45257" w:rsidRDefault="00F45257" w:rsidP="00AE161B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Ministerstvo financií Slovenskej republiky vzalo na vedomie, že návrh nariadenia vlády nemá vplyv na rozpočet verejnej správy.</w:t>
      </w:r>
    </w:p>
    <w:p w:rsidR="00AE161B" w:rsidRDefault="00AE161B" w:rsidP="002B43DC">
      <w:pPr>
        <w:suppressAutoHyphens/>
        <w:adjustRightInd/>
        <w:ind w:firstLine="567"/>
        <w:jc w:val="both"/>
        <w:rPr>
          <w:bCs/>
          <w:iCs/>
          <w:color w:val="000000"/>
          <w:shd w:val="clear" w:color="auto" w:fill="FFFFFF"/>
          <w:lang w:eastAsia="en-US"/>
        </w:rPr>
      </w:pPr>
    </w:p>
    <w:sectPr w:rsidR="00AE161B" w:rsidSect="006B714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4A" w:rsidRDefault="00726D4A">
      <w:r>
        <w:separator/>
      </w:r>
    </w:p>
  </w:endnote>
  <w:endnote w:type="continuationSeparator" w:id="0">
    <w:p w:rsidR="00726D4A" w:rsidRDefault="0072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83" w:rsidRDefault="00DA3183" w:rsidP="00A31F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A3183" w:rsidRDefault="00DA31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332" w:rsidRDefault="00A2633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05BA6">
      <w:rPr>
        <w:noProof/>
      </w:rPr>
      <w:t>1</w:t>
    </w:r>
    <w:r>
      <w:fldChar w:fldCharType="end"/>
    </w:r>
  </w:p>
  <w:p w:rsidR="00DA3183" w:rsidRDefault="00DA31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4A" w:rsidRDefault="00726D4A">
      <w:r>
        <w:separator/>
      </w:r>
    </w:p>
  </w:footnote>
  <w:footnote w:type="continuationSeparator" w:id="0">
    <w:p w:rsidR="00726D4A" w:rsidRDefault="0072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2FF2"/>
    <w:multiLevelType w:val="hybridMultilevel"/>
    <w:tmpl w:val="3BE4EA12"/>
    <w:lvl w:ilvl="0" w:tplc="6F64E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94F"/>
    <w:multiLevelType w:val="hybridMultilevel"/>
    <w:tmpl w:val="7CE4BF94"/>
    <w:lvl w:ilvl="0" w:tplc="D112414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4E"/>
    <w:rsid w:val="0001689B"/>
    <w:rsid w:val="000921FF"/>
    <w:rsid w:val="000C2DEC"/>
    <w:rsid w:val="000C55A8"/>
    <w:rsid w:val="000E0931"/>
    <w:rsid w:val="001103D1"/>
    <w:rsid w:val="001169EB"/>
    <w:rsid w:val="0013003D"/>
    <w:rsid w:val="00130E41"/>
    <w:rsid w:val="00145593"/>
    <w:rsid w:val="001520AE"/>
    <w:rsid w:val="00154290"/>
    <w:rsid w:val="00176D93"/>
    <w:rsid w:val="00187730"/>
    <w:rsid w:val="001C3CC2"/>
    <w:rsid w:val="00224D2F"/>
    <w:rsid w:val="00234395"/>
    <w:rsid w:val="00243D23"/>
    <w:rsid w:val="0025749E"/>
    <w:rsid w:val="00262312"/>
    <w:rsid w:val="0029728A"/>
    <w:rsid w:val="002A562B"/>
    <w:rsid w:val="002B43DC"/>
    <w:rsid w:val="002C3A66"/>
    <w:rsid w:val="002F16E9"/>
    <w:rsid w:val="003112D5"/>
    <w:rsid w:val="003178CF"/>
    <w:rsid w:val="00346291"/>
    <w:rsid w:val="00361C81"/>
    <w:rsid w:val="003E1667"/>
    <w:rsid w:val="003E5DD6"/>
    <w:rsid w:val="00404DFE"/>
    <w:rsid w:val="00415DF9"/>
    <w:rsid w:val="004530BD"/>
    <w:rsid w:val="00463523"/>
    <w:rsid w:val="00466D87"/>
    <w:rsid w:val="004676E9"/>
    <w:rsid w:val="00467F4F"/>
    <w:rsid w:val="00481FB6"/>
    <w:rsid w:val="00492F93"/>
    <w:rsid w:val="00494368"/>
    <w:rsid w:val="004D7155"/>
    <w:rsid w:val="00504B07"/>
    <w:rsid w:val="00523CF9"/>
    <w:rsid w:val="00527F2C"/>
    <w:rsid w:val="00553E68"/>
    <w:rsid w:val="00556EA2"/>
    <w:rsid w:val="00561CC1"/>
    <w:rsid w:val="005719FC"/>
    <w:rsid w:val="005926D3"/>
    <w:rsid w:val="00593F7D"/>
    <w:rsid w:val="005D6FFD"/>
    <w:rsid w:val="00613625"/>
    <w:rsid w:val="0061498E"/>
    <w:rsid w:val="00614F8E"/>
    <w:rsid w:val="00624AD0"/>
    <w:rsid w:val="00630EE3"/>
    <w:rsid w:val="00644767"/>
    <w:rsid w:val="00662703"/>
    <w:rsid w:val="00687400"/>
    <w:rsid w:val="006B0EDE"/>
    <w:rsid w:val="006B390C"/>
    <w:rsid w:val="006B714F"/>
    <w:rsid w:val="006B7279"/>
    <w:rsid w:val="006D1114"/>
    <w:rsid w:val="006D38A8"/>
    <w:rsid w:val="006E02AA"/>
    <w:rsid w:val="006E43CD"/>
    <w:rsid w:val="006E71BC"/>
    <w:rsid w:val="006E79F9"/>
    <w:rsid w:val="00703546"/>
    <w:rsid w:val="00703CCB"/>
    <w:rsid w:val="00714D7A"/>
    <w:rsid w:val="00721985"/>
    <w:rsid w:val="00726D4A"/>
    <w:rsid w:val="00737810"/>
    <w:rsid w:val="007525B0"/>
    <w:rsid w:val="00771F49"/>
    <w:rsid w:val="00787ED5"/>
    <w:rsid w:val="007B7950"/>
    <w:rsid w:val="007D748E"/>
    <w:rsid w:val="007E456D"/>
    <w:rsid w:val="007F36CC"/>
    <w:rsid w:val="00807CF7"/>
    <w:rsid w:val="0081118D"/>
    <w:rsid w:val="008642DE"/>
    <w:rsid w:val="008A0DAB"/>
    <w:rsid w:val="008A6CDA"/>
    <w:rsid w:val="008B25A6"/>
    <w:rsid w:val="008F3339"/>
    <w:rsid w:val="008F62E3"/>
    <w:rsid w:val="00915622"/>
    <w:rsid w:val="0091734C"/>
    <w:rsid w:val="00935FFB"/>
    <w:rsid w:val="009364D5"/>
    <w:rsid w:val="00950319"/>
    <w:rsid w:val="009552DE"/>
    <w:rsid w:val="00960757"/>
    <w:rsid w:val="009637AF"/>
    <w:rsid w:val="0097331C"/>
    <w:rsid w:val="00981507"/>
    <w:rsid w:val="0098666C"/>
    <w:rsid w:val="009918BF"/>
    <w:rsid w:val="009A27AA"/>
    <w:rsid w:val="009B138C"/>
    <w:rsid w:val="009C78A9"/>
    <w:rsid w:val="009D3762"/>
    <w:rsid w:val="009E39B2"/>
    <w:rsid w:val="009F535F"/>
    <w:rsid w:val="00A03DC4"/>
    <w:rsid w:val="00A05B18"/>
    <w:rsid w:val="00A1379F"/>
    <w:rsid w:val="00A26332"/>
    <w:rsid w:val="00A31FA5"/>
    <w:rsid w:val="00A45E67"/>
    <w:rsid w:val="00A55B8E"/>
    <w:rsid w:val="00A56882"/>
    <w:rsid w:val="00A64D2D"/>
    <w:rsid w:val="00AB7256"/>
    <w:rsid w:val="00AC50E7"/>
    <w:rsid w:val="00AE161B"/>
    <w:rsid w:val="00B05BA6"/>
    <w:rsid w:val="00B24D9E"/>
    <w:rsid w:val="00B26DB8"/>
    <w:rsid w:val="00B322D0"/>
    <w:rsid w:val="00B434E6"/>
    <w:rsid w:val="00B57F3A"/>
    <w:rsid w:val="00B62B34"/>
    <w:rsid w:val="00B75A1F"/>
    <w:rsid w:val="00B85168"/>
    <w:rsid w:val="00B948EF"/>
    <w:rsid w:val="00B96ADD"/>
    <w:rsid w:val="00B96EDC"/>
    <w:rsid w:val="00BA2F0B"/>
    <w:rsid w:val="00BB14CA"/>
    <w:rsid w:val="00BD131B"/>
    <w:rsid w:val="00BD1C7E"/>
    <w:rsid w:val="00C0489E"/>
    <w:rsid w:val="00C15C2C"/>
    <w:rsid w:val="00C307A8"/>
    <w:rsid w:val="00C60B4E"/>
    <w:rsid w:val="00C62D8E"/>
    <w:rsid w:val="00C638D6"/>
    <w:rsid w:val="00C93319"/>
    <w:rsid w:val="00CA4EA2"/>
    <w:rsid w:val="00D03A3E"/>
    <w:rsid w:val="00D130E1"/>
    <w:rsid w:val="00D44A56"/>
    <w:rsid w:val="00D5592B"/>
    <w:rsid w:val="00D64533"/>
    <w:rsid w:val="00D72A0C"/>
    <w:rsid w:val="00D85441"/>
    <w:rsid w:val="00D86B3D"/>
    <w:rsid w:val="00DA3183"/>
    <w:rsid w:val="00DE26D1"/>
    <w:rsid w:val="00E10502"/>
    <w:rsid w:val="00E11D88"/>
    <w:rsid w:val="00E82492"/>
    <w:rsid w:val="00E94080"/>
    <w:rsid w:val="00EA217E"/>
    <w:rsid w:val="00EA61AF"/>
    <w:rsid w:val="00ED392C"/>
    <w:rsid w:val="00EF46C7"/>
    <w:rsid w:val="00F02C85"/>
    <w:rsid w:val="00F149DB"/>
    <w:rsid w:val="00F2544B"/>
    <w:rsid w:val="00F30BFE"/>
    <w:rsid w:val="00F350E8"/>
    <w:rsid w:val="00F45257"/>
    <w:rsid w:val="00F61C86"/>
    <w:rsid w:val="00F6465B"/>
    <w:rsid w:val="00F763A8"/>
    <w:rsid w:val="00F77673"/>
    <w:rsid w:val="00F84211"/>
    <w:rsid w:val="00F90E86"/>
    <w:rsid w:val="00F953C3"/>
    <w:rsid w:val="00FD3EF3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E97F006-57F2-4D1A-88A6-85EA00E2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PlaceholderText">
    <w:name w:val="Placeholder Text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semiHidden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customStyle="1" w:styleId="ListParagraph">
    <w:name w:val="List Paragraph"/>
    <w:basedOn w:val="Normlny"/>
    <w:locked/>
    <w:rsid w:val="00C307A8"/>
    <w:pPr>
      <w:ind w:left="720"/>
    </w:pPr>
  </w:style>
  <w:style w:type="paragraph" w:styleId="truktradokumentu">
    <w:name w:val="Document Map"/>
    <w:basedOn w:val="Normlny"/>
    <w:semiHidden/>
    <w:rsid w:val="00F61C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ta">
    <w:name w:val="footer"/>
    <w:basedOn w:val="Normlny"/>
    <w:link w:val="PtaChar"/>
    <w:uiPriority w:val="99"/>
    <w:rsid w:val="009F535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F535F"/>
  </w:style>
  <w:style w:type="paragraph" w:styleId="Hlavika">
    <w:name w:val="header"/>
    <w:basedOn w:val="Normlny"/>
    <w:link w:val="HlavikaChar"/>
    <w:rsid w:val="003178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178CF"/>
    <w:rPr>
      <w:rFonts w:ascii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AE161B"/>
    <w:pPr>
      <w:widowControl/>
      <w:adjustRightInd/>
      <w:spacing w:before="100" w:beforeAutospacing="1" w:after="100" w:afterAutospacing="1"/>
    </w:pPr>
  </w:style>
  <w:style w:type="character" w:styleId="Odkaznakomentr">
    <w:name w:val="annotation reference"/>
    <w:rsid w:val="007525B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525B0"/>
    <w:rPr>
      <w:sz w:val="20"/>
      <w:szCs w:val="20"/>
    </w:rPr>
  </w:style>
  <w:style w:type="character" w:customStyle="1" w:styleId="TextkomentraChar">
    <w:name w:val="Text komentára Char"/>
    <w:link w:val="Textkomentra"/>
    <w:rsid w:val="007525B0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7525B0"/>
    <w:rPr>
      <w:b/>
      <w:bCs/>
    </w:rPr>
  </w:style>
  <w:style w:type="character" w:customStyle="1" w:styleId="PredmetkomentraChar">
    <w:name w:val="Predmet komentára Char"/>
    <w:link w:val="Predmetkomentra"/>
    <w:rsid w:val="007525B0"/>
    <w:rPr>
      <w:rFonts w:ascii="Times New Roman" w:hAnsi="Times New Roman" w:cs="Times New Roman"/>
      <w:b/>
      <w:bCs/>
    </w:rPr>
  </w:style>
  <w:style w:type="character" w:customStyle="1" w:styleId="PtaChar">
    <w:name w:val="Päta Char"/>
    <w:link w:val="Pta"/>
    <w:uiPriority w:val="99"/>
    <w:rsid w:val="00A263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9479-AB10-4548-9B1E-E1AEB1CC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Abyss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administrator</dc:creator>
  <cp:keywords/>
  <cp:lastModifiedBy>Benová Tímea</cp:lastModifiedBy>
  <cp:revision>2</cp:revision>
  <dcterms:created xsi:type="dcterms:W3CDTF">2019-06-14T05:27:00Z</dcterms:created>
  <dcterms:modified xsi:type="dcterms:W3CDTF">2019-06-14T05:27:00Z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Zuzana Salagová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21. 5. 2019, 09:04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peter.duracka@land.gov.sk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Salagová, Zuzana, Ing.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21.05.2019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*COO.2296.100.1.5451358*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5</vt:lpwstr>
  </property>
  <property fmtid="{D5CDD505-2E9C-101B-9397-08002B2CF9AE}" pid="287" name="FSC#COOELAK@1.1001:CurrentUserEmail">
    <vt:lpwstr>roman.nemec@land.gov.sk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COO.2296.100.1.5451358</vt:lpwstr>
  </property>
  <property fmtid="{D5CDD505-2E9C-101B-9397-08002B2CF9AE}" pid="318" name="FSC#FSCFOLIO@1.1001:docpropproject">
    <vt:lpwstr/>
  </property>
</Properties>
</file>