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8540C" w:rsidP="00493D6A">
      <w:pPr>
        <w:pStyle w:val="Nadpis2"/>
        <w:ind w:left="0"/>
        <w:jc w:val="center"/>
        <w:rPr>
          <w:b w:val="0"/>
        </w:rPr>
      </w:pPr>
      <w:r>
        <w:rPr>
          <w:b w:val="0"/>
        </w:rPr>
        <w:t>p</w:t>
      </w:r>
      <w:r w:rsidR="00493D6A">
        <w:rPr>
          <w:b w:val="0"/>
        </w:rPr>
        <w:t>redseda</w:t>
      </w:r>
    </w:p>
    <w:p w:rsidR="0048540C" w:rsidRPr="0048540C" w:rsidRDefault="0048540C" w:rsidP="0048540C"/>
    <w:p w:rsidR="00493D6A" w:rsidRDefault="00493D6A" w:rsidP="00493D6A">
      <w:pPr>
        <w:pStyle w:val="Nadpis2"/>
        <w:ind w:firstLine="348"/>
        <w:rPr>
          <w:b w:val="0"/>
        </w:rPr>
      </w:pPr>
      <w:r>
        <w:rPr>
          <w:b w:val="0"/>
        </w:rPr>
        <w:tab/>
      </w:r>
      <w:r w:rsidR="0043111C">
        <w:rPr>
          <w:b w:val="0"/>
        </w:rPr>
        <w:t xml:space="preserve">                </w:t>
      </w:r>
      <w:r w:rsidR="0043111C">
        <w:rPr>
          <w:b w:val="0"/>
        </w:rPr>
        <w:tab/>
      </w:r>
      <w:r w:rsidR="0043111C">
        <w:rPr>
          <w:b w:val="0"/>
        </w:rPr>
        <w:tab/>
      </w:r>
      <w:r w:rsidR="0043111C">
        <w:rPr>
          <w:b w:val="0"/>
        </w:rPr>
        <w:tab/>
      </w:r>
      <w:r w:rsidR="0043111C">
        <w:rPr>
          <w:b w:val="0"/>
        </w:rPr>
        <w:tab/>
      </w:r>
      <w:r w:rsidR="0043111C">
        <w:rPr>
          <w:b w:val="0"/>
        </w:rPr>
        <w:tab/>
        <w:t xml:space="preserve">         </w:t>
      </w:r>
      <w:r>
        <w:rPr>
          <w:b w:val="0"/>
        </w:rPr>
        <w:t xml:space="preserve">Bratislava  </w:t>
      </w:r>
      <w:r w:rsidR="00E93D34">
        <w:rPr>
          <w:b w:val="0"/>
        </w:rPr>
        <w:t>24.6</w:t>
      </w:r>
      <w:r w:rsidR="00866BF1">
        <w:rPr>
          <w:b w:val="0"/>
        </w:rPr>
        <w:t>.</w:t>
      </w:r>
      <w:r w:rsidR="000B0777">
        <w:rPr>
          <w:b w:val="0"/>
        </w:rPr>
        <w:t>2019</w:t>
      </w:r>
    </w:p>
    <w:p w:rsidR="002B7068" w:rsidRPr="003C3EEE" w:rsidRDefault="00493D6A" w:rsidP="00493D6A">
      <w:pPr>
        <w:rPr>
          <w:color w:val="FF0000"/>
        </w:rPr>
      </w:pPr>
      <w:r>
        <w:tab/>
      </w:r>
      <w:r>
        <w:tab/>
      </w:r>
      <w:r>
        <w:tab/>
      </w:r>
      <w:r>
        <w:tab/>
      </w:r>
      <w:r>
        <w:tab/>
      </w:r>
      <w:r>
        <w:tab/>
      </w:r>
      <w:r>
        <w:tab/>
      </w:r>
      <w:r>
        <w:tab/>
      </w:r>
      <w:r w:rsidR="0043111C">
        <w:t xml:space="preserve">         Číslo záznamu: </w:t>
      </w:r>
      <w:r w:rsidR="0043111C">
        <w:tab/>
      </w:r>
      <w:r w:rsidR="004E6FE7">
        <w:t>33008/2019</w:t>
      </w:r>
    </w:p>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E93D34">
        <w:rPr>
          <w:b/>
        </w:rPr>
        <w:t>24.6</w:t>
      </w:r>
      <w:r w:rsidR="00866BF1">
        <w:rPr>
          <w:b/>
        </w:rPr>
        <w:t>.</w:t>
      </w:r>
      <w:r w:rsidR="000B0777">
        <w:rPr>
          <w:b/>
        </w:rPr>
        <w:t>2019</w:t>
      </w:r>
    </w:p>
    <w:p w:rsidR="00315606" w:rsidRDefault="00315606"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A828C3">
      <w:pPr>
        <w:ind w:left="1985" w:hanging="1985"/>
      </w:pPr>
      <w:r>
        <w:t xml:space="preserve">Rokovanie viedol:   Ján Richter, minister práce, soc. vecí a rodiny SR a predseda HSR SR       </w:t>
      </w:r>
    </w:p>
    <w:p w:rsidR="004E35B6" w:rsidRDefault="004E35B6" w:rsidP="009D4CA9">
      <w:pPr>
        <w:ind w:left="1985" w:hanging="1985"/>
      </w:pPr>
    </w:p>
    <w:p w:rsidR="006A0E66" w:rsidRDefault="006A0E66" w:rsidP="006A0E66">
      <w:pPr>
        <w:jc w:val="both"/>
      </w:pPr>
      <w:r w:rsidRPr="003B7642">
        <w:t>Rokovanie otvoril a viedol predseda rady pán Rich</w:t>
      </w:r>
      <w:r>
        <w:t xml:space="preserve">ter, ktorý privítal členov rady a požiadal o </w:t>
      </w:r>
    </w:p>
    <w:p w:rsidR="006A0E66" w:rsidRDefault="006A0E66" w:rsidP="006A0E66">
      <w:pPr>
        <w:jc w:val="both"/>
      </w:pPr>
      <w:r>
        <w:t>doplnenie programu o body č.</w:t>
      </w:r>
      <w:r w:rsidR="00A06AEA">
        <w:t xml:space="preserve"> 12,</w:t>
      </w:r>
      <w:r w:rsidR="00ED7906">
        <w:t xml:space="preserve"> </w:t>
      </w:r>
      <w:r w:rsidR="00A06AEA" w:rsidRPr="007401A9">
        <w:t>13, 14.</w:t>
      </w:r>
    </w:p>
    <w:p w:rsidR="000B0777" w:rsidRDefault="000B0777" w:rsidP="009D4CA9">
      <w:pPr>
        <w:ind w:left="1985" w:hanging="1985"/>
      </w:pPr>
    </w:p>
    <w:p w:rsidR="00AD5699" w:rsidRPr="001D4A55" w:rsidRDefault="00AD5699" w:rsidP="00AD5699">
      <w:pPr>
        <w:rPr>
          <w:b/>
        </w:rPr>
      </w:pPr>
      <w:r w:rsidRPr="001D4A55">
        <w:rPr>
          <w:b/>
        </w:rPr>
        <w:t>Program:</w:t>
      </w:r>
    </w:p>
    <w:p w:rsidR="00E93D34" w:rsidRPr="00D60579" w:rsidRDefault="00E93D34" w:rsidP="006F4E5B">
      <w:pPr>
        <w:pStyle w:val="Odsekzoznamu"/>
        <w:numPr>
          <w:ilvl w:val="0"/>
          <w:numId w:val="5"/>
        </w:numPr>
        <w:jc w:val="both"/>
        <w:rPr>
          <w:sz w:val="24"/>
          <w:szCs w:val="24"/>
        </w:rPr>
      </w:pPr>
      <w:r w:rsidRPr="00D60579">
        <w:rPr>
          <w:sz w:val="24"/>
          <w:szCs w:val="24"/>
        </w:rPr>
        <w:t>Návrh zákona, ktorým sa mení a dopĺňa zákon č. 93/2005 Z. z. o autoškolách a o zmene a doplnení niektorých zákonov v znení neskorších predpisov a ktorým sa menia a dopĺňajú niektoré zákony</w:t>
      </w:r>
    </w:p>
    <w:p w:rsidR="00E93D34" w:rsidRPr="00D60579" w:rsidRDefault="00E93D34" w:rsidP="00E93D34">
      <w:pPr>
        <w:pStyle w:val="Odsekzoznamu"/>
        <w:jc w:val="both"/>
        <w:rPr>
          <w:sz w:val="24"/>
          <w:szCs w:val="24"/>
        </w:rPr>
      </w:pPr>
      <w:r w:rsidRPr="00D60579">
        <w:rPr>
          <w:sz w:val="24"/>
          <w:szCs w:val="24"/>
        </w:rPr>
        <w:t>Predkladá: MDV SR</w:t>
      </w:r>
      <w:r w:rsidRPr="00D60579">
        <w:rPr>
          <w:sz w:val="24"/>
          <w:szCs w:val="24"/>
        </w:rPr>
        <w:tab/>
      </w:r>
      <w:r w:rsidRPr="00D60579">
        <w:rPr>
          <w:color w:val="FF0000"/>
          <w:sz w:val="24"/>
          <w:szCs w:val="24"/>
        </w:rPr>
        <w:tab/>
      </w:r>
      <w:r w:rsidRPr="00D60579">
        <w:rPr>
          <w:color w:val="FF0000"/>
          <w:sz w:val="24"/>
          <w:szCs w:val="24"/>
        </w:rPr>
        <w:tab/>
      </w:r>
      <w:r w:rsidRPr="00D60579">
        <w:rPr>
          <w:color w:val="FF0000"/>
          <w:sz w:val="24"/>
          <w:szCs w:val="24"/>
        </w:rPr>
        <w:tab/>
      </w:r>
    </w:p>
    <w:p w:rsidR="00E93D34" w:rsidRPr="00D60579" w:rsidRDefault="00E93D34" w:rsidP="006F4E5B">
      <w:pPr>
        <w:pStyle w:val="Odsekzoznamu"/>
        <w:numPr>
          <w:ilvl w:val="0"/>
          <w:numId w:val="5"/>
        </w:numPr>
        <w:jc w:val="both"/>
        <w:rPr>
          <w:sz w:val="24"/>
          <w:szCs w:val="24"/>
        </w:rPr>
      </w:pPr>
      <w:r w:rsidRPr="00D60579">
        <w:rPr>
          <w:sz w:val="24"/>
          <w:szCs w:val="24"/>
        </w:rPr>
        <w:t>Návrh nariadenia vlády Slovenskej republiky, ktorým sa mení a dopĺňa nariadenie vlády Slovenskej republiky č. 377/2012 Z. z., ktorým sa ustanovujú požiadavky na ochranu zvierat používaných na vedecké účely alebo vzdelávacie účely</w:t>
      </w:r>
    </w:p>
    <w:p w:rsidR="00E93D34" w:rsidRPr="00D60579" w:rsidRDefault="00E93D34" w:rsidP="00E93D34">
      <w:pPr>
        <w:pStyle w:val="Odsekzoznamu"/>
        <w:jc w:val="both"/>
        <w:rPr>
          <w:sz w:val="24"/>
          <w:szCs w:val="24"/>
        </w:rPr>
      </w:pPr>
      <w:r w:rsidRPr="00D60579">
        <w:rPr>
          <w:sz w:val="24"/>
          <w:szCs w:val="24"/>
        </w:rPr>
        <w:t>Predkladá: MPRV SR</w:t>
      </w:r>
      <w:r w:rsidRPr="00D60579">
        <w:rPr>
          <w:sz w:val="24"/>
          <w:szCs w:val="24"/>
        </w:rPr>
        <w:tab/>
      </w:r>
      <w:r w:rsidRPr="00D60579">
        <w:rPr>
          <w:sz w:val="24"/>
          <w:szCs w:val="24"/>
        </w:rPr>
        <w:tab/>
      </w:r>
      <w:r w:rsidRPr="00D60579">
        <w:rPr>
          <w:sz w:val="24"/>
          <w:szCs w:val="24"/>
        </w:rPr>
        <w:tab/>
      </w:r>
    </w:p>
    <w:p w:rsidR="00E93D34" w:rsidRPr="00D60579" w:rsidRDefault="00E93D34" w:rsidP="006F4E5B">
      <w:pPr>
        <w:pStyle w:val="Odsekzoznamu"/>
        <w:numPr>
          <w:ilvl w:val="0"/>
          <w:numId w:val="5"/>
        </w:numPr>
        <w:autoSpaceDE w:val="0"/>
        <w:autoSpaceDN w:val="0"/>
        <w:spacing w:after="200"/>
        <w:jc w:val="both"/>
        <w:rPr>
          <w:sz w:val="24"/>
          <w:szCs w:val="24"/>
        </w:rPr>
      </w:pPr>
      <w:r w:rsidRPr="00D60579">
        <w:rPr>
          <w:sz w:val="24"/>
          <w:szCs w:val="24"/>
        </w:rPr>
        <w:t xml:space="preserve">Návrh nariadenia vlády Slovenskej republiky o poskytovaní pomoci na dodávanie a distribúciu ovocia, zeleniny, mlieka a výrobkov z nich pre deti a žiakov v školách </w:t>
      </w:r>
    </w:p>
    <w:p w:rsidR="00E93D34" w:rsidRPr="00D60579" w:rsidRDefault="00E93D34" w:rsidP="00E93D34">
      <w:pPr>
        <w:pStyle w:val="Odsekzoznamu"/>
        <w:jc w:val="both"/>
        <w:rPr>
          <w:sz w:val="24"/>
          <w:szCs w:val="24"/>
        </w:rPr>
      </w:pPr>
      <w:r w:rsidRPr="00D60579">
        <w:rPr>
          <w:sz w:val="24"/>
          <w:szCs w:val="24"/>
        </w:rPr>
        <w:t>Predkladá: MPRV SR</w:t>
      </w:r>
      <w:r w:rsidRPr="00D60579">
        <w:rPr>
          <w:sz w:val="24"/>
          <w:szCs w:val="24"/>
        </w:rPr>
        <w:tab/>
      </w:r>
      <w:r w:rsidRPr="00D60579">
        <w:rPr>
          <w:sz w:val="24"/>
          <w:szCs w:val="24"/>
        </w:rPr>
        <w:tab/>
      </w:r>
    </w:p>
    <w:p w:rsidR="00E93D34" w:rsidRPr="00D60579" w:rsidRDefault="00E93D34" w:rsidP="006F4E5B">
      <w:pPr>
        <w:pStyle w:val="Odsekzoznamu"/>
        <w:numPr>
          <w:ilvl w:val="0"/>
          <w:numId w:val="5"/>
        </w:numPr>
        <w:autoSpaceDE w:val="0"/>
        <w:autoSpaceDN w:val="0"/>
        <w:spacing w:after="200"/>
        <w:jc w:val="both"/>
        <w:rPr>
          <w:sz w:val="24"/>
          <w:szCs w:val="24"/>
          <w:shd w:val="clear" w:color="auto" w:fill="FFFFFF"/>
        </w:rPr>
      </w:pPr>
      <w:r w:rsidRPr="00D60579">
        <w:rPr>
          <w:sz w:val="24"/>
          <w:szCs w:val="24"/>
          <w:lang w:eastAsia="x-none"/>
        </w:rPr>
        <w:t xml:space="preserve">Návrh nariadenia vlády Slovenskej republiky, </w:t>
      </w:r>
      <w:r w:rsidRPr="00D60579">
        <w:rPr>
          <w:sz w:val="24"/>
          <w:szCs w:val="24"/>
          <w:shd w:val="clear" w:color="auto" w:fill="FFFFFF"/>
        </w:rPr>
        <w:t>ktorým sa mení a dopĺňa nariadenie vlády Slovenskej republiky</w:t>
      </w:r>
      <w:r>
        <w:rPr>
          <w:sz w:val="24"/>
          <w:szCs w:val="24"/>
          <w:shd w:val="clear" w:color="auto" w:fill="FFFFFF"/>
        </w:rPr>
        <w:t xml:space="preserve"> č.107/2008 Z. z. </w:t>
      </w:r>
      <w:r w:rsidRPr="00D60579">
        <w:rPr>
          <w:sz w:val="24"/>
          <w:szCs w:val="24"/>
          <w:shd w:val="clear" w:color="auto" w:fill="FFFFFF"/>
        </w:rPr>
        <w:t>o úhrade za vykonanie štátnych veterinárnych činností súkromnými veterinárnymi lekármi</w:t>
      </w:r>
    </w:p>
    <w:p w:rsidR="00E93D34" w:rsidRPr="00D60579" w:rsidRDefault="00E93D34" w:rsidP="00E93D34">
      <w:pPr>
        <w:pStyle w:val="Odsekzoznamu"/>
        <w:jc w:val="both"/>
        <w:rPr>
          <w:sz w:val="24"/>
          <w:szCs w:val="24"/>
        </w:rPr>
      </w:pPr>
      <w:r w:rsidRPr="00D60579">
        <w:rPr>
          <w:sz w:val="24"/>
          <w:szCs w:val="24"/>
        </w:rPr>
        <w:t>Predkladá: MPRV SR</w:t>
      </w:r>
      <w:r w:rsidRPr="00D60579">
        <w:rPr>
          <w:sz w:val="24"/>
          <w:szCs w:val="24"/>
        </w:rPr>
        <w:tab/>
      </w:r>
      <w:r w:rsidRPr="00D60579">
        <w:rPr>
          <w:sz w:val="24"/>
          <w:szCs w:val="24"/>
        </w:rPr>
        <w:tab/>
      </w:r>
    </w:p>
    <w:p w:rsidR="00E93D34" w:rsidRPr="00D60579" w:rsidRDefault="00E93D34" w:rsidP="006F4E5B">
      <w:pPr>
        <w:pStyle w:val="Odsekzoznamu"/>
        <w:numPr>
          <w:ilvl w:val="0"/>
          <w:numId w:val="5"/>
        </w:numPr>
        <w:jc w:val="both"/>
        <w:rPr>
          <w:sz w:val="24"/>
          <w:szCs w:val="24"/>
        </w:rPr>
      </w:pPr>
      <w:r w:rsidRPr="00D60579">
        <w:rPr>
          <w:bCs/>
          <w:iCs/>
          <w:sz w:val="24"/>
          <w:szCs w:val="24"/>
        </w:rPr>
        <w:t>Návrh zákona, ktorým sa mení a dopĺňa zákon č. 355/2007 Z. z. o ochrane, podpore a rozvoji verejného zdravia a o zmene a doplnení niektorých zákonov v znení neskorších predpisov a ktorým sa dopĺňajú niektoré zákony</w:t>
      </w:r>
    </w:p>
    <w:p w:rsidR="00E93D34" w:rsidRPr="00D60579" w:rsidRDefault="00E93D34" w:rsidP="00E93D34">
      <w:pPr>
        <w:pStyle w:val="Odsekzoznamu"/>
        <w:jc w:val="both"/>
        <w:rPr>
          <w:sz w:val="24"/>
          <w:szCs w:val="24"/>
        </w:rPr>
      </w:pPr>
      <w:r w:rsidRPr="00D60579">
        <w:rPr>
          <w:sz w:val="24"/>
          <w:szCs w:val="24"/>
        </w:rPr>
        <w:t>Predkladá: MZ SR</w:t>
      </w:r>
      <w:r w:rsidRPr="00D60579">
        <w:rPr>
          <w:sz w:val="24"/>
          <w:szCs w:val="24"/>
        </w:rPr>
        <w:tab/>
      </w:r>
      <w:r w:rsidRPr="00D60579">
        <w:rPr>
          <w:sz w:val="24"/>
          <w:szCs w:val="24"/>
        </w:rPr>
        <w:tab/>
      </w:r>
      <w:r w:rsidRPr="00D60579">
        <w:rPr>
          <w:sz w:val="24"/>
          <w:szCs w:val="24"/>
        </w:rPr>
        <w:tab/>
      </w:r>
      <w:r w:rsidRPr="00D60579">
        <w:rPr>
          <w:sz w:val="24"/>
          <w:szCs w:val="24"/>
        </w:rPr>
        <w:tab/>
      </w:r>
    </w:p>
    <w:p w:rsidR="00E93D34" w:rsidRPr="00D60579" w:rsidRDefault="00E93D34" w:rsidP="006F4E5B">
      <w:pPr>
        <w:pStyle w:val="Odsekzoznamu"/>
        <w:numPr>
          <w:ilvl w:val="0"/>
          <w:numId w:val="5"/>
        </w:numPr>
        <w:spacing w:after="200"/>
        <w:jc w:val="both"/>
        <w:rPr>
          <w:sz w:val="24"/>
          <w:szCs w:val="24"/>
        </w:rPr>
      </w:pPr>
      <w:r w:rsidRPr="00D60579">
        <w:rPr>
          <w:bCs/>
          <w:iCs/>
          <w:sz w:val="24"/>
          <w:szCs w:val="24"/>
        </w:rPr>
        <w:t>Návrh zákona, ktorým sa mení a dopĺňa zákon č. 131/2010 Z. z. o pohrebníctve a ktorým sa menia a dopĺňajú niektoré zákony</w:t>
      </w:r>
      <w:r w:rsidRPr="00D60579">
        <w:rPr>
          <w:sz w:val="24"/>
          <w:szCs w:val="24"/>
        </w:rPr>
        <w:t xml:space="preserve"> </w:t>
      </w:r>
    </w:p>
    <w:p w:rsidR="00E93D34" w:rsidRPr="00D60579" w:rsidRDefault="00E93D34" w:rsidP="00E93D34">
      <w:pPr>
        <w:pStyle w:val="Odsekzoznamu"/>
        <w:jc w:val="both"/>
        <w:rPr>
          <w:sz w:val="24"/>
          <w:szCs w:val="24"/>
        </w:rPr>
      </w:pPr>
      <w:r w:rsidRPr="00D60579">
        <w:rPr>
          <w:sz w:val="24"/>
          <w:szCs w:val="24"/>
        </w:rPr>
        <w:t>Predkladá: MZ SR</w:t>
      </w:r>
    </w:p>
    <w:p w:rsidR="00E93D34" w:rsidRPr="00D60579" w:rsidRDefault="00E93D34" w:rsidP="006F4E5B">
      <w:pPr>
        <w:pStyle w:val="Odsekzoznamu"/>
        <w:numPr>
          <w:ilvl w:val="0"/>
          <w:numId w:val="5"/>
        </w:numPr>
        <w:jc w:val="both"/>
        <w:rPr>
          <w:sz w:val="24"/>
          <w:szCs w:val="24"/>
        </w:rPr>
      </w:pPr>
      <w:r w:rsidRPr="00D60579">
        <w:rPr>
          <w:sz w:val="24"/>
          <w:szCs w:val="24"/>
        </w:rPr>
        <w:t>Návrh nariadenia vlády Slovenskej republiky, ktorým sa mení a dopĺňa nariadenie vlády Slovenskej republiky č. 513/2011 Z. z. o používaní profesijných titulov a ich skratiek viažucich sa na odbornú spôsobilosť na výkon zdravotníckeho povolania</w:t>
      </w:r>
    </w:p>
    <w:p w:rsidR="00E93D34" w:rsidRPr="00D60579" w:rsidRDefault="00E93D34" w:rsidP="00E93D34">
      <w:pPr>
        <w:pStyle w:val="Odsekzoznamu"/>
        <w:jc w:val="both"/>
        <w:rPr>
          <w:sz w:val="24"/>
          <w:szCs w:val="24"/>
        </w:rPr>
      </w:pPr>
      <w:r w:rsidRPr="00D60579">
        <w:rPr>
          <w:sz w:val="24"/>
          <w:szCs w:val="24"/>
        </w:rPr>
        <w:t>Predkladá: MZ SR</w:t>
      </w:r>
      <w:r w:rsidRPr="00D60579">
        <w:rPr>
          <w:sz w:val="24"/>
          <w:szCs w:val="24"/>
        </w:rPr>
        <w:tab/>
      </w:r>
      <w:r w:rsidRPr="00D60579">
        <w:rPr>
          <w:color w:val="FF0000"/>
          <w:sz w:val="24"/>
          <w:szCs w:val="24"/>
        </w:rPr>
        <w:tab/>
      </w:r>
      <w:r w:rsidRPr="00D60579">
        <w:rPr>
          <w:color w:val="FF0000"/>
          <w:sz w:val="24"/>
          <w:szCs w:val="24"/>
        </w:rPr>
        <w:tab/>
      </w:r>
    </w:p>
    <w:p w:rsidR="00E93D34" w:rsidRPr="00D60579" w:rsidRDefault="00E93D34" w:rsidP="006F4E5B">
      <w:pPr>
        <w:pStyle w:val="Odsekzoznamu"/>
        <w:numPr>
          <w:ilvl w:val="0"/>
          <w:numId w:val="5"/>
        </w:numPr>
        <w:jc w:val="both"/>
        <w:rPr>
          <w:sz w:val="24"/>
          <w:szCs w:val="24"/>
        </w:rPr>
      </w:pPr>
      <w:r w:rsidRPr="00D60579">
        <w:rPr>
          <w:sz w:val="24"/>
          <w:szCs w:val="24"/>
        </w:rPr>
        <w:t>Správa o sociálnej situácii obyvateľstva Slovenskej republiky za rok 2018</w:t>
      </w:r>
    </w:p>
    <w:p w:rsidR="00E93D34" w:rsidRPr="00D60579" w:rsidRDefault="00E93D34" w:rsidP="00E93D34">
      <w:pPr>
        <w:ind w:left="284" w:hanging="284"/>
        <w:jc w:val="both"/>
      </w:pPr>
      <w:r w:rsidRPr="00D60579">
        <w:t xml:space="preserve">           </w:t>
      </w:r>
      <w:r w:rsidRPr="00D60579">
        <w:tab/>
        <w:t>Predkladá: MPSVR SR</w:t>
      </w:r>
    </w:p>
    <w:p w:rsidR="00E93D34" w:rsidRPr="00D60579" w:rsidRDefault="00E93D34" w:rsidP="006F4E5B">
      <w:pPr>
        <w:pStyle w:val="Odsekzoznamu"/>
        <w:numPr>
          <w:ilvl w:val="0"/>
          <w:numId w:val="5"/>
        </w:numPr>
        <w:spacing w:after="200"/>
        <w:jc w:val="both"/>
        <w:rPr>
          <w:sz w:val="24"/>
          <w:szCs w:val="24"/>
        </w:rPr>
      </w:pPr>
      <w:r w:rsidRPr="00D60579">
        <w:rPr>
          <w:sz w:val="24"/>
          <w:szCs w:val="24"/>
        </w:rPr>
        <w:lastRenderedPageBreak/>
        <w:t>Správa o stave ochrany práce a o činnosti orgánov štátnej správy v oblasti inšpekcie práce v roku 2018</w:t>
      </w:r>
    </w:p>
    <w:p w:rsidR="00E93D34" w:rsidRPr="00D60579" w:rsidRDefault="00E93D34" w:rsidP="00E93D34">
      <w:pPr>
        <w:pStyle w:val="Odsekzoznamu"/>
        <w:jc w:val="both"/>
        <w:rPr>
          <w:sz w:val="24"/>
          <w:szCs w:val="24"/>
        </w:rPr>
      </w:pPr>
      <w:r w:rsidRPr="00D60579">
        <w:rPr>
          <w:sz w:val="24"/>
          <w:szCs w:val="24"/>
        </w:rPr>
        <w:t>Predkladá: MPSVR SR</w:t>
      </w:r>
      <w:r w:rsidRPr="00D60579">
        <w:rPr>
          <w:sz w:val="24"/>
          <w:szCs w:val="24"/>
        </w:rPr>
        <w:tab/>
        <w:t xml:space="preserve">  </w:t>
      </w:r>
      <w:r w:rsidRPr="00D60579">
        <w:rPr>
          <w:sz w:val="24"/>
          <w:szCs w:val="24"/>
        </w:rPr>
        <w:tab/>
      </w:r>
    </w:p>
    <w:p w:rsidR="00E93D34" w:rsidRPr="00D60579" w:rsidRDefault="00E93D34" w:rsidP="006F4E5B">
      <w:pPr>
        <w:pStyle w:val="Odsekzoznamu"/>
        <w:numPr>
          <w:ilvl w:val="0"/>
          <w:numId w:val="5"/>
        </w:numPr>
        <w:jc w:val="both"/>
        <w:rPr>
          <w:sz w:val="24"/>
          <w:szCs w:val="24"/>
        </w:rPr>
      </w:pPr>
      <w:r w:rsidRPr="00D60579">
        <w:rPr>
          <w:sz w:val="24"/>
          <w:szCs w:val="24"/>
        </w:rPr>
        <w:t>Vyhodnotenie plnenia Stratégie bezpečnosti a ochrany zdravia pri práci v Slovenskej republike na roky 2016 až 2020 a programu jej realizácie v roku 2018 </w:t>
      </w:r>
    </w:p>
    <w:p w:rsidR="00E93D34" w:rsidRPr="00D60579" w:rsidRDefault="00E93D34" w:rsidP="00E93D34">
      <w:pPr>
        <w:ind w:firstLine="595"/>
      </w:pPr>
      <w:r>
        <w:t xml:space="preserve">  </w:t>
      </w:r>
      <w:r w:rsidRPr="00D60579">
        <w:t>Predkladá: MPSVR SR</w:t>
      </w:r>
    </w:p>
    <w:p w:rsidR="00E93D34" w:rsidRPr="00D60579" w:rsidRDefault="00E93D34" w:rsidP="006F4E5B">
      <w:pPr>
        <w:pStyle w:val="Odsekzoznamu"/>
        <w:numPr>
          <w:ilvl w:val="0"/>
          <w:numId w:val="5"/>
        </w:numPr>
        <w:spacing w:after="200"/>
        <w:jc w:val="both"/>
        <w:rPr>
          <w:sz w:val="24"/>
          <w:szCs w:val="24"/>
        </w:rPr>
      </w:pPr>
      <w:r w:rsidRPr="00D60579">
        <w:rPr>
          <w:sz w:val="24"/>
          <w:szCs w:val="24"/>
        </w:rPr>
        <w:t>Informácia o vyhodnotení plnenia Národnej stratégie zamestnanosti Slovenskej republiky do roku 2020</w:t>
      </w:r>
    </w:p>
    <w:p w:rsidR="00A06AEA" w:rsidRPr="00A06AEA" w:rsidRDefault="00E93D34" w:rsidP="00A06AEA">
      <w:pPr>
        <w:pStyle w:val="Odsekzoznamu"/>
        <w:rPr>
          <w:sz w:val="24"/>
          <w:szCs w:val="24"/>
        </w:rPr>
      </w:pPr>
      <w:r w:rsidRPr="00D60579">
        <w:rPr>
          <w:sz w:val="24"/>
          <w:szCs w:val="24"/>
        </w:rPr>
        <w:t>Predkladá: MPSVR SR</w:t>
      </w:r>
    </w:p>
    <w:p w:rsidR="00A06AEA" w:rsidRPr="00A06AEA" w:rsidRDefault="00A06AEA" w:rsidP="006F4E5B">
      <w:pPr>
        <w:pStyle w:val="Odsekzoznamu"/>
        <w:numPr>
          <w:ilvl w:val="0"/>
          <w:numId w:val="5"/>
        </w:numPr>
        <w:rPr>
          <w:sz w:val="24"/>
          <w:szCs w:val="24"/>
        </w:rPr>
      </w:pPr>
      <w:r w:rsidRPr="00A06AEA">
        <w:rPr>
          <w:bCs/>
          <w:sz w:val="24"/>
          <w:szCs w:val="24"/>
        </w:rPr>
        <w:t>Akčný plán digitálnej transformácie Slovenska 2019-2022</w:t>
      </w:r>
    </w:p>
    <w:p w:rsidR="00A06AEA" w:rsidRPr="00A06AEA" w:rsidRDefault="00A06AEA" w:rsidP="00A06AEA">
      <w:pPr>
        <w:pStyle w:val="Odsekzoznamu"/>
        <w:rPr>
          <w:sz w:val="24"/>
          <w:szCs w:val="24"/>
        </w:rPr>
      </w:pPr>
      <w:r>
        <w:rPr>
          <w:sz w:val="24"/>
          <w:szCs w:val="24"/>
        </w:rPr>
        <w:t>Predkladá: ÚPPV SR II</w:t>
      </w:r>
    </w:p>
    <w:p w:rsidR="00A06AEA" w:rsidRDefault="00A06AEA" w:rsidP="006F4E5B">
      <w:pPr>
        <w:pStyle w:val="Odsekzoznamu"/>
        <w:numPr>
          <w:ilvl w:val="0"/>
          <w:numId w:val="5"/>
        </w:numPr>
        <w:jc w:val="both"/>
        <w:rPr>
          <w:sz w:val="24"/>
          <w:szCs w:val="24"/>
        </w:rPr>
      </w:pPr>
      <w:r>
        <w:rPr>
          <w:sz w:val="24"/>
          <w:szCs w:val="24"/>
        </w:rPr>
        <w:t>Návrh zákona, ktorým sa mení a dopĺňa zákon č. 581/2004 Z. z. o zdravotných poisťovniach, dohľade nad zdravotnou starostlivosťou a o zmene a doplnení niektorých zákonov v znení neskorších predpisov a ktorým sa menia a dopĺňajú niektoré zákony</w:t>
      </w:r>
    </w:p>
    <w:p w:rsidR="00A06AEA" w:rsidRPr="00A06AEA" w:rsidRDefault="00A06AEA" w:rsidP="00A06AEA">
      <w:pPr>
        <w:pStyle w:val="Odsekzoznamu"/>
        <w:rPr>
          <w:sz w:val="24"/>
          <w:szCs w:val="24"/>
        </w:rPr>
      </w:pPr>
      <w:r>
        <w:rPr>
          <w:sz w:val="24"/>
          <w:szCs w:val="24"/>
        </w:rPr>
        <w:t>Predkladá: MZ SR</w:t>
      </w:r>
    </w:p>
    <w:p w:rsidR="00A06AEA" w:rsidRPr="00A06AEA" w:rsidRDefault="00A06AEA" w:rsidP="00A06AEA">
      <w:pPr>
        <w:rPr>
          <w:b/>
        </w:rPr>
      </w:pPr>
      <w:r w:rsidRPr="00A06AEA">
        <w:rPr>
          <w:b/>
        </w:rPr>
        <w:t>Na informáciu:</w:t>
      </w:r>
    </w:p>
    <w:p w:rsidR="00A06AEA" w:rsidRDefault="00A06AEA" w:rsidP="006F4E5B">
      <w:pPr>
        <w:pStyle w:val="Odsekzoznamu"/>
        <w:numPr>
          <w:ilvl w:val="0"/>
          <w:numId w:val="5"/>
        </w:numPr>
        <w:spacing w:after="200"/>
        <w:jc w:val="both"/>
        <w:rPr>
          <w:sz w:val="24"/>
          <w:szCs w:val="24"/>
        </w:rPr>
      </w:pPr>
      <w:r>
        <w:rPr>
          <w:sz w:val="24"/>
          <w:szCs w:val="24"/>
        </w:rPr>
        <w:t xml:space="preserve">Súhrnná správa o stave rodovej rovnosti za rok 2018 </w:t>
      </w:r>
    </w:p>
    <w:p w:rsidR="00A06AEA" w:rsidRPr="00A06AEA" w:rsidRDefault="00A06AEA" w:rsidP="00A06AEA">
      <w:pPr>
        <w:pStyle w:val="Odsekzoznamu"/>
        <w:rPr>
          <w:sz w:val="24"/>
          <w:szCs w:val="24"/>
        </w:rPr>
      </w:pPr>
      <w:r>
        <w:rPr>
          <w:sz w:val="24"/>
          <w:szCs w:val="24"/>
        </w:rPr>
        <w:t>Predkladá: MPSVR SR</w:t>
      </w:r>
    </w:p>
    <w:p w:rsidR="0048540C" w:rsidRPr="00323908" w:rsidRDefault="00A06AEA" w:rsidP="006F4E5B">
      <w:pPr>
        <w:pStyle w:val="Odsekzoznamu"/>
        <w:numPr>
          <w:ilvl w:val="0"/>
          <w:numId w:val="5"/>
        </w:numPr>
        <w:spacing w:after="200"/>
        <w:jc w:val="both"/>
        <w:rPr>
          <w:sz w:val="24"/>
          <w:szCs w:val="24"/>
        </w:rPr>
      </w:pPr>
      <w:r w:rsidRPr="00323908">
        <w:rPr>
          <w:sz w:val="24"/>
          <w:szCs w:val="24"/>
        </w:rPr>
        <w:t>Rôzne</w:t>
      </w:r>
    </w:p>
    <w:p w:rsidR="00266DD6" w:rsidRPr="00323908" w:rsidRDefault="00266DD6" w:rsidP="000B0777">
      <w:pPr>
        <w:jc w:val="both"/>
      </w:pPr>
      <w:r w:rsidRPr="00323908">
        <w:t xml:space="preserve">AZZZ SR nesúhlasilo so zaradením bodu č. 13, lebo prebiehajú ešte </w:t>
      </w:r>
      <w:proofErr w:type="spellStart"/>
      <w:r w:rsidRPr="00323908">
        <w:t>rozporové</w:t>
      </w:r>
      <w:proofErr w:type="spellEnd"/>
      <w:r w:rsidRPr="00323908">
        <w:t xml:space="preserve"> konania. AZZZ SR je ale pripravené na neformálnu komunikáciu s predkladateľom zákona. Stanoviská </w:t>
      </w:r>
      <w:r w:rsidR="002D46D4" w:rsidRPr="00323908">
        <w:t xml:space="preserve"> a závery </w:t>
      </w:r>
      <w:r w:rsidRPr="00323908">
        <w:t xml:space="preserve">k bodu 13 budú doručené per </w:t>
      </w:r>
      <w:proofErr w:type="spellStart"/>
      <w:r w:rsidRPr="00323908">
        <w:t>rollam</w:t>
      </w:r>
      <w:proofErr w:type="spellEnd"/>
      <w:r w:rsidRPr="00323908">
        <w:t>.</w:t>
      </w:r>
    </w:p>
    <w:p w:rsidR="000B0777" w:rsidRPr="00323908" w:rsidRDefault="00266DD6" w:rsidP="000B0777">
      <w:pPr>
        <w:jc w:val="both"/>
      </w:pPr>
      <w:r w:rsidRPr="00323908">
        <w:t>Ostatní s</w:t>
      </w:r>
      <w:r w:rsidR="000B0777" w:rsidRPr="00323908">
        <w:t xml:space="preserve">ociálni partneri súhlasili s navrhnutým programom aj s jeho doplnením. </w:t>
      </w:r>
    </w:p>
    <w:p w:rsidR="00315606" w:rsidRPr="00E93D34" w:rsidRDefault="00315606" w:rsidP="00920126">
      <w:pPr>
        <w:jc w:val="both"/>
        <w:rPr>
          <w:color w:val="FF0000"/>
        </w:rPr>
      </w:pPr>
    </w:p>
    <w:p w:rsidR="00847081" w:rsidRPr="005C7737" w:rsidRDefault="00847081" w:rsidP="00847081">
      <w:pPr>
        <w:jc w:val="both"/>
      </w:pPr>
      <w:r w:rsidRPr="005C7737">
        <w:rPr>
          <w:bCs/>
        </w:rPr>
        <w:t>Dohoda medzi sociálnymi partnermi je, že materiály, ku ktorým sú súhlasné stanoviská všetkých sociálnych partnerov</w:t>
      </w:r>
      <w:r w:rsidR="006A0E66" w:rsidRPr="005C7737">
        <w:rPr>
          <w:bCs/>
        </w:rPr>
        <w:t xml:space="preserve"> sú</w:t>
      </w:r>
      <w:r w:rsidRPr="005C7737">
        <w:rPr>
          <w:bCs/>
        </w:rPr>
        <w:t xml:space="preserve"> odsúhlasené, aby sa zefektívnilo rokovanie.</w:t>
      </w:r>
    </w:p>
    <w:p w:rsidR="007401A9" w:rsidRPr="005C7737" w:rsidRDefault="00847081" w:rsidP="007401A9">
      <w:pPr>
        <w:jc w:val="both"/>
        <w:rPr>
          <w:b/>
          <w:sz w:val="32"/>
          <w:szCs w:val="32"/>
        </w:rPr>
      </w:pPr>
      <w:r w:rsidRPr="005C7737">
        <w:rPr>
          <w:b/>
        </w:rPr>
        <w:t xml:space="preserve">Súhlasné </w:t>
      </w:r>
      <w:r w:rsidRPr="005C7737">
        <w:t>stanoviská sú k bodom:</w:t>
      </w:r>
      <w:r w:rsidR="006A0E66" w:rsidRPr="005C7737">
        <w:t xml:space="preserve"> </w:t>
      </w:r>
      <w:r w:rsidR="007401A9" w:rsidRPr="005C7737">
        <w:rPr>
          <w:b/>
        </w:rPr>
        <w:t xml:space="preserve">1, 2, 3, 4, 6, 7, 8, </w:t>
      </w:r>
      <w:r w:rsidR="00266DD6">
        <w:rPr>
          <w:b/>
        </w:rPr>
        <w:t xml:space="preserve">9, </w:t>
      </w:r>
      <w:r w:rsidR="007401A9" w:rsidRPr="005C7737">
        <w:rPr>
          <w:b/>
        </w:rPr>
        <w:t>10, 14</w:t>
      </w:r>
    </w:p>
    <w:p w:rsidR="00847081" w:rsidRPr="005C7737" w:rsidRDefault="00847081" w:rsidP="00847081">
      <w:pPr>
        <w:jc w:val="both"/>
      </w:pPr>
    </w:p>
    <w:p w:rsidR="00847081" w:rsidRPr="005C7737" w:rsidRDefault="00847081" w:rsidP="00847081">
      <w:pPr>
        <w:jc w:val="both"/>
      </w:pPr>
      <w:r w:rsidRPr="005C7737">
        <w:t>Záver pre všetky uvedené body:</w:t>
      </w:r>
    </w:p>
    <w:p w:rsidR="00847081" w:rsidRPr="005C7737" w:rsidRDefault="00847081" w:rsidP="00847081">
      <w:pPr>
        <w:jc w:val="both"/>
        <w:rPr>
          <w:b/>
        </w:rPr>
      </w:pPr>
      <w:r w:rsidRPr="005C7737">
        <w:rPr>
          <w:b/>
        </w:rPr>
        <w:t>Rada</w:t>
      </w:r>
    </w:p>
    <w:p w:rsidR="00847081" w:rsidRPr="005C7737" w:rsidRDefault="00847081" w:rsidP="006F4E5B">
      <w:pPr>
        <w:pStyle w:val="Odsekzoznamu"/>
        <w:numPr>
          <w:ilvl w:val="0"/>
          <w:numId w:val="3"/>
        </w:numPr>
        <w:spacing w:after="200" w:line="276" w:lineRule="auto"/>
        <w:jc w:val="both"/>
        <w:rPr>
          <w:b/>
          <w:sz w:val="24"/>
          <w:szCs w:val="24"/>
        </w:rPr>
      </w:pPr>
      <w:r w:rsidRPr="005C7737">
        <w:rPr>
          <w:b/>
          <w:sz w:val="24"/>
          <w:szCs w:val="24"/>
        </w:rPr>
        <w:t>súhlasí s predloženým materiálom bez pripomienok,</w:t>
      </w:r>
    </w:p>
    <w:p w:rsidR="00847081" w:rsidRPr="005C7737" w:rsidRDefault="00847081" w:rsidP="006F4E5B">
      <w:pPr>
        <w:pStyle w:val="Odsekzoznamu"/>
        <w:numPr>
          <w:ilvl w:val="0"/>
          <w:numId w:val="3"/>
        </w:numPr>
        <w:spacing w:after="200" w:line="276" w:lineRule="auto"/>
        <w:jc w:val="both"/>
        <w:rPr>
          <w:b/>
          <w:sz w:val="24"/>
          <w:szCs w:val="24"/>
        </w:rPr>
      </w:pPr>
      <w:r w:rsidRPr="005C7737">
        <w:rPr>
          <w:b/>
          <w:sz w:val="24"/>
          <w:szCs w:val="24"/>
        </w:rPr>
        <w:t xml:space="preserve">odporúča ho na ďalšie legislatívne konanie. </w:t>
      </w:r>
    </w:p>
    <w:p w:rsidR="00847081" w:rsidRPr="005C7737" w:rsidRDefault="00847081" w:rsidP="00847081">
      <w:pPr>
        <w:pStyle w:val="Odsekzoznamu"/>
        <w:jc w:val="both"/>
        <w:rPr>
          <w:b/>
          <w:sz w:val="24"/>
          <w:szCs w:val="24"/>
        </w:rPr>
      </w:pPr>
    </w:p>
    <w:p w:rsidR="00847081" w:rsidRPr="005C7737" w:rsidRDefault="00847081" w:rsidP="00847081">
      <w:pPr>
        <w:pStyle w:val="Odsekzoznamu"/>
        <w:ind w:left="0"/>
        <w:jc w:val="both"/>
        <w:rPr>
          <w:sz w:val="24"/>
          <w:szCs w:val="24"/>
        </w:rPr>
      </w:pPr>
      <w:r w:rsidRPr="005C7737">
        <w:rPr>
          <w:sz w:val="24"/>
          <w:szCs w:val="24"/>
        </w:rPr>
        <w:t>Do záznamu budú závery k jednotlivým bodom uvedené samostatne so súhlasným záverom.</w:t>
      </w:r>
    </w:p>
    <w:p w:rsidR="00847081" w:rsidRPr="005C7737" w:rsidRDefault="00847081" w:rsidP="00847081">
      <w:pPr>
        <w:pStyle w:val="Odsekzoznamu"/>
        <w:ind w:left="0"/>
        <w:jc w:val="both"/>
        <w:rPr>
          <w:b/>
          <w:sz w:val="24"/>
          <w:szCs w:val="24"/>
        </w:rPr>
      </w:pPr>
    </w:p>
    <w:p w:rsidR="007401A9" w:rsidRDefault="00847081" w:rsidP="007401A9">
      <w:pPr>
        <w:rPr>
          <w:b/>
        </w:rPr>
      </w:pPr>
      <w:r w:rsidRPr="005C7737">
        <w:t>Budeme rokovať o bodoch:</w:t>
      </w:r>
      <w:r w:rsidR="006A0E66" w:rsidRPr="005C7737">
        <w:t xml:space="preserve"> </w:t>
      </w:r>
      <w:r w:rsidR="00266DD6">
        <w:rPr>
          <w:b/>
        </w:rPr>
        <w:t>5,</w:t>
      </w:r>
      <w:r w:rsidR="007401A9" w:rsidRPr="005C7737">
        <w:rPr>
          <w:b/>
        </w:rPr>
        <w:t xml:space="preserve"> 11, 12, 13</w:t>
      </w:r>
    </w:p>
    <w:p w:rsidR="00D8246F" w:rsidRDefault="00D8246F" w:rsidP="007401A9">
      <w:pPr>
        <w:rPr>
          <w:b/>
        </w:rPr>
      </w:pPr>
    </w:p>
    <w:p w:rsidR="00EC0455" w:rsidRDefault="000B0777" w:rsidP="00EC0455">
      <w:pPr>
        <w:jc w:val="both"/>
        <w:rPr>
          <w:b/>
          <w:u w:val="single"/>
        </w:rPr>
      </w:pPr>
      <w:r>
        <w:rPr>
          <w:b/>
          <w:u w:val="single"/>
        </w:rPr>
        <w:t>K bodu  1</w:t>
      </w:r>
    </w:p>
    <w:p w:rsidR="00EC0455" w:rsidRDefault="00EC0455" w:rsidP="00EC0455">
      <w:pPr>
        <w:jc w:val="both"/>
      </w:pPr>
      <w:r w:rsidRPr="000B0777">
        <w:rPr>
          <w:bCs/>
        </w:rPr>
        <w:t xml:space="preserve">Návrh </w:t>
      </w:r>
      <w:r w:rsidR="00E93D34" w:rsidRPr="00D60579">
        <w:t>zákona, ktorým sa mení a dopĺňa zákon č. 93/2005 Z. z. o autoškolách a o zmene a doplnení niektorých zákonov v znení neskorších predpisov a ktorým sa menia a dopĺňajú niektoré zákony</w:t>
      </w:r>
    </w:p>
    <w:p w:rsidR="00266DD6" w:rsidRDefault="00266DD6" w:rsidP="00EC0455">
      <w:pPr>
        <w:jc w:val="both"/>
      </w:pPr>
    </w:p>
    <w:p w:rsidR="00266DD6" w:rsidRDefault="002D46D4" w:rsidP="00EC0455">
      <w:pPr>
        <w:jc w:val="both"/>
      </w:pPr>
      <w:r>
        <w:t xml:space="preserve">Pán </w:t>
      </w:r>
      <w:proofErr w:type="spellStart"/>
      <w:r>
        <w:t>Prepiak</w:t>
      </w:r>
      <w:proofErr w:type="spellEnd"/>
      <w:r>
        <w:t xml:space="preserve"> za APZ</w:t>
      </w:r>
      <w:r w:rsidR="00266DD6">
        <w:t xml:space="preserve"> upozornil predkladateľa</w:t>
      </w:r>
      <w:r>
        <w:t>,</w:t>
      </w:r>
      <w:r w:rsidR="00266DD6">
        <w:t xml:space="preserve"> aby citlivo zavádzal nové metodiky pri posudzovaní technických podmienok.</w:t>
      </w:r>
    </w:p>
    <w:p w:rsidR="00266DD6" w:rsidRDefault="00266DD6" w:rsidP="00EC0455">
      <w:pPr>
        <w:jc w:val="both"/>
      </w:pPr>
      <w:r>
        <w:t>Predkladateľ reagoval, že nezmenil ani jednu normu</w:t>
      </w:r>
      <w:r w:rsidR="002D46D4">
        <w:t>,</w:t>
      </w:r>
      <w:r>
        <w:t xml:space="preserve"> len dal príkaz namontovať kamerový systé</w:t>
      </w:r>
      <w:r w:rsidR="002D46D4">
        <w:t>m pri STK.</w:t>
      </w:r>
    </w:p>
    <w:p w:rsidR="00266DD6" w:rsidRDefault="00266DD6" w:rsidP="00EC0455">
      <w:pPr>
        <w:jc w:val="both"/>
      </w:pPr>
    </w:p>
    <w:p w:rsidR="00D8246F" w:rsidRDefault="00D8246F" w:rsidP="00EC0455">
      <w:pPr>
        <w:jc w:val="both"/>
      </w:pPr>
    </w:p>
    <w:p w:rsidR="005C7737" w:rsidRPr="009F1DAA" w:rsidRDefault="005C7737" w:rsidP="005C7737">
      <w:pPr>
        <w:jc w:val="both"/>
        <w:rPr>
          <w:b/>
        </w:rPr>
      </w:pPr>
      <w:r w:rsidRPr="009F1DAA">
        <w:rPr>
          <w:b/>
        </w:rPr>
        <w:lastRenderedPageBreak/>
        <w:t>Záver:</w:t>
      </w:r>
    </w:p>
    <w:p w:rsidR="005C7737" w:rsidRPr="00847081" w:rsidRDefault="005C7737" w:rsidP="005C7737">
      <w:pPr>
        <w:jc w:val="both"/>
        <w:rPr>
          <w:b/>
        </w:rPr>
      </w:pPr>
      <w:r w:rsidRPr="00847081">
        <w:rPr>
          <w:b/>
        </w:rPr>
        <w:t>Rada</w:t>
      </w:r>
    </w:p>
    <w:p w:rsidR="005C7737" w:rsidRPr="00847081" w:rsidRDefault="005C7737" w:rsidP="006F4E5B">
      <w:pPr>
        <w:pStyle w:val="Odsekzoznamu"/>
        <w:numPr>
          <w:ilvl w:val="0"/>
          <w:numId w:val="4"/>
        </w:numPr>
        <w:spacing w:after="200" w:line="276" w:lineRule="auto"/>
        <w:jc w:val="both"/>
        <w:rPr>
          <w:b/>
          <w:sz w:val="24"/>
          <w:szCs w:val="24"/>
        </w:rPr>
      </w:pPr>
      <w:r w:rsidRPr="00847081">
        <w:rPr>
          <w:b/>
          <w:sz w:val="24"/>
          <w:szCs w:val="24"/>
        </w:rPr>
        <w:t>súhlasí s predloženým materiálom bez pripomienok,</w:t>
      </w:r>
    </w:p>
    <w:p w:rsidR="005C7737" w:rsidRPr="00847081" w:rsidRDefault="005C7737" w:rsidP="006F4E5B">
      <w:pPr>
        <w:pStyle w:val="Odsekzoznamu"/>
        <w:numPr>
          <w:ilvl w:val="0"/>
          <w:numId w:val="4"/>
        </w:numPr>
        <w:spacing w:after="200" w:line="276" w:lineRule="auto"/>
        <w:jc w:val="both"/>
        <w:rPr>
          <w:b/>
          <w:sz w:val="24"/>
          <w:szCs w:val="24"/>
        </w:rPr>
      </w:pPr>
      <w:r w:rsidRPr="00847081">
        <w:rPr>
          <w:b/>
          <w:sz w:val="24"/>
          <w:szCs w:val="24"/>
        </w:rPr>
        <w:t xml:space="preserve">odporúča ho na ďalšie legislatívne konanie. </w:t>
      </w:r>
    </w:p>
    <w:p w:rsidR="007B20F8" w:rsidRPr="005C422C" w:rsidRDefault="000B0777" w:rsidP="007B20F8">
      <w:pPr>
        <w:jc w:val="both"/>
        <w:rPr>
          <w:b/>
          <w:u w:val="single"/>
        </w:rPr>
      </w:pPr>
      <w:r>
        <w:rPr>
          <w:b/>
          <w:u w:val="single"/>
        </w:rPr>
        <w:t>K bodu  2</w:t>
      </w:r>
    </w:p>
    <w:p w:rsidR="007B20F8" w:rsidRDefault="007B20F8" w:rsidP="007B20F8">
      <w:pPr>
        <w:jc w:val="both"/>
      </w:pPr>
      <w:r w:rsidRPr="00A828C3">
        <w:t xml:space="preserve">Návrh </w:t>
      </w:r>
      <w:r w:rsidR="00E93D34" w:rsidRPr="00D60579">
        <w:t>nariadenia vlády Slovenskej republiky, ktorým sa mení a dopĺňa nariadenie vlády Slovenskej republiky č. 377/2012 Z. z., ktorým sa ustanovujú požiadavky na ochranu zvierat používaných na vedecké účely alebo vzdelávacie účely</w:t>
      </w:r>
    </w:p>
    <w:p w:rsidR="005C7737" w:rsidRPr="009F1DAA" w:rsidRDefault="005C7737" w:rsidP="005C7737">
      <w:pPr>
        <w:jc w:val="both"/>
        <w:rPr>
          <w:b/>
        </w:rPr>
      </w:pPr>
      <w:r w:rsidRPr="009F1DAA">
        <w:rPr>
          <w:b/>
        </w:rPr>
        <w:t>Záver:</w:t>
      </w:r>
    </w:p>
    <w:p w:rsidR="005C7737" w:rsidRPr="00847081" w:rsidRDefault="005C7737" w:rsidP="005C7737">
      <w:pPr>
        <w:jc w:val="both"/>
        <w:rPr>
          <w:b/>
        </w:rPr>
      </w:pPr>
      <w:r w:rsidRPr="00847081">
        <w:rPr>
          <w:b/>
        </w:rPr>
        <w:t>Rada</w:t>
      </w:r>
    </w:p>
    <w:p w:rsidR="005C7737" w:rsidRPr="00847081" w:rsidRDefault="005C7737" w:rsidP="006F4E5B">
      <w:pPr>
        <w:pStyle w:val="Odsekzoznamu"/>
        <w:numPr>
          <w:ilvl w:val="0"/>
          <w:numId w:val="12"/>
        </w:numPr>
        <w:spacing w:after="200" w:line="276" w:lineRule="auto"/>
        <w:jc w:val="both"/>
        <w:rPr>
          <w:b/>
          <w:sz w:val="24"/>
          <w:szCs w:val="24"/>
        </w:rPr>
      </w:pPr>
      <w:r w:rsidRPr="00847081">
        <w:rPr>
          <w:b/>
          <w:sz w:val="24"/>
          <w:szCs w:val="24"/>
        </w:rPr>
        <w:t>súhlasí s predloženým materiálom bez pripomienok,</w:t>
      </w:r>
    </w:p>
    <w:p w:rsidR="005C7737" w:rsidRPr="00847081" w:rsidRDefault="005C7737" w:rsidP="006F4E5B">
      <w:pPr>
        <w:pStyle w:val="Odsekzoznamu"/>
        <w:numPr>
          <w:ilvl w:val="0"/>
          <w:numId w:val="12"/>
        </w:numPr>
        <w:spacing w:after="200" w:line="276" w:lineRule="auto"/>
        <w:jc w:val="both"/>
        <w:rPr>
          <w:b/>
          <w:sz w:val="24"/>
          <w:szCs w:val="24"/>
        </w:rPr>
      </w:pPr>
      <w:r w:rsidRPr="00847081">
        <w:rPr>
          <w:b/>
          <w:sz w:val="24"/>
          <w:szCs w:val="24"/>
        </w:rPr>
        <w:t xml:space="preserve">odporúča ho na ďalšie legislatívne konanie. </w:t>
      </w:r>
    </w:p>
    <w:p w:rsidR="00DC1C3C" w:rsidRDefault="00DC1C3C" w:rsidP="00DC1C3C">
      <w:pPr>
        <w:jc w:val="both"/>
        <w:rPr>
          <w:b/>
          <w:u w:val="single"/>
        </w:rPr>
      </w:pPr>
      <w:r>
        <w:rPr>
          <w:b/>
          <w:u w:val="single"/>
        </w:rPr>
        <w:t>K bodu  3</w:t>
      </w:r>
    </w:p>
    <w:p w:rsidR="00DC1C3C" w:rsidRDefault="00DC1C3C" w:rsidP="00DC1C3C">
      <w:pPr>
        <w:jc w:val="both"/>
      </w:pPr>
      <w:r w:rsidRPr="00A828C3">
        <w:t xml:space="preserve">Návrh </w:t>
      </w:r>
      <w:r w:rsidR="00E93D34" w:rsidRPr="00D60579">
        <w:t>nariadenia vlády Slovenskej republiky o poskytovaní pomoci na dodávanie a distribúciu ovocia, zeleniny, mlieka a výrobkov z nich pre deti a žiakov v školách</w:t>
      </w:r>
    </w:p>
    <w:p w:rsidR="005C7737" w:rsidRPr="009F1DAA" w:rsidRDefault="005C7737" w:rsidP="005C7737">
      <w:pPr>
        <w:jc w:val="both"/>
        <w:rPr>
          <w:b/>
        </w:rPr>
      </w:pPr>
      <w:r w:rsidRPr="009F1DAA">
        <w:rPr>
          <w:b/>
        </w:rPr>
        <w:t>Záver:</w:t>
      </w:r>
    </w:p>
    <w:p w:rsidR="005C7737" w:rsidRPr="00847081" w:rsidRDefault="005C7737" w:rsidP="005C7737">
      <w:pPr>
        <w:jc w:val="both"/>
        <w:rPr>
          <w:b/>
        </w:rPr>
      </w:pPr>
      <w:r w:rsidRPr="00847081">
        <w:rPr>
          <w:b/>
        </w:rPr>
        <w:t>Rada</w:t>
      </w:r>
    </w:p>
    <w:p w:rsidR="005C7737" w:rsidRPr="00847081" w:rsidRDefault="005C7737" w:rsidP="006F4E5B">
      <w:pPr>
        <w:pStyle w:val="Odsekzoznamu"/>
        <w:numPr>
          <w:ilvl w:val="0"/>
          <w:numId w:val="13"/>
        </w:numPr>
        <w:spacing w:after="200" w:line="276" w:lineRule="auto"/>
        <w:jc w:val="both"/>
        <w:rPr>
          <w:b/>
          <w:sz w:val="24"/>
          <w:szCs w:val="24"/>
        </w:rPr>
      </w:pPr>
      <w:r w:rsidRPr="00847081">
        <w:rPr>
          <w:b/>
          <w:sz w:val="24"/>
          <w:szCs w:val="24"/>
        </w:rPr>
        <w:t>súhlasí s predloženým materiálom bez pripomienok,</w:t>
      </w:r>
    </w:p>
    <w:p w:rsidR="005C7737" w:rsidRPr="00847081" w:rsidRDefault="005C7737" w:rsidP="006F4E5B">
      <w:pPr>
        <w:pStyle w:val="Odsekzoznamu"/>
        <w:numPr>
          <w:ilvl w:val="0"/>
          <w:numId w:val="13"/>
        </w:numPr>
        <w:spacing w:after="200" w:line="276" w:lineRule="auto"/>
        <w:jc w:val="both"/>
        <w:rPr>
          <w:b/>
          <w:sz w:val="24"/>
          <w:szCs w:val="24"/>
        </w:rPr>
      </w:pPr>
      <w:r w:rsidRPr="00847081">
        <w:rPr>
          <w:b/>
          <w:sz w:val="24"/>
          <w:szCs w:val="24"/>
        </w:rPr>
        <w:t xml:space="preserve">odporúča ho na ďalšie legislatívne konanie. </w:t>
      </w:r>
    </w:p>
    <w:p w:rsidR="000B2E76" w:rsidRPr="003555F0" w:rsidRDefault="000B2E76" w:rsidP="000B2E76">
      <w:pPr>
        <w:jc w:val="both"/>
        <w:rPr>
          <w:b/>
          <w:u w:val="single"/>
        </w:rPr>
      </w:pPr>
      <w:r>
        <w:rPr>
          <w:b/>
          <w:u w:val="single"/>
        </w:rPr>
        <w:t>K bodu  4</w:t>
      </w:r>
    </w:p>
    <w:p w:rsidR="00476E34" w:rsidRPr="00476E34" w:rsidRDefault="00630DCC" w:rsidP="00630DCC">
      <w:pPr>
        <w:jc w:val="both"/>
        <w:rPr>
          <w:bCs/>
          <w:iCs/>
        </w:rPr>
      </w:pPr>
      <w:r w:rsidRPr="00A828C3">
        <w:t xml:space="preserve">Návrh </w:t>
      </w:r>
      <w:r w:rsidR="00E93D34" w:rsidRPr="00D60579">
        <w:rPr>
          <w:lang w:eastAsia="x-none"/>
        </w:rPr>
        <w:t xml:space="preserve">nariadenia vlády Slovenskej republiky, </w:t>
      </w:r>
      <w:r w:rsidR="00E93D34" w:rsidRPr="00D60579">
        <w:rPr>
          <w:shd w:val="clear" w:color="auto" w:fill="FFFFFF"/>
        </w:rPr>
        <w:t>ktorým sa mení a dopĺňa nariadenie vlády Slovenskej republiky</w:t>
      </w:r>
      <w:r w:rsidR="00E93D34">
        <w:rPr>
          <w:shd w:val="clear" w:color="auto" w:fill="FFFFFF"/>
        </w:rPr>
        <w:t xml:space="preserve"> č.107/2008 Z. z. </w:t>
      </w:r>
      <w:r w:rsidR="00E93D34" w:rsidRPr="00D60579">
        <w:rPr>
          <w:shd w:val="clear" w:color="auto" w:fill="FFFFFF"/>
        </w:rPr>
        <w:t>o úhrade za vykonanie štátnych veterinárnych činností súkromnými veterinárnymi lekármi</w:t>
      </w:r>
    </w:p>
    <w:p w:rsidR="005C7737" w:rsidRPr="009F1DAA" w:rsidRDefault="005C7737" w:rsidP="005C7737">
      <w:pPr>
        <w:jc w:val="both"/>
        <w:rPr>
          <w:b/>
        </w:rPr>
      </w:pPr>
      <w:r w:rsidRPr="009F1DAA">
        <w:rPr>
          <w:b/>
        </w:rPr>
        <w:t>Záver:</w:t>
      </w:r>
    </w:p>
    <w:p w:rsidR="005C7737" w:rsidRPr="00847081" w:rsidRDefault="005C7737" w:rsidP="005C7737">
      <w:pPr>
        <w:jc w:val="both"/>
        <w:rPr>
          <w:b/>
        </w:rPr>
      </w:pPr>
      <w:r w:rsidRPr="00847081">
        <w:rPr>
          <w:b/>
        </w:rPr>
        <w:t>Rada</w:t>
      </w:r>
    </w:p>
    <w:p w:rsidR="005C7737" w:rsidRPr="00847081" w:rsidRDefault="005C7737" w:rsidP="006F4E5B">
      <w:pPr>
        <w:pStyle w:val="Odsekzoznamu"/>
        <w:numPr>
          <w:ilvl w:val="0"/>
          <w:numId w:val="14"/>
        </w:numPr>
        <w:spacing w:after="200" w:line="276" w:lineRule="auto"/>
        <w:jc w:val="both"/>
        <w:rPr>
          <w:b/>
          <w:sz w:val="24"/>
          <w:szCs w:val="24"/>
        </w:rPr>
      </w:pPr>
      <w:r w:rsidRPr="00847081">
        <w:rPr>
          <w:b/>
          <w:sz w:val="24"/>
          <w:szCs w:val="24"/>
        </w:rPr>
        <w:t>súhlasí s predloženým materiálom bez pripomienok,</w:t>
      </w:r>
    </w:p>
    <w:p w:rsidR="005C7737" w:rsidRPr="00847081" w:rsidRDefault="005C7737" w:rsidP="006F4E5B">
      <w:pPr>
        <w:pStyle w:val="Odsekzoznamu"/>
        <w:numPr>
          <w:ilvl w:val="0"/>
          <w:numId w:val="14"/>
        </w:numPr>
        <w:spacing w:after="200" w:line="276" w:lineRule="auto"/>
        <w:jc w:val="both"/>
        <w:rPr>
          <w:b/>
          <w:sz w:val="24"/>
          <w:szCs w:val="24"/>
        </w:rPr>
      </w:pPr>
      <w:r w:rsidRPr="00847081">
        <w:rPr>
          <w:b/>
          <w:sz w:val="24"/>
          <w:szCs w:val="24"/>
        </w:rPr>
        <w:t xml:space="preserve">odporúča ho na ďalšie legislatívne konanie. </w:t>
      </w:r>
    </w:p>
    <w:p w:rsidR="00DD19A3" w:rsidRPr="003555F0" w:rsidRDefault="00476E34" w:rsidP="00DD19A3">
      <w:pPr>
        <w:jc w:val="both"/>
        <w:rPr>
          <w:b/>
          <w:u w:val="single"/>
        </w:rPr>
      </w:pPr>
      <w:r>
        <w:rPr>
          <w:b/>
          <w:u w:val="single"/>
        </w:rPr>
        <w:t>K bodu  5</w:t>
      </w:r>
    </w:p>
    <w:p w:rsidR="00936ACD" w:rsidRDefault="00936ACD" w:rsidP="00936ACD">
      <w:pPr>
        <w:jc w:val="both"/>
      </w:pPr>
      <w:r w:rsidRPr="00A828C3">
        <w:t xml:space="preserve">Návrh </w:t>
      </w:r>
      <w:r w:rsidR="00E93D34" w:rsidRPr="00D60579">
        <w:rPr>
          <w:bCs/>
          <w:iCs/>
        </w:rPr>
        <w:t>zákona, ktorým sa mení a dopĺňa zákon č. 355/2007 Z. z. o ochrane, podpore a rozvoji verejného zdravia a o zmene a doplnení niektorých zákonov v znení neskorších predpisov a ktorým sa dopĺňajú niektoré zákony</w:t>
      </w:r>
    </w:p>
    <w:p w:rsidR="00476E34" w:rsidRDefault="00476E34" w:rsidP="00476E34">
      <w:pPr>
        <w:jc w:val="both"/>
      </w:pPr>
      <w:r w:rsidRPr="00502647">
        <w:t xml:space="preserve">Predmetný návrh </w:t>
      </w:r>
      <w:r>
        <w:t>zákona uvied</w:t>
      </w:r>
      <w:r w:rsidR="00E93D34">
        <w:t xml:space="preserve">la ministerka zdravotníctva pani </w:t>
      </w:r>
      <w:proofErr w:type="spellStart"/>
      <w:r w:rsidR="00E93D34">
        <w:t>Kalavská</w:t>
      </w:r>
      <w:proofErr w:type="spellEnd"/>
      <w:r w:rsidR="006B4FCF">
        <w:t>.</w:t>
      </w:r>
    </w:p>
    <w:p w:rsidR="00476E34" w:rsidRDefault="00476E34" w:rsidP="00476E34">
      <w:pPr>
        <w:jc w:val="both"/>
      </w:pPr>
    </w:p>
    <w:p w:rsidR="007401A9" w:rsidRPr="007401A9" w:rsidRDefault="006B4FCF" w:rsidP="007401A9">
      <w:pPr>
        <w:jc w:val="both"/>
        <w:rPr>
          <w:color w:val="FF0000"/>
        </w:rPr>
      </w:pPr>
      <w:r w:rsidRPr="003555F0">
        <w:t xml:space="preserve">Stanovisko za </w:t>
      </w:r>
      <w:r w:rsidRPr="009D4FAD">
        <w:t xml:space="preserve">KOZ SR predniesla pani </w:t>
      </w:r>
      <w:proofErr w:type="spellStart"/>
      <w:r w:rsidRPr="009D4FAD">
        <w:t>Uhlerová</w:t>
      </w:r>
      <w:proofErr w:type="spellEnd"/>
      <w:r w:rsidRPr="009D4FAD">
        <w:t xml:space="preserve">, ktorá </w:t>
      </w:r>
      <w:r w:rsidR="002D46D4" w:rsidRPr="009D4FAD">
        <w:t xml:space="preserve">dala slovo pani </w:t>
      </w:r>
      <w:proofErr w:type="spellStart"/>
      <w:r w:rsidR="002D46D4" w:rsidRPr="009D4FAD">
        <w:t>Pochybovej</w:t>
      </w:r>
      <w:proofErr w:type="spellEnd"/>
      <w:r w:rsidR="002D46D4" w:rsidRPr="009D4FAD">
        <w:t xml:space="preserve">, ktorá </w:t>
      </w:r>
      <w:r w:rsidRPr="009D4FAD">
        <w:t xml:space="preserve">uviedla, </w:t>
      </w:r>
      <w:r w:rsidR="007401A9" w:rsidRPr="009D4FAD">
        <w:t xml:space="preserve">že KOZ SR </w:t>
      </w:r>
      <w:r w:rsidR="007401A9" w:rsidRPr="009D4FAD">
        <w:rPr>
          <w:bCs/>
        </w:rPr>
        <w:t>zásadne</w:t>
      </w:r>
      <w:r w:rsidR="007401A9" w:rsidRPr="009D4FAD">
        <w:t xml:space="preserve"> žiada a zotrváva na pripomienke k posudkovej činnosti orgánov verejného zdravotníctva nasledovne:</w:t>
      </w:r>
    </w:p>
    <w:p w:rsidR="007401A9" w:rsidRPr="004E6FE7" w:rsidRDefault="007401A9" w:rsidP="007401A9">
      <w:pPr>
        <w:pStyle w:val="Odsekzoznamu"/>
        <w:tabs>
          <w:tab w:val="left" w:pos="142"/>
          <w:tab w:val="left" w:pos="284"/>
          <w:tab w:val="left" w:pos="426"/>
        </w:tabs>
        <w:autoSpaceDE w:val="0"/>
        <w:ind w:left="0"/>
        <w:jc w:val="both"/>
        <w:rPr>
          <w:sz w:val="24"/>
          <w:szCs w:val="24"/>
          <w:lang w:eastAsia="zh-CN"/>
        </w:rPr>
      </w:pPr>
      <w:r w:rsidRPr="00E21A0C">
        <w:rPr>
          <w:sz w:val="24"/>
          <w:szCs w:val="24"/>
        </w:rPr>
        <w:t xml:space="preserve">K Čl. I bod 60  </w:t>
      </w:r>
      <w:r>
        <w:rPr>
          <w:sz w:val="24"/>
          <w:szCs w:val="24"/>
        </w:rPr>
        <w:t>v</w:t>
      </w:r>
      <w:r w:rsidRPr="00E21A0C">
        <w:rPr>
          <w:sz w:val="24"/>
          <w:szCs w:val="24"/>
        </w:rPr>
        <w:t xml:space="preserve"> § 52 ods. </w:t>
      </w:r>
      <w:r w:rsidRPr="004E6FE7">
        <w:rPr>
          <w:sz w:val="24"/>
          <w:szCs w:val="24"/>
        </w:rPr>
        <w:t>1 písmeno b) znie:</w:t>
      </w:r>
    </w:p>
    <w:p w:rsidR="007401A9" w:rsidRPr="004E6FE7" w:rsidRDefault="007401A9" w:rsidP="007401A9">
      <w:pPr>
        <w:jc w:val="both"/>
      </w:pPr>
      <w:r w:rsidRPr="004E6FE7">
        <w:t xml:space="preserve">„b) predkladať návrhy KOZ SR žiada </w:t>
      </w:r>
      <w:r w:rsidR="00323908" w:rsidRPr="004E6FE7">
        <w:t>doplniť</w:t>
      </w:r>
      <w:r w:rsidRPr="004E6FE7">
        <w:t>: § 13 ods. 3 a</w:t>
      </w:r>
      <w:r w:rsidRPr="004E6FE7">
        <w:rPr>
          <w:color w:val="FF0000"/>
        </w:rPr>
        <w:t xml:space="preserve"> </w:t>
      </w:r>
      <w:r w:rsidRPr="004E6FE7">
        <w:t xml:space="preserve">§ 13 ods. 4 na posúdenie príslušnému orgánu verejného zdravotníctva a do času kladného posúdenia zdržať sa vykonávania posudzovaných činností; ustanovenie § 13 ods. 4 písm. a) sa nevzťahuje na </w:t>
      </w:r>
    </w:p>
    <w:p w:rsidR="007401A9" w:rsidRPr="004E6FE7" w:rsidRDefault="007401A9" w:rsidP="006F4E5B">
      <w:pPr>
        <w:pStyle w:val="Odsekzoznamu"/>
        <w:numPr>
          <w:ilvl w:val="3"/>
          <w:numId w:val="10"/>
        </w:numPr>
        <w:suppressAutoHyphens/>
        <w:ind w:left="284" w:hanging="284"/>
        <w:jc w:val="both"/>
        <w:rPr>
          <w:sz w:val="24"/>
          <w:szCs w:val="24"/>
        </w:rPr>
      </w:pPr>
      <w:r w:rsidRPr="004E6FE7">
        <w:rPr>
          <w:sz w:val="24"/>
          <w:szCs w:val="24"/>
        </w:rPr>
        <w:t xml:space="preserve">priestory, na ktoré bolo vydané rozhodnutie podľa § 13 ods. 4 písm. a) pri zmene </w:t>
      </w:r>
    </w:p>
    <w:p w:rsidR="007401A9" w:rsidRPr="004E6FE7" w:rsidRDefault="007401A9" w:rsidP="007401A9">
      <w:pPr>
        <w:ind w:left="142" w:firstLine="284"/>
        <w:jc w:val="both"/>
      </w:pPr>
      <w:r w:rsidRPr="004E6FE7">
        <w:t>osoby prevádzkovateľa bez zmeny podmienok prevádzky,</w:t>
      </w:r>
    </w:p>
    <w:p w:rsidR="007401A9" w:rsidRPr="004E6FE7" w:rsidRDefault="007401A9" w:rsidP="006F4E5B">
      <w:pPr>
        <w:numPr>
          <w:ilvl w:val="0"/>
          <w:numId w:val="10"/>
        </w:numPr>
        <w:suppressAutoHyphens/>
        <w:spacing w:line="276" w:lineRule="auto"/>
        <w:jc w:val="both"/>
      </w:pPr>
      <w:r w:rsidRPr="004E6FE7">
        <w:rPr>
          <w:bCs/>
          <w:iCs/>
        </w:rPr>
        <w:t>KOZ SR žiada</w:t>
      </w:r>
      <w:r w:rsidRPr="004E6FE7">
        <w:t xml:space="preserve"> vypustiť:  ubytovacie zariadenia, okrem ubytovacích zariadení sociálnych služieb</w:t>
      </w:r>
      <w:r w:rsidRPr="004E6FE7">
        <w:rPr>
          <w:vertAlign w:val="superscript"/>
        </w:rPr>
        <w:t>63</w:t>
      </w:r>
      <w:r w:rsidRPr="004E6FE7">
        <w:t>) a ubytovacích zariadení sociálnoprávnej ochrany detí a sociálnej kurately,</w:t>
      </w:r>
      <w:r w:rsidRPr="004E6FE7">
        <w:rPr>
          <w:vertAlign w:val="superscript"/>
        </w:rPr>
        <w:t xml:space="preserve"> 64</w:t>
      </w:r>
      <w:r w:rsidRPr="004E6FE7">
        <w:t>)</w:t>
      </w:r>
    </w:p>
    <w:p w:rsidR="007401A9" w:rsidRPr="00137834" w:rsidRDefault="007401A9" w:rsidP="007401A9">
      <w:pPr>
        <w:ind w:left="360"/>
        <w:jc w:val="both"/>
      </w:pPr>
      <w:r w:rsidRPr="004E6FE7">
        <w:t xml:space="preserve">2. alternatíva: ubytovacie zariadenia, okrem </w:t>
      </w:r>
      <w:r w:rsidRPr="004E6FE7">
        <w:rPr>
          <w:bCs/>
          <w:iCs/>
        </w:rPr>
        <w:t>doplniť:</w:t>
      </w:r>
      <w:r w:rsidRPr="004E6FE7">
        <w:rPr>
          <w:iCs/>
        </w:rPr>
        <w:t xml:space="preserve"> ubytovacích zariadení, kde sú stravovacie prevádzky (</w:t>
      </w:r>
      <w:r w:rsidRPr="004E6FE7">
        <w:t>hotely, penzióny, ubytovne</w:t>
      </w:r>
      <w:r w:rsidRPr="004C1B61">
        <w:t>, internáty...),</w:t>
      </w:r>
      <w:r w:rsidRPr="00E21A0C">
        <w:rPr>
          <w:color w:val="C5000B"/>
        </w:rPr>
        <w:t xml:space="preserve"> </w:t>
      </w:r>
      <w:r w:rsidRPr="00E21A0C">
        <w:t xml:space="preserve">ubytovacích zariadení </w:t>
      </w:r>
      <w:r w:rsidRPr="00E21A0C">
        <w:lastRenderedPageBreak/>
        <w:t>sociálnych služieb</w:t>
      </w:r>
      <w:r w:rsidRPr="00E21A0C">
        <w:rPr>
          <w:vertAlign w:val="superscript"/>
        </w:rPr>
        <w:t>63</w:t>
      </w:r>
      <w:r w:rsidRPr="00E21A0C">
        <w:t xml:space="preserve">) a ubytovacích zariadení sociálnoprávnej ochrany detí a sociálnej </w:t>
      </w:r>
      <w:r w:rsidRPr="00137834">
        <w:t>kurately,</w:t>
      </w:r>
      <w:r w:rsidRPr="00137834">
        <w:rPr>
          <w:vertAlign w:val="superscript"/>
        </w:rPr>
        <w:t xml:space="preserve"> 64</w:t>
      </w:r>
      <w:r w:rsidRPr="00137834">
        <w:t>)</w:t>
      </w:r>
    </w:p>
    <w:p w:rsidR="007401A9" w:rsidRPr="00137834" w:rsidRDefault="007401A9" w:rsidP="007401A9">
      <w:pPr>
        <w:jc w:val="both"/>
        <w:rPr>
          <w:color w:val="C5000B"/>
        </w:rPr>
      </w:pPr>
      <w:r w:rsidRPr="00137834">
        <w:t xml:space="preserve">3. KOZ SR žiada vypustiť:    </w:t>
      </w:r>
      <w:proofErr w:type="spellStart"/>
      <w:r w:rsidRPr="00137834">
        <w:t>telovýchovno</w:t>
      </w:r>
      <w:proofErr w:type="spellEnd"/>
      <w:r w:rsidRPr="00137834">
        <w:t xml:space="preserve"> - športové zariadenia</w:t>
      </w:r>
      <w:r w:rsidRPr="00137834">
        <w:rPr>
          <w:color w:val="C5000B"/>
        </w:rPr>
        <w:t xml:space="preserve"> </w:t>
      </w:r>
    </w:p>
    <w:p w:rsidR="007401A9" w:rsidRPr="00137834" w:rsidRDefault="007401A9" w:rsidP="007401A9">
      <w:pPr>
        <w:jc w:val="both"/>
      </w:pPr>
      <w:r w:rsidRPr="00137834">
        <w:t xml:space="preserve">    2. alternatíva: </w:t>
      </w:r>
      <w:proofErr w:type="spellStart"/>
      <w:r w:rsidRPr="00137834">
        <w:t>telovýchovno</w:t>
      </w:r>
      <w:proofErr w:type="spellEnd"/>
      <w:r w:rsidRPr="00137834">
        <w:t xml:space="preserve"> - športové zariadenia, </w:t>
      </w:r>
      <w:r w:rsidRPr="00137834">
        <w:rPr>
          <w:iCs/>
        </w:rPr>
        <w:t xml:space="preserve">doplniť: </w:t>
      </w:r>
      <w:r w:rsidRPr="00137834">
        <w:t xml:space="preserve">okrem športových hál, štadiónov, </w:t>
      </w:r>
      <w:proofErr w:type="spellStart"/>
      <w:r w:rsidRPr="00137834">
        <w:t>fitness</w:t>
      </w:r>
      <w:proofErr w:type="spellEnd"/>
      <w:r w:rsidRPr="00137834">
        <w:t xml:space="preserve"> centier, telocviční</w:t>
      </w:r>
    </w:p>
    <w:p w:rsidR="007401A9" w:rsidRPr="00137834" w:rsidRDefault="007401A9" w:rsidP="007401A9">
      <w:pPr>
        <w:jc w:val="both"/>
      </w:pPr>
      <w:r w:rsidRPr="00137834">
        <w:t xml:space="preserve">4. KOZ SR žiada  </w:t>
      </w:r>
      <w:r w:rsidRPr="00137834">
        <w:rPr>
          <w:iCs/>
        </w:rPr>
        <w:t>vypustiť:</w:t>
      </w:r>
      <w:r w:rsidRPr="00137834">
        <w:t xml:space="preserve">  zariadenia starostlivosti o ľudské telo,</w:t>
      </w:r>
    </w:p>
    <w:p w:rsidR="007401A9" w:rsidRPr="00137834" w:rsidRDefault="007401A9" w:rsidP="007401A9">
      <w:pPr>
        <w:jc w:val="both"/>
      </w:pPr>
      <w:r w:rsidRPr="00137834">
        <w:t xml:space="preserve">5. KOZ SR </w:t>
      </w:r>
      <w:r w:rsidRPr="00137834">
        <w:rPr>
          <w:bCs/>
        </w:rPr>
        <w:t>žiada </w:t>
      </w:r>
      <w:r w:rsidRPr="00137834">
        <w:rPr>
          <w:iCs/>
        </w:rPr>
        <w:t>vypustiť:</w:t>
      </w:r>
      <w:r w:rsidRPr="00137834">
        <w:t xml:space="preserve">   prevádzky verejného stravovania,   stánky s rýchlym občerstvením a na iné zariadenia s ambulantným predajom pokrmov a nápojov a na zotavovacích podujatiach a iných    hromadných  podujatiach,</w:t>
      </w:r>
    </w:p>
    <w:p w:rsidR="007401A9" w:rsidRPr="00137834" w:rsidRDefault="007401A9" w:rsidP="007401A9">
      <w:pPr>
        <w:jc w:val="both"/>
      </w:pPr>
      <w:r w:rsidRPr="00137834">
        <w:t xml:space="preserve">      2. alternatíva: prevádzky verejného stravovania bez prípravy teplých / vyvarovania hotových pokrmov, jedál,   stánky s rýchlym občerstvením a na iné zariadenia s ambulantným predajom pokrmov a nápojov a na zotavovacích podujatiach a iných hromadných  podujatiach,</w:t>
      </w:r>
    </w:p>
    <w:p w:rsidR="00323908" w:rsidRPr="00E21A0C" w:rsidRDefault="00323908" w:rsidP="007401A9">
      <w:pPr>
        <w:jc w:val="both"/>
      </w:pPr>
      <w:r>
        <w:t>Predkladateľ pristúpil na 2 alternatívu a prečítal kompromisný návrh.</w:t>
      </w:r>
    </w:p>
    <w:p w:rsidR="007401A9" w:rsidRPr="00E21A0C" w:rsidRDefault="007401A9" w:rsidP="007401A9">
      <w:pPr>
        <w:jc w:val="both"/>
      </w:pPr>
      <w:r w:rsidRPr="00E21A0C">
        <w:t xml:space="preserve">6.  administratívne priestory, </w:t>
      </w:r>
    </w:p>
    <w:p w:rsidR="007401A9" w:rsidRPr="00E21A0C" w:rsidRDefault="007401A9" w:rsidP="007401A9">
      <w:pPr>
        <w:jc w:val="both"/>
      </w:pPr>
      <w:r w:rsidRPr="00E21A0C">
        <w:t xml:space="preserve">7.  priestory, v ktorých sa vykonáva živnosť kúpy tovaru na účel jeho predaja konečnému </w:t>
      </w:r>
    </w:p>
    <w:p w:rsidR="007401A9" w:rsidRPr="007401A9" w:rsidRDefault="007401A9" w:rsidP="007401A9">
      <w:pPr>
        <w:jc w:val="both"/>
      </w:pPr>
      <w:r w:rsidRPr="00E21A0C">
        <w:t xml:space="preserve">     spotrebiteľovi, okrem predaja pokrmov, nápojov alebo potravín,“.</w:t>
      </w:r>
    </w:p>
    <w:p w:rsidR="007401A9" w:rsidRDefault="007401A9" w:rsidP="007401A9">
      <w:pPr>
        <w:jc w:val="both"/>
      </w:pPr>
      <w:r>
        <w:t>KOZ SR odporučil</w:t>
      </w:r>
      <w:r w:rsidRPr="00B55B06">
        <w:t xml:space="preserve">a </w:t>
      </w:r>
      <w:r>
        <w:t>predložený návrh zákona</w:t>
      </w:r>
      <w:r w:rsidRPr="00B55B06">
        <w:t xml:space="preserve"> na ďalšie </w:t>
      </w:r>
      <w:r>
        <w:t>legislatívne konanie po zapracovaní uvedenej pripomienky.</w:t>
      </w:r>
    </w:p>
    <w:p w:rsidR="007401A9" w:rsidRDefault="00323908" w:rsidP="006B4FCF">
      <w:pPr>
        <w:jc w:val="both"/>
      </w:pPr>
      <w:r>
        <w:t>Predkladateľ uviedol, že je pripravený urobiť kompromis pri prevádzkach verejného stravovania.</w:t>
      </w:r>
    </w:p>
    <w:p w:rsidR="00323908" w:rsidRDefault="00323908" w:rsidP="006B4FCF">
      <w:pPr>
        <w:jc w:val="both"/>
      </w:pPr>
    </w:p>
    <w:p w:rsidR="00C01BFD" w:rsidRDefault="00C01BFD" w:rsidP="00C01BFD">
      <w:pPr>
        <w:widowControl w:val="0"/>
        <w:autoSpaceDE w:val="0"/>
        <w:autoSpaceDN w:val="0"/>
        <w:adjustRightInd w:val="0"/>
        <w:jc w:val="both"/>
      </w:pPr>
      <w:r w:rsidRPr="00187C0A">
        <w:t xml:space="preserve">Stanovisko za AZZZ SR predniesol pán </w:t>
      </w:r>
      <w:proofErr w:type="spellStart"/>
      <w:r w:rsidRPr="00137834">
        <w:t>Karlubík</w:t>
      </w:r>
      <w:proofErr w:type="spellEnd"/>
      <w:r w:rsidRPr="00137834">
        <w:t>,</w:t>
      </w:r>
      <w:r w:rsidRPr="00E93D34">
        <w:rPr>
          <w:color w:val="FF0000"/>
        </w:rPr>
        <w:t xml:space="preserve"> </w:t>
      </w:r>
      <w:r w:rsidRPr="00C01BFD">
        <w:t xml:space="preserve">ktorý uviedol, že </w:t>
      </w:r>
      <w:r w:rsidRPr="00C01BFD">
        <w:rPr>
          <w:bCs/>
        </w:rPr>
        <w:t xml:space="preserve">AZZZ SR nemá k predloženému materiálu pripomienky a </w:t>
      </w:r>
      <w:r w:rsidRPr="00C01BFD">
        <w:t>odporúča ho na ďalšie legislatívne konanie.</w:t>
      </w:r>
    </w:p>
    <w:p w:rsidR="00323908" w:rsidRDefault="00323908" w:rsidP="00C01BFD">
      <w:pPr>
        <w:widowControl w:val="0"/>
        <w:autoSpaceDE w:val="0"/>
        <w:autoSpaceDN w:val="0"/>
        <w:adjustRightInd w:val="0"/>
        <w:jc w:val="both"/>
      </w:pPr>
    </w:p>
    <w:p w:rsidR="006B4FCF" w:rsidRDefault="006B4FCF" w:rsidP="006B4FCF">
      <w:pPr>
        <w:widowControl w:val="0"/>
        <w:autoSpaceDE w:val="0"/>
        <w:autoSpaceDN w:val="0"/>
        <w:adjustRightInd w:val="0"/>
        <w:jc w:val="both"/>
      </w:pPr>
      <w:r>
        <w:t>Stanovisko za RÚZ predniesol pán</w:t>
      </w:r>
      <w:r w:rsidR="007401A9">
        <w:t xml:space="preserve">  </w:t>
      </w:r>
      <w:proofErr w:type="spellStart"/>
      <w:r w:rsidR="00323908">
        <w:t>Lelovský</w:t>
      </w:r>
      <w:proofErr w:type="spellEnd"/>
      <w:r w:rsidR="007401A9">
        <w:t>, ktorý predložený materiál zobral na vedomie bez pripomienok</w:t>
      </w:r>
      <w:r w:rsidR="00323908">
        <w:t xml:space="preserve"> a podporil znižovanie administratívnej záťaže</w:t>
      </w:r>
      <w:r w:rsidR="007401A9">
        <w:t>.</w:t>
      </w:r>
    </w:p>
    <w:p w:rsidR="00323908" w:rsidRDefault="00323908" w:rsidP="006B4FCF">
      <w:pPr>
        <w:widowControl w:val="0"/>
        <w:autoSpaceDE w:val="0"/>
        <w:autoSpaceDN w:val="0"/>
        <w:adjustRightInd w:val="0"/>
        <w:jc w:val="both"/>
      </w:pPr>
    </w:p>
    <w:p w:rsidR="00CC2B9F" w:rsidRPr="00CC2B9F" w:rsidRDefault="00CC2B9F" w:rsidP="00CC2B9F">
      <w:pPr>
        <w:jc w:val="both"/>
        <w:rPr>
          <w:bCs/>
        </w:rPr>
      </w:pPr>
      <w:r>
        <w:t xml:space="preserve">Stanovisko za ZMOS predniesol pán Muška, ktorý uviedol, že </w:t>
      </w:r>
      <w:r>
        <w:rPr>
          <w:lang w:eastAsia="cs-CZ"/>
        </w:rPr>
        <w:t>ZMOS</w:t>
      </w:r>
      <w:r>
        <w:rPr>
          <w:bCs/>
        </w:rPr>
        <w:t xml:space="preserve"> k predloženému návrhu zákona </w:t>
      </w:r>
      <w:r>
        <w:rPr>
          <w:bCs/>
          <w:color w:val="000000" w:themeColor="text1"/>
        </w:rPr>
        <w:t xml:space="preserve">neuplatnilo pripomienky, upozorňuje však, že môže prísť minimálne k výkladovému rozporu s návrhom zákona skupiny poslancov NR SR, ktorým sa zavádza povinné </w:t>
      </w:r>
      <w:proofErr w:type="spellStart"/>
      <w:r>
        <w:rPr>
          <w:bCs/>
          <w:color w:val="000000" w:themeColor="text1"/>
        </w:rPr>
        <w:t>predprimárne</w:t>
      </w:r>
      <w:proofErr w:type="spellEnd"/>
      <w:r>
        <w:rPr>
          <w:bCs/>
          <w:color w:val="000000" w:themeColor="text1"/>
        </w:rPr>
        <w:t xml:space="preserve"> vzdelávanie 5-ročných detí v materských školách</w:t>
      </w:r>
      <w:r>
        <w:rPr>
          <w:bCs/>
        </w:rPr>
        <w:t xml:space="preserve">. Keďže podľa návrhu nejde explicitne o povinnú školskú dochádzku, výnimka z povinného očkovania pri prijímaní 5-ročných detí na povinné </w:t>
      </w:r>
      <w:proofErr w:type="spellStart"/>
      <w:r>
        <w:rPr>
          <w:bCs/>
        </w:rPr>
        <w:t>predprimárne</w:t>
      </w:r>
      <w:proofErr w:type="spellEnd"/>
      <w:r>
        <w:rPr>
          <w:bCs/>
        </w:rPr>
        <w:t xml:space="preserve"> vzdelávanie v materských školách sa na tieto deti pravdepodobne nebude vzťahovať</w:t>
      </w:r>
      <w:r w:rsidRPr="00CC2B9F">
        <w:rPr>
          <w:bCs/>
        </w:rPr>
        <w:t>. To môže spôsobiť vážne konflikty pri aplikácii zákona do praxe, preto je potrebné aby MZ SR v súčinnosti s MŠ SR tento problém legislatívne doriešili tak, aby v praxi nespôsoboval ťažkosti pre žiadnu zo zúčastnených strán, vrátane zriaďovateľov.</w:t>
      </w:r>
    </w:p>
    <w:p w:rsidR="00CC2B9F" w:rsidRPr="00CC2B9F" w:rsidRDefault="00CC2B9F" w:rsidP="00CC2B9F">
      <w:pPr>
        <w:jc w:val="both"/>
        <w:rPr>
          <w:lang w:eastAsia="cs-CZ"/>
        </w:rPr>
      </w:pPr>
      <w:r w:rsidRPr="00CC2B9F">
        <w:rPr>
          <w:lang w:eastAsia="cs-CZ"/>
        </w:rPr>
        <w:t>Materiál odporučil na ďalšie legislatívne konanie s touto pripomienkou.</w:t>
      </w:r>
    </w:p>
    <w:p w:rsidR="00CC2B9F" w:rsidRDefault="00CC2B9F" w:rsidP="006B4FCF">
      <w:pPr>
        <w:widowControl w:val="0"/>
        <w:autoSpaceDE w:val="0"/>
        <w:autoSpaceDN w:val="0"/>
        <w:adjustRightInd w:val="0"/>
        <w:jc w:val="both"/>
      </w:pPr>
    </w:p>
    <w:p w:rsidR="00822197" w:rsidRPr="00822197" w:rsidRDefault="006B4FCF" w:rsidP="00822197">
      <w:pPr>
        <w:jc w:val="both"/>
        <w:rPr>
          <w:rFonts w:eastAsiaTheme="minorHAnsi"/>
          <w:bCs/>
          <w:lang w:eastAsia="en-US"/>
        </w:rPr>
      </w:pPr>
      <w:r w:rsidRPr="00822197">
        <w:t xml:space="preserve">Stanovisko za APZ predniesol pán </w:t>
      </w:r>
      <w:proofErr w:type="spellStart"/>
      <w:r w:rsidRPr="00822197">
        <w:t>Prepiak</w:t>
      </w:r>
      <w:proofErr w:type="spellEnd"/>
      <w:r w:rsidRPr="00822197">
        <w:t>,</w:t>
      </w:r>
      <w:r w:rsidR="00822197" w:rsidRPr="00822197">
        <w:t xml:space="preserve"> ktorý uviedol, že </w:t>
      </w:r>
      <w:r w:rsidR="00822197" w:rsidRPr="00822197">
        <w:rPr>
          <w:rFonts w:eastAsiaTheme="minorHAnsi"/>
          <w:bCs/>
          <w:lang w:eastAsia="en-US"/>
        </w:rPr>
        <w:t xml:space="preserve">APZ súhlasí s predloženým materiálom po zapracovaní pripomienok a odporúča ho na ďalšie legislatívne konanie. </w:t>
      </w:r>
    </w:p>
    <w:p w:rsidR="00822197" w:rsidRPr="00822197" w:rsidRDefault="00822197" w:rsidP="00822197">
      <w:pPr>
        <w:autoSpaceDE w:val="0"/>
        <w:autoSpaceDN w:val="0"/>
        <w:adjustRightInd w:val="0"/>
        <w:jc w:val="both"/>
        <w:rPr>
          <w:rFonts w:eastAsiaTheme="minorHAnsi"/>
          <w:lang w:eastAsia="en-US"/>
        </w:rPr>
      </w:pPr>
      <w:r w:rsidRPr="00822197">
        <w:rPr>
          <w:rFonts w:eastAsiaTheme="minorHAnsi"/>
          <w:lang w:eastAsia="en-US"/>
        </w:rPr>
        <w:t xml:space="preserve">APZ k predmetnému návrhu zákona uplatnila v rámci medzirezortného pripomienkového konania tri zásadné pripomienky k nasledujúcim ustanoveniam: </w:t>
      </w:r>
    </w:p>
    <w:p w:rsidR="00822197" w:rsidRPr="00822197" w:rsidRDefault="00822197" w:rsidP="00822197">
      <w:pPr>
        <w:autoSpaceDE w:val="0"/>
        <w:autoSpaceDN w:val="0"/>
        <w:adjustRightInd w:val="0"/>
        <w:jc w:val="both"/>
        <w:rPr>
          <w:rFonts w:eastAsiaTheme="minorHAnsi"/>
          <w:lang w:eastAsia="en-US"/>
        </w:rPr>
      </w:pPr>
      <w:r w:rsidRPr="00822197">
        <w:rPr>
          <w:rFonts w:eastAsiaTheme="minorHAnsi"/>
          <w:lang w:eastAsia="en-US"/>
        </w:rPr>
        <w:t>- k bodu č. 19 návrhu zákona (</w:t>
      </w:r>
      <w:proofErr w:type="spellStart"/>
      <w:r w:rsidRPr="00822197">
        <w:rPr>
          <w:rFonts w:eastAsiaTheme="minorHAnsi"/>
          <w:lang w:eastAsia="en-US"/>
        </w:rPr>
        <w:t>ust</w:t>
      </w:r>
      <w:proofErr w:type="spellEnd"/>
      <w:r w:rsidRPr="00822197">
        <w:rPr>
          <w:rFonts w:eastAsiaTheme="minorHAnsi"/>
          <w:lang w:eastAsia="en-US"/>
        </w:rPr>
        <w:t xml:space="preserve">. § 12 ods. 2 ), pričom </w:t>
      </w:r>
      <w:r>
        <w:rPr>
          <w:rFonts w:eastAsiaTheme="minorHAnsi"/>
          <w:lang w:eastAsia="en-US"/>
        </w:rPr>
        <w:t>APZ žiadala</w:t>
      </w:r>
      <w:r w:rsidRPr="00822197">
        <w:rPr>
          <w:rFonts w:eastAsiaTheme="minorHAnsi"/>
          <w:lang w:eastAsia="en-US"/>
        </w:rPr>
        <w:t xml:space="preserve"> v rámci opatrení na predchádzanie vzniku a šírenia prenosných ochorení úpravu znenia písm. i) z navrhovaného „dezinsekcia v ohnisku nákazy alebo deratizácia v ohnisku nákazy“ na slovné spojenie „dezinsekcia a deratizácia“. Nakoľko má ísť o preventívne opatrenie, </w:t>
      </w:r>
      <w:r w:rsidR="009D4FAD">
        <w:rPr>
          <w:rFonts w:eastAsiaTheme="minorHAnsi"/>
          <w:lang w:eastAsia="en-US"/>
        </w:rPr>
        <w:t>APZ považuje</w:t>
      </w:r>
      <w:r w:rsidRPr="00822197">
        <w:rPr>
          <w:rFonts w:eastAsiaTheme="minorHAnsi"/>
          <w:lang w:eastAsia="en-US"/>
        </w:rPr>
        <w:t xml:space="preserve"> použitie slovného spojenia „v ohnisku nákazy“ za nevhodné, keďže v takom prípade už nepôjde o preventívne opatrenie, ale represívne opatrenie. </w:t>
      </w:r>
    </w:p>
    <w:p w:rsidR="00822197" w:rsidRDefault="00822197" w:rsidP="00822197">
      <w:pPr>
        <w:autoSpaceDE w:val="0"/>
        <w:autoSpaceDN w:val="0"/>
        <w:adjustRightInd w:val="0"/>
        <w:jc w:val="both"/>
        <w:rPr>
          <w:rFonts w:eastAsiaTheme="minorHAnsi"/>
          <w:lang w:eastAsia="en-US"/>
        </w:rPr>
      </w:pPr>
      <w:r w:rsidRPr="00822197">
        <w:rPr>
          <w:rFonts w:eastAsiaTheme="minorHAnsi"/>
          <w:bCs/>
          <w:lang w:eastAsia="en-US"/>
        </w:rPr>
        <w:lastRenderedPageBreak/>
        <w:t>Pripomienka nebola akceptovaná a rozpor ostal neodstránený</w:t>
      </w:r>
      <w:r w:rsidRPr="00822197">
        <w:rPr>
          <w:rFonts w:eastAsiaTheme="minorHAnsi"/>
          <w:lang w:eastAsia="en-US"/>
        </w:rPr>
        <w:t xml:space="preserve">. </w:t>
      </w:r>
    </w:p>
    <w:p w:rsidR="009D4FAD" w:rsidRPr="00323908" w:rsidRDefault="009D4FAD" w:rsidP="009D4FAD">
      <w:pPr>
        <w:jc w:val="both"/>
      </w:pPr>
      <w:r w:rsidRPr="00323908">
        <w:t>Predkladateľ vysvetlil, že deratizáciu nariaďujú obce (jarná, jesenná), ÚVZ</w:t>
      </w:r>
      <w:r>
        <w:t xml:space="preserve"> (36)</w:t>
      </w:r>
      <w:r w:rsidRPr="00323908">
        <w:t xml:space="preserve"> naria</w:t>
      </w:r>
      <w:r>
        <w:t>ďujú</w:t>
      </w:r>
      <w:r w:rsidRPr="00323908">
        <w:t xml:space="preserve"> deratizáciu len pre prevádzky a pri ohrození zdravia.</w:t>
      </w:r>
    </w:p>
    <w:p w:rsidR="00822197" w:rsidRPr="00822197" w:rsidRDefault="00822197" w:rsidP="00822197">
      <w:pPr>
        <w:autoSpaceDE w:val="0"/>
        <w:autoSpaceDN w:val="0"/>
        <w:adjustRightInd w:val="0"/>
        <w:jc w:val="both"/>
        <w:rPr>
          <w:rFonts w:eastAsiaTheme="minorHAnsi"/>
          <w:lang w:eastAsia="en-US"/>
        </w:rPr>
      </w:pPr>
      <w:r w:rsidRPr="00822197">
        <w:rPr>
          <w:rFonts w:eastAsiaTheme="minorHAnsi"/>
          <w:lang w:eastAsia="en-US"/>
        </w:rPr>
        <w:t xml:space="preserve">- k </w:t>
      </w:r>
      <w:proofErr w:type="spellStart"/>
      <w:r w:rsidRPr="00822197">
        <w:rPr>
          <w:rFonts w:eastAsiaTheme="minorHAnsi"/>
          <w:lang w:eastAsia="en-US"/>
        </w:rPr>
        <w:t>ust</w:t>
      </w:r>
      <w:proofErr w:type="spellEnd"/>
      <w:r w:rsidRPr="00822197">
        <w:rPr>
          <w:rFonts w:eastAsiaTheme="minorHAnsi"/>
          <w:lang w:eastAsia="en-US"/>
        </w:rPr>
        <w:t xml:space="preserve">. § 16 návrhu zákona, v ktorom </w:t>
      </w:r>
      <w:r>
        <w:rPr>
          <w:rFonts w:eastAsiaTheme="minorHAnsi"/>
          <w:lang w:eastAsia="en-US"/>
        </w:rPr>
        <w:t>APZ žiadala</w:t>
      </w:r>
      <w:r w:rsidRPr="00822197">
        <w:rPr>
          <w:rFonts w:eastAsiaTheme="minorHAnsi"/>
          <w:lang w:eastAsia="en-US"/>
        </w:rPr>
        <w:t xml:space="preserve"> doplnenie nového odseku, ktorým by sa zadefinovala osobitná a účelová odborná spôsobilosť pre tzv. „</w:t>
      </w:r>
      <w:proofErr w:type="spellStart"/>
      <w:r w:rsidRPr="00822197">
        <w:rPr>
          <w:rFonts w:eastAsiaTheme="minorHAnsi"/>
          <w:lang w:eastAsia="en-US"/>
        </w:rPr>
        <w:t>plynovacie</w:t>
      </w:r>
      <w:proofErr w:type="spellEnd"/>
      <w:r w:rsidRPr="00822197">
        <w:rPr>
          <w:rFonts w:eastAsiaTheme="minorHAnsi"/>
          <w:lang w:eastAsia="en-US"/>
        </w:rPr>
        <w:t xml:space="preserve">“ práce. Na </w:t>
      </w:r>
      <w:proofErr w:type="spellStart"/>
      <w:r w:rsidRPr="00822197">
        <w:rPr>
          <w:rFonts w:eastAsiaTheme="minorHAnsi"/>
          <w:lang w:eastAsia="en-US"/>
        </w:rPr>
        <w:t>rozporovom</w:t>
      </w:r>
      <w:proofErr w:type="spellEnd"/>
      <w:r w:rsidRPr="00822197">
        <w:rPr>
          <w:rFonts w:eastAsiaTheme="minorHAnsi"/>
          <w:lang w:eastAsia="en-US"/>
        </w:rPr>
        <w:t xml:space="preserve"> konaní </w:t>
      </w:r>
      <w:r>
        <w:rPr>
          <w:rFonts w:eastAsiaTheme="minorHAnsi"/>
          <w:lang w:eastAsia="en-US"/>
        </w:rPr>
        <w:t>APZ od pripomienky odstúpila</w:t>
      </w:r>
      <w:r w:rsidRPr="00822197">
        <w:rPr>
          <w:rFonts w:eastAsiaTheme="minorHAnsi"/>
          <w:lang w:eastAsia="en-US"/>
        </w:rPr>
        <w:t xml:space="preserve"> po prísľube predkladateľa návrhu zákona zabezpečiť do konca roku 2019 úpravu vyhlášky MZ SR č. 209/2014 Z. z. ktorou sa ustanovuje rozsah odbornej prípravy, rozsah požadovaných vedomostí pre skúšky odbornej spôsobilosti, podrobnosti o zriaďovaní a činnosti komisií na preskúšanie odbornej spôsobilosti, podrobnosti o skúške pred komisiou na preskúšanie odbornej spôsobilosti, obsah osvedčenia o odbornej spôsobilosti a rozsah aktualizačnej odbornej prípravy. </w:t>
      </w:r>
    </w:p>
    <w:p w:rsidR="00822197" w:rsidRPr="00822197" w:rsidRDefault="00822197" w:rsidP="00822197">
      <w:pPr>
        <w:autoSpaceDE w:val="0"/>
        <w:autoSpaceDN w:val="0"/>
        <w:adjustRightInd w:val="0"/>
        <w:jc w:val="both"/>
        <w:rPr>
          <w:rFonts w:eastAsiaTheme="minorHAnsi"/>
          <w:lang w:eastAsia="en-US"/>
        </w:rPr>
      </w:pPr>
      <w:r w:rsidRPr="00822197">
        <w:rPr>
          <w:rFonts w:eastAsiaTheme="minorHAnsi"/>
          <w:lang w:eastAsia="en-US"/>
        </w:rPr>
        <w:t>- k bodu č. 25 návrhu zákona (</w:t>
      </w:r>
      <w:proofErr w:type="spellStart"/>
      <w:r w:rsidRPr="00822197">
        <w:rPr>
          <w:rFonts w:eastAsiaTheme="minorHAnsi"/>
          <w:lang w:eastAsia="en-US"/>
        </w:rPr>
        <w:t>ust</w:t>
      </w:r>
      <w:proofErr w:type="spellEnd"/>
      <w:r w:rsidRPr="00822197">
        <w:rPr>
          <w:rFonts w:eastAsiaTheme="minorHAnsi"/>
          <w:lang w:eastAsia="en-US"/>
        </w:rPr>
        <w:t xml:space="preserve">. § 16 ods. 4), v ktorom sa vypúšťa písm. b), a to požiadavka osvedčenia o akreditácii laboratórneho skúšania, odberov vzoriek a meraní fyzikálnych faktorov na vykonávanie činností kvalitatívneho a kvantitatívneho zisťovania faktorov životného prostredia a pracovného prostredia na účely posudzovania ich možného vplyvu na zdravie. </w:t>
      </w:r>
    </w:p>
    <w:p w:rsidR="00822197" w:rsidRPr="00822197" w:rsidRDefault="00822197" w:rsidP="00822197">
      <w:pPr>
        <w:autoSpaceDE w:val="0"/>
        <w:autoSpaceDN w:val="0"/>
        <w:adjustRightInd w:val="0"/>
        <w:jc w:val="both"/>
        <w:rPr>
          <w:rFonts w:eastAsiaTheme="minorHAnsi"/>
          <w:lang w:eastAsia="en-US"/>
        </w:rPr>
      </w:pPr>
      <w:r w:rsidRPr="00822197">
        <w:rPr>
          <w:rFonts w:eastAsiaTheme="minorHAnsi"/>
          <w:lang w:eastAsia="en-US"/>
        </w:rPr>
        <w:t xml:space="preserve">Na </w:t>
      </w:r>
      <w:proofErr w:type="spellStart"/>
      <w:r w:rsidRPr="00822197">
        <w:rPr>
          <w:rFonts w:eastAsiaTheme="minorHAnsi"/>
          <w:lang w:eastAsia="en-US"/>
        </w:rPr>
        <w:t>rozporovom</w:t>
      </w:r>
      <w:proofErr w:type="spellEnd"/>
      <w:r w:rsidRPr="00822197">
        <w:rPr>
          <w:rFonts w:eastAsiaTheme="minorHAnsi"/>
          <w:lang w:eastAsia="en-US"/>
        </w:rPr>
        <w:t xml:space="preserve"> konaní po vysvetlení problematiky </w:t>
      </w:r>
      <w:r w:rsidR="00572C3E">
        <w:rPr>
          <w:rFonts w:eastAsiaTheme="minorHAnsi"/>
          <w:lang w:eastAsia="en-US"/>
        </w:rPr>
        <w:t>APZ</w:t>
      </w:r>
      <w:r w:rsidRPr="00822197">
        <w:rPr>
          <w:rFonts w:eastAsiaTheme="minorHAnsi"/>
          <w:lang w:eastAsia="en-US"/>
        </w:rPr>
        <w:t xml:space="preserve"> od tejto</w:t>
      </w:r>
      <w:r w:rsidR="00572C3E">
        <w:rPr>
          <w:rFonts w:eastAsiaTheme="minorHAnsi"/>
          <w:lang w:eastAsia="en-US"/>
        </w:rPr>
        <w:t xml:space="preserve"> konkrétnej pripomienky ustúpila</w:t>
      </w:r>
      <w:r w:rsidRPr="00822197">
        <w:rPr>
          <w:rFonts w:eastAsiaTheme="minorHAnsi"/>
          <w:lang w:eastAsia="en-US"/>
        </w:rPr>
        <w:t xml:space="preserve">. Zároveň </w:t>
      </w:r>
      <w:r>
        <w:rPr>
          <w:rFonts w:eastAsiaTheme="minorHAnsi"/>
          <w:lang w:eastAsia="en-US"/>
        </w:rPr>
        <w:t>APZ podporila</w:t>
      </w:r>
      <w:r w:rsidRPr="00822197">
        <w:rPr>
          <w:rFonts w:eastAsiaTheme="minorHAnsi"/>
          <w:lang w:eastAsia="en-US"/>
        </w:rPr>
        <w:t xml:space="preserve"> pripomienku AZZZ SR k bodu č. 78 návrhu zákona, v zmysle ktorého </w:t>
      </w:r>
      <w:proofErr w:type="spellStart"/>
      <w:r w:rsidRPr="00822197">
        <w:rPr>
          <w:rFonts w:eastAsiaTheme="minorHAnsi"/>
          <w:lang w:eastAsia="en-US"/>
        </w:rPr>
        <w:t>ust</w:t>
      </w:r>
      <w:proofErr w:type="spellEnd"/>
      <w:r w:rsidRPr="00822197">
        <w:rPr>
          <w:rFonts w:eastAsiaTheme="minorHAnsi"/>
          <w:lang w:eastAsia="en-US"/>
        </w:rPr>
        <w:t xml:space="preserve">. § 52 ods. 9 nevyžaduje osvedčenie o akreditácii pre kvalitatívne a kvantitatívne zisťovanie faktorov životného prostredia a pracovného prostredia na posudzovanie ich možného vplyvu na zdravie, ak ide o zisťovanie fyzikálnych faktorov.“ </w:t>
      </w:r>
    </w:p>
    <w:p w:rsidR="006B4FCF" w:rsidRPr="00822197" w:rsidRDefault="00822197" w:rsidP="00822197">
      <w:pPr>
        <w:jc w:val="both"/>
        <w:rPr>
          <w:rFonts w:eastAsiaTheme="minorHAnsi"/>
          <w:lang w:eastAsia="en-US"/>
        </w:rPr>
      </w:pPr>
      <w:r>
        <w:rPr>
          <w:rFonts w:eastAsiaTheme="minorHAnsi"/>
          <w:lang w:eastAsia="en-US"/>
        </w:rPr>
        <w:t>APZ je presvedčená,</w:t>
      </w:r>
      <w:r w:rsidRPr="00822197">
        <w:rPr>
          <w:rFonts w:eastAsiaTheme="minorHAnsi"/>
          <w:lang w:eastAsia="en-US"/>
        </w:rPr>
        <w:t xml:space="preserve"> že podmienka akreditácie by mala zostať zachovaná aj v prípade zisťovania fyzikálnych faktoroch, a to z dôvodu existencie vážnej obavy zníženia odbornosti a objektívnosti týchto činností, resp. meraní.</w:t>
      </w:r>
    </w:p>
    <w:p w:rsidR="00822197" w:rsidRPr="00323908" w:rsidRDefault="00323908" w:rsidP="00822197">
      <w:pPr>
        <w:jc w:val="both"/>
      </w:pPr>
      <w:r w:rsidRPr="00323908">
        <w:t>Predkladateľ vysvetlil, že deratizáciu nariaďujú obce (jarná, jesenná), ÚVZ</w:t>
      </w:r>
      <w:r>
        <w:t xml:space="preserve"> (36)</w:t>
      </w:r>
      <w:r w:rsidRPr="00323908">
        <w:t xml:space="preserve"> naria</w:t>
      </w:r>
      <w:r>
        <w:t>ďujú</w:t>
      </w:r>
      <w:r w:rsidRPr="00323908">
        <w:t xml:space="preserve"> deratizáciu len pre prevádzky a pri ohrození zdravia.</w:t>
      </w:r>
    </w:p>
    <w:p w:rsidR="00323908" w:rsidRPr="006B4FCF" w:rsidRDefault="00323908" w:rsidP="00822197">
      <w:pPr>
        <w:jc w:val="both"/>
        <w:rPr>
          <w:color w:val="FF0000"/>
        </w:rPr>
      </w:pPr>
    </w:p>
    <w:p w:rsidR="00476E34" w:rsidRPr="004E60A0" w:rsidRDefault="00476E34" w:rsidP="00476E34">
      <w:pPr>
        <w:jc w:val="both"/>
        <w:rPr>
          <w:b/>
        </w:rPr>
      </w:pPr>
      <w:r w:rsidRPr="004E60A0">
        <w:rPr>
          <w:b/>
        </w:rPr>
        <w:t>Záver:</w:t>
      </w:r>
    </w:p>
    <w:p w:rsidR="00476E34" w:rsidRPr="004E60A0" w:rsidRDefault="00476E34" w:rsidP="00476E34">
      <w:pPr>
        <w:jc w:val="both"/>
        <w:rPr>
          <w:b/>
        </w:rPr>
      </w:pPr>
      <w:r w:rsidRPr="004E60A0">
        <w:rPr>
          <w:b/>
        </w:rPr>
        <w:t>Rada</w:t>
      </w:r>
    </w:p>
    <w:p w:rsidR="004E60A0" w:rsidRPr="004E60A0" w:rsidRDefault="004E60A0" w:rsidP="006F4E5B">
      <w:pPr>
        <w:pStyle w:val="Odsekzoznamu"/>
        <w:numPr>
          <w:ilvl w:val="0"/>
          <w:numId w:val="2"/>
        </w:numPr>
        <w:spacing w:after="200" w:line="276" w:lineRule="auto"/>
        <w:jc w:val="both"/>
        <w:rPr>
          <w:b/>
          <w:sz w:val="24"/>
          <w:szCs w:val="24"/>
        </w:rPr>
      </w:pPr>
      <w:r w:rsidRPr="004E60A0">
        <w:rPr>
          <w:b/>
          <w:sz w:val="24"/>
          <w:szCs w:val="24"/>
        </w:rPr>
        <w:t>súhlasí s návrhom zákona s pripomienkou ZMOS,</w:t>
      </w:r>
    </w:p>
    <w:p w:rsidR="00476E34" w:rsidRPr="004E60A0" w:rsidRDefault="004E60A0" w:rsidP="006F4E5B">
      <w:pPr>
        <w:pStyle w:val="Odsekzoznamu"/>
        <w:numPr>
          <w:ilvl w:val="0"/>
          <w:numId w:val="2"/>
        </w:numPr>
        <w:spacing w:after="200" w:line="276" w:lineRule="auto"/>
        <w:jc w:val="both"/>
        <w:rPr>
          <w:b/>
          <w:sz w:val="24"/>
          <w:szCs w:val="24"/>
        </w:rPr>
      </w:pPr>
      <w:r w:rsidRPr="004E60A0">
        <w:rPr>
          <w:b/>
          <w:sz w:val="24"/>
          <w:szCs w:val="24"/>
        </w:rPr>
        <w:t xml:space="preserve">KOZ SR, APZ, RÚZ a AZZZ SR </w:t>
      </w:r>
      <w:r w:rsidR="00476E34" w:rsidRPr="004E60A0">
        <w:rPr>
          <w:b/>
          <w:sz w:val="24"/>
          <w:szCs w:val="24"/>
        </w:rPr>
        <w:t>súhlasí s predloženým návrhom zákona bez pripomienok,</w:t>
      </w:r>
    </w:p>
    <w:p w:rsidR="00476E34" w:rsidRPr="004E60A0" w:rsidRDefault="00476E34" w:rsidP="006F4E5B">
      <w:pPr>
        <w:pStyle w:val="Odsekzoznamu"/>
        <w:numPr>
          <w:ilvl w:val="0"/>
          <w:numId w:val="2"/>
        </w:numPr>
        <w:spacing w:after="200" w:line="276" w:lineRule="auto"/>
        <w:jc w:val="both"/>
        <w:rPr>
          <w:b/>
          <w:sz w:val="24"/>
          <w:szCs w:val="24"/>
        </w:rPr>
      </w:pPr>
      <w:r w:rsidRPr="004E60A0">
        <w:rPr>
          <w:b/>
          <w:sz w:val="24"/>
          <w:szCs w:val="24"/>
        </w:rPr>
        <w:t>odporúča ho na ďalšie legislatívne konanie.</w:t>
      </w:r>
    </w:p>
    <w:p w:rsidR="00BB142E" w:rsidRDefault="00476E34" w:rsidP="00BB142E">
      <w:pPr>
        <w:jc w:val="both"/>
        <w:rPr>
          <w:b/>
          <w:u w:val="single"/>
        </w:rPr>
      </w:pPr>
      <w:r>
        <w:rPr>
          <w:b/>
          <w:u w:val="single"/>
        </w:rPr>
        <w:t>K bodu  6</w:t>
      </w:r>
    </w:p>
    <w:p w:rsidR="006B4FCF" w:rsidRDefault="006B4FCF" w:rsidP="006B4FCF">
      <w:pPr>
        <w:jc w:val="both"/>
      </w:pPr>
      <w:r w:rsidRPr="00A828C3">
        <w:t xml:space="preserve">Návrh </w:t>
      </w:r>
      <w:r w:rsidRPr="00D60579">
        <w:rPr>
          <w:bCs/>
          <w:iCs/>
        </w:rPr>
        <w:t>zákona, ktorým sa mení a dopĺňa zákon č. 131/2010 Z. z. o pohrebníctve a ktorým sa menia a dopĺňajú niektoré zákony</w:t>
      </w:r>
    </w:p>
    <w:p w:rsidR="005C7737" w:rsidRPr="009F1DAA" w:rsidRDefault="005C7737" w:rsidP="005C7737">
      <w:pPr>
        <w:jc w:val="both"/>
        <w:rPr>
          <w:b/>
        </w:rPr>
      </w:pPr>
      <w:r w:rsidRPr="009F1DAA">
        <w:rPr>
          <w:b/>
        </w:rPr>
        <w:t>Záver:</w:t>
      </w:r>
    </w:p>
    <w:p w:rsidR="005C7737" w:rsidRPr="00847081" w:rsidRDefault="005C7737" w:rsidP="005C7737">
      <w:pPr>
        <w:jc w:val="both"/>
        <w:rPr>
          <w:b/>
        </w:rPr>
      </w:pPr>
      <w:r w:rsidRPr="00847081">
        <w:rPr>
          <w:b/>
        </w:rPr>
        <w:t>Rada</w:t>
      </w:r>
    </w:p>
    <w:p w:rsidR="005C7737" w:rsidRPr="00847081" w:rsidRDefault="005C7737" w:rsidP="006F4E5B">
      <w:pPr>
        <w:pStyle w:val="Odsekzoznamu"/>
        <w:numPr>
          <w:ilvl w:val="0"/>
          <w:numId w:val="15"/>
        </w:numPr>
        <w:spacing w:after="200" w:line="276" w:lineRule="auto"/>
        <w:jc w:val="both"/>
        <w:rPr>
          <w:b/>
          <w:sz w:val="24"/>
          <w:szCs w:val="24"/>
        </w:rPr>
      </w:pPr>
      <w:r w:rsidRPr="00847081">
        <w:rPr>
          <w:b/>
          <w:sz w:val="24"/>
          <w:szCs w:val="24"/>
        </w:rPr>
        <w:t>súhlasí s predloženým materiálom bez pripomienok,</w:t>
      </w:r>
    </w:p>
    <w:p w:rsidR="005C7737" w:rsidRPr="00847081" w:rsidRDefault="005C7737" w:rsidP="006F4E5B">
      <w:pPr>
        <w:pStyle w:val="Odsekzoznamu"/>
        <w:numPr>
          <w:ilvl w:val="0"/>
          <w:numId w:val="15"/>
        </w:numPr>
        <w:spacing w:after="200" w:line="276" w:lineRule="auto"/>
        <w:jc w:val="both"/>
        <w:rPr>
          <w:b/>
          <w:sz w:val="24"/>
          <w:szCs w:val="24"/>
        </w:rPr>
      </w:pPr>
      <w:r w:rsidRPr="00847081">
        <w:rPr>
          <w:b/>
          <w:sz w:val="24"/>
          <w:szCs w:val="24"/>
        </w:rPr>
        <w:t xml:space="preserve">odporúča ho na ďalšie legislatívne konanie. </w:t>
      </w:r>
    </w:p>
    <w:p w:rsidR="00FC31C7" w:rsidRDefault="00476E34" w:rsidP="00FC31C7">
      <w:pPr>
        <w:jc w:val="both"/>
        <w:rPr>
          <w:b/>
          <w:u w:val="single"/>
        </w:rPr>
      </w:pPr>
      <w:r>
        <w:rPr>
          <w:b/>
          <w:u w:val="single"/>
        </w:rPr>
        <w:t>K bodu  7</w:t>
      </w:r>
    </w:p>
    <w:p w:rsidR="006B4FCF" w:rsidRDefault="006B4FCF" w:rsidP="006B4FCF">
      <w:pPr>
        <w:jc w:val="both"/>
      </w:pPr>
      <w:r w:rsidRPr="00A828C3">
        <w:t xml:space="preserve">Návrh </w:t>
      </w:r>
      <w:r w:rsidRPr="00D60579">
        <w:t>nariadenia vlády Slovenskej republiky, ktorým sa mení a dopĺňa nariadenie vlády Slovenskej republiky č. 513/2011 Z. z. o používaní profesijných titulov a ich skratiek viažucich sa na odbornú spôsobilosť na výkon zdravotníckeho povolania</w:t>
      </w:r>
    </w:p>
    <w:p w:rsidR="005C7737" w:rsidRPr="009F1DAA" w:rsidRDefault="005C7737" w:rsidP="005C7737">
      <w:pPr>
        <w:jc w:val="both"/>
        <w:rPr>
          <w:b/>
        </w:rPr>
      </w:pPr>
      <w:r w:rsidRPr="009F1DAA">
        <w:rPr>
          <w:b/>
        </w:rPr>
        <w:t>Záver:</w:t>
      </w:r>
    </w:p>
    <w:p w:rsidR="005C7737" w:rsidRPr="00847081" w:rsidRDefault="005C7737" w:rsidP="005C7737">
      <w:pPr>
        <w:jc w:val="both"/>
        <w:rPr>
          <w:b/>
        </w:rPr>
      </w:pPr>
      <w:r w:rsidRPr="00847081">
        <w:rPr>
          <w:b/>
        </w:rPr>
        <w:t>Rada</w:t>
      </w:r>
    </w:p>
    <w:p w:rsidR="005C7737" w:rsidRPr="00847081" w:rsidRDefault="005C7737" w:rsidP="006F4E5B">
      <w:pPr>
        <w:pStyle w:val="Odsekzoznamu"/>
        <w:numPr>
          <w:ilvl w:val="0"/>
          <w:numId w:val="16"/>
        </w:numPr>
        <w:spacing w:after="200" w:line="276" w:lineRule="auto"/>
        <w:jc w:val="both"/>
        <w:rPr>
          <w:b/>
          <w:sz w:val="24"/>
          <w:szCs w:val="24"/>
        </w:rPr>
      </w:pPr>
      <w:r w:rsidRPr="00847081">
        <w:rPr>
          <w:b/>
          <w:sz w:val="24"/>
          <w:szCs w:val="24"/>
        </w:rPr>
        <w:t>súhlasí s predloženým materiálom bez pripomienok,</w:t>
      </w:r>
    </w:p>
    <w:p w:rsidR="005C7737" w:rsidRPr="00847081" w:rsidRDefault="005C7737" w:rsidP="006F4E5B">
      <w:pPr>
        <w:pStyle w:val="Odsekzoznamu"/>
        <w:numPr>
          <w:ilvl w:val="0"/>
          <w:numId w:val="16"/>
        </w:numPr>
        <w:spacing w:after="200" w:line="276" w:lineRule="auto"/>
        <w:jc w:val="both"/>
        <w:rPr>
          <w:b/>
          <w:sz w:val="24"/>
          <w:szCs w:val="24"/>
        </w:rPr>
      </w:pPr>
      <w:r w:rsidRPr="00847081">
        <w:rPr>
          <w:b/>
          <w:sz w:val="24"/>
          <w:szCs w:val="24"/>
        </w:rPr>
        <w:t xml:space="preserve">odporúča ho na ďalšie legislatívne konanie. </w:t>
      </w:r>
    </w:p>
    <w:p w:rsidR="00476E34" w:rsidRDefault="00476E34" w:rsidP="00476E34">
      <w:pPr>
        <w:jc w:val="both"/>
        <w:rPr>
          <w:b/>
          <w:u w:val="single"/>
        </w:rPr>
      </w:pPr>
      <w:r>
        <w:rPr>
          <w:b/>
          <w:u w:val="single"/>
        </w:rPr>
        <w:lastRenderedPageBreak/>
        <w:t>K bodu  8</w:t>
      </w:r>
    </w:p>
    <w:p w:rsidR="006B4FCF" w:rsidRDefault="006B4FCF" w:rsidP="00847081">
      <w:pPr>
        <w:jc w:val="both"/>
      </w:pPr>
      <w:r>
        <w:t xml:space="preserve">Správa </w:t>
      </w:r>
      <w:r w:rsidRPr="00D60579">
        <w:t>o sociálnej situácii obyvateľstva Slovenskej republiky za rok 2018</w:t>
      </w:r>
    </w:p>
    <w:p w:rsidR="005C7737" w:rsidRPr="009F1DAA" w:rsidRDefault="005C7737" w:rsidP="005C7737">
      <w:pPr>
        <w:jc w:val="both"/>
        <w:rPr>
          <w:b/>
        </w:rPr>
      </w:pPr>
      <w:r w:rsidRPr="009F1DAA">
        <w:rPr>
          <w:b/>
        </w:rPr>
        <w:t>Záver:</w:t>
      </w:r>
    </w:p>
    <w:p w:rsidR="005C7737" w:rsidRPr="00847081" w:rsidRDefault="005C7737" w:rsidP="005C7737">
      <w:pPr>
        <w:jc w:val="both"/>
        <w:rPr>
          <w:b/>
        </w:rPr>
      </w:pPr>
      <w:r w:rsidRPr="00847081">
        <w:rPr>
          <w:b/>
        </w:rPr>
        <w:t>Rada</w:t>
      </w:r>
    </w:p>
    <w:p w:rsidR="005C7737" w:rsidRPr="00847081" w:rsidRDefault="005C7737" w:rsidP="005C7737">
      <w:pPr>
        <w:pStyle w:val="Odsekzoznamu"/>
        <w:spacing w:after="200" w:line="276" w:lineRule="auto"/>
        <w:jc w:val="both"/>
        <w:rPr>
          <w:b/>
          <w:sz w:val="24"/>
          <w:szCs w:val="24"/>
        </w:rPr>
      </w:pPr>
      <w:r>
        <w:rPr>
          <w:b/>
          <w:sz w:val="24"/>
          <w:szCs w:val="24"/>
        </w:rPr>
        <w:t>berie správu na vedomie bez pripomienok.</w:t>
      </w:r>
    </w:p>
    <w:p w:rsidR="000F6933" w:rsidRDefault="00B65FB0" w:rsidP="000F6933">
      <w:pPr>
        <w:jc w:val="both"/>
        <w:rPr>
          <w:b/>
          <w:u w:val="single"/>
        </w:rPr>
      </w:pPr>
      <w:r>
        <w:rPr>
          <w:b/>
          <w:u w:val="single"/>
        </w:rPr>
        <w:t>K bodu  9</w:t>
      </w:r>
    </w:p>
    <w:p w:rsidR="006B4FCF" w:rsidRDefault="006B4FCF" w:rsidP="006B4FCF">
      <w:pPr>
        <w:jc w:val="both"/>
      </w:pPr>
      <w:r>
        <w:t xml:space="preserve">Správa </w:t>
      </w:r>
      <w:r w:rsidRPr="00D60579">
        <w:t>o stave ochrany práce a o činnosti orgánov štátnej správy v oblasti inšpekcie práce v roku 2018</w:t>
      </w:r>
    </w:p>
    <w:p w:rsidR="00B970ED" w:rsidRDefault="00B970ED" w:rsidP="006B4FCF">
      <w:pPr>
        <w:jc w:val="both"/>
      </w:pPr>
    </w:p>
    <w:p w:rsidR="00817692" w:rsidRPr="00817692" w:rsidRDefault="00C01BFD" w:rsidP="00817692">
      <w:pPr>
        <w:widowControl w:val="0"/>
        <w:autoSpaceDE w:val="0"/>
        <w:autoSpaceDN w:val="0"/>
        <w:adjustRightInd w:val="0"/>
        <w:jc w:val="both"/>
        <w:rPr>
          <w:lang w:val="x-none"/>
        </w:rPr>
      </w:pPr>
      <w:r w:rsidRPr="00817692">
        <w:t xml:space="preserve">Stanovisko za AZZZ SR predniesol </w:t>
      </w:r>
      <w:r w:rsidRPr="00323908">
        <w:t xml:space="preserve">pán </w:t>
      </w:r>
      <w:proofErr w:type="spellStart"/>
      <w:r w:rsidRPr="00323908">
        <w:t>Karlubík</w:t>
      </w:r>
      <w:proofErr w:type="spellEnd"/>
      <w:r w:rsidRPr="00323908">
        <w:t>,</w:t>
      </w:r>
      <w:r w:rsidRPr="00817692">
        <w:rPr>
          <w:color w:val="FF0000"/>
        </w:rPr>
        <w:t xml:space="preserve"> </w:t>
      </w:r>
      <w:r w:rsidRPr="00817692">
        <w:t xml:space="preserve">ktorý </w:t>
      </w:r>
      <w:r w:rsidR="006F3A81">
        <w:t xml:space="preserve">odporučil aby sa riešili </w:t>
      </w:r>
      <w:r w:rsidR="006F3A81">
        <w:rPr>
          <w:lang w:val="x-none"/>
        </w:rPr>
        <w:t>sporn</w:t>
      </w:r>
      <w:r w:rsidR="006F3A81">
        <w:t>é</w:t>
      </w:r>
      <w:r w:rsidR="00323908">
        <w:rPr>
          <w:lang w:val="x-none"/>
        </w:rPr>
        <w:t xml:space="preserve">  otáz</w:t>
      </w:r>
      <w:r w:rsidR="00323908">
        <w:t>ky</w:t>
      </w:r>
      <w:r w:rsidR="006F3A81">
        <w:rPr>
          <w:lang w:val="x-none"/>
        </w:rPr>
        <w:t xml:space="preserve"> legislatívy</w:t>
      </w:r>
      <w:r w:rsidR="006F3A81">
        <w:t>.</w:t>
      </w:r>
      <w:r w:rsidR="00817692" w:rsidRPr="00817692">
        <w:rPr>
          <w:lang w:val="x-none"/>
        </w:rPr>
        <w:t xml:space="preserve"> Účelom tohto kroku je stanovenie jasných  pravidiel BOZP v praxi, dôsledná analýza legislatívy BOZP, jej sprehľadnenie a zjednodušenie. </w:t>
      </w:r>
      <w:r w:rsidR="00817692">
        <w:t>Požiadavka</w:t>
      </w:r>
      <w:r w:rsidR="00817692" w:rsidRPr="00817692">
        <w:rPr>
          <w:lang w:val="x-none"/>
        </w:rPr>
        <w:t xml:space="preserve"> </w:t>
      </w:r>
      <w:r w:rsidR="00817692" w:rsidRPr="00817692">
        <w:t xml:space="preserve">AZZZ SR </w:t>
      </w:r>
      <w:r w:rsidR="00817692" w:rsidRPr="00817692">
        <w:rPr>
          <w:lang w:val="x-none"/>
        </w:rPr>
        <w:t>je v súlade s dohodou o spolupráci s Národným  inšpektorátom  práce.</w:t>
      </w:r>
    </w:p>
    <w:p w:rsidR="00817692" w:rsidRDefault="00817692" w:rsidP="00817692">
      <w:pPr>
        <w:widowControl w:val="0"/>
        <w:autoSpaceDE w:val="0"/>
        <w:autoSpaceDN w:val="0"/>
        <w:adjustRightInd w:val="0"/>
        <w:jc w:val="both"/>
        <w:rPr>
          <w:bCs/>
        </w:rPr>
      </w:pPr>
      <w:r w:rsidRPr="00817692">
        <w:rPr>
          <w:bCs/>
        </w:rPr>
        <w:t xml:space="preserve">AZZZ SR berie predložený materiál na vedomie. </w:t>
      </w:r>
    </w:p>
    <w:p w:rsidR="00323908" w:rsidRPr="00817692" w:rsidRDefault="00323908" w:rsidP="00817692">
      <w:pPr>
        <w:widowControl w:val="0"/>
        <w:autoSpaceDE w:val="0"/>
        <w:autoSpaceDN w:val="0"/>
        <w:adjustRightInd w:val="0"/>
        <w:jc w:val="both"/>
        <w:rPr>
          <w:bCs/>
        </w:rPr>
      </w:pPr>
    </w:p>
    <w:p w:rsidR="006B4FCF" w:rsidRPr="00B56303" w:rsidRDefault="006B4FCF" w:rsidP="006B4FCF">
      <w:pPr>
        <w:jc w:val="both"/>
        <w:rPr>
          <w:b/>
        </w:rPr>
      </w:pPr>
      <w:r w:rsidRPr="00B56303">
        <w:rPr>
          <w:b/>
        </w:rPr>
        <w:t>Záver:</w:t>
      </w:r>
    </w:p>
    <w:p w:rsidR="006B4FCF" w:rsidRPr="00B56303" w:rsidRDefault="006B4FCF" w:rsidP="006B4FCF">
      <w:pPr>
        <w:jc w:val="both"/>
        <w:rPr>
          <w:b/>
        </w:rPr>
      </w:pPr>
      <w:r w:rsidRPr="00B56303">
        <w:rPr>
          <w:b/>
        </w:rPr>
        <w:t>Rada</w:t>
      </w:r>
    </w:p>
    <w:p w:rsidR="006B4FCF" w:rsidRPr="00B56303" w:rsidRDefault="006B4FCF" w:rsidP="006F4E5B">
      <w:pPr>
        <w:pStyle w:val="Odsekzoznamu"/>
        <w:numPr>
          <w:ilvl w:val="0"/>
          <w:numId w:val="6"/>
        </w:numPr>
        <w:spacing w:after="200" w:line="276" w:lineRule="auto"/>
        <w:jc w:val="both"/>
        <w:rPr>
          <w:b/>
          <w:sz w:val="24"/>
          <w:szCs w:val="24"/>
        </w:rPr>
      </w:pPr>
      <w:r w:rsidRPr="00B56303">
        <w:rPr>
          <w:b/>
          <w:sz w:val="24"/>
          <w:szCs w:val="24"/>
        </w:rPr>
        <w:t>berie správu na vedomie,</w:t>
      </w:r>
    </w:p>
    <w:p w:rsidR="006B4FCF" w:rsidRPr="00B56303" w:rsidRDefault="006B4FCF" w:rsidP="006F4E5B">
      <w:pPr>
        <w:pStyle w:val="Odsekzoznamu"/>
        <w:numPr>
          <w:ilvl w:val="0"/>
          <w:numId w:val="6"/>
        </w:numPr>
        <w:spacing w:after="200" w:line="276" w:lineRule="auto"/>
        <w:jc w:val="both"/>
        <w:rPr>
          <w:b/>
          <w:sz w:val="24"/>
          <w:szCs w:val="24"/>
        </w:rPr>
      </w:pPr>
      <w:r w:rsidRPr="00B56303">
        <w:rPr>
          <w:b/>
          <w:sz w:val="24"/>
          <w:szCs w:val="24"/>
        </w:rPr>
        <w:t>odporúča ju na ďalšie konanie.</w:t>
      </w:r>
    </w:p>
    <w:p w:rsidR="000F6933" w:rsidRDefault="000F6933" w:rsidP="000F6933">
      <w:pPr>
        <w:jc w:val="both"/>
        <w:rPr>
          <w:b/>
          <w:u w:val="single"/>
        </w:rPr>
      </w:pPr>
      <w:r w:rsidRPr="006D10AB">
        <w:rPr>
          <w:b/>
          <w:u w:val="single"/>
        </w:rPr>
        <w:t>K bodu  10</w:t>
      </w:r>
    </w:p>
    <w:p w:rsidR="006B4FCF" w:rsidRPr="006B4FCF" w:rsidRDefault="006B4FCF" w:rsidP="006B4FCF">
      <w:pPr>
        <w:jc w:val="both"/>
      </w:pPr>
      <w:r w:rsidRPr="006B4FCF">
        <w:t>Vyhodnotenie plnenia Stratégie bezpečnosti a ochrany zdravia pri práci v Slovenskej republike na roky 2016 až 2020 a programu jej realizácie v roku 2018 </w:t>
      </w:r>
    </w:p>
    <w:p w:rsidR="005C7737" w:rsidRPr="005C7737" w:rsidRDefault="005C7737" w:rsidP="005C7737">
      <w:pPr>
        <w:jc w:val="both"/>
        <w:rPr>
          <w:b/>
        </w:rPr>
      </w:pPr>
      <w:r w:rsidRPr="005C7737">
        <w:rPr>
          <w:b/>
        </w:rPr>
        <w:t>Záver:</w:t>
      </w:r>
    </w:p>
    <w:p w:rsidR="005C7737" w:rsidRPr="005C7737" w:rsidRDefault="005C7737" w:rsidP="005C7737">
      <w:pPr>
        <w:jc w:val="both"/>
        <w:rPr>
          <w:b/>
        </w:rPr>
      </w:pPr>
      <w:r w:rsidRPr="005C7737">
        <w:rPr>
          <w:b/>
        </w:rPr>
        <w:t>Rada</w:t>
      </w:r>
    </w:p>
    <w:p w:rsidR="006B4FCF" w:rsidRPr="005C7737" w:rsidRDefault="005C7737" w:rsidP="005C7737">
      <w:pPr>
        <w:pStyle w:val="Odsekzoznamu"/>
        <w:spacing w:after="200" w:line="276" w:lineRule="auto"/>
        <w:ind w:left="786"/>
        <w:jc w:val="both"/>
        <w:rPr>
          <w:b/>
          <w:sz w:val="24"/>
          <w:szCs w:val="24"/>
        </w:rPr>
      </w:pPr>
      <w:r>
        <w:rPr>
          <w:b/>
          <w:sz w:val="24"/>
          <w:szCs w:val="24"/>
        </w:rPr>
        <w:t>berie materiál na vedomie bez pripomienok.</w:t>
      </w:r>
    </w:p>
    <w:p w:rsidR="000F6933" w:rsidRPr="000F6933" w:rsidRDefault="00D340A5" w:rsidP="000F6933">
      <w:pPr>
        <w:jc w:val="both"/>
        <w:rPr>
          <w:b/>
          <w:u w:val="single"/>
        </w:rPr>
      </w:pPr>
      <w:r>
        <w:rPr>
          <w:b/>
          <w:u w:val="single"/>
        </w:rPr>
        <w:t>K bodu  11</w:t>
      </w:r>
    </w:p>
    <w:p w:rsidR="00B9336A" w:rsidRDefault="006B4FCF" w:rsidP="00B9336A">
      <w:pPr>
        <w:spacing w:after="200"/>
      </w:pPr>
      <w:r w:rsidRPr="006B4FCF">
        <w:t>Informácia o vyhodnotení plnenia Národnej stratégie zamestnanosti Slovenskej republiky do roku</w:t>
      </w:r>
      <w:r>
        <w:t xml:space="preserve"> </w:t>
      </w:r>
      <w:r w:rsidRPr="006B4FCF">
        <w:t xml:space="preserve"> 2020</w:t>
      </w:r>
      <w:r>
        <w:t xml:space="preserve">                                                                                                                       Predmetnú informáciu uviedol minister práce, sociálnych vecí a rodiny pán Richter.</w:t>
      </w:r>
    </w:p>
    <w:p w:rsidR="006B4FCF" w:rsidRDefault="006B4FCF" w:rsidP="006B4FCF">
      <w:pPr>
        <w:jc w:val="both"/>
      </w:pPr>
      <w:r w:rsidRPr="003555F0">
        <w:t xml:space="preserve">Stanovisko za KOZ SR predniesla pani </w:t>
      </w:r>
      <w:proofErr w:type="spellStart"/>
      <w:r w:rsidR="00B970ED">
        <w:t>Uhlerová</w:t>
      </w:r>
      <w:proofErr w:type="spellEnd"/>
      <w:r w:rsidR="00B970ED">
        <w:t xml:space="preserve">, </w:t>
      </w:r>
      <w:r w:rsidR="00E957BF">
        <w:t xml:space="preserve">ktorá </w:t>
      </w:r>
      <w:r w:rsidR="004237A3">
        <w:t>zablahoželala ministrovi</w:t>
      </w:r>
      <w:r w:rsidR="00B9336A">
        <w:t xml:space="preserve"> práce pánovi Richterovi k získaniu ELA</w:t>
      </w:r>
      <w:r w:rsidR="00A60E5D">
        <w:t xml:space="preserve">, ku ktorému sa všetci sociálni partneri pripojili. </w:t>
      </w:r>
    </w:p>
    <w:p w:rsidR="00A60E5D" w:rsidRDefault="00A60E5D" w:rsidP="00A60E5D">
      <w:pPr>
        <w:jc w:val="both"/>
      </w:pPr>
      <w:r>
        <w:t>KOZ SR</w:t>
      </w:r>
      <w:r w:rsidRPr="00225BF7">
        <w:t xml:space="preserve"> oceňuje snahu uskutočniť štrukturálne zmeny na zlepšenie zamestnanosti Slovenskej republiky, prostredníctvom vypracovania komplexnej stratégie zamestnanosti na národnej úrovni. Keďže Slovensko napriek zlepšujúcim sa podmienkam na trhu práce dlhodobo zápasí najmä s nepriaznivou štruktúrou nezamestnanosti, je dôležité, že zamestnanosť sa dostáva do stredobodu záujmu, pretože je úzko spojená s udržateľnou konkurencieschopnosťou a hospodárskym rastom Slovenska.</w:t>
      </w:r>
    </w:p>
    <w:p w:rsidR="00A60E5D" w:rsidRDefault="00A60E5D" w:rsidP="00A60E5D">
      <w:pPr>
        <w:jc w:val="both"/>
      </w:pPr>
      <w:r>
        <w:t>Poukázala na existujúce mzdové rozdiely – rodové, ktoré sú pretrvávajúcim negatívnym javom. Podporila nevyhnutnosť znalostnej ekonomiky, investícií do inovácií, digitalizáciu a nevyhnutnosť citlivého prechodu na zelenú ekonomiku</w:t>
      </w:r>
      <w:r w:rsidR="009D4FAD">
        <w:t>..</w:t>
      </w:r>
      <w:r>
        <w:t>.</w:t>
      </w:r>
    </w:p>
    <w:p w:rsidR="00B970ED" w:rsidRDefault="00B970ED" w:rsidP="006B4FCF">
      <w:pPr>
        <w:jc w:val="both"/>
      </w:pPr>
    </w:p>
    <w:p w:rsidR="00C01BFD" w:rsidRDefault="00C01BFD" w:rsidP="00C01BFD">
      <w:pPr>
        <w:widowControl w:val="0"/>
        <w:autoSpaceDE w:val="0"/>
        <w:autoSpaceDN w:val="0"/>
        <w:adjustRightInd w:val="0"/>
        <w:jc w:val="both"/>
      </w:pPr>
      <w:r w:rsidRPr="00187C0A">
        <w:t xml:space="preserve">Stanovisko za AZZZ SR predniesol pán </w:t>
      </w:r>
      <w:proofErr w:type="spellStart"/>
      <w:r w:rsidRPr="00A60E5D">
        <w:t>Karlubík</w:t>
      </w:r>
      <w:proofErr w:type="spellEnd"/>
      <w:r w:rsidRPr="00A60E5D">
        <w:t xml:space="preserve">, ktorý uviedol, že </w:t>
      </w:r>
      <w:r w:rsidRPr="00A60E5D">
        <w:rPr>
          <w:bCs/>
        </w:rPr>
        <w:t>AZZZ SR nemá k predloženému materiálu pripomienky a</w:t>
      </w:r>
      <w:r w:rsidR="00A60E5D" w:rsidRPr="00A60E5D">
        <w:rPr>
          <w:bCs/>
        </w:rPr>
        <w:t> </w:t>
      </w:r>
      <w:r w:rsidRPr="00A60E5D">
        <w:t>odpor</w:t>
      </w:r>
      <w:r w:rsidR="00A60E5D" w:rsidRPr="00A60E5D">
        <w:t>učil ho</w:t>
      </w:r>
      <w:r w:rsidRPr="00A60E5D">
        <w:t xml:space="preserve"> zobrať na vedomie.</w:t>
      </w:r>
      <w:r w:rsidR="00A60E5D" w:rsidRPr="00A60E5D">
        <w:t xml:space="preserve"> Uviedol, že zamestnávateľom ide o to, aby tu bolo vytvorené dobré prostredie na podnikanie. Zamestnávatelia majú záujem na zvyšovaní priemernej mzdy....</w:t>
      </w:r>
    </w:p>
    <w:p w:rsidR="00B970ED" w:rsidRDefault="00B970ED" w:rsidP="00C01BFD">
      <w:pPr>
        <w:widowControl w:val="0"/>
        <w:autoSpaceDE w:val="0"/>
        <w:autoSpaceDN w:val="0"/>
        <w:adjustRightInd w:val="0"/>
        <w:jc w:val="both"/>
      </w:pPr>
    </w:p>
    <w:p w:rsidR="00B970ED" w:rsidRDefault="00B970ED" w:rsidP="00B970ED">
      <w:pPr>
        <w:widowControl w:val="0"/>
        <w:autoSpaceDE w:val="0"/>
        <w:autoSpaceDN w:val="0"/>
        <w:adjustRightInd w:val="0"/>
        <w:jc w:val="both"/>
      </w:pPr>
      <w:r>
        <w:t xml:space="preserve">Stanovisko za RÚZ predniesol pán  </w:t>
      </w:r>
      <w:proofErr w:type="spellStart"/>
      <w:r w:rsidR="004237A3">
        <w:t>Lelovský</w:t>
      </w:r>
      <w:proofErr w:type="spellEnd"/>
      <w:r>
        <w:t xml:space="preserve">, ktorý predložený materiál zobral na vedomie </w:t>
      </w:r>
      <w:r>
        <w:lastRenderedPageBreak/>
        <w:t>bez pripomienok</w:t>
      </w:r>
      <w:r w:rsidR="00A60E5D">
        <w:t xml:space="preserve"> s tým, že upozornil, že sa dotýkame dna fondu ľudí, ktorých môžeme zamestnať, zdôraznil nevyhnutnosť pracovania na mobilite pracovnej sily a riešenie nedostatkových profesií</w:t>
      </w:r>
      <w:r>
        <w:t>.</w:t>
      </w:r>
    </w:p>
    <w:p w:rsidR="005C7737" w:rsidRDefault="005C7737" w:rsidP="00B970ED">
      <w:pPr>
        <w:widowControl w:val="0"/>
        <w:autoSpaceDE w:val="0"/>
        <w:autoSpaceDN w:val="0"/>
        <w:adjustRightInd w:val="0"/>
        <w:jc w:val="both"/>
      </w:pPr>
    </w:p>
    <w:p w:rsidR="00B970ED" w:rsidRPr="00323908" w:rsidRDefault="006B4FCF" w:rsidP="00323908">
      <w:pPr>
        <w:widowControl w:val="0"/>
        <w:autoSpaceDE w:val="0"/>
        <w:autoSpaceDN w:val="0"/>
        <w:adjustRightInd w:val="0"/>
        <w:jc w:val="both"/>
      </w:pPr>
      <w:r>
        <w:t>Stanovisko za ZMOS predniesol pán</w:t>
      </w:r>
      <w:r w:rsidR="004237A3">
        <w:t xml:space="preserve"> Muška, ktorý</w:t>
      </w:r>
      <w:r w:rsidR="00323908">
        <w:t xml:space="preserve"> z</w:t>
      </w:r>
      <w:r w:rsidR="00B970ED" w:rsidRPr="00B970ED">
        <w:t>o strany ZMOS pouk</w:t>
      </w:r>
      <w:r w:rsidR="00323908">
        <w:t>ázal</w:t>
      </w:r>
      <w:r w:rsidR="00B970ED" w:rsidRPr="00B970ED">
        <w:t xml:space="preserve"> na skutočnosť, že obce a mestá patria dlhodobo do skupiny najväčších zamestnávateľov na Slovensku. V kontexte pre</w:t>
      </w:r>
      <w:r w:rsidR="00B3186C">
        <w:t>d</w:t>
      </w:r>
      <w:r w:rsidR="00B970ED" w:rsidRPr="00B970ED">
        <w:t>loženého materiálu a v kontexte Slovenska sa obce a mestá aktívne zapájajú do výziev a projektov týkajúcich sa podpory pracovných miest a realizovania aktívnych opatrení na podporu trhu práce. Aj do budúcich rokov je potrebné klásť dôraz na podporu a prijímanie takých opatrení, ktoré budú riešiť otázky zamestnávania dlhodobo nezamestnaných občanov, vrátane podpory sekundárnych opatrení (takými</w:t>
      </w:r>
      <w:r w:rsidR="00A60E5D">
        <w:t>,</w:t>
      </w:r>
      <w:r w:rsidR="00B970ED" w:rsidRPr="00B970ED">
        <w:t xml:space="preserve"> ako boli a sú podpora výstavby </w:t>
      </w:r>
      <w:proofErr w:type="spellStart"/>
      <w:r w:rsidR="00B970ED" w:rsidRPr="00B970ED">
        <w:t>komunitných</w:t>
      </w:r>
      <w:proofErr w:type="spellEnd"/>
      <w:r w:rsidR="00B970ED" w:rsidRPr="00B970ED">
        <w:t xml:space="preserve"> centier, materských a základných škôl, podpora aktivity Zdravé komunity), ale aj takých, ktoré budú urýchlene reagovať na otázky starnutia populácie Slovenska. ZMOS disponuje výsledkami analýzy, kde len prenesený výkon štátnej správy na úrovni miest a obcí vykonávajú zamestnanci, ktorí z 2/3 dosahujú priemerný vek 54 rokov. V mnohých oblastiach pracovného života je tiež citeľný dopad starnutia obyvateľstva Slovenskej republiky, príkladom sú lekári a zdravotnícky personál a pod.</w:t>
      </w:r>
    </w:p>
    <w:p w:rsidR="00B970ED" w:rsidRPr="00F66AE0" w:rsidRDefault="00B970ED" w:rsidP="00B970ED">
      <w:pPr>
        <w:jc w:val="both"/>
        <w:rPr>
          <w:bCs/>
        </w:rPr>
      </w:pPr>
      <w:r w:rsidRPr="00F66AE0">
        <w:rPr>
          <w:bCs/>
        </w:rPr>
        <w:t>ZMOS navrh</w:t>
      </w:r>
      <w:r w:rsidR="00B3186C">
        <w:rPr>
          <w:bCs/>
        </w:rPr>
        <w:t>lo</w:t>
      </w:r>
      <w:r w:rsidRPr="00F66AE0">
        <w:rPr>
          <w:bCs/>
        </w:rPr>
        <w:t xml:space="preserve"> </w:t>
      </w:r>
      <w:r>
        <w:rPr>
          <w:bCs/>
        </w:rPr>
        <w:t xml:space="preserve">informáciu </w:t>
      </w:r>
      <w:r w:rsidR="00B3186C">
        <w:rPr>
          <w:bCs/>
        </w:rPr>
        <w:t>zobrať</w:t>
      </w:r>
      <w:r w:rsidRPr="00F66AE0">
        <w:rPr>
          <w:bCs/>
        </w:rPr>
        <w:t xml:space="preserve"> na vedomie.</w:t>
      </w:r>
    </w:p>
    <w:p w:rsidR="00B970ED" w:rsidRPr="00F66AE0" w:rsidRDefault="00B970ED" w:rsidP="00B970ED">
      <w:pPr>
        <w:jc w:val="both"/>
        <w:rPr>
          <w:bCs/>
        </w:rPr>
      </w:pPr>
    </w:p>
    <w:p w:rsidR="006B4FCF" w:rsidRPr="005C7737" w:rsidRDefault="00822197" w:rsidP="005C7737">
      <w:pPr>
        <w:pStyle w:val="Default"/>
        <w:spacing w:line="240" w:lineRule="auto"/>
        <w:rPr>
          <w:rFonts w:ascii="Times New Roman" w:eastAsiaTheme="minorHAnsi" w:hAnsi="Times New Roman"/>
          <w:color w:val="auto"/>
          <w:spacing w:val="0"/>
          <w:lang w:eastAsia="en-US"/>
        </w:rPr>
      </w:pPr>
      <w:r w:rsidRPr="00822197">
        <w:rPr>
          <w:rFonts w:ascii="Times New Roman" w:hAnsi="Times New Roman"/>
          <w:color w:val="auto"/>
        </w:rPr>
        <w:t xml:space="preserve">Stanovisko za APZ predniesol pán </w:t>
      </w:r>
      <w:proofErr w:type="spellStart"/>
      <w:r w:rsidRPr="00822197">
        <w:rPr>
          <w:rFonts w:ascii="Times New Roman" w:hAnsi="Times New Roman"/>
          <w:color w:val="auto"/>
        </w:rPr>
        <w:t>Prepiak</w:t>
      </w:r>
      <w:proofErr w:type="spellEnd"/>
      <w:r w:rsidRPr="00822197">
        <w:rPr>
          <w:rFonts w:ascii="Times New Roman" w:hAnsi="Times New Roman"/>
          <w:color w:val="auto"/>
        </w:rPr>
        <w:t xml:space="preserve">, ktorý uviedol, že APZ </w:t>
      </w:r>
      <w:r w:rsidRPr="00822197">
        <w:rPr>
          <w:rFonts w:ascii="Times New Roman" w:eastAsiaTheme="minorHAnsi" w:hAnsi="Times New Roman"/>
          <w:bCs/>
          <w:color w:val="auto"/>
          <w:lang w:eastAsia="en-US"/>
        </w:rPr>
        <w:t xml:space="preserve">berie predložený materiál na vedomie a odporúča ho na ďalšie konanie. </w:t>
      </w:r>
    </w:p>
    <w:p w:rsidR="006B4FCF" w:rsidRPr="00B9336A" w:rsidRDefault="006B4FCF" w:rsidP="006B4FCF">
      <w:pPr>
        <w:jc w:val="both"/>
        <w:rPr>
          <w:b/>
        </w:rPr>
      </w:pPr>
      <w:r w:rsidRPr="00B9336A">
        <w:rPr>
          <w:b/>
        </w:rPr>
        <w:t>Záver:</w:t>
      </w:r>
    </w:p>
    <w:p w:rsidR="006B4FCF" w:rsidRPr="00B9336A" w:rsidRDefault="006B4FCF" w:rsidP="006B4FCF">
      <w:pPr>
        <w:jc w:val="both"/>
        <w:rPr>
          <w:b/>
        </w:rPr>
      </w:pPr>
      <w:r w:rsidRPr="00B9336A">
        <w:rPr>
          <w:b/>
        </w:rPr>
        <w:t>Rada</w:t>
      </w:r>
    </w:p>
    <w:p w:rsidR="006B4FCF" w:rsidRPr="00B9336A" w:rsidRDefault="006B4FCF" w:rsidP="006F4E5B">
      <w:pPr>
        <w:pStyle w:val="Odsekzoznamu"/>
        <w:numPr>
          <w:ilvl w:val="0"/>
          <w:numId w:val="7"/>
        </w:numPr>
        <w:spacing w:after="200" w:line="276" w:lineRule="auto"/>
        <w:jc w:val="both"/>
        <w:rPr>
          <w:b/>
          <w:sz w:val="24"/>
          <w:szCs w:val="24"/>
        </w:rPr>
      </w:pPr>
      <w:r w:rsidRPr="00B9336A">
        <w:rPr>
          <w:b/>
          <w:sz w:val="24"/>
          <w:szCs w:val="24"/>
        </w:rPr>
        <w:t>berie materiál na vedomie,</w:t>
      </w:r>
    </w:p>
    <w:p w:rsidR="006B4FCF" w:rsidRPr="00B9336A" w:rsidRDefault="006B4FCF" w:rsidP="006F4E5B">
      <w:pPr>
        <w:pStyle w:val="Odsekzoznamu"/>
        <w:numPr>
          <w:ilvl w:val="0"/>
          <w:numId w:val="7"/>
        </w:numPr>
        <w:spacing w:after="200" w:line="276" w:lineRule="auto"/>
        <w:jc w:val="both"/>
        <w:rPr>
          <w:b/>
          <w:sz w:val="24"/>
          <w:szCs w:val="24"/>
        </w:rPr>
      </w:pPr>
      <w:r w:rsidRPr="00B9336A">
        <w:rPr>
          <w:b/>
          <w:sz w:val="24"/>
          <w:szCs w:val="24"/>
        </w:rPr>
        <w:t>odporúča ho na ďalšie konanie.</w:t>
      </w:r>
    </w:p>
    <w:p w:rsidR="00476E34" w:rsidRPr="000F6933" w:rsidRDefault="00476E34" w:rsidP="00476E34">
      <w:pPr>
        <w:jc w:val="both"/>
        <w:rPr>
          <w:b/>
          <w:u w:val="single"/>
        </w:rPr>
      </w:pPr>
      <w:r>
        <w:rPr>
          <w:b/>
          <w:u w:val="single"/>
        </w:rPr>
        <w:t>K bodu  12</w:t>
      </w:r>
    </w:p>
    <w:p w:rsidR="00A06AEA" w:rsidRDefault="00A06AEA" w:rsidP="00A06AEA">
      <w:r w:rsidRPr="00A06AEA">
        <w:rPr>
          <w:bCs/>
        </w:rPr>
        <w:t>Akčný plán digitálnej transformácie Slovenska 2019-2022</w:t>
      </w:r>
    </w:p>
    <w:p w:rsidR="00A06AEA" w:rsidRDefault="00A06AEA" w:rsidP="00D65F87">
      <w:r>
        <w:t xml:space="preserve">Predmetný materiál uviedol podpredseda vlády SR </w:t>
      </w:r>
      <w:r w:rsidR="00D65F87">
        <w:rPr>
          <w:sz w:val="25"/>
          <w:szCs w:val="25"/>
        </w:rPr>
        <w:t>pre investície a </w:t>
      </w:r>
      <w:r w:rsidR="00D65F87" w:rsidRPr="00D65F87">
        <w:rPr>
          <w:sz w:val="25"/>
          <w:szCs w:val="25"/>
        </w:rPr>
        <w:t xml:space="preserve">informatizáciu </w:t>
      </w:r>
      <w:r w:rsidRPr="00D65F87">
        <w:t xml:space="preserve">pán </w:t>
      </w:r>
      <w:proofErr w:type="spellStart"/>
      <w:r w:rsidRPr="00D65F87">
        <w:t>Raši</w:t>
      </w:r>
      <w:proofErr w:type="spellEnd"/>
      <w:r w:rsidRPr="00D65F87">
        <w:t>.</w:t>
      </w:r>
    </w:p>
    <w:p w:rsidR="00D65F87" w:rsidRPr="00D65F87" w:rsidRDefault="00D65F87" w:rsidP="00D65F87">
      <w:pPr>
        <w:rPr>
          <w:sz w:val="25"/>
          <w:szCs w:val="25"/>
        </w:rPr>
      </w:pPr>
    </w:p>
    <w:p w:rsidR="00B56303" w:rsidRPr="00DE6C0A" w:rsidRDefault="00A06AEA" w:rsidP="00B56303">
      <w:pPr>
        <w:jc w:val="both"/>
      </w:pPr>
      <w:r w:rsidRPr="003555F0">
        <w:t xml:space="preserve">Stanovisko za KOZ SR </w:t>
      </w:r>
      <w:r w:rsidRPr="00DE6C0A">
        <w:t xml:space="preserve">predniesla pani </w:t>
      </w:r>
      <w:proofErr w:type="spellStart"/>
      <w:r w:rsidR="00B970ED" w:rsidRPr="00DE6C0A">
        <w:t>Uhlerová</w:t>
      </w:r>
      <w:proofErr w:type="spellEnd"/>
      <w:r w:rsidR="00B970ED" w:rsidRPr="00DE6C0A">
        <w:t>, ktorá odporučila zobrať materiál na vedomie.</w:t>
      </w:r>
      <w:r w:rsidR="00B3186C" w:rsidRPr="00DE6C0A">
        <w:t xml:space="preserve"> KOZ SR víta, </w:t>
      </w:r>
      <w:r w:rsidR="00B56303" w:rsidRPr="00DE6C0A">
        <w:t xml:space="preserve">že v krátkom slede v nadväznosti na prijatú Stratégiu digitálnej transformácie Slovenska 2030, bol vypracovaný aj Akčný plán s konkrétnymi opatreniami, ktoré je možné v čo najkratšom čase implementovať. </w:t>
      </w:r>
    </w:p>
    <w:p w:rsidR="00B56303" w:rsidRPr="00DE6C0A" w:rsidRDefault="00B56303" w:rsidP="00B56303">
      <w:pPr>
        <w:jc w:val="both"/>
      </w:pPr>
      <w:r w:rsidRPr="00DE6C0A">
        <w:t xml:space="preserve">Stratégiu digitálnej transformácie Slovenska 2030 považuje KOZ SR za kľúčovú v súvislosti so zmenami v ekonomike a na trhu práce, ktoré prinesú digitalizácia a robotizácia. </w:t>
      </w:r>
      <w:r w:rsidR="00B3186C" w:rsidRPr="00DE6C0A">
        <w:t>KOZ SR očakáva</w:t>
      </w:r>
      <w:r w:rsidRPr="00DE6C0A">
        <w:t xml:space="preserve"> zmeny v organizácii práce, nutnosť záchrany pracovných miest, respektíve ich transformácie s cieľom udržať rovnováhu medzi zvyšo</w:t>
      </w:r>
      <w:r w:rsidR="00B3186C" w:rsidRPr="00DE6C0A">
        <w:t>vaním produktivity a efektivity</w:t>
      </w:r>
      <w:r w:rsidRPr="00DE6C0A">
        <w:t>. Digitalizácia nemôže byť prostriedkom nato, aby sa zamestnávatelia a vláda zbavovali zodpovednosti, preto je dôležité nastaviť také politiky, ktoré zabezpečia spravodlivý prechod k digitalizácii.</w:t>
      </w:r>
    </w:p>
    <w:p w:rsidR="00B56303" w:rsidRPr="00DE6C0A" w:rsidRDefault="00B56303" w:rsidP="00B56303">
      <w:pPr>
        <w:jc w:val="both"/>
      </w:pPr>
      <w:r w:rsidRPr="00DE6C0A">
        <w:t>Cieľom KOZ SR je aby digitalizácia priniesla okrem zvyšovania produktivity aj jednoduchšiu prácu pre zamestnancov so zachovaným prepojením zamestnanca a zamestnávateľa a aby zabezpečila dôstojnú prácu, teda aby sa posilnili tvorba pracovných miest, práva pri práci, sociálna ochranu a sociálny dialóg s rodovou rovnosťou ako prierezovým cieľom.</w:t>
      </w:r>
    </w:p>
    <w:p w:rsidR="00B56303" w:rsidRPr="00DE6C0A" w:rsidRDefault="00B3186C" w:rsidP="00B56303">
      <w:pPr>
        <w:jc w:val="both"/>
      </w:pPr>
      <w:r w:rsidRPr="00DE6C0A">
        <w:t>Za</w:t>
      </w:r>
      <w:r w:rsidR="00B56303" w:rsidRPr="00DE6C0A">
        <w:t xml:space="preserve"> kľúčové </w:t>
      </w:r>
      <w:r w:rsidR="00DE6C0A" w:rsidRPr="00DE6C0A">
        <w:t>KOZ SR považuje</w:t>
      </w:r>
      <w:r w:rsidR="00B56303" w:rsidRPr="00DE6C0A">
        <w:t xml:space="preserve"> opatrenie – Vypracovanie štúdie vplyvov digitálnej transformácie a odporúčaní na národnej úrovni v oblasti zamestnanosti, kvalifikácií a foriem práce – Práca 4.0 – pri ktorom </w:t>
      </w:r>
      <w:r w:rsidR="00DE6C0A" w:rsidRPr="00DE6C0A">
        <w:t>KOZ SR očakáva</w:t>
      </w:r>
      <w:r w:rsidR="00B56303" w:rsidRPr="00DE6C0A">
        <w:t xml:space="preserve"> aktívne zapojenie sociálnych partnerov. </w:t>
      </w:r>
    </w:p>
    <w:p w:rsidR="00B56303" w:rsidRPr="00DE6C0A" w:rsidRDefault="00B56303" w:rsidP="00B56303">
      <w:pPr>
        <w:jc w:val="both"/>
      </w:pPr>
      <w:r w:rsidRPr="00DE6C0A">
        <w:t xml:space="preserve">KOZ SR podporuje opatrenia navrhnuté v Akčnom pláne a oceňuje zapojenie sociálnych partnerov (sociálnoekonomických partnerov a sektorových rád) do ich napĺňania. Negatívne </w:t>
      </w:r>
      <w:r w:rsidR="00DE6C0A" w:rsidRPr="00DE6C0A">
        <w:lastRenderedPageBreak/>
        <w:t>KOZ SR vníma</w:t>
      </w:r>
      <w:r w:rsidRPr="00DE6C0A">
        <w:t xml:space="preserve"> redukciu navrhovaných opatrení najmä vynechanie opatrenia Preskúmame možnosti riešenia zdanenia v údajovom hospodárstve. Analyzovanie finančných tokov v digitálnom prostredí a zistenie mo</w:t>
      </w:r>
      <w:r w:rsidR="00DE6C0A" w:rsidRPr="00DE6C0A">
        <w:t>žností ich zdaňovania považuje KOZ SR</w:t>
      </w:r>
      <w:r w:rsidRPr="00DE6C0A">
        <w:t xml:space="preserve"> za nevyhnutné v boji s daňovými únikmi a pre zabezpečenie férovej konkurencieschopnosti.</w:t>
      </w:r>
    </w:p>
    <w:p w:rsidR="00B56303" w:rsidRPr="00DE6C0A" w:rsidRDefault="00DE6C0A" w:rsidP="00A06AEA">
      <w:pPr>
        <w:jc w:val="both"/>
      </w:pPr>
      <w:r w:rsidRPr="00DE6C0A">
        <w:t>Predkladateľ prisľúbil prerokovať zdaňovanie digitálnej ekonomiky s MF SR.</w:t>
      </w:r>
    </w:p>
    <w:p w:rsidR="00DE6C0A" w:rsidRDefault="00DE6C0A" w:rsidP="00A06AEA">
      <w:pPr>
        <w:jc w:val="both"/>
      </w:pPr>
    </w:p>
    <w:p w:rsidR="00C01BFD" w:rsidRDefault="00C01BFD" w:rsidP="00C01BFD">
      <w:pPr>
        <w:widowControl w:val="0"/>
        <w:autoSpaceDE w:val="0"/>
        <w:autoSpaceDN w:val="0"/>
        <w:adjustRightInd w:val="0"/>
        <w:jc w:val="both"/>
      </w:pPr>
      <w:r w:rsidRPr="00B970ED">
        <w:t xml:space="preserve">Stanovisko za AZZZ SR predniesol pán </w:t>
      </w:r>
      <w:proofErr w:type="spellStart"/>
      <w:r w:rsidRPr="00B970ED">
        <w:t>Karlubík</w:t>
      </w:r>
      <w:proofErr w:type="spellEnd"/>
      <w:r w:rsidRPr="00B970ED">
        <w:t>,</w:t>
      </w:r>
      <w:r w:rsidR="00B970ED" w:rsidRPr="00B970ED">
        <w:t xml:space="preserve"> ktorý odporučil materiál zobrať na vedomie</w:t>
      </w:r>
      <w:r w:rsidR="00B9336A">
        <w:t>, požadoval širší výskum na to, aby boli zamestnávatelia pripravení na digitálnu transformáciu</w:t>
      </w:r>
      <w:r w:rsidR="00B970ED" w:rsidRPr="00B970ED">
        <w:t>.</w:t>
      </w:r>
      <w:r w:rsidRPr="00B970ED">
        <w:t xml:space="preserve"> </w:t>
      </w:r>
    </w:p>
    <w:p w:rsidR="00B9336A" w:rsidRPr="00B970ED" w:rsidRDefault="00B9336A" w:rsidP="00C01BFD">
      <w:pPr>
        <w:widowControl w:val="0"/>
        <w:autoSpaceDE w:val="0"/>
        <w:autoSpaceDN w:val="0"/>
        <w:adjustRightInd w:val="0"/>
        <w:jc w:val="both"/>
      </w:pPr>
    </w:p>
    <w:p w:rsidR="00A06AEA" w:rsidRDefault="00A06AEA" w:rsidP="00A06AEA">
      <w:pPr>
        <w:widowControl w:val="0"/>
        <w:autoSpaceDE w:val="0"/>
        <w:autoSpaceDN w:val="0"/>
        <w:adjustRightInd w:val="0"/>
        <w:jc w:val="both"/>
        <w:rPr>
          <w:color w:val="00B050"/>
        </w:rPr>
      </w:pPr>
      <w:r>
        <w:t>Stanovisko za RÚZ predniesol pán</w:t>
      </w:r>
      <w:r w:rsidR="00B970ED">
        <w:t xml:space="preserve"> </w:t>
      </w:r>
      <w:proofErr w:type="spellStart"/>
      <w:r w:rsidR="00B56303">
        <w:t>Lelovský</w:t>
      </w:r>
      <w:proofErr w:type="spellEnd"/>
      <w:r w:rsidR="00B56303">
        <w:t>, ktorý víta predkladaný</w:t>
      </w:r>
      <w:r w:rsidR="005A3109">
        <w:t xml:space="preserve"> materiál a</w:t>
      </w:r>
      <w:r w:rsidR="00B9336A">
        <w:t xml:space="preserve"> uviedol, že </w:t>
      </w:r>
      <w:r w:rsidR="005A3109">
        <w:t xml:space="preserve">pripomienky </w:t>
      </w:r>
      <w:r w:rsidR="00DE6C0A">
        <w:t xml:space="preserve">RÚZ </w:t>
      </w:r>
      <w:r w:rsidR="00B9336A">
        <w:t xml:space="preserve">sú uvedené v </w:t>
      </w:r>
      <w:r w:rsidR="005A3109">
        <w:t> písomn</w:t>
      </w:r>
      <w:r w:rsidR="00B9336A">
        <w:t>om stanovisku</w:t>
      </w:r>
      <w:r w:rsidR="005A3109">
        <w:t xml:space="preserve">. </w:t>
      </w:r>
      <w:r w:rsidR="00B9336A" w:rsidRPr="00B9336A">
        <w:t>Upozornil na to, aby sme boli akčnejší a opatrenia za</w:t>
      </w:r>
      <w:r w:rsidR="00DE6C0A">
        <w:t>čali realizovať už v tomto roku</w:t>
      </w:r>
      <w:r w:rsidR="00B9336A" w:rsidRPr="00B9336A">
        <w:t xml:space="preserve"> tak</w:t>
      </w:r>
      <w:r w:rsidR="00DE6C0A">
        <w:t>,</w:t>
      </w:r>
      <w:r w:rsidR="00B9336A" w:rsidRPr="00B9336A">
        <w:t xml:space="preserve"> ako bolo pôvodne plánované.</w:t>
      </w:r>
      <w:r w:rsidR="00B9336A">
        <w:t xml:space="preserve"> Prisľúbil podporu materiálu aj v diskusii z MF SR.</w:t>
      </w:r>
    </w:p>
    <w:p w:rsidR="005A3109" w:rsidRDefault="00B9336A" w:rsidP="00A06AEA">
      <w:pPr>
        <w:widowControl w:val="0"/>
        <w:autoSpaceDE w:val="0"/>
        <w:autoSpaceDN w:val="0"/>
        <w:adjustRightInd w:val="0"/>
        <w:jc w:val="both"/>
      </w:pPr>
      <w:r>
        <w:t>Predkladateľ reagoval, že musí na realizáciu získať zdroje z MF SR a prisľúbil RÚZ písomné zaslanie zapracovania ich pripomienok.</w:t>
      </w:r>
    </w:p>
    <w:p w:rsidR="00B9336A" w:rsidRDefault="00B9336A" w:rsidP="00A06AEA">
      <w:pPr>
        <w:widowControl w:val="0"/>
        <w:autoSpaceDE w:val="0"/>
        <w:autoSpaceDN w:val="0"/>
        <w:adjustRightInd w:val="0"/>
        <w:jc w:val="both"/>
      </w:pPr>
    </w:p>
    <w:p w:rsidR="00D65F87" w:rsidRDefault="00D65F87" w:rsidP="00D65F87">
      <w:pPr>
        <w:jc w:val="both"/>
        <w:rPr>
          <w:lang w:eastAsia="cs-CZ"/>
        </w:rPr>
      </w:pPr>
      <w:r w:rsidRPr="003555F0">
        <w:t xml:space="preserve">Stanovisko </w:t>
      </w:r>
      <w:r w:rsidRPr="00F31BD2">
        <w:t xml:space="preserve">za ZMOS predniesol pán </w:t>
      </w:r>
      <w:r w:rsidRPr="0086003A">
        <w:t>Muška,</w:t>
      </w:r>
      <w:r w:rsidRPr="00F31BD2">
        <w:t xml:space="preserve"> ktorý uviedol, že </w:t>
      </w:r>
      <w:r w:rsidR="005A3109">
        <w:rPr>
          <w:lang w:eastAsia="cs-CZ"/>
        </w:rPr>
        <w:t>d</w:t>
      </w:r>
      <w:r w:rsidR="005A3109">
        <w:rPr>
          <w:color w:val="000000"/>
          <w:szCs w:val="22"/>
        </w:rPr>
        <w:t xml:space="preserve">o upraveného dokumentu Akčného plánu bola napokon zakomponovaná </w:t>
      </w:r>
      <w:r w:rsidR="005A3109" w:rsidRPr="00DA4833">
        <w:rPr>
          <w:color w:val="000000"/>
          <w:szCs w:val="22"/>
        </w:rPr>
        <w:t>Kancelária digitálnych inovácií v</w:t>
      </w:r>
      <w:r w:rsidR="005A3109">
        <w:rPr>
          <w:color w:val="000000"/>
          <w:szCs w:val="22"/>
        </w:rPr>
        <w:t> </w:t>
      </w:r>
      <w:r w:rsidR="005A3109" w:rsidRPr="00DA4833">
        <w:rPr>
          <w:color w:val="000000"/>
          <w:szCs w:val="22"/>
        </w:rPr>
        <w:t>samospráve</w:t>
      </w:r>
      <w:r w:rsidR="005A3109">
        <w:rPr>
          <w:color w:val="000000"/>
          <w:szCs w:val="22"/>
        </w:rPr>
        <w:t xml:space="preserve">, ktorá </w:t>
      </w:r>
      <w:r w:rsidR="005A3109" w:rsidRPr="00DA4833">
        <w:rPr>
          <w:color w:val="000000"/>
          <w:szCs w:val="22"/>
        </w:rPr>
        <w:t xml:space="preserve"> by mala vyhodnocovať podmienky pre významné inovovanie verejných politík, služieb a samotného fungovania samosprávy. </w:t>
      </w:r>
      <w:r w:rsidR="005A3109" w:rsidRPr="00480D2F">
        <w:rPr>
          <w:bCs/>
        </w:rPr>
        <w:t xml:space="preserve">ZMOS </w:t>
      </w:r>
      <w:r w:rsidR="005A3109">
        <w:rPr>
          <w:bCs/>
        </w:rPr>
        <w:t xml:space="preserve">na základe toho už </w:t>
      </w:r>
      <w:r w:rsidR="005A3109" w:rsidRPr="00480D2F">
        <w:rPr>
          <w:bCs/>
        </w:rPr>
        <w:t xml:space="preserve">k predloženému materiálu </w:t>
      </w:r>
      <w:r w:rsidR="005A3109" w:rsidRPr="00480D2F">
        <w:rPr>
          <w:bCs/>
          <w:color w:val="000000"/>
        </w:rPr>
        <w:t xml:space="preserve">neuplatňuje </w:t>
      </w:r>
      <w:r w:rsidR="005A3109">
        <w:rPr>
          <w:bCs/>
          <w:color w:val="000000"/>
        </w:rPr>
        <w:t xml:space="preserve">ďalšie </w:t>
      </w:r>
      <w:r w:rsidR="005A3109" w:rsidRPr="00480D2F">
        <w:rPr>
          <w:bCs/>
          <w:color w:val="000000"/>
        </w:rPr>
        <w:t>pripomienky</w:t>
      </w:r>
      <w:r w:rsidRPr="00F31BD2">
        <w:rPr>
          <w:lang w:eastAsia="cs-CZ"/>
        </w:rPr>
        <w:t xml:space="preserve"> a odporučil</w:t>
      </w:r>
      <w:r w:rsidR="00DE6C0A">
        <w:rPr>
          <w:lang w:eastAsia="cs-CZ"/>
        </w:rPr>
        <w:t>a</w:t>
      </w:r>
      <w:r w:rsidRPr="00F31BD2">
        <w:rPr>
          <w:lang w:eastAsia="cs-CZ"/>
        </w:rPr>
        <w:t xml:space="preserve"> ho na ďalšie konanie.</w:t>
      </w:r>
    </w:p>
    <w:p w:rsidR="005A3109" w:rsidRPr="007A18D0" w:rsidRDefault="005A3109" w:rsidP="00D65F87">
      <w:pPr>
        <w:jc w:val="both"/>
        <w:rPr>
          <w:lang w:eastAsia="cs-CZ"/>
        </w:rPr>
      </w:pPr>
    </w:p>
    <w:p w:rsidR="00822197" w:rsidRPr="00822197" w:rsidRDefault="00822197" w:rsidP="00822197">
      <w:pPr>
        <w:pStyle w:val="Default"/>
        <w:spacing w:line="240" w:lineRule="auto"/>
        <w:rPr>
          <w:rFonts w:ascii="Times New Roman" w:eastAsiaTheme="minorHAnsi" w:hAnsi="Times New Roman"/>
          <w:color w:val="auto"/>
          <w:spacing w:val="0"/>
          <w:lang w:eastAsia="en-US"/>
        </w:rPr>
      </w:pPr>
      <w:r w:rsidRPr="00822197">
        <w:rPr>
          <w:rFonts w:ascii="Times New Roman" w:hAnsi="Times New Roman"/>
          <w:color w:val="auto"/>
        </w:rPr>
        <w:t xml:space="preserve">Stanovisko za APZ predniesol pán </w:t>
      </w:r>
      <w:proofErr w:type="spellStart"/>
      <w:r w:rsidRPr="00822197">
        <w:rPr>
          <w:rFonts w:ascii="Times New Roman" w:hAnsi="Times New Roman"/>
          <w:color w:val="auto"/>
        </w:rPr>
        <w:t>Prepiak</w:t>
      </w:r>
      <w:proofErr w:type="spellEnd"/>
      <w:r w:rsidRPr="00822197">
        <w:rPr>
          <w:rFonts w:ascii="Times New Roman" w:hAnsi="Times New Roman"/>
          <w:color w:val="auto"/>
        </w:rPr>
        <w:t xml:space="preserve">, ktorý uviedol, že APZ </w:t>
      </w:r>
      <w:r w:rsidRPr="00822197">
        <w:rPr>
          <w:rFonts w:ascii="Times New Roman" w:eastAsiaTheme="minorHAnsi" w:hAnsi="Times New Roman"/>
          <w:bCs/>
          <w:color w:val="auto"/>
          <w:lang w:eastAsia="en-US"/>
        </w:rPr>
        <w:t xml:space="preserve">berie predložený materiál na vedomie a odporúča ho na ďalšie konanie. </w:t>
      </w:r>
    </w:p>
    <w:p w:rsidR="00A06AEA" w:rsidRPr="005A3109" w:rsidRDefault="00A06AEA" w:rsidP="00A06AEA">
      <w:pPr>
        <w:jc w:val="both"/>
        <w:rPr>
          <w:b/>
        </w:rPr>
      </w:pPr>
      <w:r w:rsidRPr="005A3109">
        <w:rPr>
          <w:b/>
        </w:rPr>
        <w:t>Záver:</w:t>
      </w:r>
    </w:p>
    <w:p w:rsidR="00A06AEA" w:rsidRPr="005A3109" w:rsidRDefault="00A06AEA" w:rsidP="00A06AEA">
      <w:pPr>
        <w:jc w:val="both"/>
        <w:rPr>
          <w:b/>
        </w:rPr>
      </w:pPr>
      <w:r w:rsidRPr="005A3109">
        <w:rPr>
          <w:b/>
        </w:rPr>
        <w:t>Rada</w:t>
      </w:r>
    </w:p>
    <w:p w:rsidR="00A06AEA" w:rsidRPr="005A3109" w:rsidRDefault="00A06AEA" w:rsidP="006F4E5B">
      <w:pPr>
        <w:pStyle w:val="Odsekzoznamu"/>
        <w:numPr>
          <w:ilvl w:val="0"/>
          <w:numId w:val="8"/>
        </w:numPr>
        <w:spacing w:after="200" w:line="276" w:lineRule="auto"/>
        <w:jc w:val="both"/>
        <w:rPr>
          <w:b/>
          <w:sz w:val="24"/>
          <w:szCs w:val="24"/>
        </w:rPr>
      </w:pPr>
      <w:r w:rsidRPr="005A3109">
        <w:rPr>
          <w:b/>
          <w:sz w:val="24"/>
          <w:szCs w:val="24"/>
        </w:rPr>
        <w:t>berie materiál na vedomie</w:t>
      </w:r>
      <w:r w:rsidR="00B9336A">
        <w:rPr>
          <w:b/>
          <w:sz w:val="24"/>
          <w:szCs w:val="24"/>
        </w:rPr>
        <w:t xml:space="preserve"> bez pripomienok</w:t>
      </w:r>
      <w:r w:rsidRPr="005A3109">
        <w:rPr>
          <w:b/>
          <w:sz w:val="24"/>
          <w:szCs w:val="24"/>
        </w:rPr>
        <w:t>,</w:t>
      </w:r>
    </w:p>
    <w:p w:rsidR="00A06AEA" w:rsidRPr="005A3109" w:rsidRDefault="00A06AEA" w:rsidP="006F4E5B">
      <w:pPr>
        <w:pStyle w:val="Odsekzoznamu"/>
        <w:numPr>
          <w:ilvl w:val="0"/>
          <w:numId w:val="8"/>
        </w:numPr>
        <w:spacing w:after="200" w:line="276" w:lineRule="auto"/>
        <w:jc w:val="both"/>
        <w:rPr>
          <w:b/>
          <w:sz w:val="24"/>
          <w:szCs w:val="24"/>
        </w:rPr>
      </w:pPr>
      <w:r w:rsidRPr="005A3109">
        <w:rPr>
          <w:b/>
          <w:sz w:val="24"/>
          <w:szCs w:val="24"/>
        </w:rPr>
        <w:t>odporúča ho na ďalšie konanie.</w:t>
      </w:r>
    </w:p>
    <w:p w:rsidR="00A06AEA" w:rsidRPr="000F6933" w:rsidRDefault="00A06AEA" w:rsidP="00A06AEA">
      <w:pPr>
        <w:jc w:val="both"/>
        <w:rPr>
          <w:b/>
          <w:u w:val="single"/>
        </w:rPr>
      </w:pPr>
      <w:r>
        <w:rPr>
          <w:b/>
          <w:u w:val="single"/>
        </w:rPr>
        <w:t>K bodu  13</w:t>
      </w:r>
    </w:p>
    <w:p w:rsidR="00A06AEA" w:rsidRDefault="00A06AEA" w:rsidP="00A06AEA">
      <w:pPr>
        <w:spacing w:after="200"/>
        <w:jc w:val="both"/>
      </w:pPr>
      <w:r>
        <w:t>Návrh zákona, ktorým sa mení a dopĺňa zákon č. 581/2004 Z. z. o zdravotných poisťovniach, dohľade nad zdravotnou starostlivosťou a o zmene a doplnení niektorých zákonov v znení neskorších predpisov a ktorým sa menia a dopĺňajú niektoré zákony</w:t>
      </w:r>
      <w:r>
        <w:tab/>
      </w:r>
      <w:r>
        <w:tab/>
        <w:t xml:space="preserve">          </w:t>
      </w:r>
      <w:r w:rsidRPr="00502647">
        <w:t xml:space="preserve">Predmetný návrh </w:t>
      </w:r>
      <w:r>
        <w:t xml:space="preserve">zákona uviedla ministerka zdravotníctva pani </w:t>
      </w:r>
      <w:proofErr w:type="spellStart"/>
      <w:r>
        <w:t>Kalavská</w:t>
      </w:r>
      <w:proofErr w:type="spellEnd"/>
      <w:r>
        <w:t xml:space="preserve">.             </w:t>
      </w:r>
    </w:p>
    <w:p w:rsidR="00A06AEA" w:rsidRDefault="00A06AEA" w:rsidP="00A06AEA">
      <w:pPr>
        <w:jc w:val="both"/>
      </w:pPr>
      <w:r w:rsidRPr="003555F0">
        <w:t xml:space="preserve">Stanovisko za KOZ SR predniesla pani </w:t>
      </w:r>
      <w:proofErr w:type="spellStart"/>
      <w:r w:rsidR="005C7737">
        <w:t>Uhlerová</w:t>
      </w:r>
      <w:proofErr w:type="spellEnd"/>
      <w:r w:rsidR="005C7737">
        <w:t xml:space="preserve">, ktorá </w:t>
      </w:r>
      <w:r w:rsidR="0059115C">
        <w:t xml:space="preserve">uviedla, že </w:t>
      </w:r>
      <w:r w:rsidR="0059115C">
        <w:rPr>
          <w:lang w:eastAsia="en-US"/>
        </w:rPr>
        <w:t>p</w:t>
      </w:r>
      <w:r w:rsidR="0059115C" w:rsidRPr="00CE6C4C">
        <w:rPr>
          <w:lang w:eastAsia="en-US"/>
        </w:rPr>
        <w:t>ožiadavka KOZ SR v časti predĺžiť</w:t>
      </w:r>
      <w:r w:rsidR="0059115C">
        <w:rPr>
          <w:lang w:eastAsia="en-US"/>
        </w:rPr>
        <w:t xml:space="preserve"> obdobie</w:t>
      </w:r>
      <w:r w:rsidR="0059115C" w:rsidRPr="00CE6C4C">
        <w:rPr>
          <w:lang w:eastAsia="en-US"/>
        </w:rPr>
        <w:t xml:space="preserve"> poskytovani</w:t>
      </w:r>
      <w:r w:rsidR="0059115C">
        <w:rPr>
          <w:lang w:eastAsia="en-US"/>
        </w:rPr>
        <w:t>a</w:t>
      </w:r>
      <w:r w:rsidR="0059115C" w:rsidRPr="00CE6C4C">
        <w:rPr>
          <w:lang w:eastAsia="en-US"/>
        </w:rPr>
        <w:t xml:space="preserve"> ošetrovného</w:t>
      </w:r>
      <w:r w:rsidR="0059115C">
        <w:rPr>
          <w:lang w:eastAsia="en-US"/>
        </w:rPr>
        <w:t xml:space="preserve"> </w:t>
      </w:r>
      <w:r w:rsidR="0059115C" w:rsidRPr="00CE6C4C">
        <w:rPr>
          <w:lang w:eastAsia="en-US"/>
        </w:rPr>
        <w:t>z</w:t>
      </w:r>
      <w:r w:rsidR="0059115C">
        <w:rPr>
          <w:lang w:eastAsia="en-US"/>
        </w:rPr>
        <w:t> </w:t>
      </w:r>
      <w:r w:rsidR="0059115C" w:rsidRPr="00CE6C4C">
        <w:t>desiatich</w:t>
      </w:r>
      <w:r w:rsidR="0059115C">
        <w:t xml:space="preserve"> </w:t>
      </w:r>
      <w:r w:rsidR="0059115C" w:rsidRPr="00EA1970">
        <w:rPr>
          <w:lang w:eastAsia="en-US"/>
        </w:rPr>
        <w:t>kalendárnych</w:t>
      </w:r>
      <w:r w:rsidR="0059115C" w:rsidRPr="00CE6C4C">
        <w:t xml:space="preserve"> dní</w:t>
      </w:r>
      <w:r w:rsidR="0059115C">
        <w:t xml:space="preserve"> </w:t>
      </w:r>
      <w:r w:rsidR="0059115C" w:rsidRPr="00CE6C4C">
        <w:t xml:space="preserve">na štrnásť </w:t>
      </w:r>
      <w:r w:rsidR="0059115C" w:rsidRPr="00CE6C4C">
        <w:rPr>
          <w:lang w:eastAsia="en-US"/>
        </w:rPr>
        <w:t xml:space="preserve">kalendárnych dní bola </w:t>
      </w:r>
      <w:r w:rsidR="0059115C" w:rsidRPr="00CE6C4C">
        <w:t>Ministerstvom práce, sociálnych vecí a rodiny SR ako jedným z </w:t>
      </w:r>
      <w:r w:rsidR="0059115C" w:rsidRPr="00CE6C4C">
        <w:rPr>
          <w:bCs/>
        </w:rPr>
        <w:t xml:space="preserve">predkladateľov akceptovaná a </w:t>
      </w:r>
      <w:r w:rsidR="0059115C" w:rsidRPr="00CE6C4C">
        <w:rPr>
          <w:lang w:eastAsia="en-US"/>
        </w:rPr>
        <w:t xml:space="preserve">zapracovaná  do zákona o sociálnom poistení. </w:t>
      </w:r>
      <w:r w:rsidR="0059115C" w:rsidRPr="00EA1970">
        <w:t>Predĺžila sa tak možnosť čerpať ošetrovné z nemocenského poistenia.</w:t>
      </w:r>
      <w:r w:rsidR="0059115C">
        <w:t xml:space="preserve"> </w:t>
      </w:r>
      <w:r w:rsidR="0059115C" w:rsidRPr="00CE6C4C">
        <w:t xml:space="preserve">KOZ SR v rámci medzirezortného pripomienkového konania </w:t>
      </w:r>
      <w:r w:rsidR="0059115C">
        <w:t xml:space="preserve">ďalšie </w:t>
      </w:r>
      <w:r w:rsidR="0059115C" w:rsidRPr="00CE6C4C">
        <w:t>pripomienky neuplatnila</w:t>
      </w:r>
      <w:r w:rsidR="005C7737">
        <w:t xml:space="preserve"> a odporučila ho na ďalšie legislatívne konanie.</w:t>
      </w:r>
    </w:p>
    <w:p w:rsidR="005C7737" w:rsidRDefault="005C7737" w:rsidP="00A06AEA">
      <w:pPr>
        <w:jc w:val="both"/>
      </w:pPr>
    </w:p>
    <w:p w:rsidR="00CB5E48" w:rsidRDefault="00A06AEA" w:rsidP="00CB5E48">
      <w:pPr>
        <w:spacing w:after="200"/>
        <w:jc w:val="both"/>
      </w:pPr>
      <w:r w:rsidRPr="00D175E9">
        <w:t>Stanovisko za AZZZ SR predniesol pán</w:t>
      </w:r>
      <w:r w:rsidR="00D175E9" w:rsidRPr="00D175E9">
        <w:t xml:space="preserve"> </w:t>
      </w:r>
      <w:proofErr w:type="spellStart"/>
      <w:r w:rsidR="00D175E9" w:rsidRPr="00D175E9">
        <w:t>Karlubík</w:t>
      </w:r>
      <w:proofErr w:type="spellEnd"/>
      <w:r w:rsidR="001C18B6" w:rsidRPr="00D175E9">
        <w:t>, ktorý uviedol, že</w:t>
      </w:r>
      <w:r w:rsidRPr="00D175E9">
        <w:t xml:space="preserve"> </w:t>
      </w:r>
      <w:r w:rsidR="0059115C" w:rsidRPr="00D175E9">
        <w:t xml:space="preserve">AZZZ SR nesúhlasila so zaradením materiálu na rokovanie HSR SR, nakoľko ešte neprebehli </w:t>
      </w:r>
      <w:proofErr w:type="spellStart"/>
      <w:r w:rsidR="0059115C" w:rsidRPr="00D175E9">
        <w:t>rozporové</w:t>
      </w:r>
      <w:proofErr w:type="spellEnd"/>
      <w:r w:rsidR="0059115C" w:rsidRPr="00D175E9">
        <w:t xml:space="preserve"> konania k návrhu zákona, ktoré sú naplánované až p</w:t>
      </w:r>
      <w:r w:rsidR="00D175E9" w:rsidRPr="00D175E9">
        <w:t>o rokovaní HSR SR, čo považuje AZZZ SR</w:t>
      </w:r>
      <w:r w:rsidR="0059115C" w:rsidRPr="00D175E9">
        <w:t xml:space="preserve"> za neštandardný postup. </w:t>
      </w:r>
      <w:r w:rsidR="00D175E9" w:rsidRPr="00D175E9">
        <w:t xml:space="preserve">AZZZ SR predložila </w:t>
      </w:r>
      <w:r w:rsidR="0059115C" w:rsidRPr="00D175E9">
        <w:t>zásadné pripomienky, ktoré s</w:t>
      </w:r>
      <w:r w:rsidR="00D175E9" w:rsidRPr="00D175E9">
        <w:t>ú uplatnené</w:t>
      </w:r>
      <w:r w:rsidR="0059115C" w:rsidRPr="00D175E9">
        <w:t xml:space="preserve"> v medzi</w:t>
      </w:r>
      <w:r w:rsidR="00D175E9" w:rsidRPr="00D175E9">
        <w:t>rezortnom pripomienkovom konaní a sú rozobraté v písomnom stanovisku.</w:t>
      </w:r>
      <w:r w:rsidR="0059115C" w:rsidRPr="00D175E9">
        <w:t xml:space="preserve"> </w:t>
      </w:r>
      <w:r w:rsidR="00D175E9" w:rsidRPr="00D175E9">
        <w:t xml:space="preserve">Svoje pripomienky prezentovala AZZZ SR na rokovaní HSR SR za Asociáciu súkromných lekárov </w:t>
      </w:r>
      <w:r w:rsidR="00D175E9" w:rsidRPr="00D175E9">
        <w:lastRenderedPageBreak/>
        <w:t xml:space="preserve">pán </w:t>
      </w:r>
      <w:proofErr w:type="spellStart"/>
      <w:r w:rsidR="00D175E9" w:rsidRPr="00D175E9">
        <w:t>Šoth</w:t>
      </w:r>
      <w:proofErr w:type="spellEnd"/>
      <w:r w:rsidR="00D175E9" w:rsidRPr="00D175E9">
        <w:t xml:space="preserve"> (5 pripomienok)</w:t>
      </w:r>
      <w:r w:rsidR="00D8246F">
        <w:t>.</w:t>
      </w:r>
      <w:r w:rsidR="00D8246F" w:rsidRPr="00D8246F">
        <w:rPr>
          <w:i/>
          <w:iCs/>
        </w:rPr>
        <w:t xml:space="preserve"> </w:t>
      </w:r>
      <w:r w:rsidR="00D8246F" w:rsidRPr="00D8246F">
        <w:rPr>
          <w:iCs/>
        </w:rPr>
        <w:t>Pripomienky sa týkali najmä indikátorov kvality, skutočnosti, že za účelné považujeme nastavenie dlhodobej starostlivosti následne po začatí stratifikácie, presnejšieho vymedzenia následnej ústavnej a následnej ošetrovateľskej zdravotnej starostlivosti, podmienok  vzdelania  sestry – zodpovedného zástupcu v zariadeniach sociálnej starostlivosti a tiež finančného dopadu úpravy dlhodobej zdravotnej starostlivosti na rozpočet zdravotníctva (</w:t>
      </w:r>
      <w:r w:rsidR="00D8246F">
        <w:rPr>
          <w:iCs/>
        </w:rPr>
        <w:t>v Analýze</w:t>
      </w:r>
      <w:r w:rsidR="00D8246F" w:rsidRPr="00D8246F">
        <w:rPr>
          <w:iCs/>
        </w:rPr>
        <w:t xml:space="preserve"> vplyvov na rozpočet verejnej správy </w:t>
      </w:r>
      <w:r w:rsidR="00D8246F">
        <w:rPr>
          <w:iCs/>
        </w:rPr>
        <w:t xml:space="preserve">sa </w:t>
      </w:r>
      <w:r w:rsidR="00D8246F" w:rsidRPr="00D8246F">
        <w:rPr>
          <w:iCs/>
        </w:rPr>
        <w:t>uvádza v časti Financovanie zabezpečené v rozpočte nulový vplyv</w:t>
      </w:r>
      <w:r w:rsidR="00D8246F" w:rsidRPr="00D8246F">
        <w:rPr>
          <w:iCs/>
          <w:color w:val="000000"/>
        </w:rPr>
        <w:t xml:space="preserve"> na štátny rozpočet)</w:t>
      </w:r>
      <w:r w:rsidR="00D8246F" w:rsidRPr="00D8246F">
        <w:rPr>
          <w:iCs/>
        </w:rPr>
        <w:t>. Zdravotníctvo  je už dnes ne</w:t>
      </w:r>
      <w:r w:rsidR="00D8246F">
        <w:rPr>
          <w:iCs/>
        </w:rPr>
        <w:t>dofinancované a napr. ambulantný</w:t>
      </w:r>
      <w:r w:rsidR="00D8246F" w:rsidRPr="00D8246F">
        <w:rPr>
          <w:iCs/>
        </w:rPr>
        <w:t xml:space="preserve"> sektor potrebuje  na  postupnú stabilizáciu v roku 2019 navýšenie zdrojov o 50 mil. Eur.</w:t>
      </w:r>
      <w:r w:rsidR="00CB5E48">
        <w:t xml:space="preserve"> </w:t>
      </w:r>
    </w:p>
    <w:p w:rsidR="00D8246F" w:rsidRDefault="00D8246F" w:rsidP="00CB5E48">
      <w:pPr>
        <w:spacing w:after="200"/>
        <w:jc w:val="both"/>
      </w:pPr>
      <w:r>
        <w:t xml:space="preserve">Za Asociáciu nemocníc </w:t>
      </w:r>
      <w:r w:rsidR="00D175E9" w:rsidRPr="00D175E9">
        <w:t xml:space="preserve">Slovenska pani </w:t>
      </w:r>
      <w:proofErr w:type="spellStart"/>
      <w:r w:rsidR="00D175E9" w:rsidRPr="00D175E9">
        <w:t>Sl</w:t>
      </w:r>
      <w:r w:rsidR="00D175E9">
        <w:t>avíková</w:t>
      </w:r>
      <w:proofErr w:type="spellEnd"/>
      <w:r w:rsidR="00DE6C0A">
        <w:t xml:space="preserve"> – nie je dostatočne vysvetlené financovanie</w:t>
      </w:r>
      <w:r>
        <w:t xml:space="preserve"> a to:</w:t>
      </w:r>
      <w:r w:rsidR="00CB5E48">
        <w:t xml:space="preserve">                                                                                                                                                   </w:t>
      </w:r>
      <w:r>
        <w:t>1.  s poukazom na doložku vplyvov nie je explicitne uvedené a kalkulované financovanie NÚZS a </w:t>
      </w:r>
      <w:proofErr w:type="spellStart"/>
      <w:r>
        <w:t>NÚOšeS</w:t>
      </w:r>
      <w:proofErr w:type="spellEnd"/>
      <w:r>
        <w:t xml:space="preserve">, ako aj nie je vyčíslený dopad na verejné financie, </w:t>
      </w:r>
      <w:r w:rsidR="00CB5E48">
        <w:t xml:space="preserve">                                      </w:t>
      </w:r>
      <w:r>
        <w:t xml:space="preserve">2. s poukazom na doložku vplyvov, že je diskrepantne uvedená a kalkulovaná Následná ústavná zdravotná starostlivosť iba v časti ako </w:t>
      </w:r>
      <w:proofErr w:type="spellStart"/>
      <w:r>
        <w:t>NÚOšeS</w:t>
      </w:r>
      <w:proofErr w:type="spellEnd"/>
      <w:r>
        <w:t xml:space="preserve">, </w:t>
      </w:r>
      <w:proofErr w:type="spellStart"/>
      <w:r>
        <w:t>hospicová</w:t>
      </w:r>
      <w:proofErr w:type="spellEnd"/>
      <w:r>
        <w:t xml:space="preserve"> a paliatívna starostlivosť a teda NÚZS nie je predmetom finančnej kalkulácie a modelu financovania, </w:t>
      </w:r>
      <w:r w:rsidR="00CB5E48">
        <w:t xml:space="preserve">                          </w:t>
      </w:r>
      <w:r>
        <w:t>3. s poukazom na nedofinancovanie PZS vo vzťahu k sociálnym balíčkom a rekreačným p</w:t>
      </w:r>
      <w:bookmarkStart w:id="0" w:name="_GoBack"/>
      <w:bookmarkEnd w:id="0"/>
      <w:r>
        <w:t xml:space="preserve">oukazom </w:t>
      </w:r>
      <w:proofErr w:type="spellStart"/>
      <w:r>
        <w:t>rozporuje</w:t>
      </w:r>
      <w:proofErr w:type="spellEnd"/>
      <w:r>
        <w:t xml:space="preserve"> ANS návrh zákona aj k nedofinancovaniu  NÚZS.</w:t>
      </w:r>
    </w:p>
    <w:p w:rsidR="0059115C" w:rsidRPr="00D175E9" w:rsidRDefault="00D8246F" w:rsidP="00D8246F">
      <w:pPr>
        <w:spacing w:after="200"/>
        <w:jc w:val="both"/>
      </w:pPr>
      <w:r>
        <w:t>Z</w:t>
      </w:r>
      <w:r w:rsidR="00D175E9">
        <w:t>a Slovenskú lekárnickú</w:t>
      </w:r>
      <w:r w:rsidR="00D175E9" w:rsidRPr="00D175E9">
        <w:t xml:space="preserve"> </w:t>
      </w:r>
      <w:r w:rsidR="00B9336A">
        <w:t xml:space="preserve">komoru pani </w:t>
      </w:r>
      <w:proofErr w:type="spellStart"/>
      <w:r w:rsidR="00B9336A">
        <w:t>Dávidek</w:t>
      </w:r>
      <w:proofErr w:type="spellEnd"/>
      <w:r w:rsidR="00B9336A">
        <w:t xml:space="preserve"> prezentovala pripomienky (zo 4 boli 3 akceptovan</w:t>
      </w:r>
      <w:r w:rsidR="00B9336A" w:rsidRPr="00D8246F">
        <w:t>é</w:t>
      </w:r>
      <w:r w:rsidR="00D175E9" w:rsidRPr="00D8246F">
        <w:t>)</w:t>
      </w:r>
      <w:r w:rsidR="00B9336A" w:rsidRPr="00D8246F">
        <w:t xml:space="preserve"> a odporučila podporiť návrh</w:t>
      </w:r>
      <w:r w:rsidR="0059115C" w:rsidRPr="00D8246F">
        <w:t xml:space="preserve"> </w:t>
      </w:r>
      <w:r w:rsidRPr="00D8246F">
        <w:t xml:space="preserve">po zapracovaní týchto pripomienok SLEK/ZCHFP SR  a samozrejme ostatných vyššie uvedených členov AZZZ SR  po absolvovaní </w:t>
      </w:r>
      <w:proofErr w:type="spellStart"/>
      <w:r w:rsidRPr="00D8246F">
        <w:t>rozporových</w:t>
      </w:r>
      <w:proofErr w:type="spellEnd"/>
      <w:r w:rsidRPr="00D8246F">
        <w:t xml:space="preserve"> konaní.</w:t>
      </w:r>
    </w:p>
    <w:p w:rsidR="00A06AEA" w:rsidRPr="005C7737" w:rsidRDefault="00A06AEA" w:rsidP="005C7737">
      <w:pPr>
        <w:pStyle w:val="Default"/>
        <w:spacing w:line="240" w:lineRule="auto"/>
        <w:rPr>
          <w:rFonts w:ascii="Times New Roman" w:eastAsiaTheme="minorHAnsi" w:hAnsi="Times New Roman"/>
          <w:spacing w:val="0"/>
          <w:lang w:eastAsia="en-US"/>
        </w:rPr>
      </w:pPr>
      <w:r w:rsidRPr="00B970ED">
        <w:rPr>
          <w:rFonts w:ascii="Times New Roman" w:hAnsi="Times New Roman"/>
        </w:rPr>
        <w:t>Stanovisko za RÚZ predniesol pán</w:t>
      </w:r>
      <w:r w:rsidR="00B970ED" w:rsidRPr="00B970ED">
        <w:rPr>
          <w:rFonts w:ascii="Times New Roman" w:hAnsi="Times New Roman"/>
        </w:rPr>
        <w:t xml:space="preserve"> </w:t>
      </w:r>
      <w:proofErr w:type="spellStart"/>
      <w:r w:rsidR="006C3728">
        <w:rPr>
          <w:rFonts w:ascii="Times New Roman" w:hAnsi="Times New Roman"/>
        </w:rPr>
        <w:t>Spišák</w:t>
      </w:r>
      <w:proofErr w:type="spellEnd"/>
      <w:r w:rsidR="006C3728">
        <w:rPr>
          <w:rFonts w:ascii="Times New Roman" w:hAnsi="Times New Roman"/>
        </w:rPr>
        <w:t xml:space="preserve">, ktorý </w:t>
      </w:r>
      <w:r w:rsidR="00B970ED" w:rsidRPr="00B970ED">
        <w:rPr>
          <w:rFonts w:ascii="Times New Roman" w:hAnsi="Times New Roman"/>
        </w:rPr>
        <w:t xml:space="preserve">upozornil, </w:t>
      </w:r>
      <w:r w:rsidR="00B970ED" w:rsidRPr="00B970ED">
        <w:rPr>
          <w:rFonts w:ascii="Times New Roman" w:eastAsiaTheme="minorHAnsi" w:hAnsi="Times New Roman"/>
          <w:lang w:eastAsia="en-US"/>
        </w:rPr>
        <w:t>že krytie negatívneho vplyvu na rozpočet verejnej správy nie je zabezpečené zo zdrojov verejného zdravotného poistenia. Dotknutým subjektom, ktorý má zabezpečiť realizáciu krytia z verejného zdravotného poistenia je štát cez platbu štátu. Z pohľadu podnikateľského prostredia, materiál nemá vplyv na priame finančné náklady ani administratívne náklady podnikov a preto ho RÚZ berie na vedomie.</w:t>
      </w:r>
    </w:p>
    <w:p w:rsidR="0086003A" w:rsidRPr="007A18D0" w:rsidRDefault="0086003A" w:rsidP="0086003A">
      <w:pPr>
        <w:jc w:val="both"/>
        <w:rPr>
          <w:lang w:eastAsia="cs-CZ"/>
        </w:rPr>
      </w:pPr>
      <w:r w:rsidRPr="003555F0">
        <w:t xml:space="preserve">Stanovisko </w:t>
      </w:r>
      <w:r w:rsidRPr="00F31BD2">
        <w:t xml:space="preserve">za ZMOS predniesol pán </w:t>
      </w:r>
      <w:r w:rsidRPr="0086003A">
        <w:t>Muška,</w:t>
      </w:r>
      <w:r w:rsidRPr="00F31BD2">
        <w:t xml:space="preserve"> ktorý uviedol, že </w:t>
      </w:r>
      <w:r w:rsidRPr="00F31BD2">
        <w:rPr>
          <w:lang w:eastAsia="cs-CZ"/>
        </w:rPr>
        <w:t xml:space="preserve">ZMOS k predloženému návrhu </w:t>
      </w:r>
      <w:r>
        <w:rPr>
          <w:lang w:eastAsia="cs-CZ"/>
        </w:rPr>
        <w:t xml:space="preserve">zákona </w:t>
      </w:r>
      <w:r w:rsidRPr="00F31BD2">
        <w:rPr>
          <w:lang w:eastAsia="cs-CZ"/>
        </w:rPr>
        <w:t xml:space="preserve"> neuplatňuje žiadne pripomienky a odporučil ho na ďalšie legislatívne konanie</w:t>
      </w:r>
      <w:r w:rsidR="00D175E9">
        <w:rPr>
          <w:lang w:eastAsia="cs-CZ"/>
        </w:rPr>
        <w:t xml:space="preserve">, keby sa v rámci </w:t>
      </w:r>
      <w:proofErr w:type="spellStart"/>
      <w:r w:rsidR="00D175E9">
        <w:rPr>
          <w:lang w:eastAsia="cs-CZ"/>
        </w:rPr>
        <w:t>rozporových</w:t>
      </w:r>
      <w:proofErr w:type="spellEnd"/>
      <w:r w:rsidR="00D175E9">
        <w:rPr>
          <w:lang w:eastAsia="cs-CZ"/>
        </w:rPr>
        <w:t xml:space="preserve"> konaní dohodlo niečo, čo bude mať vplyv na samosprávu, požiadal o prizvanie na rokovanie</w:t>
      </w:r>
      <w:r w:rsidRPr="00F31BD2">
        <w:rPr>
          <w:lang w:eastAsia="cs-CZ"/>
        </w:rPr>
        <w:t>.</w:t>
      </w:r>
    </w:p>
    <w:p w:rsidR="00822197" w:rsidRPr="00822197" w:rsidRDefault="00822197" w:rsidP="00822197">
      <w:pPr>
        <w:pStyle w:val="Default"/>
        <w:spacing w:line="240" w:lineRule="auto"/>
        <w:rPr>
          <w:rFonts w:ascii="Times New Roman" w:eastAsiaTheme="minorHAnsi" w:hAnsi="Times New Roman"/>
          <w:color w:val="auto"/>
          <w:spacing w:val="0"/>
          <w:lang w:eastAsia="en-US"/>
        </w:rPr>
      </w:pPr>
      <w:r w:rsidRPr="00822197">
        <w:rPr>
          <w:rFonts w:ascii="Times New Roman" w:hAnsi="Times New Roman"/>
          <w:color w:val="auto"/>
        </w:rPr>
        <w:t xml:space="preserve">Stanovisko za APZ predniesol pán </w:t>
      </w:r>
      <w:proofErr w:type="spellStart"/>
      <w:r w:rsidRPr="00822197">
        <w:rPr>
          <w:rFonts w:ascii="Times New Roman" w:hAnsi="Times New Roman"/>
          <w:color w:val="auto"/>
        </w:rPr>
        <w:t>Prepiak</w:t>
      </w:r>
      <w:proofErr w:type="spellEnd"/>
      <w:r w:rsidRPr="00822197">
        <w:rPr>
          <w:rFonts w:ascii="Times New Roman" w:hAnsi="Times New Roman"/>
          <w:color w:val="auto"/>
        </w:rPr>
        <w:t xml:space="preserve">, ktorý uviedol, že APZ </w:t>
      </w:r>
      <w:r w:rsidRPr="00822197">
        <w:rPr>
          <w:rFonts w:ascii="Times New Roman" w:eastAsiaTheme="minorHAnsi" w:hAnsi="Times New Roman"/>
          <w:bCs/>
          <w:color w:val="auto"/>
          <w:lang w:eastAsia="en-US"/>
        </w:rPr>
        <w:t xml:space="preserve">berie predložený materiál na vedomie a odporúča ho na ďalšie legislatívne konanie. </w:t>
      </w:r>
    </w:p>
    <w:p w:rsidR="00A06AEA" w:rsidRPr="001C18B6" w:rsidRDefault="00A06AEA" w:rsidP="00A06AEA">
      <w:pPr>
        <w:jc w:val="both"/>
        <w:rPr>
          <w:b/>
        </w:rPr>
      </w:pPr>
      <w:r w:rsidRPr="006B4FCF">
        <w:rPr>
          <w:rFonts w:eastAsiaTheme="minorHAnsi"/>
          <w:bCs/>
          <w:color w:val="FF0000"/>
          <w:lang w:eastAsia="en-US"/>
        </w:rPr>
        <w:t xml:space="preserve"> </w:t>
      </w:r>
      <w:r w:rsidRPr="001C18B6">
        <w:rPr>
          <w:b/>
        </w:rPr>
        <w:t>Záver:</w:t>
      </w:r>
    </w:p>
    <w:p w:rsidR="00A06AEA" w:rsidRPr="001C18B6" w:rsidRDefault="00A06AEA" w:rsidP="00A06AEA">
      <w:pPr>
        <w:jc w:val="both"/>
        <w:rPr>
          <w:b/>
        </w:rPr>
      </w:pPr>
      <w:r w:rsidRPr="001C18B6">
        <w:rPr>
          <w:b/>
        </w:rPr>
        <w:t>Rada</w:t>
      </w:r>
    </w:p>
    <w:p w:rsidR="00A06AEA" w:rsidRPr="001C18B6" w:rsidRDefault="001C18B6" w:rsidP="006F4E5B">
      <w:pPr>
        <w:pStyle w:val="Odsekzoznamu"/>
        <w:numPr>
          <w:ilvl w:val="0"/>
          <w:numId w:val="9"/>
        </w:numPr>
        <w:spacing w:after="200" w:line="276" w:lineRule="auto"/>
        <w:jc w:val="both"/>
        <w:rPr>
          <w:b/>
          <w:sz w:val="24"/>
          <w:szCs w:val="24"/>
        </w:rPr>
      </w:pPr>
      <w:r w:rsidRPr="001C18B6">
        <w:rPr>
          <w:b/>
          <w:sz w:val="24"/>
          <w:szCs w:val="24"/>
        </w:rPr>
        <w:t>berie na vedomie materiál</w:t>
      </w:r>
      <w:r w:rsidR="00A06AEA" w:rsidRPr="001C18B6">
        <w:rPr>
          <w:b/>
          <w:sz w:val="24"/>
          <w:szCs w:val="24"/>
        </w:rPr>
        <w:t>,</w:t>
      </w:r>
    </w:p>
    <w:p w:rsidR="00A06AEA" w:rsidRPr="001C18B6" w:rsidRDefault="00A06AEA" w:rsidP="006F4E5B">
      <w:pPr>
        <w:pStyle w:val="Odsekzoznamu"/>
        <w:numPr>
          <w:ilvl w:val="0"/>
          <w:numId w:val="9"/>
        </w:numPr>
        <w:spacing w:after="200" w:line="276" w:lineRule="auto"/>
        <w:jc w:val="both"/>
        <w:rPr>
          <w:b/>
          <w:sz w:val="24"/>
          <w:szCs w:val="24"/>
        </w:rPr>
      </w:pPr>
      <w:r w:rsidRPr="001C18B6">
        <w:rPr>
          <w:b/>
          <w:sz w:val="24"/>
          <w:szCs w:val="24"/>
        </w:rPr>
        <w:t xml:space="preserve">odporúča </w:t>
      </w:r>
      <w:r w:rsidR="001C18B6" w:rsidRPr="001C18B6">
        <w:rPr>
          <w:b/>
          <w:sz w:val="24"/>
          <w:szCs w:val="24"/>
        </w:rPr>
        <w:t xml:space="preserve">o pripomienkach </w:t>
      </w:r>
      <w:r w:rsidR="00D175E9">
        <w:rPr>
          <w:b/>
          <w:sz w:val="24"/>
          <w:szCs w:val="24"/>
        </w:rPr>
        <w:t>AZZZ SR ešte rokovať a sociálni</w:t>
      </w:r>
      <w:r w:rsidR="001C18B6" w:rsidRPr="001C18B6">
        <w:rPr>
          <w:b/>
          <w:sz w:val="24"/>
          <w:szCs w:val="24"/>
        </w:rPr>
        <w:t xml:space="preserve"> parteri stanoviská zašlú na Sekretariát HSR SR (prerokovanie per </w:t>
      </w:r>
      <w:proofErr w:type="spellStart"/>
      <w:r w:rsidR="001C18B6" w:rsidRPr="001C18B6">
        <w:rPr>
          <w:b/>
          <w:sz w:val="24"/>
          <w:szCs w:val="24"/>
        </w:rPr>
        <w:t>rollam</w:t>
      </w:r>
      <w:proofErr w:type="spellEnd"/>
      <w:r w:rsidR="001C18B6" w:rsidRPr="001C18B6">
        <w:rPr>
          <w:b/>
          <w:sz w:val="24"/>
          <w:szCs w:val="24"/>
        </w:rPr>
        <w:t>).</w:t>
      </w:r>
    </w:p>
    <w:p w:rsidR="00A06AEA" w:rsidRPr="000F6933" w:rsidRDefault="00A06AEA" w:rsidP="00A06AEA">
      <w:pPr>
        <w:jc w:val="both"/>
        <w:rPr>
          <w:b/>
          <w:u w:val="single"/>
        </w:rPr>
      </w:pPr>
      <w:r>
        <w:rPr>
          <w:b/>
          <w:u w:val="single"/>
        </w:rPr>
        <w:t>K bodu  14</w:t>
      </w:r>
    </w:p>
    <w:p w:rsidR="005C7737" w:rsidRDefault="00A06AEA" w:rsidP="005C7737">
      <w:pPr>
        <w:jc w:val="both"/>
      </w:pPr>
      <w:r w:rsidRPr="00A06AEA">
        <w:t xml:space="preserve">Súhrnná správa o stave rodovej rovnosti za rok 2018 </w:t>
      </w:r>
      <w:r>
        <w:t xml:space="preserve">                                           </w:t>
      </w:r>
    </w:p>
    <w:p w:rsidR="005C7737" w:rsidRPr="005C7737" w:rsidRDefault="005C7737" w:rsidP="005C7737">
      <w:pPr>
        <w:jc w:val="both"/>
      </w:pPr>
      <w:r w:rsidRPr="009F1DAA">
        <w:rPr>
          <w:b/>
        </w:rPr>
        <w:t>Záver:</w:t>
      </w:r>
    </w:p>
    <w:p w:rsidR="005C7737" w:rsidRPr="00847081" w:rsidRDefault="005C7737" w:rsidP="005C7737">
      <w:pPr>
        <w:jc w:val="both"/>
        <w:rPr>
          <w:b/>
        </w:rPr>
      </w:pPr>
      <w:r w:rsidRPr="00847081">
        <w:rPr>
          <w:b/>
        </w:rPr>
        <w:t>Rada</w:t>
      </w:r>
    </w:p>
    <w:p w:rsidR="005C7737" w:rsidRPr="00847081" w:rsidRDefault="005C7737" w:rsidP="005C7737">
      <w:pPr>
        <w:pStyle w:val="Odsekzoznamu"/>
        <w:spacing w:after="200" w:line="276" w:lineRule="auto"/>
        <w:jc w:val="both"/>
        <w:rPr>
          <w:b/>
          <w:sz w:val="24"/>
          <w:szCs w:val="24"/>
        </w:rPr>
      </w:pPr>
      <w:r>
        <w:rPr>
          <w:b/>
          <w:sz w:val="24"/>
          <w:szCs w:val="24"/>
        </w:rPr>
        <w:t>berie správu na vedomie bez pripomienok.</w:t>
      </w:r>
    </w:p>
    <w:p w:rsidR="006B4FCF" w:rsidRDefault="00830685" w:rsidP="00830685">
      <w:pPr>
        <w:spacing w:after="200"/>
        <w:jc w:val="both"/>
      </w:pPr>
      <w:r w:rsidRPr="00B20A56">
        <w:lastRenderedPageBreak/>
        <w:t>Predseda rady poďakoval prítomným za účasť</w:t>
      </w:r>
      <w:r>
        <w:t xml:space="preserve"> a </w:t>
      </w:r>
      <w:r w:rsidRPr="00B46E3C">
        <w:t xml:space="preserve">uviedol, že najbližšie </w:t>
      </w:r>
      <w:r w:rsidR="00D340A5">
        <w:t>Pre</w:t>
      </w:r>
      <w:r w:rsidR="00476E34">
        <w:t>d</w:t>
      </w:r>
      <w:r w:rsidR="006B4FCF">
        <w:t xml:space="preserve">sedníctvo HSR SR sa </w:t>
      </w:r>
      <w:r w:rsidR="00D175E9">
        <w:t xml:space="preserve">pravdepodobne </w:t>
      </w:r>
      <w:r w:rsidR="006B4FCF">
        <w:t xml:space="preserve">uskutoční </w:t>
      </w:r>
      <w:r w:rsidR="00D175E9">
        <w:t xml:space="preserve">dňa </w:t>
      </w:r>
      <w:r w:rsidR="006B4FCF">
        <w:t>9.8</w:t>
      </w:r>
      <w:r w:rsidR="00476E34">
        <w:t>.2019</w:t>
      </w:r>
      <w:r w:rsidR="00D175E9">
        <w:t xml:space="preserve"> formou per </w:t>
      </w:r>
      <w:proofErr w:type="spellStart"/>
      <w:r w:rsidR="00D175E9">
        <w:t>rollam</w:t>
      </w:r>
      <w:proofErr w:type="spellEnd"/>
      <w:r w:rsidR="00D340A5">
        <w:t xml:space="preserve"> a </w:t>
      </w:r>
      <w:r w:rsidRPr="00B46E3C">
        <w:t xml:space="preserve">Plenárne zasadnutie HSR SR sa uskutoční dňa </w:t>
      </w:r>
      <w:r w:rsidR="006B4FCF">
        <w:t>19.8</w:t>
      </w:r>
      <w:r w:rsidR="00476E34">
        <w:t>.2019</w:t>
      </w:r>
      <w:r w:rsidRPr="00B46E3C">
        <w:t>.</w:t>
      </w:r>
    </w:p>
    <w:p w:rsidR="005C7737" w:rsidRDefault="005C7737" w:rsidP="00493D6A">
      <w:pPr>
        <w:jc w:val="both"/>
      </w:pPr>
    </w:p>
    <w:p w:rsidR="00E47B7A" w:rsidRDefault="00493D6A" w:rsidP="00493D6A">
      <w:pPr>
        <w:jc w:val="both"/>
      </w:pPr>
      <w:r>
        <w:t xml:space="preserve">Zapísala:  Andrea </w:t>
      </w:r>
      <w:proofErr w:type="spellStart"/>
      <w:r>
        <w:t>Strečková</w:t>
      </w:r>
      <w:proofErr w:type="spellEnd"/>
    </w:p>
    <w:p w:rsidR="00DC5B21" w:rsidRDefault="00DC5B21" w:rsidP="00493D6A">
      <w:pPr>
        <w:jc w:val="both"/>
      </w:pPr>
    </w:p>
    <w:p w:rsidR="006F531C" w:rsidRDefault="006F531C" w:rsidP="00493D6A">
      <w:pPr>
        <w:jc w:val="both"/>
      </w:pPr>
    </w:p>
    <w:p w:rsidR="00493D6A" w:rsidRPr="00D35674" w:rsidRDefault="00493D6A" w:rsidP="00493D6A">
      <w:pPr>
        <w:jc w:val="both"/>
      </w:pPr>
      <w:r w:rsidRPr="00D35674">
        <w:t>za vládu</w:t>
      </w:r>
    </w:p>
    <w:p w:rsidR="00493D6A" w:rsidRPr="00D35674" w:rsidRDefault="00493D6A" w:rsidP="00493D6A">
      <w:pPr>
        <w:jc w:val="both"/>
        <w:rPr>
          <w:b/>
        </w:rPr>
      </w:pPr>
      <w:r w:rsidRPr="00D35674">
        <w:rPr>
          <w:b/>
        </w:rPr>
        <w:t>Ján  R I C H T E R</w:t>
      </w:r>
    </w:p>
    <w:p w:rsidR="00493D6A" w:rsidRPr="00D35674" w:rsidRDefault="00493D6A" w:rsidP="00493D6A">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0033188C">
        <w:t xml:space="preserve"> </w:t>
      </w:r>
      <w:r w:rsidRPr="00D35674">
        <w:t xml:space="preserve"> ...............................</w:t>
      </w:r>
    </w:p>
    <w:p w:rsidR="00493D6A" w:rsidRPr="00D35674" w:rsidRDefault="00493D6A" w:rsidP="00493D6A">
      <w:pPr>
        <w:jc w:val="both"/>
      </w:pPr>
    </w:p>
    <w:p w:rsidR="00493D6A" w:rsidRPr="00D35674" w:rsidRDefault="00493D6A" w:rsidP="00493D6A">
      <w:pPr>
        <w:jc w:val="both"/>
      </w:pPr>
    </w:p>
    <w:p w:rsidR="00A230B2" w:rsidRPr="003A6047" w:rsidRDefault="00A230B2" w:rsidP="00A230B2">
      <w:pPr>
        <w:jc w:val="both"/>
      </w:pPr>
      <w:r w:rsidRPr="003A6047">
        <w:t>za odbory</w:t>
      </w:r>
    </w:p>
    <w:p w:rsidR="00A230B2" w:rsidRPr="003A6047" w:rsidRDefault="00A230B2" w:rsidP="00A230B2">
      <w:pPr>
        <w:jc w:val="both"/>
        <w:rPr>
          <w:b/>
        </w:rPr>
      </w:pPr>
      <w:r w:rsidRPr="003A6047">
        <w:rPr>
          <w:b/>
        </w:rPr>
        <w:t>Monika  U H L E R O V Á</w:t>
      </w:r>
    </w:p>
    <w:p w:rsidR="00A230B2" w:rsidRPr="003A6047" w:rsidRDefault="00A230B2" w:rsidP="00A230B2">
      <w:pPr>
        <w:jc w:val="both"/>
      </w:pPr>
      <w:r w:rsidRPr="003A6047">
        <w:t>podpredsedníčka</w:t>
      </w:r>
      <w:r w:rsidR="00A34AB2" w:rsidRPr="003A6047">
        <w:t xml:space="preserve"> rady</w:t>
      </w:r>
      <w:r w:rsidR="00A34AB2" w:rsidRPr="003A6047">
        <w:tab/>
      </w:r>
      <w:r w:rsidR="00A34AB2" w:rsidRPr="003A6047">
        <w:tab/>
      </w:r>
      <w:r w:rsidR="00A34AB2" w:rsidRPr="003A6047">
        <w:tab/>
      </w:r>
      <w:r w:rsidR="00A34AB2" w:rsidRPr="003A6047">
        <w:tab/>
      </w:r>
      <w:r w:rsidR="00A34AB2" w:rsidRPr="003A6047">
        <w:tab/>
        <w:t xml:space="preserve">  </w:t>
      </w:r>
      <w:r w:rsidR="004C4A86" w:rsidRPr="003A6047">
        <w:t xml:space="preserve">  </w:t>
      </w:r>
      <w:r w:rsidR="00A34AB2" w:rsidRPr="003A6047">
        <w:t xml:space="preserve">  </w:t>
      </w:r>
      <w:r w:rsidRPr="003A6047">
        <w:t>..............................</w:t>
      </w:r>
    </w:p>
    <w:p w:rsidR="00493D6A" w:rsidRPr="003A6047" w:rsidRDefault="00493D6A" w:rsidP="00493D6A">
      <w:pPr>
        <w:jc w:val="both"/>
      </w:pPr>
    </w:p>
    <w:p w:rsidR="00493D6A" w:rsidRPr="003A6047" w:rsidRDefault="00493D6A" w:rsidP="00493D6A">
      <w:pPr>
        <w:jc w:val="both"/>
      </w:pPr>
    </w:p>
    <w:p w:rsidR="00442C4C" w:rsidRPr="00D84C6E" w:rsidRDefault="00442C4C" w:rsidP="00442C4C">
      <w:pPr>
        <w:jc w:val="both"/>
      </w:pPr>
      <w:r w:rsidRPr="003A6047">
        <w:t xml:space="preserve">za </w:t>
      </w:r>
      <w:r w:rsidRPr="00D84C6E">
        <w:t>zamestnávateľov</w:t>
      </w:r>
    </w:p>
    <w:p w:rsidR="00442C4C" w:rsidRPr="00D84C6E" w:rsidRDefault="00442C4C" w:rsidP="00442C4C">
      <w:pPr>
        <w:rPr>
          <w:b/>
        </w:rPr>
      </w:pPr>
      <w:r w:rsidRPr="00D84C6E">
        <w:rPr>
          <w:b/>
        </w:rPr>
        <w:t xml:space="preserve">Roman  K A R L U B Í K                                          </w:t>
      </w:r>
      <w:r w:rsidR="0033188C" w:rsidRPr="00D84C6E">
        <w:rPr>
          <w:b/>
        </w:rPr>
        <w:t xml:space="preserve"> </w:t>
      </w:r>
      <w:r w:rsidRPr="00D84C6E">
        <w:rPr>
          <w:b/>
        </w:rPr>
        <w:t xml:space="preserve">  </w:t>
      </w:r>
      <w:r w:rsidRPr="00D84C6E">
        <w:t>................................</w:t>
      </w:r>
      <w:r w:rsidRPr="00D84C6E">
        <w:tab/>
      </w:r>
      <w:r w:rsidRPr="00D84C6E">
        <w:tab/>
        <w:t xml:space="preserve">                 </w:t>
      </w:r>
    </w:p>
    <w:p w:rsidR="00442C4C" w:rsidRPr="00D84C6E" w:rsidRDefault="00442C4C" w:rsidP="00442C4C">
      <w:r w:rsidRPr="00D84C6E">
        <w:t>podpredseda rady</w:t>
      </w:r>
    </w:p>
    <w:p w:rsidR="004F177E" w:rsidRDefault="004F177E" w:rsidP="00493D6A"/>
    <w:p w:rsidR="00FC3905" w:rsidRDefault="00FC3905" w:rsidP="00493D6A"/>
    <w:sectPr w:rsidR="00FC3905"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D9B" w:rsidRDefault="00647D9B" w:rsidP="00810366">
      <w:r>
        <w:separator/>
      </w:r>
    </w:p>
  </w:endnote>
  <w:endnote w:type="continuationSeparator" w:id="0">
    <w:p w:rsidR="00647D9B" w:rsidRDefault="00647D9B"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AC63F9" w:rsidRDefault="00AC63F9">
        <w:pPr>
          <w:pStyle w:val="Pta"/>
          <w:jc w:val="center"/>
        </w:pPr>
        <w:r>
          <w:fldChar w:fldCharType="begin"/>
        </w:r>
        <w:r>
          <w:instrText xml:space="preserve"> PAGE   \* MERGEFORMAT </w:instrText>
        </w:r>
        <w:r>
          <w:fldChar w:fldCharType="separate"/>
        </w:r>
        <w:r w:rsidR="00CB5E48">
          <w:rPr>
            <w:noProof/>
          </w:rPr>
          <w:t>9</w:t>
        </w:r>
        <w:r>
          <w:rPr>
            <w:noProof/>
          </w:rPr>
          <w:fldChar w:fldCharType="end"/>
        </w:r>
      </w:p>
    </w:sdtContent>
  </w:sdt>
  <w:p w:rsidR="00AC63F9" w:rsidRDefault="00AC63F9">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D9B" w:rsidRDefault="00647D9B" w:rsidP="00810366">
      <w:r>
        <w:separator/>
      </w:r>
    </w:p>
  </w:footnote>
  <w:footnote w:type="continuationSeparator" w:id="0">
    <w:p w:rsidR="00647D9B" w:rsidRDefault="00647D9B"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62E096"/>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Times New Roman" w:eastAsia="Calibri" w:hAnsi="Times New Roman" w:cs="Times New Roman" w:hint="default"/>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3AA47BA"/>
    <w:multiLevelType w:val="hybridMultilevel"/>
    <w:tmpl w:val="CF9E7684"/>
    <w:lvl w:ilvl="0" w:tplc="E4BC896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3D3586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0CE5E2D"/>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1A1F5144"/>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nsid w:val="242E3E34"/>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2CDC2D3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01D7C9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97E638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E2677B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1186EB7"/>
    <w:multiLevelType w:val="hybridMultilevel"/>
    <w:tmpl w:val="FDE835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6391025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60762B9"/>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nsid w:val="72E16D45"/>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7BC04F4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4"/>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12"/>
  </w:num>
  <w:num w:numId="14">
    <w:abstractNumId w:val="10"/>
  </w:num>
  <w:num w:numId="15">
    <w:abstractNumId w:val="9"/>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30E8"/>
    <w:rsid w:val="00004297"/>
    <w:rsid w:val="00004650"/>
    <w:rsid w:val="00004B51"/>
    <w:rsid w:val="00006261"/>
    <w:rsid w:val="00006B2D"/>
    <w:rsid w:val="00006ECE"/>
    <w:rsid w:val="000075EF"/>
    <w:rsid w:val="00010C6D"/>
    <w:rsid w:val="00011106"/>
    <w:rsid w:val="000143EA"/>
    <w:rsid w:val="0001553A"/>
    <w:rsid w:val="00015E7C"/>
    <w:rsid w:val="000177EA"/>
    <w:rsid w:val="000307A9"/>
    <w:rsid w:val="00032755"/>
    <w:rsid w:val="00037930"/>
    <w:rsid w:val="00037E0B"/>
    <w:rsid w:val="00040652"/>
    <w:rsid w:val="00040D25"/>
    <w:rsid w:val="00042139"/>
    <w:rsid w:val="0004236F"/>
    <w:rsid w:val="00042CF6"/>
    <w:rsid w:val="00043450"/>
    <w:rsid w:val="000440A3"/>
    <w:rsid w:val="0004445E"/>
    <w:rsid w:val="00045B58"/>
    <w:rsid w:val="00045C5C"/>
    <w:rsid w:val="00045FE9"/>
    <w:rsid w:val="0004628C"/>
    <w:rsid w:val="00047DDA"/>
    <w:rsid w:val="00056298"/>
    <w:rsid w:val="0005636A"/>
    <w:rsid w:val="0006061D"/>
    <w:rsid w:val="00061787"/>
    <w:rsid w:val="00062109"/>
    <w:rsid w:val="00063EA8"/>
    <w:rsid w:val="00064307"/>
    <w:rsid w:val="000656FE"/>
    <w:rsid w:val="00067389"/>
    <w:rsid w:val="0007079A"/>
    <w:rsid w:val="000710B3"/>
    <w:rsid w:val="000732EF"/>
    <w:rsid w:val="000747C7"/>
    <w:rsid w:val="0007728C"/>
    <w:rsid w:val="00077A2B"/>
    <w:rsid w:val="00081B40"/>
    <w:rsid w:val="00081B61"/>
    <w:rsid w:val="00086675"/>
    <w:rsid w:val="00087467"/>
    <w:rsid w:val="000901C7"/>
    <w:rsid w:val="000915A4"/>
    <w:rsid w:val="00094D5D"/>
    <w:rsid w:val="000954C8"/>
    <w:rsid w:val="0009615E"/>
    <w:rsid w:val="000969D8"/>
    <w:rsid w:val="000A1DDF"/>
    <w:rsid w:val="000A1E21"/>
    <w:rsid w:val="000A2EEA"/>
    <w:rsid w:val="000A7B06"/>
    <w:rsid w:val="000B0777"/>
    <w:rsid w:val="000B0D12"/>
    <w:rsid w:val="000B1C16"/>
    <w:rsid w:val="000B2E76"/>
    <w:rsid w:val="000C4329"/>
    <w:rsid w:val="000C43D7"/>
    <w:rsid w:val="000C6B8F"/>
    <w:rsid w:val="000D0E83"/>
    <w:rsid w:val="000D1D02"/>
    <w:rsid w:val="000D3822"/>
    <w:rsid w:val="000D3D1D"/>
    <w:rsid w:val="000D4003"/>
    <w:rsid w:val="000D6C8D"/>
    <w:rsid w:val="000E7920"/>
    <w:rsid w:val="000F0C2B"/>
    <w:rsid w:val="000F2FE4"/>
    <w:rsid w:val="000F3410"/>
    <w:rsid w:val="000F6933"/>
    <w:rsid w:val="00100A71"/>
    <w:rsid w:val="0010573E"/>
    <w:rsid w:val="00106A4D"/>
    <w:rsid w:val="0011521D"/>
    <w:rsid w:val="001172A2"/>
    <w:rsid w:val="0011739A"/>
    <w:rsid w:val="0012084A"/>
    <w:rsid w:val="00122773"/>
    <w:rsid w:val="00122E79"/>
    <w:rsid w:val="00123105"/>
    <w:rsid w:val="00124F6E"/>
    <w:rsid w:val="00133E2D"/>
    <w:rsid w:val="0013637F"/>
    <w:rsid w:val="00137834"/>
    <w:rsid w:val="00140831"/>
    <w:rsid w:val="00142FB1"/>
    <w:rsid w:val="001435D9"/>
    <w:rsid w:val="001441C0"/>
    <w:rsid w:val="001458E9"/>
    <w:rsid w:val="00147094"/>
    <w:rsid w:val="001470F8"/>
    <w:rsid w:val="00147FC3"/>
    <w:rsid w:val="001531F1"/>
    <w:rsid w:val="00153983"/>
    <w:rsid w:val="0015496F"/>
    <w:rsid w:val="00155617"/>
    <w:rsid w:val="0015752A"/>
    <w:rsid w:val="00157CEC"/>
    <w:rsid w:val="00164266"/>
    <w:rsid w:val="00164B5F"/>
    <w:rsid w:val="001726A8"/>
    <w:rsid w:val="00174E8A"/>
    <w:rsid w:val="001765F5"/>
    <w:rsid w:val="00176DFA"/>
    <w:rsid w:val="00177892"/>
    <w:rsid w:val="00181708"/>
    <w:rsid w:val="0018381A"/>
    <w:rsid w:val="001845F1"/>
    <w:rsid w:val="00184B4F"/>
    <w:rsid w:val="00184BC3"/>
    <w:rsid w:val="00186EBD"/>
    <w:rsid w:val="00186F72"/>
    <w:rsid w:val="00187C0A"/>
    <w:rsid w:val="00190012"/>
    <w:rsid w:val="00192760"/>
    <w:rsid w:val="001956A0"/>
    <w:rsid w:val="001972BF"/>
    <w:rsid w:val="001A0286"/>
    <w:rsid w:val="001A26D7"/>
    <w:rsid w:val="001A4E3B"/>
    <w:rsid w:val="001A554D"/>
    <w:rsid w:val="001A6C00"/>
    <w:rsid w:val="001B0070"/>
    <w:rsid w:val="001B0812"/>
    <w:rsid w:val="001B1113"/>
    <w:rsid w:val="001B1F44"/>
    <w:rsid w:val="001B6248"/>
    <w:rsid w:val="001B7B8A"/>
    <w:rsid w:val="001C0FA2"/>
    <w:rsid w:val="001C18B6"/>
    <w:rsid w:val="001C4F9E"/>
    <w:rsid w:val="001D031E"/>
    <w:rsid w:val="001D4A55"/>
    <w:rsid w:val="001D5269"/>
    <w:rsid w:val="001D61A3"/>
    <w:rsid w:val="001D6526"/>
    <w:rsid w:val="001D6ED2"/>
    <w:rsid w:val="001E151E"/>
    <w:rsid w:val="001E163E"/>
    <w:rsid w:val="001E373A"/>
    <w:rsid w:val="001E38A8"/>
    <w:rsid w:val="001E3C3A"/>
    <w:rsid w:val="001E686A"/>
    <w:rsid w:val="001F439B"/>
    <w:rsid w:val="001F5E7F"/>
    <w:rsid w:val="001F6EB0"/>
    <w:rsid w:val="00204C4B"/>
    <w:rsid w:val="00204F13"/>
    <w:rsid w:val="0020668E"/>
    <w:rsid w:val="002074BC"/>
    <w:rsid w:val="00210AEE"/>
    <w:rsid w:val="00212D2A"/>
    <w:rsid w:val="00214635"/>
    <w:rsid w:val="00221453"/>
    <w:rsid w:val="00221D06"/>
    <w:rsid w:val="00230EAE"/>
    <w:rsid w:val="002316EB"/>
    <w:rsid w:val="002320A4"/>
    <w:rsid w:val="002348FF"/>
    <w:rsid w:val="00237CA2"/>
    <w:rsid w:val="00240625"/>
    <w:rsid w:val="00241CBF"/>
    <w:rsid w:val="00243C63"/>
    <w:rsid w:val="00250EF9"/>
    <w:rsid w:val="002520CE"/>
    <w:rsid w:val="00252220"/>
    <w:rsid w:val="0025466F"/>
    <w:rsid w:val="00254969"/>
    <w:rsid w:val="00254E25"/>
    <w:rsid w:val="00254ED0"/>
    <w:rsid w:val="00255562"/>
    <w:rsid w:val="00256594"/>
    <w:rsid w:val="002568C2"/>
    <w:rsid w:val="00257C51"/>
    <w:rsid w:val="00262782"/>
    <w:rsid w:val="00262906"/>
    <w:rsid w:val="00263681"/>
    <w:rsid w:val="00263EB4"/>
    <w:rsid w:val="002647D9"/>
    <w:rsid w:val="00266DD6"/>
    <w:rsid w:val="00267F5B"/>
    <w:rsid w:val="002756E8"/>
    <w:rsid w:val="0027706B"/>
    <w:rsid w:val="0028047B"/>
    <w:rsid w:val="00280F23"/>
    <w:rsid w:val="00282FCE"/>
    <w:rsid w:val="00283556"/>
    <w:rsid w:val="0028580E"/>
    <w:rsid w:val="00286C23"/>
    <w:rsid w:val="00286E48"/>
    <w:rsid w:val="00287331"/>
    <w:rsid w:val="00287F07"/>
    <w:rsid w:val="00290A6F"/>
    <w:rsid w:val="00290A86"/>
    <w:rsid w:val="00290FB8"/>
    <w:rsid w:val="00293EB2"/>
    <w:rsid w:val="00296DDB"/>
    <w:rsid w:val="002A1324"/>
    <w:rsid w:val="002A18CE"/>
    <w:rsid w:val="002A79FF"/>
    <w:rsid w:val="002B0F9D"/>
    <w:rsid w:val="002B1CD7"/>
    <w:rsid w:val="002B2590"/>
    <w:rsid w:val="002B4281"/>
    <w:rsid w:val="002B6D17"/>
    <w:rsid w:val="002B6F14"/>
    <w:rsid w:val="002B7068"/>
    <w:rsid w:val="002C04BB"/>
    <w:rsid w:val="002C1A90"/>
    <w:rsid w:val="002C3C8D"/>
    <w:rsid w:val="002C6586"/>
    <w:rsid w:val="002D3091"/>
    <w:rsid w:val="002D3471"/>
    <w:rsid w:val="002D46D4"/>
    <w:rsid w:val="002D4ACF"/>
    <w:rsid w:val="002D531F"/>
    <w:rsid w:val="002D5F83"/>
    <w:rsid w:val="002D70D5"/>
    <w:rsid w:val="002D7774"/>
    <w:rsid w:val="002E5367"/>
    <w:rsid w:val="002E5D20"/>
    <w:rsid w:val="002E63EE"/>
    <w:rsid w:val="002E713A"/>
    <w:rsid w:val="002E78B4"/>
    <w:rsid w:val="002F01B8"/>
    <w:rsid w:val="002F19D4"/>
    <w:rsid w:val="002F28B8"/>
    <w:rsid w:val="002F4FE5"/>
    <w:rsid w:val="002F7ED4"/>
    <w:rsid w:val="00300C22"/>
    <w:rsid w:val="00301893"/>
    <w:rsid w:val="003020C7"/>
    <w:rsid w:val="00304728"/>
    <w:rsid w:val="00307A2C"/>
    <w:rsid w:val="00315606"/>
    <w:rsid w:val="00316A68"/>
    <w:rsid w:val="00317394"/>
    <w:rsid w:val="00320D75"/>
    <w:rsid w:val="00323349"/>
    <w:rsid w:val="00323908"/>
    <w:rsid w:val="0032404D"/>
    <w:rsid w:val="00324336"/>
    <w:rsid w:val="003248C0"/>
    <w:rsid w:val="00325B85"/>
    <w:rsid w:val="00330109"/>
    <w:rsid w:val="0033188C"/>
    <w:rsid w:val="00332442"/>
    <w:rsid w:val="00336D18"/>
    <w:rsid w:val="00342116"/>
    <w:rsid w:val="00344E66"/>
    <w:rsid w:val="003459A5"/>
    <w:rsid w:val="003465EA"/>
    <w:rsid w:val="0034736A"/>
    <w:rsid w:val="003475C6"/>
    <w:rsid w:val="00347C07"/>
    <w:rsid w:val="00347CA2"/>
    <w:rsid w:val="00352D96"/>
    <w:rsid w:val="003555F0"/>
    <w:rsid w:val="003601F3"/>
    <w:rsid w:val="00364FBF"/>
    <w:rsid w:val="00365459"/>
    <w:rsid w:val="00365B76"/>
    <w:rsid w:val="0036685D"/>
    <w:rsid w:val="00370A7C"/>
    <w:rsid w:val="00375A45"/>
    <w:rsid w:val="00375D20"/>
    <w:rsid w:val="00383527"/>
    <w:rsid w:val="003857A8"/>
    <w:rsid w:val="00390D3F"/>
    <w:rsid w:val="00391C55"/>
    <w:rsid w:val="003930FB"/>
    <w:rsid w:val="0039372B"/>
    <w:rsid w:val="00393D28"/>
    <w:rsid w:val="0039495D"/>
    <w:rsid w:val="003949B6"/>
    <w:rsid w:val="00395181"/>
    <w:rsid w:val="00395C07"/>
    <w:rsid w:val="003A43D4"/>
    <w:rsid w:val="003A44CF"/>
    <w:rsid w:val="003A6047"/>
    <w:rsid w:val="003A621C"/>
    <w:rsid w:val="003A641B"/>
    <w:rsid w:val="003A7B45"/>
    <w:rsid w:val="003A7F3B"/>
    <w:rsid w:val="003A7FEC"/>
    <w:rsid w:val="003B3581"/>
    <w:rsid w:val="003B4549"/>
    <w:rsid w:val="003B6706"/>
    <w:rsid w:val="003B7642"/>
    <w:rsid w:val="003C0A9F"/>
    <w:rsid w:val="003C22D7"/>
    <w:rsid w:val="003C2545"/>
    <w:rsid w:val="003C3EEE"/>
    <w:rsid w:val="003C4B38"/>
    <w:rsid w:val="003C510B"/>
    <w:rsid w:val="003C58A9"/>
    <w:rsid w:val="003C6DB2"/>
    <w:rsid w:val="003C7048"/>
    <w:rsid w:val="003D3598"/>
    <w:rsid w:val="003D5E47"/>
    <w:rsid w:val="003D5EA2"/>
    <w:rsid w:val="003E326E"/>
    <w:rsid w:val="003E66B6"/>
    <w:rsid w:val="003E7E78"/>
    <w:rsid w:val="003F47DF"/>
    <w:rsid w:val="003F48A7"/>
    <w:rsid w:val="003F709F"/>
    <w:rsid w:val="00401B0A"/>
    <w:rsid w:val="0040262E"/>
    <w:rsid w:val="00404647"/>
    <w:rsid w:val="00405CC5"/>
    <w:rsid w:val="004061BF"/>
    <w:rsid w:val="00410FC9"/>
    <w:rsid w:val="00414B3E"/>
    <w:rsid w:val="00420383"/>
    <w:rsid w:val="004209F9"/>
    <w:rsid w:val="0042182E"/>
    <w:rsid w:val="004237A3"/>
    <w:rsid w:val="0042627B"/>
    <w:rsid w:val="004262BB"/>
    <w:rsid w:val="00426630"/>
    <w:rsid w:val="004278DA"/>
    <w:rsid w:val="0043111C"/>
    <w:rsid w:val="00431D92"/>
    <w:rsid w:val="00433E15"/>
    <w:rsid w:val="00435E85"/>
    <w:rsid w:val="00437FF0"/>
    <w:rsid w:val="004407A4"/>
    <w:rsid w:val="00441F3B"/>
    <w:rsid w:val="00441FB4"/>
    <w:rsid w:val="004421DD"/>
    <w:rsid w:val="00442C4C"/>
    <w:rsid w:val="00444882"/>
    <w:rsid w:val="00445480"/>
    <w:rsid w:val="004457DC"/>
    <w:rsid w:val="0044735B"/>
    <w:rsid w:val="00450EDB"/>
    <w:rsid w:val="00451172"/>
    <w:rsid w:val="0045552B"/>
    <w:rsid w:val="00456F34"/>
    <w:rsid w:val="00457255"/>
    <w:rsid w:val="0045754C"/>
    <w:rsid w:val="00457AFE"/>
    <w:rsid w:val="004614C9"/>
    <w:rsid w:val="004648BA"/>
    <w:rsid w:val="00467A53"/>
    <w:rsid w:val="00467BB2"/>
    <w:rsid w:val="00470B71"/>
    <w:rsid w:val="00473530"/>
    <w:rsid w:val="00473F93"/>
    <w:rsid w:val="0047423A"/>
    <w:rsid w:val="0047581A"/>
    <w:rsid w:val="004764DF"/>
    <w:rsid w:val="00476DF6"/>
    <w:rsid w:val="00476E34"/>
    <w:rsid w:val="0048070E"/>
    <w:rsid w:val="00481941"/>
    <w:rsid w:val="00483E4E"/>
    <w:rsid w:val="00484819"/>
    <w:rsid w:val="0048540C"/>
    <w:rsid w:val="00486295"/>
    <w:rsid w:val="00486798"/>
    <w:rsid w:val="004930A3"/>
    <w:rsid w:val="00493972"/>
    <w:rsid w:val="00493D6A"/>
    <w:rsid w:val="00494B5F"/>
    <w:rsid w:val="00495F26"/>
    <w:rsid w:val="004A1611"/>
    <w:rsid w:val="004A1991"/>
    <w:rsid w:val="004A632D"/>
    <w:rsid w:val="004A6FA1"/>
    <w:rsid w:val="004B0032"/>
    <w:rsid w:val="004B029C"/>
    <w:rsid w:val="004B4421"/>
    <w:rsid w:val="004B5608"/>
    <w:rsid w:val="004B5BAB"/>
    <w:rsid w:val="004B7225"/>
    <w:rsid w:val="004B72F4"/>
    <w:rsid w:val="004B7A3D"/>
    <w:rsid w:val="004C0743"/>
    <w:rsid w:val="004C147D"/>
    <w:rsid w:val="004C1D0C"/>
    <w:rsid w:val="004C4464"/>
    <w:rsid w:val="004C4A86"/>
    <w:rsid w:val="004C58FE"/>
    <w:rsid w:val="004C5A6C"/>
    <w:rsid w:val="004D04F1"/>
    <w:rsid w:val="004D109B"/>
    <w:rsid w:val="004D160D"/>
    <w:rsid w:val="004D3E3D"/>
    <w:rsid w:val="004D6147"/>
    <w:rsid w:val="004D6522"/>
    <w:rsid w:val="004D6FF5"/>
    <w:rsid w:val="004D708E"/>
    <w:rsid w:val="004D7B8B"/>
    <w:rsid w:val="004E02A6"/>
    <w:rsid w:val="004E2516"/>
    <w:rsid w:val="004E35B6"/>
    <w:rsid w:val="004E4699"/>
    <w:rsid w:val="004E4702"/>
    <w:rsid w:val="004E520C"/>
    <w:rsid w:val="004E60A0"/>
    <w:rsid w:val="004E6FE7"/>
    <w:rsid w:val="004E714C"/>
    <w:rsid w:val="004F0073"/>
    <w:rsid w:val="004F177E"/>
    <w:rsid w:val="004F28AB"/>
    <w:rsid w:val="004F5DC3"/>
    <w:rsid w:val="0050056E"/>
    <w:rsid w:val="00502647"/>
    <w:rsid w:val="00502B51"/>
    <w:rsid w:val="005030FF"/>
    <w:rsid w:val="005073E7"/>
    <w:rsid w:val="005078C2"/>
    <w:rsid w:val="0051092C"/>
    <w:rsid w:val="00512180"/>
    <w:rsid w:val="00512C7A"/>
    <w:rsid w:val="00513024"/>
    <w:rsid w:val="00515AE1"/>
    <w:rsid w:val="00515B2E"/>
    <w:rsid w:val="00523C58"/>
    <w:rsid w:val="005246DA"/>
    <w:rsid w:val="00531721"/>
    <w:rsid w:val="00531AF6"/>
    <w:rsid w:val="00531D37"/>
    <w:rsid w:val="00534242"/>
    <w:rsid w:val="00536C14"/>
    <w:rsid w:val="00536FE2"/>
    <w:rsid w:val="00540552"/>
    <w:rsid w:val="0054681D"/>
    <w:rsid w:val="00550098"/>
    <w:rsid w:val="00551B85"/>
    <w:rsid w:val="00551E6D"/>
    <w:rsid w:val="0055376E"/>
    <w:rsid w:val="005576F6"/>
    <w:rsid w:val="00557DFE"/>
    <w:rsid w:val="005605AC"/>
    <w:rsid w:val="00560613"/>
    <w:rsid w:val="005606A8"/>
    <w:rsid w:val="00561726"/>
    <w:rsid w:val="00561C46"/>
    <w:rsid w:val="0056442C"/>
    <w:rsid w:val="0056466D"/>
    <w:rsid w:val="00564945"/>
    <w:rsid w:val="005663F7"/>
    <w:rsid w:val="005668C4"/>
    <w:rsid w:val="005716D7"/>
    <w:rsid w:val="00572C3E"/>
    <w:rsid w:val="00572C90"/>
    <w:rsid w:val="00572D2B"/>
    <w:rsid w:val="00574DDA"/>
    <w:rsid w:val="005750B1"/>
    <w:rsid w:val="00575E4F"/>
    <w:rsid w:val="0057615A"/>
    <w:rsid w:val="00581B5F"/>
    <w:rsid w:val="00581E87"/>
    <w:rsid w:val="0058760D"/>
    <w:rsid w:val="00587EBA"/>
    <w:rsid w:val="0059115C"/>
    <w:rsid w:val="005916AB"/>
    <w:rsid w:val="005919D6"/>
    <w:rsid w:val="00593BED"/>
    <w:rsid w:val="00596FD9"/>
    <w:rsid w:val="00597750"/>
    <w:rsid w:val="005A06B2"/>
    <w:rsid w:val="005A1C53"/>
    <w:rsid w:val="005A3109"/>
    <w:rsid w:val="005A6D59"/>
    <w:rsid w:val="005B2F57"/>
    <w:rsid w:val="005B5205"/>
    <w:rsid w:val="005B57E1"/>
    <w:rsid w:val="005B7F84"/>
    <w:rsid w:val="005C0C97"/>
    <w:rsid w:val="005C2342"/>
    <w:rsid w:val="005C41A8"/>
    <w:rsid w:val="005C422C"/>
    <w:rsid w:val="005C6E53"/>
    <w:rsid w:val="005C7737"/>
    <w:rsid w:val="005D0EE9"/>
    <w:rsid w:val="005D3C8E"/>
    <w:rsid w:val="005E1635"/>
    <w:rsid w:val="005E1C48"/>
    <w:rsid w:val="005E6733"/>
    <w:rsid w:val="005E735C"/>
    <w:rsid w:val="005E7AB8"/>
    <w:rsid w:val="005E7CA9"/>
    <w:rsid w:val="005E7D5C"/>
    <w:rsid w:val="005F1822"/>
    <w:rsid w:val="005F38CC"/>
    <w:rsid w:val="005F5720"/>
    <w:rsid w:val="005F6D77"/>
    <w:rsid w:val="005F6F19"/>
    <w:rsid w:val="006022A2"/>
    <w:rsid w:val="00603131"/>
    <w:rsid w:val="00605200"/>
    <w:rsid w:val="0060523B"/>
    <w:rsid w:val="00611E31"/>
    <w:rsid w:val="00612944"/>
    <w:rsid w:val="0061548F"/>
    <w:rsid w:val="006156B7"/>
    <w:rsid w:val="006222F6"/>
    <w:rsid w:val="00623BFD"/>
    <w:rsid w:val="00627409"/>
    <w:rsid w:val="00630DCC"/>
    <w:rsid w:val="00637E20"/>
    <w:rsid w:val="00646136"/>
    <w:rsid w:val="0064683C"/>
    <w:rsid w:val="00647D9B"/>
    <w:rsid w:val="006511D9"/>
    <w:rsid w:val="00656FB4"/>
    <w:rsid w:val="00657B82"/>
    <w:rsid w:val="00661F37"/>
    <w:rsid w:val="0066249A"/>
    <w:rsid w:val="00662F9B"/>
    <w:rsid w:val="0066643C"/>
    <w:rsid w:val="00666B03"/>
    <w:rsid w:val="00670A74"/>
    <w:rsid w:val="0067246D"/>
    <w:rsid w:val="00673F88"/>
    <w:rsid w:val="006751E9"/>
    <w:rsid w:val="0067658B"/>
    <w:rsid w:val="006777D5"/>
    <w:rsid w:val="0068307E"/>
    <w:rsid w:val="00686E63"/>
    <w:rsid w:val="00691050"/>
    <w:rsid w:val="006918DE"/>
    <w:rsid w:val="00692E8E"/>
    <w:rsid w:val="006950B1"/>
    <w:rsid w:val="00696CFA"/>
    <w:rsid w:val="00697AF4"/>
    <w:rsid w:val="006A0D7F"/>
    <w:rsid w:val="006A0E66"/>
    <w:rsid w:val="006B1729"/>
    <w:rsid w:val="006B4FCF"/>
    <w:rsid w:val="006B6D45"/>
    <w:rsid w:val="006C055E"/>
    <w:rsid w:val="006C0A9A"/>
    <w:rsid w:val="006C16D1"/>
    <w:rsid w:val="006C1C99"/>
    <w:rsid w:val="006C3028"/>
    <w:rsid w:val="006C3728"/>
    <w:rsid w:val="006C4839"/>
    <w:rsid w:val="006C4E3D"/>
    <w:rsid w:val="006D0A9C"/>
    <w:rsid w:val="006D10AB"/>
    <w:rsid w:val="006D1BB3"/>
    <w:rsid w:val="006D673C"/>
    <w:rsid w:val="006E2BAB"/>
    <w:rsid w:val="006E2D11"/>
    <w:rsid w:val="006E3117"/>
    <w:rsid w:val="006E4611"/>
    <w:rsid w:val="006F06A7"/>
    <w:rsid w:val="006F2660"/>
    <w:rsid w:val="006F290A"/>
    <w:rsid w:val="006F3A81"/>
    <w:rsid w:val="006F4935"/>
    <w:rsid w:val="006F4E5B"/>
    <w:rsid w:val="006F531C"/>
    <w:rsid w:val="00700333"/>
    <w:rsid w:val="00701B44"/>
    <w:rsid w:val="007043D5"/>
    <w:rsid w:val="00717987"/>
    <w:rsid w:val="00721446"/>
    <w:rsid w:val="00722EF5"/>
    <w:rsid w:val="00723E12"/>
    <w:rsid w:val="00731264"/>
    <w:rsid w:val="00732731"/>
    <w:rsid w:val="007330C0"/>
    <w:rsid w:val="00733CA6"/>
    <w:rsid w:val="007363E1"/>
    <w:rsid w:val="007401A9"/>
    <w:rsid w:val="00745F92"/>
    <w:rsid w:val="0074749F"/>
    <w:rsid w:val="007476BB"/>
    <w:rsid w:val="00750BDA"/>
    <w:rsid w:val="00752A91"/>
    <w:rsid w:val="007542F5"/>
    <w:rsid w:val="00755895"/>
    <w:rsid w:val="00755C00"/>
    <w:rsid w:val="0076466E"/>
    <w:rsid w:val="00766126"/>
    <w:rsid w:val="00766614"/>
    <w:rsid w:val="00766DB9"/>
    <w:rsid w:val="0076798F"/>
    <w:rsid w:val="00771726"/>
    <w:rsid w:val="00773BFE"/>
    <w:rsid w:val="00783483"/>
    <w:rsid w:val="00784374"/>
    <w:rsid w:val="00786E18"/>
    <w:rsid w:val="00791D8E"/>
    <w:rsid w:val="007A1924"/>
    <w:rsid w:val="007A1C25"/>
    <w:rsid w:val="007A2195"/>
    <w:rsid w:val="007A2371"/>
    <w:rsid w:val="007A3448"/>
    <w:rsid w:val="007A626E"/>
    <w:rsid w:val="007B15A8"/>
    <w:rsid w:val="007B20F8"/>
    <w:rsid w:val="007B462F"/>
    <w:rsid w:val="007B5AFA"/>
    <w:rsid w:val="007C130A"/>
    <w:rsid w:val="007C173A"/>
    <w:rsid w:val="007C1E39"/>
    <w:rsid w:val="007C380C"/>
    <w:rsid w:val="007C473E"/>
    <w:rsid w:val="007C685C"/>
    <w:rsid w:val="007C6DBB"/>
    <w:rsid w:val="007D1644"/>
    <w:rsid w:val="007D30F9"/>
    <w:rsid w:val="007D5687"/>
    <w:rsid w:val="007D5A13"/>
    <w:rsid w:val="007E068E"/>
    <w:rsid w:val="007E2738"/>
    <w:rsid w:val="007E2F1A"/>
    <w:rsid w:val="007E4A96"/>
    <w:rsid w:val="007E4D41"/>
    <w:rsid w:val="007E505D"/>
    <w:rsid w:val="007F0AA7"/>
    <w:rsid w:val="007F100E"/>
    <w:rsid w:val="007F1D97"/>
    <w:rsid w:val="007F4522"/>
    <w:rsid w:val="007F4779"/>
    <w:rsid w:val="007F58BE"/>
    <w:rsid w:val="0080166A"/>
    <w:rsid w:val="008029E2"/>
    <w:rsid w:val="008057A5"/>
    <w:rsid w:val="00806645"/>
    <w:rsid w:val="00810214"/>
    <w:rsid w:val="00810366"/>
    <w:rsid w:val="00811E0D"/>
    <w:rsid w:val="008125DF"/>
    <w:rsid w:val="00815680"/>
    <w:rsid w:val="00817692"/>
    <w:rsid w:val="00817C66"/>
    <w:rsid w:val="00820B31"/>
    <w:rsid w:val="00822197"/>
    <w:rsid w:val="008226D7"/>
    <w:rsid w:val="00822E95"/>
    <w:rsid w:val="00823151"/>
    <w:rsid w:val="00823FF2"/>
    <w:rsid w:val="008268A7"/>
    <w:rsid w:val="00830685"/>
    <w:rsid w:val="00832832"/>
    <w:rsid w:val="00833B77"/>
    <w:rsid w:val="0083405F"/>
    <w:rsid w:val="00834421"/>
    <w:rsid w:val="008357AF"/>
    <w:rsid w:val="00840600"/>
    <w:rsid w:val="008423AB"/>
    <w:rsid w:val="008466FD"/>
    <w:rsid w:val="00847081"/>
    <w:rsid w:val="00847EBF"/>
    <w:rsid w:val="008523F8"/>
    <w:rsid w:val="008546E1"/>
    <w:rsid w:val="00857435"/>
    <w:rsid w:val="0086003A"/>
    <w:rsid w:val="00861729"/>
    <w:rsid w:val="00862382"/>
    <w:rsid w:val="00866BF1"/>
    <w:rsid w:val="00867215"/>
    <w:rsid w:val="008703A3"/>
    <w:rsid w:val="00872690"/>
    <w:rsid w:val="008728BA"/>
    <w:rsid w:val="00877E61"/>
    <w:rsid w:val="00881694"/>
    <w:rsid w:val="0088170C"/>
    <w:rsid w:val="00881D35"/>
    <w:rsid w:val="00882A8A"/>
    <w:rsid w:val="0088366B"/>
    <w:rsid w:val="0089053C"/>
    <w:rsid w:val="00891E3E"/>
    <w:rsid w:val="008A0D3D"/>
    <w:rsid w:val="008A11D8"/>
    <w:rsid w:val="008A2D78"/>
    <w:rsid w:val="008A3D92"/>
    <w:rsid w:val="008A6F1A"/>
    <w:rsid w:val="008B0540"/>
    <w:rsid w:val="008B2C99"/>
    <w:rsid w:val="008B2F59"/>
    <w:rsid w:val="008B3F70"/>
    <w:rsid w:val="008B6B39"/>
    <w:rsid w:val="008C0D9E"/>
    <w:rsid w:val="008C3D1D"/>
    <w:rsid w:val="008C5433"/>
    <w:rsid w:val="008C64DF"/>
    <w:rsid w:val="008D045D"/>
    <w:rsid w:val="008D1977"/>
    <w:rsid w:val="008D1C90"/>
    <w:rsid w:val="008D2228"/>
    <w:rsid w:val="008D5788"/>
    <w:rsid w:val="008D6178"/>
    <w:rsid w:val="008D6BB4"/>
    <w:rsid w:val="008D7151"/>
    <w:rsid w:val="008E17BE"/>
    <w:rsid w:val="008E2A5F"/>
    <w:rsid w:val="008E2B80"/>
    <w:rsid w:val="008F06AB"/>
    <w:rsid w:val="008F10C4"/>
    <w:rsid w:val="008F21CE"/>
    <w:rsid w:val="008F5F84"/>
    <w:rsid w:val="008F7254"/>
    <w:rsid w:val="009027CB"/>
    <w:rsid w:val="00904D09"/>
    <w:rsid w:val="00906AB3"/>
    <w:rsid w:val="00910BDA"/>
    <w:rsid w:val="009140E8"/>
    <w:rsid w:val="009156B0"/>
    <w:rsid w:val="009173E8"/>
    <w:rsid w:val="00917D40"/>
    <w:rsid w:val="00920126"/>
    <w:rsid w:val="0092042B"/>
    <w:rsid w:val="00922DCA"/>
    <w:rsid w:val="0092609E"/>
    <w:rsid w:val="009335FD"/>
    <w:rsid w:val="00936ACD"/>
    <w:rsid w:val="0094000C"/>
    <w:rsid w:val="009402B0"/>
    <w:rsid w:val="009409DC"/>
    <w:rsid w:val="00942900"/>
    <w:rsid w:val="009432FD"/>
    <w:rsid w:val="00943EE6"/>
    <w:rsid w:val="00944D03"/>
    <w:rsid w:val="00945D31"/>
    <w:rsid w:val="00947288"/>
    <w:rsid w:val="00954A83"/>
    <w:rsid w:val="00954AAF"/>
    <w:rsid w:val="00960CBC"/>
    <w:rsid w:val="009625A0"/>
    <w:rsid w:val="00962BE5"/>
    <w:rsid w:val="0096488F"/>
    <w:rsid w:val="00966DF5"/>
    <w:rsid w:val="00966FF5"/>
    <w:rsid w:val="00967F90"/>
    <w:rsid w:val="00970409"/>
    <w:rsid w:val="00970C28"/>
    <w:rsid w:val="00977BB7"/>
    <w:rsid w:val="00977E49"/>
    <w:rsid w:val="00980F0B"/>
    <w:rsid w:val="009813A2"/>
    <w:rsid w:val="0098285D"/>
    <w:rsid w:val="009841D6"/>
    <w:rsid w:val="0098480E"/>
    <w:rsid w:val="00985872"/>
    <w:rsid w:val="00985F47"/>
    <w:rsid w:val="009867CB"/>
    <w:rsid w:val="00992C03"/>
    <w:rsid w:val="00992EDF"/>
    <w:rsid w:val="00993C0B"/>
    <w:rsid w:val="009940E4"/>
    <w:rsid w:val="009951F8"/>
    <w:rsid w:val="009952DB"/>
    <w:rsid w:val="00996B5C"/>
    <w:rsid w:val="009A0079"/>
    <w:rsid w:val="009A02B4"/>
    <w:rsid w:val="009A1224"/>
    <w:rsid w:val="009B09F7"/>
    <w:rsid w:val="009B11F2"/>
    <w:rsid w:val="009B3BBB"/>
    <w:rsid w:val="009B79EC"/>
    <w:rsid w:val="009C0C2B"/>
    <w:rsid w:val="009C584C"/>
    <w:rsid w:val="009C73F1"/>
    <w:rsid w:val="009D0564"/>
    <w:rsid w:val="009D0F74"/>
    <w:rsid w:val="009D1906"/>
    <w:rsid w:val="009D1D17"/>
    <w:rsid w:val="009D24E7"/>
    <w:rsid w:val="009D3298"/>
    <w:rsid w:val="009D3726"/>
    <w:rsid w:val="009D4CA9"/>
    <w:rsid w:val="009D4FAD"/>
    <w:rsid w:val="009D65BD"/>
    <w:rsid w:val="009D6B85"/>
    <w:rsid w:val="009E1BF1"/>
    <w:rsid w:val="009E25BA"/>
    <w:rsid w:val="009E2921"/>
    <w:rsid w:val="009F07D7"/>
    <w:rsid w:val="009F0AA2"/>
    <w:rsid w:val="009F1DAA"/>
    <w:rsid w:val="009F290A"/>
    <w:rsid w:val="009F4F19"/>
    <w:rsid w:val="009F5B42"/>
    <w:rsid w:val="009F6A72"/>
    <w:rsid w:val="009F7EC1"/>
    <w:rsid w:val="00A03625"/>
    <w:rsid w:val="00A043AF"/>
    <w:rsid w:val="00A04F90"/>
    <w:rsid w:val="00A06AEA"/>
    <w:rsid w:val="00A06F84"/>
    <w:rsid w:val="00A07B5A"/>
    <w:rsid w:val="00A1116D"/>
    <w:rsid w:val="00A12695"/>
    <w:rsid w:val="00A12AE4"/>
    <w:rsid w:val="00A12C42"/>
    <w:rsid w:val="00A13FDF"/>
    <w:rsid w:val="00A14980"/>
    <w:rsid w:val="00A166E5"/>
    <w:rsid w:val="00A20407"/>
    <w:rsid w:val="00A230B2"/>
    <w:rsid w:val="00A23820"/>
    <w:rsid w:val="00A25CE4"/>
    <w:rsid w:val="00A26186"/>
    <w:rsid w:val="00A26414"/>
    <w:rsid w:val="00A344DF"/>
    <w:rsid w:val="00A34AB2"/>
    <w:rsid w:val="00A35C91"/>
    <w:rsid w:val="00A368D6"/>
    <w:rsid w:val="00A37BA1"/>
    <w:rsid w:val="00A407A0"/>
    <w:rsid w:val="00A41A63"/>
    <w:rsid w:val="00A42396"/>
    <w:rsid w:val="00A43B1E"/>
    <w:rsid w:val="00A50593"/>
    <w:rsid w:val="00A506CC"/>
    <w:rsid w:val="00A512A5"/>
    <w:rsid w:val="00A51EE2"/>
    <w:rsid w:val="00A52726"/>
    <w:rsid w:val="00A55325"/>
    <w:rsid w:val="00A561DF"/>
    <w:rsid w:val="00A60E5D"/>
    <w:rsid w:val="00A61206"/>
    <w:rsid w:val="00A6209B"/>
    <w:rsid w:val="00A62A0E"/>
    <w:rsid w:val="00A64290"/>
    <w:rsid w:val="00A643E2"/>
    <w:rsid w:val="00A65C05"/>
    <w:rsid w:val="00A6651A"/>
    <w:rsid w:val="00A721F8"/>
    <w:rsid w:val="00A734EF"/>
    <w:rsid w:val="00A7390C"/>
    <w:rsid w:val="00A81EF1"/>
    <w:rsid w:val="00A828C3"/>
    <w:rsid w:val="00A83F7C"/>
    <w:rsid w:val="00A84DA3"/>
    <w:rsid w:val="00A879B4"/>
    <w:rsid w:val="00A90668"/>
    <w:rsid w:val="00A930ED"/>
    <w:rsid w:val="00A94E90"/>
    <w:rsid w:val="00A95375"/>
    <w:rsid w:val="00A96467"/>
    <w:rsid w:val="00A96478"/>
    <w:rsid w:val="00A97289"/>
    <w:rsid w:val="00A9740C"/>
    <w:rsid w:val="00AA0F3E"/>
    <w:rsid w:val="00AA167D"/>
    <w:rsid w:val="00AA5328"/>
    <w:rsid w:val="00AA70D3"/>
    <w:rsid w:val="00AB1437"/>
    <w:rsid w:val="00AB6FC8"/>
    <w:rsid w:val="00AC102D"/>
    <w:rsid w:val="00AC1B8B"/>
    <w:rsid w:val="00AC216D"/>
    <w:rsid w:val="00AC2CDB"/>
    <w:rsid w:val="00AC3559"/>
    <w:rsid w:val="00AC37E3"/>
    <w:rsid w:val="00AC525D"/>
    <w:rsid w:val="00AC5ACE"/>
    <w:rsid w:val="00AC6278"/>
    <w:rsid w:val="00AC63F9"/>
    <w:rsid w:val="00AC76D5"/>
    <w:rsid w:val="00AD118F"/>
    <w:rsid w:val="00AD4779"/>
    <w:rsid w:val="00AD5699"/>
    <w:rsid w:val="00AE2533"/>
    <w:rsid w:val="00AE2E1A"/>
    <w:rsid w:val="00AE5E8B"/>
    <w:rsid w:val="00AE7463"/>
    <w:rsid w:val="00AF0460"/>
    <w:rsid w:val="00AF1DC2"/>
    <w:rsid w:val="00AF3D2F"/>
    <w:rsid w:val="00AF40D7"/>
    <w:rsid w:val="00AF738A"/>
    <w:rsid w:val="00B010C5"/>
    <w:rsid w:val="00B01B50"/>
    <w:rsid w:val="00B01E27"/>
    <w:rsid w:val="00B03BBA"/>
    <w:rsid w:val="00B05148"/>
    <w:rsid w:val="00B10680"/>
    <w:rsid w:val="00B113AD"/>
    <w:rsid w:val="00B114E2"/>
    <w:rsid w:val="00B11B58"/>
    <w:rsid w:val="00B12154"/>
    <w:rsid w:val="00B12F2F"/>
    <w:rsid w:val="00B1438D"/>
    <w:rsid w:val="00B1528A"/>
    <w:rsid w:val="00B15E79"/>
    <w:rsid w:val="00B20A36"/>
    <w:rsid w:val="00B20A56"/>
    <w:rsid w:val="00B214DD"/>
    <w:rsid w:val="00B243F6"/>
    <w:rsid w:val="00B24920"/>
    <w:rsid w:val="00B25182"/>
    <w:rsid w:val="00B255F6"/>
    <w:rsid w:val="00B27747"/>
    <w:rsid w:val="00B3186C"/>
    <w:rsid w:val="00B319F8"/>
    <w:rsid w:val="00B36175"/>
    <w:rsid w:val="00B36F32"/>
    <w:rsid w:val="00B3792C"/>
    <w:rsid w:val="00B42405"/>
    <w:rsid w:val="00B44725"/>
    <w:rsid w:val="00B46E3C"/>
    <w:rsid w:val="00B53731"/>
    <w:rsid w:val="00B56303"/>
    <w:rsid w:val="00B56370"/>
    <w:rsid w:val="00B61D6C"/>
    <w:rsid w:val="00B63109"/>
    <w:rsid w:val="00B63536"/>
    <w:rsid w:val="00B63B25"/>
    <w:rsid w:val="00B6420C"/>
    <w:rsid w:val="00B65FB0"/>
    <w:rsid w:val="00B6625F"/>
    <w:rsid w:val="00B672A3"/>
    <w:rsid w:val="00B71619"/>
    <w:rsid w:val="00B72DBA"/>
    <w:rsid w:val="00B7625E"/>
    <w:rsid w:val="00B77844"/>
    <w:rsid w:val="00B7788A"/>
    <w:rsid w:val="00B77929"/>
    <w:rsid w:val="00B82F53"/>
    <w:rsid w:val="00B861D6"/>
    <w:rsid w:val="00B9102E"/>
    <w:rsid w:val="00B911FA"/>
    <w:rsid w:val="00B9336A"/>
    <w:rsid w:val="00B944B2"/>
    <w:rsid w:val="00B95204"/>
    <w:rsid w:val="00B9549E"/>
    <w:rsid w:val="00B970ED"/>
    <w:rsid w:val="00BA0B5F"/>
    <w:rsid w:val="00BA1CCA"/>
    <w:rsid w:val="00BA2462"/>
    <w:rsid w:val="00BA295C"/>
    <w:rsid w:val="00BA3D58"/>
    <w:rsid w:val="00BA4E2D"/>
    <w:rsid w:val="00BB0939"/>
    <w:rsid w:val="00BB142E"/>
    <w:rsid w:val="00BB17FE"/>
    <w:rsid w:val="00BB19A8"/>
    <w:rsid w:val="00BB20D0"/>
    <w:rsid w:val="00BB4337"/>
    <w:rsid w:val="00BB451C"/>
    <w:rsid w:val="00BB5589"/>
    <w:rsid w:val="00BB6046"/>
    <w:rsid w:val="00BC0C2C"/>
    <w:rsid w:val="00BC0FEA"/>
    <w:rsid w:val="00BC1033"/>
    <w:rsid w:val="00BD0A19"/>
    <w:rsid w:val="00BD1123"/>
    <w:rsid w:val="00BD254D"/>
    <w:rsid w:val="00BD2FEE"/>
    <w:rsid w:val="00BD5E48"/>
    <w:rsid w:val="00BE1051"/>
    <w:rsid w:val="00BE2066"/>
    <w:rsid w:val="00BE34AC"/>
    <w:rsid w:val="00BE3F76"/>
    <w:rsid w:val="00BE6DF7"/>
    <w:rsid w:val="00BF0042"/>
    <w:rsid w:val="00BF2EEB"/>
    <w:rsid w:val="00BF36D4"/>
    <w:rsid w:val="00BF3FB5"/>
    <w:rsid w:val="00BF4156"/>
    <w:rsid w:val="00BF52E1"/>
    <w:rsid w:val="00BF5B1F"/>
    <w:rsid w:val="00C01BFD"/>
    <w:rsid w:val="00C043B1"/>
    <w:rsid w:val="00C05AC9"/>
    <w:rsid w:val="00C05E8B"/>
    <w:rsid w:val="00C102DC"/>
    <w:rsid w:val="00C12091"/>
    <w:rsid w:val="00C1514D"/>
    <w:rsid w:val="00C176F7"/>
    <w:rsid w:val="00C23323"/>
    <w:rsid w:val="00C255AD"/>
    <w:rsid w:val="00C303F4"/>
    <w:rsid w:val="00C30515"/>
    <w:rsid w:val="00C30C1E"/>
    <w:rsid w:val="00C31B24"/>
    <w:rsid w:val="00C34052"/>
    <w:rsid w:val="00C34434"/>
    <w:rsid w:val="00C344D0"/>
    <w:rsid w:val="00C35588"/>
    <w:rsid w:val="00C37813"/>
    <w:rsid w:val="00C379DC"/>
    <w:rsid w:val="00C402C3"/>
    <w:rsid w:val="00C40454"/>
    <w:rsid w:val="00C40841"/>
    <w:rsid w:val="00C40B07"/>
    <w:rsid w:val="00C468D7"/>
    <w:rsid w:val="00C52C12"/>
    <w:rsid w:val="00C54B7C"/>
    <w:rsid w:val="00C55EEC"/>
    <w:rsid w:val="00C57DF6"/>
    <w:rsid w:val="00C60C53"/>
    <w:rsid w:val="00C667F2"/>
    <w:rsid w:val="00C67C95"/>
    <w:rsid w:val="00C760E0"/>
    <w:rsid w:val="00C76A16"/>
    <w:rsid w:val="00C76CBD"/>
    <w:rsid w:val="00C803C0"/>
    <w:rsid w:val="00C81A4F"/>
    <w:rsid w:val="00C82EB9"/>
    <w:rsid w:val="00C852DA"/>
    <w:rsid w:val="00C86409"/>
    <w:rsid w:val="00C91FC4"/>
    <w:rsid w:val="00C92E27"/>
    <w:rsid w:val="00C95403"/>
    <w:rsid w:val="00CA02E4"/>
    <w:rsid w:val="00CA2917"/>
    <w:rsid w:val="00CA29A5"/>
    <w:rsid w:val="00CA3D87"/>
    <w:rsid w:val="00CA4BA1"/>
    <w:rsid w:val="00CA7B4C"/>
    <w:rsid w:val="00CB246E"/>
    <w:rsid w:val="00CB4CED"/>
    <w:rsid w:val="00CB5E48"/>
    <w:rsid w:val="00CB7AAE"/>
    <w:rsid w:val="00CC0268"/>
    <w:rsid w:val="00CC0641"/>
    <w:rsid w:val="00CC2B9F"/>
    <w:rsid w:val="00CC6DCE"/>
    <w:rsid w:val="00CD03F1"/>
    <w:rsid w:val="00CD30A1"/>
    <w:rsid w:val="00CD4CEE"/>
    <w:rsid w:val="00CE2EBC"/>
    <w:rsid w:val="00CE3164"/>
    <w:rsid w:val="00CF0A9C"/>
    <w:rsid w:val="00CF21C2"/>
    <w:rsid w:val="00CF25DD"/>
    <w:rsid w:val="00CF296B"/>
    <w:rsid w:val="00CF4AAC"/>
    <w:rsid w:val="00CF5241"/>
    <w:rsid w:val="00CF683D"/>
    <w:rsid w:val="00D01481"/>
    <w:rsid w:val="00D04626"/>
    <w:rsid w:val="00D05AC3"/>
    <w:rsid w:val="00D07876"/>
    <w:rsid w:val="00D10A74"/>
    <w:rsid w:val="00D1150C"/>
    <w:rsid w:val="00D12B0A"/>
    <w:rsid w:val="00D13168"/>
    <w:rsid w:val="00D1475C"/>
    <w:rsid w:val="00D16CE4"/>
    <w:rsid w:val="00D17535"/>
    <w:rsid w:val="00D175E9"/>
    <w:rsid w:val="00D1764E"/>
    <w:rsid w:val="00D22A1E"/>
    <w:rsid w:val="00D238CB"/>
    <w:rsid w:val="00D246B6"/>
    <w:rsid w:val="00D32743"/>
    <w:rsid w:val="00D340A5"/>
    <w:rsid w:val="00D34238"/>
    <w:rsid w:val="00D345D0"/>
    <w:rsid w:val="00D35674"/>
    <w:rsid w:val="00D435B2"/>
    <w:rsid w:val="00D45995"/>
    <w:rsid w:val="00D51401"/>
    <w:rsid w:val="00D5375A"/>
    <w:rsid w:val="00D557E0"/>
    <w:rsid w:val="00D5615A"/>
    <w:rsid w:val="00D56D20"/>
    <w:rsid w:val="00D57884"/>
    <w:rsid w:val="00D60EA7"/>
    <w:rsid w:val="00D6142F"/>
    <w:rsid w:val="00D61812"/>
    <w:rsid w:val="00D61BBC"/>
    <w:rsid w:val="00D628D0"/>
    <w:rsid w:val="00D65F87"/>
    <w:rsid w:val="00D72D2B"/>
    <w:rsid w:val="00D730BB"/>
    <w:rsid w:val="00D73EA8"/>
    <w:rsid w:val="00D74D36"/>
    <w:rsid w:val="00D75ACE"/>
    <w:rsid w:val="00D768CB"/>
    <w:rsid w:val="00D80A0B"/>
    <w:rsid w:val="00D81386"/>
    <w:rsid w:val="00D81CD9"/>
    <w:rsid w:val="00D8246F"/>
    <w:rsid w:val="00D84C6E"/>
    <w:rsid w:val="00D85836"/>
    <w:rsid w:val="00D85ACD"/>
    <w:rsid w:val="00D86B67"/>
    <w:rsid w:val="00D87353"/>
    <w:rsid w:val="00D97717"/>
    <w:rsid w:val="00DA0296"/>
    <w:rsid w:val="00DA0B16"/>
    <w:rsid w:val="00DA15C4"/>
    <w:rsid w:val="00DA253A"/>
    <w:rsid w:val="00DA40EC"/>
    <w:rsid w:val="00DA6231"/>
    <w:rsid w:val="00DA69C6"/>
    <w:rsid w:val="00DB19CB"/>
    <w:rsid w:val="00DB311E"/>
    <w:rsid w:val="00DB5FC5"/>
    <w:rsid w:val="00DC1C3C"/>
    <w:rsid w:val="00DC53F4"/>
    <w:rsid w:val="00DC5B21"/>
    <w:rsid w:val="00DD0A1A"/>
    <w:rsid w:val="00DD14B3"/>
    <w:rsid w:val="00DD19A3"/>
    <w:rsid w:val="00DD3CED"/>
    <w:rsid w:val="00DD5192"/>
    <w:rsid w:val="00DD6CC2"/>
    <w:rsid w:val="00DD7D61"/>
    <w:rsid w:val="00DE10F7"/>
    <w:rsid w:val="00DE183C"/>
    <w:rsid w:val="00DE464E"/>
    <w:rsid w:val="00DE69D1"/>
    <w:rsid w:val="00DE6C0A"/>
    <w:rsid w:val="00DE76FF"/>
    <w:rsid w:val="00DF149D"/>
    <w:rsid w:val="00DF1C5D"/>
    <w:rsid w:val="00DF41AB"/>
    <w:rsid w:val="00DF4CAB"/>
    <w:rsid w:val="00DF6BCD"/>
    <w:rsid w:val="00E000B9"/>
    <w:rsid w:val="00E00BBD"/>
    <w:rsid w:val="00E07BC0"/>
    <w:rsid w:val="00E1184E"/>
    <w:rsid w:val="00E165C5"/>
    <w:rsid w:val="00E2059B"/>
    <w:rsid w:val="00E2236E"/>
    <w:rsid w:val="00E23811"/>
    <w:rsid w:val="00E23A87"/>
    <w:rsid w:val="00E30CFD"/>
    <w:rsid w:val="00E31026"/>
    <w:rsid w:val="00E31DF3"/>
    <w:rsid w:val="00E346F0"/>
    <w:rsid w:val="00E404E2"/>
    <w:rsid w:val="00E41D93"/>
    <w:rsid w:val="00E4228B"/>
    <w:rsid w:val="00E43B40"/>
    <w:rsid w:val="00E44624"/>
    <w:rsid w:val="00E46E6A"/>
    <w:rsid w:val="00E47B7A"/>
    <w:rsid w:val="00E5161F"/>
    <w:rsid w:val="00E528E6"/>
    <w:rsid w:val="00E52ACE"/>
    <w:rsid w:val="00E53912"/>
    <w:rsid w:val="00E61F45"/>
    <w:rsid w:val="00E62655"/>
    <w:rsid w:val="00E63003"/>
    <w:rsid w:val="00E64210"/>
    <w:rsid w:val="00E6614B"/>
    <w:rsid w:val="00E71771"/>
    <w:rsid w:val="00E74214"/>
    <w:rsid w:val="00E760E1"/>
    <w:rsid w:val="00E81BB0"/>
    <w:rsid w:val="00E8208E"/>
    <w:rsid w:val="00E82E8E"/>
    <w:rsid w:val="00E8585E"/>
    <w:rsid w:val="00E85F06"/>
    <w:rsid w:val="00E87488"/>
    <w:rsid w:val="00E9133B"/>
    <w:rsid w:val="00E93670"/>
    <w:rsid w:val="00E93D34"/>
    <w:rsid w:val="00E94F63"/>
    <w:rsid w:val="00E957BF"/>
    <w:rsid w:val="00E97A37"/>
    <w:rsid w:val="00EA0079"/>
    <w:rsid w:val="00EA0714"/>
    <w:rsid w:val="00EA09B3"/>
    <w:rsid w:val="00EA0B9C"/>
    <w:rsid w:val="00EA3D27"/>
    <w:rsid w:val="00EA41AC"/>
    <w:rsid w:val="00EA49BE"/>
    <w:rsid w:val="00EA653F"/>
    <w:rsid w:val="00EA65E7"/>
    <w:rsid w:val="00EA68B7"/>
    <w:rsid w:val="00EB1B59"/>
    <w:rsid w:val="00EB39C1"/>
    <w:rsid w:val="00EC0455"/>
    <w:rsid w:val="00EC3A4B"/>
    <w:rsid w:val="00EC5EB4"/>
    <w:rsid w:val="00ED087E"/>
    <w:rsid w:val="00ED22D7"/>
    <w:rsid w:val="00ED2DF1"/>
    <w:rsid w:val="00ED35DD"/>
    <w:rsid w:val="00ED555F"/>
    <w:rsid w:val="00ED644E"/>
    <w:rsid w:val="00ED7906"/>
    <w:rsid w:val="00ED7C47"/>
    <w:rsid w:val="00EE0489"/>
    <w:rsid w:val="00EE23F5"/>
    <w:rsid w:val="00EE2AFE"/>
    <w:rsid w:val="00EE5C74"/>
    <w:rsid w:val="00EE5EA6"/>
    <w:rsid w:val="00EF341B"/>
    <w:rsid w:val="00EF63D0"/>
    <w:rsid w:val="00F00AA1"/>
    <w:rsid w:val="00F00C10"/>
    <w:rsid w:val="00F01808"/>
    <w:rsid w:val="00F01BB8"/>
    <w:rsid w:val="00F0205B"/>
    <w:rsid w:val="00F045C0"/>
    <w:rsid w:val="00F05716"/>
    <w:rsid w:val="00F12089"/>
    <w:rsid w:val="00F130B3"/>
    <w:rsid w:val="00F16C04"/>
    <w:rsid w:val="00F21508"/>
    <w:rsid w:val="00F21B76"/>
    <w:rsid w:val="00F220D2"/>
    <w:rsid w:val="00F25CBA"/>
    <w:rsid w:val="00F275DC"/>
    <w:rsid w:val="00F279D3"/>
    <w:rsid w:val="00F31B81"/>
    <w:rsid w:val="00F31BD2"/>
    <w:rsid w:val="00F33F5A"/>
    <w:rsid w:val="00F4078A"/>
    <w:rsid w:val="00F43AD6"/>
    <w:rsid w:val="00F44585"/>
    <w:rsid w:val="00F44787"/>
    <w:rsid w:val="00F44A9F"/>
    <w:rsid w:val="00F51BED"/>
    <w:rsid w:val="00F52094"/>
    <w:rsid w:val="00F534D1"/>
    <w:rsid w:val="00F5379D"/>
    <w:rsid w:val="00F558D4"/>
    <w:rsid w:val="00F60B8D"/>
    <w:rsid w:val="00F610B9"/>
    <w:rsid w:val="00F67E2C"/>
    <w:rsid w:val="00F7037F"/>
    <w:rsid w:val="00F70ECB"/>
    <w:rsid w:val="00F7279D"/>
    <w:rsid w:val="00F7730A"/>
    <w:rsid w:val="00F8315B"/>
    <w:rsid w:val="00F8392C"/>
    <w:rsid w:val="00F86C0B"/>
    <w:rsid w:val="00F87193"/>
    <w:rsid w:val="00F873F9"/>
    <w:rsid w:val="00F90455"/>
    <w:rsid w:val="00F93EEC"/>
    <w:rsid w:val="00F963F9"/>
    <w:rsid w:val="00F967BF"/>
    <w:rsid w:val="00FA041E"/>
    <w:rsid w:val="00FA18C1"/>
    <w:rsid w:val="00FA2BBF"/>
    <w:rsid w:val="00FA2D98"/>
    <w:rsid w:val="00FA3104"/>
    <w:rsid w:val="00FA3B60"/>
    <w:rsid w:val="00FA4BF6"/>
    <w:rsid w:val="00FB6D9B"/>
    <w:rsid w:val="00FC00AA"/>
    <w:rsid w:val="00FC12A2"/>
    <w:rsid w:val="00FC15D6"/>
    <w:rsid w:val="00FC15F4"/>
    <w:rsid w:val="00FC1640"/>
    <w:rsid w:val="00FC2827"/>
    <w:rsid w:val="00FC31C7"/>
    <w:rsid w:val="00FC386C"/>
    <w:rsid w:val="00FC3905"/>
    <w:rsid w:val="00FC4114"/>
    <w:rsid w:val="00FC4DC9"/>
    <w:rsid w:val="00FC6AFB"/>
    <w:rsid w:val="00FC6CF3"/>
    <w:rsid w:val="00FD0328"/>
    <w:rsid w:val="00FD1D1A"/>
    <w:rsid w:val="00FD1E1F"/>
    <w:rsid w:val="00FD3270"/>
    <w:rsid w:val="00FD3C8F"/>
    <w:rsid w:val="00FD6847"/>
    <w:rsid w:val="00FD7356"/>
    <w:rsid w:val="00FE0E32"/>
    <w:rsid w:val="00FE177C"/>
    <w:rsid w:val="00FE6BB2"/>
    <w:rsid w:val="00FE7819"/>
    <w:rsid w:val="00FF2BA2"/>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Nad"/>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uiPriority w:val="99"/>
    <w:unhideWhenUsed/>
    <w:rsid w:val="004D160D"/>
    <w:rPr>
      <w:sz w:val="20"/>
      <w:szCs w:val="20"/>
    </w:rPr>
  </w:style>
  <w:style w:type="character" w:customStyle="1" w:styleId="TextpoznmkypodiarouChar">
    <w:name w:val="Text poznámky pod čiarou Char"/>
    <w:basedOn w:val="Predvolenpsmoodseku"/>
    <w:link w:val="Textpoznmkypodiarou"/>
    <w:uiPriority w:val="99"/>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1"/>
      </w:numPr>
      <w:contextualSpacing/>
    </w:pPr>
  </w:style>
  <w:style w:type="table" w:customStyle="1" w:styleId="Mriekatabuky1">
    <w:name w:val="Mriežka tabuľky1"/>
    <w:basedOn w:val="Normlnatabuka"/>
    <w:next w:val="Mriekatabuky"/>
    <w:uiPriority w:val="59"/>
    <w:rsid w:val="00820B3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2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13"/>
    <w:basedOn w:val="Normlny"/>
    <w:rsid w:val="008268A7"/>
    <w:pPr>
      <w:spacing w:before="100" w:beforeAutospacing="1" w:after="100" w:afterAutospacing="1"/>
    </w:pPr>
    <w:rPr>
      <w:rFonts w:ascii="Calibri" w:eastAsia="Calibri" w:hAnsi="Calibri" w:cs="Calibri"/>
      <w:sz w:val="22"/>
      <w:szCs w:val="22"/>
    </w:rPr>
  </w:style>
  <w:style w:type="character" w:customStyle="1" w:styleId="bumpedfont15">
    <w:name w:val="bumpedfont15"/>
    <w:rsid w:val="008268A7"/>
  </w:style>
  <w:style w:type="paragraph" w:customStyle="1" w:styleId="a0">
    <w:uiPriority w:val="99"/>
    <w:rsid w:val="00AC63F9"/>
    <w:pPr>
      <w:spacing w:after="0" w:line="240" w:lineRule="auto"/>
    </w:pPr>
    <w:rPr>
      <w:rFonts w:ascii="Times New Roman" w:eastAsia="Times New Roman" w:hAnsi="Times New Roman" w:cs="Times New Roman"/>
      <w:sz w:val="24"/>
      <w:szCs w:val="24"/>
      <w:lang w:eastAsia="sk-SK"/>
    </w:rPr>
  </w:style>
  <w:style w:type="paragraph" w:customStyle="1" w:styleId="western">
    <w:name w:val="western"/>
    <w:basedOn w:val="Normlny"/>
    <w:rsid w:val="00D730BB"/>
    <w:pPr>
      <w:spacing w:before="100" w:beforeAutospacing="1" w:after="142" w:line="288" w:lineRule="auto"/>
    </w:pPr>
  </w:style>
  <w:style w:type="paragraph" w:customStyle="1" w:styleId="a1">
    <w:uiPriority w:val="99"/>
    <w:rsid w:val="00B03BBA"/>
    <w:pPr>
      <w:spacing w:after="0"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241">
      <w:bodyDiv w:val="1"/>
      <w:marLeft w:val="0"/>
      <w:marRight w:val="0"/>
      <w:marTop w:val="0"/>
      <w:marBottom w:val="0"/>
      <w:divBdr>
        <w:top w:val="none" w:sz="0" w:space="0" w:color="auto"/>
        <w:left w:val="none" w:sz="0" w:space="0" w:color="auto"/>
        <w:bottom w:val="none" w:sz="0" w:space="0" w:color="auto"/>
        <w:right w:val="none" w:sz="0" w:space="0" w:color="auto"/>
      </w:divBdr>
    </w:div>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0510342">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69027888">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314922271">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04504960">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985276438">
      <w:bodyDiv w:val="1"/>
      <w:marLeft w:val="0"/>
      <w:marRight w:val="0"/>
      <w:marTop w:val="0"/>
      <w:marBottom w:val="0"/>
      <w:divBdr>
        <w:top w:val="none" w:sz="0" w:space="0" w:color="auto"/>
        <w:left w:val="none" w:sz="0" w:space="0" w:color="auto"/>
        <w:bottom w:val="none" w:sz="0" w:space="0" w:color="auto"/>
        <w:right w:val="none" w:sz="0" w:space="0" w:color="auto"/>
      </w:divBdr>
    </w:div>
    <w:div w:id="992177733">
      <w:bodyDiv w:val="1"/>
      <w:marLeft w:val="0"/>
      <w:marRight w:val="0"/>
      <w:marTop w:val="0"/>
      <w:marBottom w:val="0"/>
      <w:divBdr>
        <w:top w:val="none" w:sz="0" w:space="0" w:color="auto"/>
        <w:left w:val="none" w:sz="0" w:space="0" w:color="auto"/>
        <w:bottom w:val="none" w:sz="0" w:space="0" w:color="auto"/>
        <w:right w:val="none" w:sz="0" w:space="0" w:color="auto"/>
      </w:divBdr>
    </w:div>
    <w:div w:id="1023752100">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175917409">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20215384">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3629743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36373746">
      <w:bodyDiv w:val="1"/>
      <w:marLeft w:val="0"/>
      <w:marRight w:val="0"/>
      <w:marTop w:val="0"/>
      <w:marBottom w:val="0"/>
      <w:divBdr>
        <w:top w:val="none" w:sz="0" w:space="0" w:color="auto"/>
        <w:left w:val="none" w:sz="0" w:space="0" w:color="auto"/>
        <w:bottom w:val="none" w:sz="0" w:space="0" w:color="auto"/>
        <w:right w:val="none" w:sz="0" w:space="0" w:color="auto"/>
      </w:divBdr>
    </w:div>
    <w:div w:id="1637834940">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3847494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765760755">
      <w:bodyDiv w:val="1"/>
      <w:marLeft w:val="0"/>
      <w:marRight w:val="0"/>
      <w:marTop w:val="0"/>
      <w:marBottom w:val="0"/>
      <w:divBdr>
        <w:top w:val="none" w:sz="0" w:space="0" w:color="auto"/>
        <w:left w:val="none" w:sz="0" w:space="0" w:color="auto"/>
        <w:bottom w:val="none" w:sz="0" w:space="0" w:color="auto"/>
        <w:right w:val="none" w:sz="0" w:space="0" w:color="auto"/>
      </w:divBdr>
    </w:div>
    <w:div w:id="18849031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1985231356">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1833208">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 w:id="21246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06A3C-4F63-4901-82FF-4DE7FA41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7743</TotalTime>
  <Pages>1</Pages>
  <Words>3778</Words>
  <Characters>21539</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25267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578</cp:revision>
  <cp:lastPrinted>2019-06-24T12:25:00Z</cp:lastPrinted>
  <dcterms:created xsi:type="dcterms:W3CDTF">2015-03-19T07:58:00Z</dcterms:created>
  <dcterms:modified xsi:type="dcterms:W3CDTF">2019-06-25T12:36:00Z</dcterms:modified>
</cp:coreProperties>
</file>