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EA" w:rsidRPr="002A7EE7" w:rsidRDefault="007807CD" w:rsidP="0015689C">
      <w:pPr>
        <w:jc w:val="both"/>
        <w:rPr>
          <w:rFonts w:ascii="Arial Narrow" w:hAnsi="Arial Narrow" w:cs="Arial Narrow"/>
        </w:rPr>
      </w:pPr>
      <w:r>
        <w:rPr>
          <w:rFonts w:ascii="Arial Narrow" w:hAnsi="Arial Narrow" w:cs="Arial Narrow"/>
          <w:noProof/>
          <w:lang w:eastAsia="sk-SK"/>
        </w:rPr>
        <w:drawing>
          <wp:anchor distT="0" distB="0" distL="114935" distR="114935" simplePos="0" relativeHeight="251657728" behindDoc="0" locked="0" layoutInCell="1" allowOverlap="1">
            <wp:simplePos x="0" y="0"/>
            <wp:positionH relativeFrom="margin">
              <wp:posOffset>3175</wp:posOffset>
            </wp:positionH>
            <wp:positionV relativeFrom="paragraph">
              <wp:posOffset>-22860</wp:posOffset>
            </wp:positionV>
            <wp:extent cx="609600" cy="609600"/>
            <wp:effectExtent l="0" t="0" r="0" b="0"/>
            <wp:wrapSquare wrapText="bothSides"/>
            <wp:docPr id="3" name="Obrázok 6"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ZMOS CMYK"/>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pic:spPr>
                </pic:pic>
              </a:graphicData>
            </a:graphic>
          </wp:anchor>
        </w:drawing>
      </w:r>
    </w:p>
    <w:p w:rsidR="009326EA" w:rsidRPr="002A7EE7" w:rsidRDefault="009326EA" w:rsidP="0015689C">
      <w:pPr>
        <w:jc w:val="both"/>
      </w:pPr>
    </w:p>
    <w:p w:rsidR="009326EA" w:rsidRDefault="009326EA" w:rsidP="0015689C">
      <w:pPr>
        <w:pStyle w:val="Nadpis1"/>
        <w:jc w:val="both"/>
        <w:rPr>
          <w:rFonts w:ascii="Arial Narrow" w:hAnsi="Arial Narrow" w:cs="Arial Narrow"/>
          <w:sz w:val="20"/>
          <w:szCs w:val="20"/>
        </w:rPr>
      </w:pPr>
    </w:p>
    <w:p w:rsidR="009326EA" w:rsidRDefault="009326EA" w:rsidP="0015689C">
      <w:pPr>
        <w:pStyle w:val="Nadpis1"/>
        <w:jc w:val="both"/>
        <w:rPr>
          <w:rFonts w:ascii="Arial Narrow" w:hAnsi="Arial Narrow" w:cs="Arial Narrow"/>
          <w:sz w:val="20"/>
          <w:szCs w:val="20"/>
        </w:rPr>
      </w:pPr>
    </w:p>
    <w:p w:rsidR="00264379" w:rsidRPr="008B5F24" w:rsidRDefault="00264379" w:rsidP="00264379">
      <w:pPr>
        <w:keepNext/>
        <w:jc w:val="both"/>
        <w:outlineLvl w:val="0"/>
        <w:rPr>
          <w:rFonts w:ascii="Times New Roman" w:hAnsi="Times New Roman" w:cs="Times New Roman"/>
          <w:b/>
          <w:bCs/>
          <w:sz w:val="20"/>
          <w:szCs w:val="20"/>
        </w:rPr>
      </w:pPr>
      <w:r w:rsidRPr="008B5F24">
        <w:rPr>
          <w:rFonts w:ascii="Times New Roman" w:hAnsi="Times New Roman" w:cs="Times New Roman"/>
          <w:b/>
          <w:bCs/>
          <w:sz w:val="20"/>
          <w:szCs w:val="20"/>
        </w:rPr>
        <w:t xml:space="preserve">Materiál na rokovanie </w:t>
      </w:r>
    </w:p>
    <w:p w:rsidR="00264379" w:rsidRPr="008B5F24" w:rsidRDefault="00264379" w:rsidP="00264379">
      <w:pPr>
        <w:rPr>
          <w:rFonts w:ascii="Times New Roman" w:hAnsi="Times New Roman" w:cs="Times New Roman"/>
          <w:b/>
          <w:bCs/>
          <w:sz w:val="20"/>
          <w:szCs w:val="20"/>
        </w:rPr>
      </w:pPr>
      <w:r w:rsidRPr="008B5F24">
        <w:rPr>
          <w:rFonts w:ascii="Times New Roman" w:hAnsi="Times New Roman" w:cs="Times New Roman"/>
          <w:b/>
          <w:bCs/>
          <w:sz w:val="20"/>
          <w:szCs w:val="20"/>
        </w:rPr>
        <w:t>Hospodárskej a sociálnej rady vlády SR</w:t>
      </w:r>
    </w:p>
    <w:p w:rsidR="00DB0378" w:rsidRPr="008B5F24" w:rsidRDefault="00264379" w:rsidP="00264379">
      <w:pPr>
        <w:rPr>
          <w:rFonts w:ascii="Times New Roman" w:hAnsi="Times New Roman" w:cs="Times New Roman"/>
          <w:b/>
          <w:bCs/>
          <w:sz w:val="20"/>
          <w:szCs w:val="20"/>
        </w:rPr>
      </w:pPr>
      <w:r w:rsidRPr="008B5F24">
        <w:rPr>
          <w:rFonts w:ascii="Times New Roman" w:hAnsi="Times New Roman" w:cs="Times New Roman"/>
          <w:b/>
          <w:bCs/>
          <w:sz w:val="20"/>
          <w:szCs w:val="20"/>
        </w:rPr>
        <w:t xml:space="preserve">dňa </w:t>
      </w:r>
      <w:r w:rsidR="00E4439D" w:rsidRPr="008B5F24">
        <w:rPr>
          <w:rFonts w:ascii="Times New Roman" w:hAnsi="Times New Roman" w:cs="Times New Roman"/>
          <w:b/>
          <w:bCs/>
          <w:sz w:val="20"/>
          <w:szCs w:val="20"/>
        </w:rPr>
        <w:t>27</w:t>
      </w:r>
      <w:r w:rsidR="00F04482" w:rsidRPr="008B5F24">
        <w:rPr>
          <w:rFonts w:ascii="Times New Roman" w:hAnsi="Times New Roman" w:cs="Times New Roman"/>
          <w:b/>
          <w:bCs/>
          <w:sz w:val="20"/>
          <w:szCs w:val="20"/>
        </w:rPr>
        <w:t>.</w:t>
      </w:r>
      <w:r w:rsidR="008B5F24" w:rsidRPr="008B5F24">
        <w:rPr>
          <w:rFonts w:ascii="Times New Roman" w:hAnsi="Times New Roman" w:cs="Times New Roman"/>
          <w:b/>
          <w:bCs/>
          <w:sz w:val="20"/>
          <w:szCs w:val="20"/>
        </w:rPr>
        <w:t xml:space="preserve"> </w:t>
      </w:r>
      <w:r w:rsidR="00E4439D" w:rsidRPr="008B5F24">
        <w:rPr>
          <w:rFonts w:ascii="Times New Roman" w:hAnsi="Times New Roman" w:cs="Times New Roman"/>
          <w:b/>
          <w:bCs/>
          <w:sz w:val="20"/>
          <w:szCs w:val="20"/>
        </w:rPr>
        <w:t>mája</w:t>
      </w:r>
      <w:r w:rsidR="008B5F24" w:rsidRPr="008B5F24">
        <w:rPr>
          <w:rFonts w:ascii="Times New Roman" w:hAnsi="Times New Roman" w:cs="Times New Roman"/>
          <w:b/>
          <w:bCs/>
          <w:sz w:val="20"/>
          <w:szCs w:val="20"/>
        </w:rPr>
        <w:t xml:space="preserve"> </w:t>
      </w:r>
      <w:r w:rsidR="00B227CD" w:rsidRPr="008B5F24">
        <w:rPr>
          <w:rFonts w:ascii="Times New Roman" w:hAnsi="Times New Roman" w:cs="Times New Roman"/>
          <w:b/>
          <w:bCs/>
          <w:sz w:val="20"/>
          <w:szCs w:val="20"/>
        </w:rPr>
        <w:t>201</w:t>
      </w:r>
      <w:r w:rsidR="00F04482" w:rsidRPr="008B5F24">
        <w:rPr>
          <w:rFonts w:ascii="Times New Roman" w:hAnsi="Times New Roman" w:cs="Times New Roman"/>
          <w:b/>
          <w:bCs/>
          <w:sz w:val="20"/>
          <w:szCs w:val="20"/>
        </w:rPr>
        <w:t>9</w:t>
      </w:r>
    </w:p>
    <w:p w:rsidR="00670C59" w:rsidRPr="00670C59" w:rsidRDefault="00670C59" w:rsidP="00264379">
      <w:pPr>
        <w:rPr>
          <w:rFonts w:ascii="Times New Roman" w:hAnsi="Times New Roman" w:cs="Times New Roman"/>
          <w:b/>
          <w:bCs/>
        </w:rPr>
      </w:pPr>
    </w:p>
    <w:p w:rsidR="00264379" w:rsidRPr="00264379" w:rsidRDefault="008B5F24" w:rsidP="008B5F24">
      <w:pPr>
        <w:ind w:left="7080" w:firstLine="708"/>
        <w:rPr>
          <w:rFonts w:ascii="Times New Roman" w:hAnsi="Times New Roman" w:cs="Times New Roman"/>
          <w:b/>
          <w:bCs/>
          <w:sz w:val="20"/>
          <w:szCs w:val="20"/>
        </w:rPr>
      </w:pPr>
      <w:r>
        <w:rPr>
          <w:rFonts w:ascii="Times New Roman" w:hAnsi="Times New Roman" w:cs="Times New Roman"/>
          <w:b/>
          <w:sz w:val="28"/>
          <w:szCs w:val="28"/>
        </w:rPr>
        <w:t xml:space="preserve">    k</w:t>
      </w:r>
      <w:r w:rsidR="00670C59">
        <w:rPr>
          <w:rFonts w:ascii="Times New Roman" w:hAnsi="Times New Roman" w:cs="Times New Roman"/>
          <w:b/>
          <w:sz w:val="28"/>
          <w:szCs w:val="28"/>
        </w:rPr>
        <w:t xml:space="preserve"> </w:t>
      </w:r>
      <w:r w:rsidR="00264379" w:rsidRPr="00264379">
        <w:rPr>
          <w:rFonts w:ascii="Times New Roman" w:hAnsi="Times New Roman" w:cs="Times New Roman"/>
          <w:b/>
          <w:sz w:val="28"/>
          <w:szCs w:val="28"/>
        </w:rPr>
        <w:t xml:space="preserve">bodu č. </w:t>
      </w:r>
      <w:r w:rsidR="00364FC6">
        <w:rPr>
          <w:rFonts w:ascii="Times New Roman" w:hAnsi="Times New Roman" w:cs="Times New Roman"/>
          <w:b/>
          <w:sz w:val="28"/>
          <w:szCs w:val="28"/>
        </w:rPr>
        <w:t>15</w:t>
      </w:r>
      <w:r w:rsidR="00B44C0B">
        <w:rPr>
          <w:rFonts w:ascii="Times New Roman" w:hAnsi="Times New Roman" w:cs="Times New Roman"/>
          <w:b/>
          <w:sz w:val="28"/>
          <w:szCs w:val="28"/>
        </w:rPr>
        <w:t>)</w:t>
      </w:r>
    </w:p>
    <w:p w:rsidR="00E7426D" w:rsidRDefault="00E7426D" w:rsidP="00264379">
      <w:pPr>
        <w:jc w:val="center"/>
        <w:rPr>
          <w:rFonts w:ascii="Times New Roman" w:hAnsi="Times New Roman" w:cs="Times New Roman"/>
          <w:b/>
          <w:bCs/>
          <w:sz w:val="28"/>
          <w:szCs w:val="28"/>
        </w:rPr>
      </w:pPr>
    </w:p>
    <w:p w:rsidR="00670C59" w:rsidRDefault="00670C59" w:rsidP="00AB0452">
      <w:pPr>
        <w:pStyle w:val="Normlnywebov"/>
        <w:spacing w:before="0" w:beforeAutospacing="0" w:after="0" w:afterAutospacing="0"/>
        <w:jc w:val="center"/>
        <w:rPr>
          <w:b/>
          <w:bCs/>
          <w:sz w:val="32"/>
          <w:szCs w:val="32"/>
        </w:rPr>
      </w:pPr>
    </w:p>
    <w:p w:rsidR="00670C59" w:rsidRDefault="00264379" w:rsidP="00AB0452">
      <w:pPr>
        <w:pStyle w:val="Normlnywebov"/>
        <w:spacing w:before="0" w:beforeAutospacing="0" w:after="0" w:afterAutospacing="0"/>
        <w:jc w:val="center"/>
        <w:rPr>
          <w:b/>
          <w:bCs/>
          <w:sz w:val="32"/>
          <w:szCs w:val="32"/>
        </w:rPr>
      </w:pPr>
      <w:r w:rsidRPr="00670C59">
        <w:rPr>
          <w:b/>
          <w:bCs/>
          <w:sz w:val="32"/>
          <w:szCs w:val="32"/>
        </w:rPr>
        <w:t>Stanovisko ZMOS</w:t>
      </w:r>
    </w:p>
    <w:p w:rsidR="00070B0C" w:rsidRDefault="00670C59" w:rsidP="00070B0C">
      <w:pPr>
        <w:pStyle w:val="Normlnywebov"/>
        <w:spacing w:before="0" w:beforeAutospacing="0" w:after="0" w:afterAutospacing="0"/>
        <w:jc w:val="center"/>
        <w:rPr>
          <w:b/>
          <w:bCs/>
          <w:sz w:val="32"/>
          <w:szCs w:val="32"/>
        </w:rPr>
      </w:pPr>
      <w:r>
        <w:rPr>
          <w:b/>
          <w:bCs/>
          <w:sz w:val="32"/>
          <w:szCs w:val="32"/>
        </w:rPr>
        <w:t>k</w:t>
      </w:r>
      <w:r w:rsidR="008767FB">
        <w:rPr>
          <w:b/>
          <w:bCs/>
          <w:sz w:val="32"/>
          <w:szCs w:val="32"/>
        </w:rPr>
        <w:t> návrhu zákona</w:t>
      </w:r>
      <w:r w:rsidR="00E4439D">
        <w:rPr>
          <w:b/>
          <w:bCs/>
          <w:sz w:val="32"/>
          <w:szCs w:val="32"/>
        </w:rPr>
        <w:t xml:space="preserve">, ktorým sa mení a dopĺňa zákon č. </w:t>
      </w:r>
      <w:r w:rsidR="00364FC6">
        <w:rPr>
          <w:b/>
          <w:bCs/>
          <w:sz w:val="32"/>
          <w:szCs w:val="32"/>
        </w:rPr>
        <w:t xml:space="preserve">8/2009 </w:t>
      </w:r>
      <w:r w:rsidR="00E4439D">
        <w:rPr>
          <w:b/>
          <w:bCs/>
          <w:sz w:val="32"/>
          <w:szCs w:val="32"/>
        </w:rPr>
        <w:t>Z. z. o</w:t>
      </w:r>
      <w:r w:rsidR="00364FC6">
        <w:rPr>
          <w:b/>
          <w:bCs/>
          <w:sz w:val="32"/>
          <w:szCs w:val="32"/>
        </w:rPr>
        <w:t xml:space="preserve"> cestnej premávke </w:t>
      </w:r>
      <w:r w:rsidR="00070B0C">
        <w:rPr>
          <w:b/>
          <w:bCs/>
          <w:sz w:val="32"/>
          <w:szCs w:val="32"/>
        </w:rPr>
        <w:t xml:space="preserve">a o zmene a </w:t>
      </w:r>
      <w:r w:rsidR="008767FB">
        <w:rPr>
          <w:b/>
          <w:bCs/>
          <w:sz w:val="32"/>
          <w:szCs w:val="32"/>
        </w:rPr>
        <w:t>doplnení niektorých zákonov</w:t>
      </w:r>
      <w:r w:rsidR="00E4439D">
        <w:rPr>
          <w:b/>
          <w:bCs/>
          <w:sz w:val="32"/>
          <w:szCs w:val="32"/>
        </w:rPr>
        <w:t xml:space="preserve"> v</w:t>
      </w:r>
      <w:r w:rsidR="00364FC6">
        <w:rPr>
          <w:b/>
          <w:bCs/>
          <w:sz w:val="32"/>
          <w:szCs w:val="32"/>
        </w:rPr>
        <w:t> </w:t>
      </w:r>
      <w:r w:rsidR="00E4439D">
        <w:rPr>
          <w:b/>
          <w:bCs/>
          <w:sz w:val="32"/>
          <w:szCs w:val="32"/>
        </w:rPr>
        <w:t>znení</w:t>
      </w:r>
      <w:r w:rsidR="00364FC6">
        <w:rPr>
          <w:b/>
          <w:bCs/>
          <w:sz w:val="32"/>
          <w:szCs w:val="32"/>
        </w:rPr>
        <w:t xml:space="preserve"> neskorších predpisov a ktorým sa menia a dopĺňajú niektoré zákony</w:t>
      </w:r>
    </w:p>
    <w:p w:rsidR="00670C59" w:rsidRDefault="00670C59" w:rsidP="00AB0452">
      <w:pPr>
        <w:pStyle w:val="Normlnywebov"/>
        <w:spacing w:before="0" w:beforeAutospacing="0" w:after="0" w:afterAutospacing="0"/>
        <w:jc w:val="center"/>
        <w:rPr>
          <w:sz w:val="32"/>
          <w:szCs w:val="32"/>
        </w:rPr>
      </w:pPr>
    </w:p>
    <w:p w:rsidR="00264379" w:rsidRDefault="00264379" w:rsidP="002F0B7B">
      <w:pPr>
        <w:rPr>
          <w:rFonts w:ascii="Times New Roman" w:hAnsi="Times New Roman" w:cs="Times New Roman"/>
          <w:b/>
          <w:bCs/>
        </w:rPr>
      </w:pPr>
      <w:r w:rsidRPr="0070420D">
        <w:rPr>
          <w:rFonts w:ascii="Times New Roman" w:hAnsi="Times New Roman" w:cs="Times New Roman"/>
          <w:b/>
          <w:bCs/>
        </w:rPr>
        <w:t>Všeobecne k </w:t>
      </w:r>
      <w:r w:rsidR="00C75F8E">
        <w:rPr>
          <w:rFonts w:ascii="Times New Roman" w:hAnsi="Times New Roman" w:cs="Times New Roman"/>
          <w:b/>
          <w:bCs/>
        </w:rPr>
        <w:t>návrhu</w:t>
      </w:r>
      <w:r w:rsidRPr="0070420D">
        <w:rPr>
          <w:rFonts w:ascii="Times New Roman" w:hAnsi="Times New Roman" w:cs="Times New Roman"/>
          <w:b/>
          <w:bCs/>
        </w:rPr>
        <w:t>:</w:t>
      </w:r>
    </w:p>
    <w:p w:rsidR="00C728AD" w:rsidRDefault="00B4644E" w:rsidP="0098547E">
      <w:pPr>
        <w:pStyle w:val="Normlnywebov"/>
        <w:spacing w:before="0" w:beforeAutospacing="0" w:after="0" w:afterAutospacing="0" w:line="276" w:lineRule="auto"/>
        <w:ind w:firstLine="708"/>
        <w:jc w:val="both"/>
      </w:pPr>
      <w:r>
        <w:rPr>
          <w:color w:val="000000" w:themeColor="text1"/>
        </w:rPr>
        <w:t xml:space="preserve">Návrh </w:t>
      </w:r>
      <w:r w:rsidR="00C728AD">
        <w:rPr>
          <w:rStyle w:val="Textzstupnhosymbolu"/>
          <w:color w:val="000000"/>
        </w:rPr>
        <w:t xml:space="preserve">zákona </w:t>
      </w:r>
      <w:r>
        <w:rPr>
          <w:rStyle w:val="Textzstupnhosymbolu"/>
          <w:color w:val="000000"/>
        </w:rPr>
        <w:t xml:space="preserve">má </w:t>
      </w:r>
      <w:r w:rsidR="00C728AD">
        <w:rPr>
          <w:rStyle w:val="Textzstupnhosymbolu"/>
          <w:color w:val="000000"/>
        </w:rPr>
        <w:t>zjednoduši</w:t>
      </w:r>
      <w:r>
        <w:rPr>
          <w:rStyle w:val="Textzstupnhosymbolu"/>
          <w:color w:val="000000"/>
        </w:rPr>
        <w:t>ť</w:t>
      </w:r>
      <w:r w:rsidR="00C728AD">
        <w:rPr>
          <w:rStyle w:val="Textzstupnhosymbolu"/>
          <w:color w:val="000000"/>
        </w:rPr>
        <w:t xml:space="preserve"> vybavovani</w:t>
      </w:r>
      <w:r>
        <w:rPr>
          <w:rStyle w:val="Textzstupnhosymbolu"/>
          <w:color w:val="000000"/>
        </w:rPr>
        <w:t>e</w:t>
      </w:r>
      <w:r w:rsidR="00C728AD">
        <w:rPr>
          <w:rStyle w:val="Textzstupnhosymbolu"/>
          <w:color w:val="000000"/>
        </w:rPr>
        <w:t xml:space="preserve"> elektronických podaní pri evidovaní vozidiel</w:t>
      </w:r>
      <w:r w:rsidR="00C728AD">
        <w:t xml:space="preserve">.Evidenčný úkon s vozidlom urobený prostredníctvom elektronickej služby bude možné úplne dokončiť bez potreby osobnej návštevy dopravného inšpektorátu, </w:t>
      </w:r>
      <w:r>
        <w:t xml:space="preserve">keďže </w:t>
      </w:r>
      <w:r w:rsidR="00C728AD">
        <w:t>doklady vozidla a tabuľky s</w:t>
      </w:r>
      <w:r>
        <w:t> </w:t>
      </w:r>
      <w:r w:rsidR="00C728AD">
        <w:t xml:space="preserve">evidenčnýmčíslom sa budú zasielať na adresu určenú prevádzkovateľom vozidla. </w:t>
      </w:r>
      <w:r>
        <w:t xml:space="preserve">Ďalej sa </w:t>
      </w:r>
      <w:r w:rsidR="00C728AD">
        <w:t>navrhujú ďalšie čiastkové opatrenia na zefektívnenie a zlepšenie poskytovania služieb evidencie vozidie</w:t>
      </w:r>
      <w:r>
        <w:t>l</w:t>
      </w:r>
      <w:r w:rsidR="00C728AD">
        <w:t>.</w:t>
      </w:r>
    </w:p>
    <w:p w:rsidR="00C728AD" w:rsidRDefault="00B4644E" w:rsidP="0098547E">
      <w:pPr>
        <w:pStyle w:val="Normlnywebov"/>
        <w:spacing w:before="0" w:beforeAutospacing="0" w:after="0" w:afterAutospacing="0" w:line="276" w:lineRule="auto"/>
        <w:ind w:firstLine="708"/>
        <w:jc w:val="both"/>
      </w:pPr>
      <w:r>
        <w:t xml:space="preserve">Jednou z </w:t>
      </w:r>
      <w:r w:rsidR="00C728AD">
        <w:t>najdôležitejš</w:t>
      </w:r>
      <w:r>
        <w:t>ích</w:t>
      </w:r>
      <w:r w:rsidR="00C728AD">
        <w:t xml:space="preserve"> zm</w:t>
      </w:r>
      <w:r>
        <w:t xml:space="preserve">ien je </w:t>
      </w:r>
      <w:r w:rsidR="00C728AD">
        <w:t>úprav</w:t>
      </w:r>
      <w:r>
        <w:t>a</w:t>
      </w:r>
      <w:r w:rsidR="00C728AD">
        <w:t xml:space="preserve"> parkovania na chodníku</w:t>
      </w:r>
      <w:r>
        <w:t>,</w:t>
      </w:r>
      <w:r w:rsidR="00C728AD">
        <w:t xml:space="preserve"> spresnenie zákazu používania mobi</w:t>
      </w:r>
      <w:r>
        <w:t xml:space="preserve">lných telefónov </w:t>
      </w:r>
      <w:r w:rsidR="00C728AD">
        <w:t xml:space="preserve">a podobných zariadení počas vedenia vozidla, povinné vytváranie záchranárskej uličky pri kolónach na diaľnici </w:t>
      </w:r>
      <w:proofErr w:type="spellStart"/>
      <w:r w:rsidR="00C728AD">
        <w:t>astriedavé</w:t>
      </w:r>
      <w:proofErr w:type="spellEnd"/>
      <w:r w:rsidR="00C728AD">
        <w:t xml:space="preserve"> radenie („</w:t>
      </w:r>
      <w:proofErr w:type="spellStart"/>
      <w:r w:rsidR="00C728AD">
        <w:t>zipsovanie</w:t>
      </w:r>
      <w:proofErr w:type="spellEnd"/>
      <w:r w:rsidR="00C728AD">
        <w:t>“) pri zbiehaní jazdných pruhov.</w:t>
      </w:r>
    </w:p>
    <w:p w:rsidR="00C728AD" w:rsidRDefault="00C728AD" w:rsidP="0098547E">
      <w:pPr>
        <w:pStyle w:val="Normlnywebov"/>
        <w:spacing w:before="0" w:beforeAutospacing="0" w:after="0" w:afterAutospacing="0" w:line="276" w:lineRule="auto"/>
        <w:ind w:firstLine="708"/>
        <w:jc w:val="both"/>
      </w:pPr>
      <w:r>
        <w:t>Navrhuje sa zníženie veku na udelenie vodičského oprávnenia skupiny C (nákladné vozidlá) z 21 na 18 rokov a skupiny D (autobusy) z 24 na 21 rokov spôsobom a s obmedzeniami, ktoré vyplývajú z práva EÚ. Pre mladých vodičov ako rizikovú skupinu s</w:t>
      </w:r>
      <w:r w:rsidR="00B4644E">
        <w:t xml:space="preserve">a zavádza obdoba skúšobnej doby </w:t>
      </w:r>
      <w:r>
        <w:t>dva roky od udelenia vodičského oprávnenia skupiny B.</w:t>
      </w:r>
    </w:p>
    <w:p w:rsidR="00C728AD" w:rsidRDefault="00C728AD" w:rsidP="0098547E">
      <w:pPr>
        <w:pStyle w:val="Normlnywebov"/>
        <w:spacing w:before="0" w:beforeAutospacing="0" w:after="0" w:afterAutospacing="0" w:line="276" w:lineRule="auto"/>
        <w:ind w:firstLine="708"/>
        <w:jc w:val="both"/>
      </w:pPr>
      <w:r>
        <w:t xml:space="preserve">V rámci objektívnej zodpovednosti držiteľa vozidla sa navrhuje zlepšiť vymožiteľnosť ukladaných sankcií tým, že ak nedôjde k úhrade pokuty v stanovenej lehote, bude možné zadržať doklady od vozidla a tabuľky s evidenčným číslom. </w:t>
      </w:r>
      <w:r w:rsidR="00B4644E">
        <w:t>Taktiež sa z</w:t>
      </w:r>
      <w:r>
        <w:t>avádza nový druh sankcie – blokové konanie o správnom delikte držiteľa vozidla.</w:t>
      </w:r>
    </w:p>
    <w:p w:rsidR="00C728AD" w:rsidRDefault="00B4644E" w:rsidP="0098547E">
      <w:pPr>
        <w:pStyle w:val="Normlnywebov"/>
        <w:spacing w:before="0" w:beforeAutospacing="0" w:after="0" w:afterAutospacing="0" w:line="276" w:lineRule="auto"/>
        <w:ind w:firstLine="708"/>
        <w:jc w:val="both"/>
      </w:pPr>
      <w:r>
        <w:t xml:space="preserve">Návrh zákona </w:t>
      </w:r>
      <w:r w:rsidR="00C728AD">
        <w:t>upravuje aj zákon S</w:t>
      </w:r>
      <w:r>
        <w:t xml:space="preserve">NR </w:t>
      </w:r>
      <w:r w:rsidR="00C728AD">
        <w:t>č. 372/1990 Zb. o</w:t>
      </w:r>
      <w:r>
        <w:t> priestupkoch</w:t>
      </w:r>
      <w:r w:rsidR="00C728AD">
        <w:t>, v ktorom sa predovšetkým navrhuje zvýšenie pokuty za používanie mobilov a podobných zariadení počas vedenia vozidla.</w:t>
      </w:r>
    </w:p>
    <w:p w:rsidR="00C728AD" w:rsidRDefault="00C728AD" w:rsidP="0098547E">
      <w:pPr>
        <w:pStyle w:val="Normlnywebov"/>
        <w:spacing w:before="0" w:beforeAutospacing="0" w:after="0" w:afterAutospacing="0" w:line="276" w:lineRule="auto"/>
        <w:ind w:firstLine="708"/>
        <w:jc w:val="both"/>
      </w:pPr>
      <w:r>
        <w:t>Zlepšenie vymožiteľnosti pokuty za neuhradené mýto alebo diaľničnú známku obdobným spôsobom</w:t>
      </w:r>
      <w:r w:rsidR="00B4644E">
        <w:t>,</w:t>
      </w:r>
      <w:r>
        <w:t xml:space="preserve"> ako je tomu pri objektívnej zodpovednosti</w:t>
      </w:r>
      <w:r w:rsidR="00B4644E">
        <w:t>,</w:t>
      </w:r>
      <w:r>
        <w:t xml:space="preserve"> je predmetom novely zákona č. 474/2013 Z. z. o výbere mýta za užívanie vymedzených úsekov pozemných komunikácií a zákona č. 488/2013 Z. z. o diaľničnej známke.</w:t>
      </w:r>
    </w:p>
    <w:p w:rsidR="008767FB" w:rsidRDefault="008767FB" w:rsidP="0098547E">
      <w:pPr>
        <w:spacing w:line="276" w:lineRule="auto"/>
        <w:rPr>
          <w:rFonts w:ascii="Times New Roman" w:hAnsi="Times New Roman" w:cs="Times New Roman"/>
          <w:b/>
          <w:bCs/>
        </w:rPr>
      </w:pPr>
    </w:p>
    <w:p w:rsidR="00670C59" w:rsidRDefault="0078591D" w:rsidP="0098547E">
      <w:pPr>
        <w:tabs>
          <w:tab w:val="left" w:pos="0"/>
        </w:tabs>
        <w:spacing w:line="276" w:lineRule="auto"/>
        <w:jc w:val="both"/>
        <w:rPr>
          <w:rFonts w:ascii="Times New Roman" w:hAnsi="Times New Roman"/>
        </w:rPr>
      </w:pPr>
      <w:r w:rsidRPr="0078591D">
        <w:rPr>
          <w:rFonts w:ascii="Times New Roman" w:hAnsi="Times New Roman"/>
          <w:b/>
        </w:rPr>
        <w:t>Pripomienky k</w:t>
      </w:r>
      <w:r w:rsidR="00670C59">
        <w:rPr>
          <w:rFonts w:ascii="Times New Roman" w:hAnsi="Times New Roman"/>
          <w:b/>
        </w:rPr>
        <w:t> </w:t>
      </w:r>
      <w:r w:rsidR="00C75F8E">
        <w:rPr>
          <w:rFonts w:ascii="Times New Roman" w:hAnsi="Times New Roman"/>
          <w:b/>
        </w:rPr>
        <w:t>návrhu</w:t>
      </w:r>
      <w:r w:rsidR="00670C59">
        <w:rPr>
          <w:rFonts w:ascii="Times New Roman" w:hAnsi="Times New Roman"/>
          <w:b/>
        </w:rPr>
        <w:t>:</w:t>
      </w:r>
    </w:p>
    <w:p w:rsidR="0098547E" w:rsidRDefault="001879A9" w:rsidP="0098547E">
      <w:pPr>
        <w:autoSpaceDE w:val="0"/>
        <w:autoSpaceDN w:val="0"/>
        <w:adjustRightInd w:val="0"/>
        <w:spacing w:after="200" w:line="276" w:lineRule="auto"/>
        <w:jc w:val="both"/>
        <w:rPr>
          <w:rFonts w:ascii="Times New Roman" w:eastAsia="Calibri" w:hAnsi="Times New Roman" w:cs="Times New Roman"/>
          <w:lang w:eastAsia="sk-SK"/>
        </w:rPr>
      </w:pPr>
      <w:r w:rsidRPr="0098547E">
        <w:rPr>
          <w:rFonts w:ascii="Times New Roman" w:hAnsi="Times New Roman"/>
        </w:rPr>
        <w:t>ZMOS k  navrhovanému zneniu zákona uplat</w:t>
      </w:r>
      <w:r w:rsidR="0098547E" w:rsidRPr="0098547E">
        <w:rPr>
          <w:rFonts w:ascii="Times New Roman" w:hAnsi="Times New Roman"/>
        </w:rPr>
        <w:t>nil</w:t>
      </w:r>
      <w:r w:rsidRPr="0098547E">
        <w:rPr>
          <w:rFonts w:ascii="Times New Roman" w:hAnsi="Times New Roman"/>
        </w:rPr>
        <w:t xml:space="preserve"> pripomienky</w:t>
      </w:r>
      <w:r w:rsidR="0098547E" w:rsidRPr="0098547E">
        <w:rPr>
          <w:rFonts w:ascii="Times New Roman" w:hAnsi="Times New Roman"/>
        </w:rPr>
        <w:t xml:space="preserve"> v rámci MPK. </w:t>
      </w:r>
      <w:r w:rsidR="0098547E" w:rsidRPr="0098547E">
        <w:rPr>
          <w:rFonts w:ascii="Times New Roman" w:eastAsia="Calibri" w:hAnsi="Times New Roman" w:cs="Times New Roman"/>
          <w:lang w:eastAsia="sk-SK"/>
        </w:rPr>
        <w:t>V § 6a žiada</w:t>
      </w:r>
      <w:r w:rsidR="0098547E">
        <w:rPr>
          <w:rFonts w:ascii="Times New Roman" w:eastAsia="Calibri" w:hAnsi="Times New Roman" w:cs="Times New Roman"/>
          <w:lang w:eastAsia="sk-SK"/>
        </w:rPr>
        <w:t>l</w:t>
      </w:r>
      <w:r w:rsidR="0098547E" w:rsidRPr="0098547E">
        <w:rPr>
          <w:rFonts w:ascii="Times New Roman" w:eastAsia="Calibri" w:hAnsi="Times New Roman" w:cs="Times New Roman"/>
          <w:lang w:eastAsia="sk-SK"/>
        </w:rPr>
        <w:t xml:space="preserve"> doplniť text tak, aby sa rozšírila objektívna zodpovednosť držiteľov vozidla tak, aby parkovali v zóne určenej dopravným značením s plateným alebo regulovaným parkovaním len po zaplatení príslušného poplatku určeného obcou formou všeobecne záväzného nariadenia obce. V nadväznosti </w:t>
      </w:r>
      <w:r w:rsidR="0098547E" w:rsidRPr="0098547E">
        <w:rPr>
          <w:rFonts w:ascii="Times New Roman" w:eastAsia="Calibri" w:hAnsi="Times New Roman" w:cs="Times New Roman"/>
          <w:lang w:eastAsia="sk-SK"/>
        </w:rPr>
        <w:lastRenderedPageBreak/>
        <w:t xml:space="preserve">na rozšírenie objektívnej zodpovednosti držiteľov vozidiel, ktorí parkujú v zóne určenej dopravným značením s plateným alebo regulovaným parkovaním bez platenia </w:t>
      </w:r>
      <w:r w:rsidR="00E60960">
        <w:rPr>
          <w:rFonts w:ascii="Times New Roman" w:eastAsia="Calibri" w:hAnsi="Times New Roman" w:cs="Times New Roman"/>
          <w:lang w:eastAsia="sk-SK"/>
        </w:rPr>
        <w:t>sme navrhovali</w:t>
      </w:r>
      <w:r w:rsidR="0098547E" w:rsidRPr="0098547E">
        <w:rPr>
          <w:rFonts w:ascii="Times New Roman" w:eastAsia="Calibri" w:hAnsi="Times New Roman" w:cs="Times New Roman"/>
          <w:lang w:eastAsia="sk-SK"/>
        </w:rPr>
        <w:t xml:space="preserve"> upraviť v zákone skutkovú podstatu správneho deliktu za porušenie vyššie uvedenej povinnosti, - rozšíriť vecnú príslušnosť pre Obecnú políciu tak, aby mohla nie len objasňovať správne delikty, ale aby mala možnosť primárne prejednávať tieto delikty v skrátenom blokovom konaní pokiaľ to okolnosti umožnia</w:t>
      </w:r>
      <w:r w:rsidR="00E60960">
        <w:rPr>
          <w:rFonts w:ascii="Times New Roman" w:eastAsia="Calibri" w:hAnsi="Times New Roman" w:cs="Times New Roman"/>
          <w:lang w:eastAsia="sk-SK"/>
        </w:rPr>
        <w:t xml:space="preserve">. </w:t>
      </w:r>
      <w:r w:rsidR="0098547E" w:rsidRPr="0098547E">
        <w:rPr>
          <w:rFonts w:ascii="Times New Roman" w:eastAsia="Calibri" w:hAnsi="Times New Roman" w:cs="Times New Roman"/>
          <w:lang w:eastAsia="sk-SK"/>
        </w:rPr>
        <w:t>Regulácia statickej dopravy je nevyhnutnou požiadavkou na zabezpečenie bezpečnosti, zdravia občanov a ochrany životného prostredia v mestách a obciach. Mestá a obce musia mať vytvorené zodpovedajúce nástroje na dodržiavanie regulácie parkovania ustanovenej v ich všeobecne záväznom nariadení. Prax ukazuje, že doteraz upla</w:t>
      </w:r>
      <w:r w:rsidR="0098547E">
        <w:rPr>
          <w:rFonts w:ascii="Times New Roman" w:eastAsia="Calibri" w:hAnsi="Times New Roman" w:cs="Times New Roman"/>
          <w:lang w:eastAsia="sk-SK"/>
        </w:rPr>
        <w:t>t</w:t>
      </w:r>
      <w:r w:rsidR="0098547E" w:rsidRPr="0098547E">
        <w:rPr>
          <w:rFonts w:ascii="Times New Roman" w:eastAsia="Calibri" w:hAnsi="Times New Roman" w:cs="Times New Roman"/>
          <w:lang w:eastAsia="sk-SK"/>
        </w:rPr>
        <w:t xml:space="preserve">ňované právomoci miest a obcí nie sú dostatočné pri zavádzaní plošných opatrení na reguláciu statickej dopravy a parkovania motorových vozidiel v intravilánoch miest a obcí. Príslušník polície je oprávnený v zmysle </w:t>
      </w:r>
      <w:proofErr w:type="spellStart"/>
      <w:r w:rsidR="0098547E" w:rsidRPr="0098547E">
        <w:rPr>
          <w:rFonts w:ascii="Times New Roman" w:eastAsia="Calibri" w:hAnsi="Times New Roman" w:cs="Times New Roman"/>
          <w:lang w:eastAsia="sk-SK"/>
        </w:rPr>
        <w:t>ust</w:t>
      </w:r>
      <w:proofErr w:type="spellEnd"/>
      <w:r w:rsidR="0098547E" w:rsidRPr="0098547E">
        <w:rPr>
          <w:rFonts w:ascii="Times New Roman" w:eastAsia="Calibri" w:hAnsi="Times New Roman" w:cs="Times New Roman"/>
          <w:lang w:eastAsia="sk-SK"/>
        </w:rPr>
        <w:t>. zákona o cestnej premávke ukladať držiteľovi vozidla pokutu za zastavenie vozidla na platenom parkovisku bez zaplatenia poplatku za parkovanie. Takýto správny delikt je možné prejednať len za predpokladu, že bol zachytený technickými prostriedkami, ktoré využíva Policajný zbor ako uplatnenie tzv. objektívnej zodpove</w:t>
      </w:r>
      <w:r w:rsidR="00E60960">
        <w:rPr>
          <w:rFonts w:ascii="Times New Roman" w:eastAsia="Calibri" w:hAnsi="Times New Roman" w:cs="Times New Roman"/>
          <w:lang w:eastAsia="sk-SK"/>
        </w:rPr>
        <w:t>d</w:t>
      </w:r>
      <w:r w:rsidR="0098547E" w:rsidRPr="0098547E">
        <w:rPr>
          <w:rFonts w:ascii="Times New Roman" w:eastAsia="Calibri" w:hAnsi="Times New Roman" w:cs="Times New Roman"/>
          <w:lang w:eastAsia="sk-SK"/>
        </w:rPr>
        <w:t xml:space="preserve">nosti prevádzkovateľa vozidla. </w:t>
      </w:r>
      <w:r w:rsidR="00E60960">
        <w:rPr>
          <w:rFonts w:ascii="Times New Roman" w:eastAsia="Calibri" w:hAnsi="Times New Roman" w:cs="Times New Roman"/>
          <w:lang w:eastAsia="sk-SK"/>
        </w:rPr>
        <w:t xml:space="preserve"> Tieto a ďalšie pripomienky boli predmetom rozporového konania. </w:t>
      </w:r>
    </w:p>
    <w:p w:rsidR="00E60960" w:rsidRPr="00E60960" w:rsidRDefault="00E60960" w:rsidP="0098547E">
      <w:pPr>
        <w:autoSpaceDE w:val="0"/>
        <w:autoSpaceDN w:val="0"/>
        <w:adjustRightInd w:val="0"/>
        <w:spacing w:after="200" w:line="276" w:lineRule="auto"/>
        <w:jc w:val="both"/>
        <w:rPr>
          <w:rFonts w:ascii="Times New Roman" w:eastAsia="Calibri" w:hAnsi="Times New Roman" w:cs="Times New Roman"/>
          <w:lang w:eastAsia="sk-SK"/>
        </w:rPr>
      </w:pPr>
      <w:r w:rsidRPr="00E60960">
        <w:rPr>
          <w:rFonts w:ascii="Times New Roman" w:hAnsi="Times New Roman" w:cs="Times New Roman"/>
        </w:rPr>
        <w:t xml:space="preserve">Vzhľadom na to, že by táto zmena nebola predmetom pripomienkového konania a navrhované zmeny si vyžadujú podrobnú úpravu tejto problematiky vrátane logistického zabezpečenia realizácie objektívnej zodpovednosti, bolo </w:t>
      </w:r>
      <w:r>
        <w:rPr>
          <w:rFonts w:ascii="Times New Roman" w:hAnsi="Times New Roman" w:cs="Times New Roman"/>
        </w:rPr>
        <w:t xml:space="preserve">v rámci rozporového konania dohodnuté, </w:t>
      </w:r>
      <w:r w:rsidRPr="00E60960">
        <w:rPr>
          <w:rFonts w:ascii="Times New Roman" w:hAnsi="Times New Roman" w:cs="Times New Roman"/>
        </w:rPr>
        <w:t>že v spolupráci so zástupcami územnej samosprávy ministerstvo vnútra pripraví samostatný legislatívny návrh zmien, ktoré sú potrebné na riešenie správnych deliktov držiteľa vozidla obcami prostredníctvom objektívnej zodpovednosti.</w:t>
      </w:r>
    </w:p>
    <w:p w:rsidR="001879A9" w:rsidRDefault="001879A9" w:rsidP="009A6EC9">
      <w:pPr>
        <w:pStyle w:val="Odsekzoznamu"/>
        <w:ind w:left="0"/>
        <w:rPr>
          <w:rFonts w:ascii="Times New Roman" w:hAnsi="Times New Roman"/>
          <w:b/>
        </w:rPr>
      </w:pPr>
    </w:p>
    <w:p w:rsidR="00670C59" w:rsidRDefault="0078591D" w:rsidP="009A6EC9">
      <w:pPr>
        <w:pStyle w:val="Odsekzoznamu"/>
        <w:ind w:left="0"/>
        <w:rPr>
          <w:rFonts w:ascii="Times New Roman" w:hAnsi="Times New Roman"/>
        </w:rPr>
      </w:pPr>
      <w:r w:rsidRPr="0078591D">
        <w:rPr>
          <w:rFonts w:ascii="Times New Roman" w:hAnsi="Times New Roman"/>
          <w:b/>
        </w:rPr>
        <w:t>Záver:</w:t>
      </w:r>
    </w:p>
    <w:p w:rsidR="001879A9" w:rsidRPr="00E60960" w:rsidRDefault="001879A9" w:rsidP="001879A9">
      <w:pPr>
        <w:jc w:val="both"/>
        <w:rPr>
          <w:rFonts w:ascii="Times New Roman" w:hAnsi="Times New Roman"/>
        </w:rPr>
      </w:pPr>
      <w:r w:rsidRPr="00E60960">
        <w:rPr>
          <w:rFonts w:ascii="Times New Roman" w:hAnsi="Times New Roman"/>
        </w:rPr>
        <w:t xml:space="preserve">ZMOS </w:t>
      </w:r>
      <w:r w:rsidR="00E60960">
        <w:rPr>
          <w:rFonts w:ascii="Times New Roman" w:hAnsi="Times New Roman"/>
        </w:rPr>
        <w:t xml:space="preserve">akceptuje prísľub rezortu s tým, že bude iniciovať stretnutie v druhom polroku 2019 a </w:t>
      </w:r>
      <w:bookmarkStart w:id="0" w:name="_GoBack"/>
      <w:bookmarkEnd w:id="0"/>
      <w:r w:rsidRPr="00E60960">
        <w:rPr>
          <w:rFonts w:ascii="Times New Roman" w:hAnsi="Times New Roman"/>
        </w:rPr>
        <w:t>navrhuje, aby Hospodárska a sociálna rada SR odporučila návrh zákona na ďalšie legislatívne konanie.</w:t>
      </w:r>
    </w:p>
    <w:p w:rsidR="009A6EC9" w:rsidRPr="00F20ACD" w:rsidRDefault="009A6EC9" w:rsidP="00517D1E">
      <w:pPr>
        <w:pStyle w:val="Odsekzoznamu"/>
        <w:ind w:left="0"/>
        <w:jc w:val="both"/>
        <w:rPr>
          <w:rFonts w:ascii="Times New Roman" w:hAnsi="Times New Roman"/>
          <w:b/>
        </w:rPr>
      </w:pPr>
    </w:p>
    <w:p w:rsidR="00414672" w:rsidRDefault="00414672" w:rsidP="00517D1E">
      <w:pPr>
        <w:tabs>
          <w:tab w:val="left" w:pos="0"/>
        </w:tabs>
        <w:jc w:val="both"/>
        <w:rPr>
          <w:rFonts w:ascii="Times New Roman" w:hAnsi="Times New Roman"/>
        </w:rPr>
      </w:pPr>
    </w:p>
    <w:p w:rsidR="00A34A99" w:rsidRDefault="00A34A99" w:rsidP="0078591D">
      <w:pPr>
        <w:tabs>
          <w:tab w:val="left" w:pos="0"/>
        </w:tabs>
        <w:jc w:val="both"/>
        <w:rPr>
          <w:rFonts w:ascii="Times New Roman" w:hAnsi="Times New Roman"/>
        </w:rPr>
      </w:pPr>
    </w:p>
    <w:p w:rsidR="00A34A99" w:rsidRDefault="00A34A99" w:rsidP="0078591D">
      <w:pPr>
        <w:tabs>
          <w:tab w:val="left" w:pos="0"/>
        </w:tabs>
        <w:jc w:val="both"/>
        <w:rPr>
          <w:rFonts w:ascii="Times New Roman" w:hAnsi="Times New Roman"/>
        </w:rPr>
      </w:pPr>
    </w:p>
    <w:p w:rsidR="00425DEE" w:rsidRDefault="00425DEE" w:rsidP="00425DEE">
      <w:pPr>
        <w:suppressAutoHyphens/>
        <w:autoSpaceDN w:val="0"/>
        <w:ind w:firstLine="708"/>
        <w:jc w:val="both"/>
        <w:textAlignment w:val="baseline"/>
        <w:rPr>
          <w:rFonts w:ascii="Times New Roman" w:hAnsi="Times New Roman"/>
        </w:rPr>
      </w:pPr>
    </w:p>
    <w:p w:rsidR="00264379" w:rsidRPr="00264379" w:rsidRDefault="00264379" w:rsidP="00414672">
      <w:pPr>
        <w:spacing w:line="276" w:lineRule="auto"/>
        <w:jc w:val="both"/>
        <w:rPr>
          <w:rFonts w:ascii="Times New Roman" w:hAnsi="Times New Roman" w:cs="Times New Roman"/>
          <w:b/>
          <w:bCs/>
        </w:rPr>
      </w:pPr>
      <w:r w:rsidRPr="00264379">
        <w:rPr>
          <w:rFonts w:ascii="Times New Roman" w:hAnsi="Times New Roman" w:cs="Times New Roman"/>
          <w:b/>
          <w:bCs/>
        </w:rPr>
        <w:t xml:space="preserve">                                                                                                            Michal Sýkora</w:t>
      </w:r>
    </w:p>
    <w:p w:rsidR="00414672" w:rsidRPr="00BD1A27" w:rsidRDefault="00264379">
      <w:pPr>
        <w:spacing w:line="276" w:lineRule="auto"/>
        <w:jc w:val="both"/>
      </w:pPr>
      <w:r w:rsidRPr="00264379">
        <w:rPr>
          <w:rFonts w:ascii="Times New Roman" w:hAnsi="Times New Roman" w:cs="Times New Roman"/>
          <w:b/>
          <w:bCs/>
        </w:rPr>
        <w:t xml:space="preserve">                                                                                                           predseda ZMOS</w:t>
      </w:r>
    </w:p>
    <w:sectPr w:rsidR="00414672" w:rsidRPr="00BD1A27" w:rsidSect="0054695F">
      <w:pgSz w:w="11906" w:h="16838"/>
      <w:pgMar w:top="1134" w:right="1134" w:bottom="540"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71D"/>
    <w:multiLevelType w:val="hybridMultilevel"/>
    <w:tmpl w:val="6D24758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6F83030"/>
    <w:multiLevelType w:val="hybridMultilevel"/>
    <w:tmpl w:val="93D28204"/>
    <w:lvl w:ilvl="0" w:tplc="21563B90">
      <w:start w:val="1"/>
      <w:numFmt w:val="upp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
    <w:nsid w:val="2E3F5E8F"/>
    <w:multiLevelType w:val="hybridMultilevel"/>
    <w:tmpl w:val="A7EC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F951B6"/>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6CD6E10"/>
    <w:multiLevelType w:val="hybridMultilevel"/>
    <w:tmpl w:val="2202FAF0"/>
    <w:lvl w:ilvl="0" w:tplc="6248FDE0">
      <w:start w:val="1"/>
      <w:numFmt w:val="upperLetter"/>
      <w:lvlText w:val="%1."/>
      <w:lvlJc w:val="left"/>
      <w:pPr>
        <w:ind w:left="1777" w:hanging="360"/>
      </w:pPr>
    </w:lvl>
    <w:lvl w:ilvl="1" w:tplc="041B0019">
      <w:start w:val="1"/>
      <w:numFmt w:val="lowerLetter"/>
      <w:lvlText w:val="%2."/>
      <w:lvlJc w:val="left"/>
      <w:pPr>
        <w:ind w:left="2497" w:hanging="360"/>
      </w:pPr>
    </w:lvl>
    <w:lvl w:ilvl="2" w:tplc="041B001B">
      <w:start w:val="1"/>
      <w:numFmt w:val="lowerRoman"/>
      <w:lvlText w:val="%3."/>
      <w:lvlJc w:val="right"/>
      <w:pPr>
        <w:ind w:left="3217" w:hanging="180"/>
      </w:pPr>
    </w:lvl>
    <w:lvl w:ilvl="3" w:tplc="041B000F">
      <w:start w:val="1"/>
      <w:numFmt w:val="decimal"/>
      <w:lvlText w:val="%4."/>
      <w:lvlJc w:val="left"/>
      <w:pPr>
        <w:ind w:left="3937" w:hanging="360"/>
      </w:pPr>
    </w:lvl>
    <w:lvl w:ilvl="4" w:tplc="041B0019">
      <w:start w:val="1"/>
      <w:numFmt w:val="lowerLetter"/>
      <w:lvlText w:val="%5."/>
      <w:lvlJc w:val="left"/>
      <w:pPr>
        <w:ind w:left="4657" w:hanging="360"/>
      </w:pPr>
    </w:lvl>
    <w:lvl w:ilvl="5" w:tplc="041B001B">
      <w:start w:val="1"/>
      <w:numFmt w:val="lowerRoman"/>
      <w:lvlText w:val="%6."/>
      <w:lvlJc w:val="right"/>
      <w:pPr>
        <w:ind w:left="5377" w:hanging="180"/>
      </w:pPr>
    </w:lvl>
    <w:lvl w:ilvl="6" w:tplc="041B000F">
      <w:start w:val="1"/>
      <w:numFmt w:val="decimal"/>
      <w:lvlText w:val="%7."/>
      <w:lvlJc w:val="left"/>
      <w:pPr>
        <w:ind w:left="6097" w:hanging="360"/>
      </w:pPr>
    </w:lvl>
    <w:lvl w:ilvl="7" w:tplc="041B0019">
      <w:start w:val="1"/>
      <w:numFmt w:val="lowerLetter"/>
      <w:lvlText w:val="%8."/>
      <w:lvlJc w:val="left"/>
      <w:pPr>
        <w:ind w:left="6817" w:hanging="360"/>
      </w:pPr>
    </w:lvl>
    <w:lvl w:ilvl="8" w:tplc="041B001B">
      <w:start w:val="1"/>
      <w:numFmt w:val="lowerRoman"/>
      <w:lvlText w:val="%9."/>
      <w:lvlJc w:val="right"/>
      <w:pPr>
        <w:ind w:left="753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89C"/>
    <w:rsid w:val="000001AE"/>
    <w:rsid w:val="00002534"/>
    <w:rsid w:val="000076AF"/>
    <w:rsid w:val="0001648D"/>
    <w:rsid w:val="00022A75"/>
    <w:rsid w:val="0002701B"/>
    <w:rsid w:val="000555D7"/>
    <w:rsid w:val="00070B0C"/>
    <w:rsid w:val="000F32BE"/>
    <w:rsid w:val="0010039E"/>
    <w:rsid w:val="0015689C"/>
    <w:rsid w:val="001879A9"/>
    <w:rsid w:val="0019706B"/>
    <w:rsid w:val="001B13A3"/>
    <w:rsid w:val="001B3AA9"/>
    <w:rsid w:val="001C134B"/>
    <w:rsid w:val="0022577D"/>
    <w:rsid w:val="002571C5"/>
    <w:rsid w:val="00264379"/>
    <w:rsid w:val="002A0CD2"/>
    <w:rsid w:val="002A7EE7"/>
    <w:rsid w:val="002E1F99"/>
    <w:rsid w:val="002F0B7B"/>
    <w:rsid w:val="002F39BB"/>
    <w:rsid w:val="00303ED7"/>
    <w:rsid w:val="00315298"/>
    <w:rsid w:val="00342663"/>
    <w:rsid w:val="00350BD8"/>
    <w:rsid w:val="00364FC6"/>
    <w:rsid w:val="00381863"/>
    <w:rsid w:val="0038743D"/>
    <w:rsid w:val="003A3A36"/>
    <w:rsid w:val="003A5585"/>
    <w:rsid w:val="003B5958"/>
    <w:rsid w:val="003D0886"/>
    <w:rsid w:val="003F0A16"/>
    <w:rsid w:val="00414672"/>
    <w:rsid w:val="0042148B"/>
    <w:rsid w:val="00425DEE"/>
    <w:rsid w:val="00434366"/>
    <w:rsid w:val="00497292"/>
    <w:rsid w:val="004E4725"/>
    <w:rsid w:val="004F2BE6"/>
    <w:rsid w:val="00513ED4"/>
    <w:rsid w:val="00517D1E"/>
    <w:rsid w:val="00522C01"/>
    <w:rsid w:val="00524539"/>
    <w:rsid w:val="0054695F"/>
    <w:rsid w:val="00573DA0"/>
    <w:rsid w:val="005802B2"/>
    <w:rsid w:val="00581CD1"/>
    <w:rsid w:val="0058242D"/>
    <w:rsid w:val="00583163"/>
    <w:rsid w:val="005900EF"/>
    <w:rsid w:val="005C742B"/>
    <w:rsid w:val="0060736F"/>
    <w:rsid w:val="00642A6C"/>
    <w:rsid w:val="00657DA2"/>
    <w:rsid w:val="00670C59"/>
    <w:rsid w:val="006A1BE8"/>
    <w:rsid w:val="006B6EAB"/>
    <w:rsid w:val="006E1F3F"/>
    <w:rsid w:val="006E2996"/>
    <w:rsid w:val="0070420D"/>
    <w:rsid w:val="00717B3A"/>
    <w:rsid w:val="00730A6C"/>
    <w:rsid w:val="00744B9E"/>
    <w:rsid w:val="007550FD"/>
    <w:rsid w:val="00763660"/>
    <w:rsid w:val="00772495"/>
    <w:rsid w:val="007807CD"/>
    <w:rsid w:val="0078591D"/>
    <w:rsid w:val="007B54EE"/>
    <w:rsid w:val="007C7A90"/>
    <w:rsid w:val="007D1080"/>
    <w:rsid w:val="007D1600"/>
    <w:rsid w:val="007E11B7"/>
    <w:rsid w:val="00825007"/>
    <w:rsid w:val="00845EAB"/>
    <w:rsid w:val="00865CDF"/>
    <w:rsid w:val="00866543"/>
    <w:rsid w:val="0087072F"/>
    <w:rsid w:val="00875F32"/>
    <w:rsid w:val="008767FB"/>
    <w:rsid w:val="00885B25"/>
    <w:rsid w:val="008A11D0"/>
    <w:rsid w:val="008B5F24"/>
    <w:rsid w:val="008C028F"/>
    <w:rsid w:val="009259C2"/>
    <w:rsid w:val="00931525"/>
    <w:rsid w:val="0093249F"/>
    <w:rsid w:val="009326EA"/>
    <w:rsid w:val="009357E3"/>
    <w:rsid w:val="00946AF4"/>
    <w:rsid w:val="00955F2C"/>
    <w:rsid w:val="00981C68"/>
    <w:rsid w:val="0098547E"/>
    <w:rsid w:val="009A6EC9"/>
    <w:rsid w:val="009B7049"/>
    <w:rsid w:val="009C2997"/>
    <w:rsid w:val="009E0ABE"/>
    <w:rsid w:val="009E6DDB"/>
    <w:rsid w:val="00A219C7"/>
    <w:rsid w:val="00A27543"/>
    <w:rsid w:val="00A34A99"/>
    <w:rsid w:val="00A43FD5"/>
    <w:rsid w:val="00A53880"/>
    <w:rsid w:val="00A87B19"/>
    <w:rsid w:val="00AB0452"/>
    <w:rsid w:val="00AC55F4"/>
    <w:rsid w:val="00AF0399"/>
    <w:rsid w:val="00B10F61"/>
    <w:rsid w:val="00B227CD"/>
    <w:rsid w:val="00B22E58"/>
    <w:rsid w:val="00B2559B"/>
    <w:rsid w:val="00B44C0B"/>
    <w:rsid w:val="00B4644E"/>
    <w:rsid w:val="00B85C70"/>
    <w:rsid w:val="00BA5704"/>
    <w:rsid w:val="00BD11E0"/>
    <w:rsid w:val="00BD1A27"/>
    <w:rsid w:val="00BE1E51"/>
    <w:rsid w:val="00BF11A9"/>
    <w:rsid w:val="00C01AFD"/>
    <w:rsid w:val="00C673F4"/>
    <w:rsid w:val="00C728AD"/>
    <w:rsid w:val="00C75F8E"/>
    <w:rsid w:val="00C80000"/>
    <w:rsid w:val="00C96E96"/>
    <w:rsid w:val="00CA0B8D"/>
    <w:rsid w:val="00CB20DE"/>
    <w:rsid w:val="00CC167C"/>
    <w:rsid w:val="00CC27C8"/>
    <w:rsid w:val="00CD081C"/>
    <w:rsid w:val="00CF61AF"/>
    <w:rsid w:val="00D47299"/>
    <w:rsid w:val="00D769EF"/>
    <w:rsid w:val="00D866CA"/>
    <w:rsid w:val="00D86B6B"/>
    <w:rsid w:val="00D93C29"/>
    <w:rsid w:val="00D97A92"/>
    <w:rsid w:val="00DB0378"/>
    <w:rsid w:val="00DC1EDC"/>
    <w:rsid w:val="00DE126A"/>
    <w:rsid w:val="00E26018"/>
    <w:rsid w:val="00E336BD"/>
    <w:rsid w:val="00E4439D"/>
    <w:rsid w:val="00E60960"/>
    <w:rsid w:val="00E7426D"/>
    <w:rsid w:val="00E97AC0"/>
    <w:rsid w:val="00EA49A6"/>
    <w:rsid w:val="00EC6EBB"/>
    <w:rsid w:val="00EE08A6"/>
    <w:rsid w:val="00F04482"/>
    <w:rsid w:val="00F07EF5"/>
    <w:rsid w:val="00F221F9"/>
    <w:rsid w:val="00F223F6"/>
    <w:rsid w:val="00F27BBC"/>
    <w:rsid w:val="00F80C7E"/>
    <w:rsid w:val="00FE0DD2"/>
    <w:rsid w:val="00FE1BE6"/>
    <w:rsid w:val="00FE4698"/>
    <w:rsid w:val="00FF61E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89C"/>
    <w:rPr>
      <w:rFonts w:ascii="Arial" w:eastAsia="Times New Roman" w:hAnsi="Arial" w:cs="Arial"/>
      <w:sz w:val="24"/>
      <w:szCs w:val="24"/>
      <w:lang w:eastAsia="cs-CZ"/>
    </w:rPr>
  </w:style>
  <w:style w:type="paragraph" w:styleId="Nadpis1">
    <w:name w:val="heading 1"/>
    <w:basedOn w:val="Normlny"/>
    <w:next w:val="Normlny"/>
    <w:link w:val="Nadpis1Char"/>
    <w:uiPriority w:val="99"/>
    <w:qFormat/>
    <w:rsid w:val="0015689C"/>
    <w:pPr>
      <w:keepNext/>
      <w:jc w:val="center"/>
      <w:outlineLvl w:val="0"/>
    </w:pPr>
    <w:rPr>
      <w:b/>
      <w:bCs/>
      <w:sz w:val="28"/>
      <w:szCs w:val="28"/>
    </w:rPr>
  </w:style>
  <w:style w:type="paragraph" w:styleId="Nadpis2">
    <w:name w:val="heading 2"/>
    <w:basedOn w:val="Normlny"/>
    <w:next w:val="Normlny"/>
    <w:link w:val="Nadpis2Char"/>
    <w:semiHidden/>
    <w:unhideWhenUsed/>
    <w:qFormat/>
    <w:locked/>
    <w:rsid w:val="00C01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5689C"/>
    <w:rPr>
      <w:rFonts w:ascii="Arial" w:hAnsi="Arial" w:cs="Arial"/>
      <w:b/>
      <w:bCs/>
      <w:sz w:val="28"/>
      <w:szCs w:val="28"/>
      <w:lang w:eastAsia="cs-CZ"/>
    </w:rPr>
  </w:style>
  <w:style w:type="paragraph" w:styleId="Textbubliny">
    <w:name w:val="Balloon Text"/>
    <w:basedOn w:val="Normlny"/>
    <w:link w:val="TextbublinyChar"/>
    <w:uiPriority w:val="99"/>
    <w:semiHidden/>
    <w:rsid w:val="00D86B6B"/>
    <w:rPr>
      <w:rFonts w:ascii="Segoe UI" w:hAnsi="Segoe UI" w:cs="Segoe UI"/>
      <w:sz w:val="18"/>
      <w:szCs w:val="18"/>
    </w:rPr>
  </w:style>
  <w:style w:type="character" w:customStyle="1" w:styleId="TextbublinyChar">
    <w:name w:val="Text bubliny Char"/>
    <w:link w:val="Textbubliny"/>
    <w:uiPriority w:val="99"/>
    <w:semiHidden/>
    <w:locked/>
    <w:rsid w:val="00D86B6B"/>
    <w:rPr>
      <w:rFonts w:ascii="Segoe UI" w:hAnsi="Segoe UI" w:cs="Segoe UI"/>
      <w:sz w:val="18"/>
      <w:szCs w:val="18"/>
      <w:lang w:eastAsia="cs-CZ"/>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99"/>
    <w:qFormat/>
    <w:rsid w:val="00657DA2"/>
    <w:pPr>
      <w:ind w:left="720"/>
      <w:contextualSpacing/>
    </w:pPr>
  </w:style>
  <w:style w:type="paragraph" w:styleId="Normlnywebov">
    <w:name w:val="Normal (Web)"/>
    <w:basedOn w:val="Normlny"/>
    <w:uiPriority w:val="99"/>
    <w:unhideWhenUsed/>
    <w:rsid w:val="00497292"/>
    <w:pPr>
      <w:spacing w:before="100" w:beforeAutospacing="1" w:after="100" w:afterAutospacing="1"/>
    </w:pPr>
    <w:rPr>
      <w:rFonts w:ascii="Times New Roman" w:hAnsi="Times New Roman" w:cs="Times New Roman"/>
      <w:lang w:eastAsia="sk-SK"/>
    </w:rPr>
  </w:style>
  <w:style w:type="character" w:styleId="Zvraznenie">
    <w:name w:val="Emphasis"/>
    <w:uiPriority w:val="20"/>
    <w:qFormat/>
    <w:locked/>
    <w:rsid w:val="00497292"/>
    <w:rPr>
      <w:i/>
      <w:iCs/>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EE08A6"/>
    <w:rPr>
      <w:rFonts w:ascii="Arial" w:eastAsia="Times New Roman" w:hAnsi="Arial" w:cs="Arial"/>
      <w:sz w:val="24"/>
      <w:szCs w:val="24"/>
      <w:lang w:eastAsia="cs-CZ"/>
    </w:rPr>
  </w:style>
  <w:style w:type="character" w:styleId="Siln">
    <w:name w:val="Strong"/>
    <w:basedOn w:val="Predvolenpsmoodseku"/>
    <w:uiPriority w:val="99"/>
    <w:qFormat/>
    <w:locked/>
    <w:rsid w:val="00C01AFD"/>
    <w:rPr>
      <w:rFonts w:cs="Times New Roman"/>
      <w:b/>
    </w:rPr>
  </w:style>
  <w:style w:type="character" w:customStyle="1" w:styleId="Nadpis2Char">
    <w:name w:val="Nadpis 2 Char"/>
    <w:basedOn w:val="Predvolenpsmoodseku"/>
    <w:link w:val="Nadpis2"/>
    <w:semiHidden/>
    <w:rsid w:val="00C01AFD"/>
    <w:rPr>
      <w:rFonts w:asciiTheme="majorHAnsi" w:eastAsiaTheme="majorEastAsia" w:hAnsiTheme="majorHAnsi" w:cstheme="majorBidi"/>
      <w:b/>
      <w:bCs/>
      <w:color w:val="4F81BD" w:themeColor="accent1"/>
      <w:sz w:val="26"/>
      <w:szCs w:val="26"/>
      <w:lang w:eastAsia="cs-CZ"/>
    </w:rPr>
  </w:style>
  <w:style w:type="paragraph" w:styleId="Zkladntext">
    <w:name w:val="Body Text"/>
    <w:basedOn w:val="Normlny"/>
    <w:link w:val="ZkladntextChar"/>
    <w:uiPriority w:val="99"/>
    <w:rsid w:val="00C01AFD"/>
    <w:pPr>
      <w:widowControl w:val="0"/>
      <w:autoSpaceDE w:val="0"/>
      <w:autoSpaceDN w:val="0"/>
      <w:adjustRightInd w:val="0"/>
      <w:spacing w:after="120"/>
    </w:pPr>
    <w:rPr>
      <w:rFonts w:ascii="Times New Roman" w:hAnsi="Times New Roman" w:cs="Times New Roman"/>
      <w:lang w:val="cs-CZ"/>
    </w:rPr>
  </w:style>
  <w:style w:type="character" w:customStyle="1" w:styleId="ZkladntextChar">
    <w:name w:val="Základný text Char"/>
    <w:basedOn w:val="Predvolenpsmoodseku"/>
    <w:link w:val="Zkladntext"/>
    <w:uiPriority w:val="99"/>
    <w:rsid w:val="00C01AFD"/>
    <w:rPr>
      <w:rFonts w:ascii="Times New Roman" w:eastAsia="Times New Roman" w:hAnsi="Times New Roman"/>
      <w:sz w:val="24"/>
      <w:szCs w:val="24"/>
      <w:lang w:val="cs-CZ" w:eastAsia="cs-CZ"/>
    </w:rPr>
  </w:style>
  <w:style w:type="character" w:customStyle="1" w:styleId="ablnaChar">
    <w:name w:val="Šablóna Char"/>
    <w:link w:val="ablna"/>
    <w:locked/>
    <w:rsid w:val="00C728AD"/>
    <w:rPr>
      <w:rFonts w:ascii="Times New Roman" w:hAnsi="Times New Roman"/>
      <w:sz w:val="24"/>
      <w:szCs w:val="24"/>
      <w:lang w:eastAsia="ar-SA"/>
    </w:rPr>
  </w:style>
  <w:style w:type="paragraph" w:customStyle="1" w:styleId="ablna">
    <w:name w:val="Šablóna"/>
    <w:basedOn w:val="Hlavika"/>
    <w:link w:val="ablnaChar"/>
    <w:qFormat/>
    <w:rsid w:val="00C728AD"/>
    <w:pPr>
      <w:tabs>
        <w:tab w:val="center" w:pos="-142"/>
        <w:tab w:val="right" w:pos="9356"/>
      </w:tabs>
      <w:suppressAutoHyphens/>
      <w:ind w:right="-1"/>
    </w:pPr>
    <w:rPr>
      <w:rFonts w:ascii="Times New Roman" w:eastAsia="Calibri" w:hAnsi="Times New Roman" w:cs="Times New Roman"/>
      <w:lang w:eastAsia="ar-SA"/>
    </w:rPr>
  </w:style>
  <w:style w:type="paragraph" w:customStyle="1" w:styleId="Default">
    <w:name w:val="Default"/>
    <w:rsid w:val="00C728AD"/>
    <w:pPr>
      <w:autoSpaceDE w:val="0"/>
      <w:autoSpaceDN w:val="0"/>
      <w:adjustRightInd w:val="0"/>
    </w:pPr>
    <w:rPr>
      <w:rFonts w:ascii="Times New Roman" w:eastAsia="Times New Roman" w:hAnsi="Times New Roman"/>
      <w:color w:val="000000"/>
      <w:sz w:val="24"/>
      <w:szCs w:val="24"/>
      <w:lang w:eastAsia="en-US"/>
    </w:rPr>
  </w:style>
  <w:style w:type="character" w:styleId="Textzstupnhosymbolu">
    <w:name w:val="Placeholder Text"/>
    <w:basedOn w:val="Predvolenpsmoodseku"/>
    <w:uiPriority w:val="99"/>
    <w:semiHidden/>
    <w:rsid w:val="00C728AD"/>
    <w:rPr>
      <w:rFonts w:ascii="Times New Roman" w:hAnsi="Times New Roman" w:cs="Times New Roman" w:hint="default"/>
      <w:color w:val="808080"/>
    </w:rPr>
  </w:style>
  <w:style w:type="paragraph" w:styleId="Hlavika">
    <w:name w:val="header"/>
    <w:basedOn w:val="Normlny"/>
    <w:link w:val="HlavikaChar"/>
    <w:uiPriority w:val="99"/>
    <w:semiHidden/>
    <w:unhideWhenUsed/>
    <w:rsid w:val="00C728AD"/>
    <w:pPr>
      <w:tabs>
        <w:tab w:val="center" w:pos="4536"/>
        <w:tab w:val="right" w:pos="9072"/>
      </w:tabs>
    </w:pPr>
  </w:style>
  <w:style w:type="character" w:customStyle="1" w:styleId="HlavikaChar">
    <w:name w:val="Hlavička Char"/>
    <w:basedOn w:val="Predvolenpsmoodseku"/>
    <w:link w:val="Hlavika"/>
    <w:uiPriority w:val="99"/>
    <w:semiHidden/>
    <w:rsid w:val="00C728AD"/>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89C"/>
    <w:rPr>
      <w:rFonts w:ascii="Arial" w:eastAsia="Times New Roman" w:hAnsi="Arial" w:cs="Arial"/>
      <w:sz w:val="24"/>
      <w:szCs w:val="24"/>
      <w:lang w:eastAsia="cs-CZ"/>
    </w:rPr>
  </w:style>
  <w:style w:type="paragraph" w:styleId="Nadpis1">
    <w:name w:val="heading 1"/>
    <w:basedOn w:val="Normlny"/>
    <w:next w:val="Normlny"/>
    <w:link w:val="Nadpis1Char"/>
    <w:uiPriority w:val="99"/>
    <w:qFormat/>
    <w:rsid w:val="0015689C"/>
    <w:pPr>
      <w:keepNext/>
      <w:jc w:val="center"/>
      <w:outlineLvl w:val="0"/>
    </w:pPr>
    <w:rPr>
      <w:b/>
      <w:bCs/>
      <w:sz w:val="28"/>
      <w:szCs w:val="28"/>
    </w:rPr>
  </w:style>
  <w:style w:type="paragraph" w:styleId="Nadpis2">
    <w:name w:val="heading 2"/>
    <w:basedOn w:val="Normlny"/>
    <w:next w:val="Normlny"/>
    <w:link w:val="Nadpis2Char"/>
    <w:semiHidden/>
    <w:unhideWhenUsed/>
    <w:qFormat/>
    <w:locked/>
    <w:rsid w:val="00C01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5689C"/>
    <w:rPr>
      <w:rFonts w:ascii="Arial" w:hAnsi="Arial" w:cs="Arial"/>
      <w:b/>
      <w:bCs/>
      <w:sz w:val="28"/>
      <w:szCs w:val="28"/>
      <w:lang w:eastAsia="cs-CZ"/>
    </w:rPr>
  </w:style>
  <w:style w:type="paragraph" w:styleId="Textbubliny">
    <w:name w:val="Balloon Text"/>
    <w:basedOn w:val="Normlny"/>
    <w:link w:val="TextbublinyChar"/>
    <w:uiPriority w:val="99"/>
    <w:semiHidden/>
    <w:rsid w:val="00D86B6B"/>
    <w:rPr>
      <w:rFonts w:ascii="Segoe UI" w:hAnsi="Segoe UI" w:cs="Segoe UI"/>
      <w:sz w:val="18"/>
      <w:szCs w:val="18"/>
    </w:rPr>
  </w:style>
  <w:style w:type="character" w:customStyle="1" w:styleId="TextbublinyChar">
    <w:name w:val="Text bubliny Char"/>
    <w:link w:val="Textbubliny"/>
    <w:uiPriority w:val="99"/>
    <w:semiHidden/>
    <w:locked/>
    <w:rsid w:val="00D86B6B"/>
    <w:rPr>
      <w:rFonts w:ascii="Segoe UI" w:hAnsi="Segoe UI" w:cs="Segoe UI"/>
      <w:sz w:val="18"/>
      <w:szCs w:val="18"/>
      <w:lang w:eastAsia="cs-CZ"/>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99"/>
    <w:qFormat/>
    <w:rsid w:val="00657DA2"/>
    <w:pPr>
      <w:ind w:left="720"/>
      <w:contextualSpacing/>
    </w:pPr>
  </w:style>
  <w:style w:type="paragraph" w:styleId="Normlnywebov">
    <w:name w:val="Normal (Web)"/>
    <w:basedOn w:val="Normlny"/>
    <w:uiPriority w:val="99"/>
    <w:unhideWhenUsed/>
    <w:rsid w:val="00497292"/>
    <w:pPr>
      <w:spacing w:before="100" w:beforeAutospacing="1" w:after="100" w:afterAutospacing="1"/>
    </w:pPr>
    <w:rPr>
      <w:rFonts w:ascii="Times New Roman" w:hAnsi="Times New Roman" w:cs="Times New Roman"/>
      <w:lang w:eastAsia="sk-SK"/>
    </w:rPr>
  </w:style>
  <w:style w:type="character" w:styleId="Zvraznenie">
    <w:name w:val="Emphasis"/>
    <w:uiPriority w:val="20"/>
    <w:qFormat/>
    <w:locked/>
    <w:rsid w:val="00497292"/>
    <w:rPr>
      <w:i/>
      <w:iCs/>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EE08A6"/>
    <w:rPr>
      <w:rFonts w:ascii="Arial" w:eastAsia="Times New Roman" w:hAnsi="Arial" w:cs="Arial"/>
      <w:sz w:val="24"/>
      <w:szCs w:val="24"/>
      <w:lang w:eastAsia="cs-CZ"/>
    </w:rPr>
  </w:style>
  <w:style w:type="character" w:styleId="Siln">
    <w:name w:val="Strong"/>
    <w:basedOn w:val="Predvolenpsmoodseku"/>
    <w:uiPriority w:val="99"/>
    <w:qFormat/>
    <w:locked/>
    <w:rsid w:val="00C01AFD"/>
    <w:rPr>
      <w:rFonts w:cs="Times New Roman"/>
      <w:b/>
    </w:rPr>
  </w:style>
  <w:style w:type="character" w:customStyle="1" w:styleId="Nadpis2Char">
    <w:name w:val="Nadpis 2 Char"/>
    <w:basedOn w:val="Predvolenpsmoodseku"/>
    <w:link w:val="Nadpis2"/>
    <w:semiHidden/>
    <w:rsid w:val="00C01AFD"/>
    <w:rPr>
      <w:rFonts w:asciiTheme="majorHAnsi" w:eastAsiaTheme="majorEastAsia" w:hAnsiTheme="majorHAnsi" w:cstheme="majorBidi"/>
      <w:b/>
      <w:bCs/>
      <w:color w:val="4F81BD" w:themeColor="accent1"/>
      <w:sz w:val="26"/>
      <w:szCs w:val="26"/>
      <w:lang w:eastAsia="cs-CZ"/>
    </w:rPr>
  </w:style>
  <w:style w:type="paragraph" w:styleId="Zkladntext">
    <w:name w:val="Body Text"/>
    <w:basedOn w:val="Normlny"/>
    <w:link w:val="ZkladntextChar"/>
    <w:uiPriority w:val="99"/>
    <w:rsid w:val="00C01AFD"/>
    <w:pPr>
      <w:widowControl w:val="0"/>
      <w:autoSpaceDE w:val="0"/>
      <w:autoSpaceDN w:val="0"/>
      <w:adjustRightInd w:val="0"/>
      <w:spacing w:after="120"/>
    </w:pPr>
    <w:rPr>
      <w:rFonts w:ascii="Times New Roman" w:hAnsi="Times New Roman" w:cs="Times New Roman"/>
      <w:lang w:val="cs-CZ"/>
    </w:rPr>
  </w:style>
  <w:style w:type="character" w:customStyle="1" w:styleId="ZkladntextChar">
    <w:name w:val="Základný text Char"/>
    <w:basedOn w:val="Predvolenpsmoodseku"/>
    <w:link w:val="Zkladntext"/>
    <w:uiPriority w:val="99"/>
    <w:rsid w:val="00C01AFD"/>
    <w:rPr>
      <w:rFonts w:ascii="Times New Roman" w:eastAsia="Times New Roman" w:hAnsi="Times New Roman"/>
      <w:sz w:val="24"/>
      <w:szCs w:val="24"/>
      <w:lang w:val="cs-CZ" w:eastAsia="cs-CZ"/>
    </w:rPr>
  </w:style>
  <w:style w:type="character" w:customStyle="1" w:styleId="ablnaChar">
    <w:name w:val="Šablóna Char"/>
    <w:link w:val="ablna"/>
    <w:locked/>
    <w:rsid w:val="00C728AD"/>
    <w:rPr>
      <w:rFonts w:ascii="Times New Roman" w:hAnsi="Times New Roman"/>
      <w:sz w:val="24"/>
      <w:szCs w:val="24"/>
      <w:lang w:eastAsia="ar-SA"/>
    </w:rPr>
  </w:style>
  <w:style w:type="paragraph" w:customStyle="1" w:styleId="ablna">
    <w:name w:val="Šablóna"/>
    <w:basedOn w:val="Hlavika"/>
    <w:link w:val="ablnaChar"/>
    <w:qFormat/>
    <w:rsid w:val="00C728AD"/>
    <w:pPr>
      <w:tabs>
        <w:tab w:val="center" w:pos="-142"/>
        <w:tab w:val="right" w:pos="9356"/>
      </w:tabs>
      <w:suppressAutoHyphens/>
      <w:ind w:right="-1"/>
    </w:pPr>
    <w:rPr>
      <w:rFonts w:ascii="Times New Roman" w:eastAsia="Calibri" w:hAnsi="Times New Roman" w:cs="Times New Roman"/>
      <w:lang w:eastAsia="ar-SA"/>
    </w:rPr>
  </w:style>
  <w:style w:type="paragraph" w:customStyle="1" w:styleId="Default">
    <w:name w:val="Default"/>
    <w:rsid w:val="00C728AD"/>
    <w:pPr>
      <w:autoSpaceDE w:val="0"/>
      <w:autoSpaceDN w:val="0"/>
      <w:adjustRightInd w:val="0"/>
    </w:pPr>
    <w:rPr>
      <w:rFonts w:ascii="Times New Roman" w:eastAsia="Times New Roman" w:hAnsi="Times New Roman"/>
      <w:color w:val="000000"/>
      <w:sz w:val="24"/>
      <w:szCs w:val="24"/>
      <w:lang w:eastAsia="en-US"/>
    </w:rPr>
  </w:style>
  <w:style w:type="character" w:styleId="Textzstupnhosymbolu">
    <w:name w:val="Placeholder Text"/>
    <w:basedOn w:val="Predvolenpsmoodseku"/>
    <w:uiPriority w:val="99"/>
    <w:semiHidden/>
    <w:rsid w:val="00C728AD"/>
    <w:rPr>
      <w:rFonts w:ascii="Times New Roman" w:hAnsi="Times New Roman" w:cs="Times New Roman" w:hint="default"/>
      <w:color w:val="808080"/>
    </w:rPr>
  </w:style>
  <w:style w:type="paragraph" w:styleId="Hlavika">
    <w:name w:val="header"/>
    <w:basedOn w:val="Normlny"/>
    <w:link w:val="HlavikaChar"/>
    <w:uiPriority w:val="99"/>
    <w:semiHidden/>
    <w:unhideWhenUsed/>
    <w:rsid w:val="00C728AD"/>
    <w:pPr>
      <w:tabs>
        <w:tab w:val="center" w:pos="4536"/>
        <w:tab w:val="right" w:pos="9072"/>
      </w:tabs>
    </w:pPr>
  </w:style>
  <w:style w:type="character" w:customStyle="1" w:styleId="HlavikaChar">
    <w:name w:val="Hlavička Char"/>
    <w:basedOn w:val="Predvolenpsmoodseku"/>
    <w:link w:val="Hlavika"/>
    <w:uiPriority w:val="99"/>
    <w:semiHidden/>
    <w:rsid w:val="00C728AD"/>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divs>
    <w:div w:id="187067685">
      <w:bodyDiv w:val="1"/>
      <w:marLeft w:val="0"/>
      <w:marRight w:val="0"/>
      <w:marTop w:val="0"/>
      <w:marBottom w:val="0"/>
      <w:divBdr>
        <w:top w:val="none" w:sz="0" w:space="0" w:color="auto"/>
        <w:left w:val="none" w:sz="0" w:space="0" w:color="auto"/>
        <w:bottom w:val="none" w:sz="0" w:space="0" w:color="auto"/>
        <w:right w:val="none" w:sz="0" w:space="0" w:color="auto"/>
      </w:divBdr>
    </w:div>
    <w:div w:id="548955526">
      <w:bodyDiv w:val="1"/>
      <w:marLeft w:val="0"/>
      <w:marRight w:val="0"/>
      <w:marTop w:val="0"/>
      <w:marBottom w:val="0"/>
      <w:divBdr>
        <w:top w:val="none" w:sz="0" w:space="0" w:color="auto"/>
        <w:left w:val="none" w:sz="0" w:space="0" w:color="auto"/>
        <w:bottom w:val="none" w:sz="0" w:space="0" w:color="auto"/>
        <w:right w:val="none" w:sz="0" w:space="0" w:color="auto"/>
      </w:divBdr>
    </w:div>
    <w:div w:id="782388106">
      <w:bodyDiv w:val="1"/>
      <w:marLeft w:val="0"/>
      <w:marRight w:val="0"/>
      <w:marTop w:val="0"/>
      <w:marBottom w:val="0"/>
      <w:divBdr>
        <w:top w:val="none" w:sz="0" w:space="0" w:color="auto"/>
        <w:left w:val="none" w:sz="0" w:space="0" w:color="auto"/>
        <w:bottom w:val="none" w:sz="0" w:space="0" w:color="auto"/>
        <w:right w:val="none" w:sz="0" w:space="0" w:color="auto"/>
      </w:divBdr>
    </w:div>
    <w:div w:id="1162963423">
      <w:bodyDiv w:val="1"/>
      <w:marLeft w:val="0"/>
      <w:marRight w:val="0"/>
      <w:marTop w:val="0"/>
      <w:marBottom w:val="0"/>
      <w:divBdr>
        <w:top w:val="none" w:sz="0" w:space="0" w:color="auto"/>
        <w:left w:val="none" w:sz="0" w:space="0" w:color="auto"/>
        <w:bottom w:val="none" w:sz="0" w:space="0" w:color="auto"/>
        <w:right w:val="none" w:sz="0" w:space="0" w:color="auto"/>
      </w:divBdr>
    </w:div>
    <w:div w:id="1346516326">
      <w:bodyDiv w:val="1"/>
      <w:marLeft w:val="0"/>
      <w:marRight w:val="0"/>
      <w:marTop w:val="0"/>
      <w:marBottom w:val="0"/>
      <w:divBdr>
        <w:top w:val="none" w:sz="0" w:space="0" w:color="auto"/>
        <w:left w:val="none" w:sz="0" w:space="0" w:color="auto"/>
        <w:bottom w:val="none" w:sz="0" w:space="0" w:color="auto"/>
        <w:right w:val="none" w:sz="0" w:space="0" w:color="auto"/>
      </w:divBdr>
    </w:div>
    <w:div w:id="1396051855">
      <w:bodyDiv w:val="1"/>
      <w:marLeft w:val="0"/>
      <w:marRight w:val="0"/>
      <w:marTop w:val="0"/>
      <w:marBottom w:val="0"/>
      <w:divBdr>
        <w:top w:val="none" w:sz="0" w:space="0" w:color="auto"/>
        <w:left w:val="none" w:sz="0" w:space="0" w:color="auto"/>
        <w:bottom w:val="none" w:sz="0" w:space="0" w:color="auto"/>
        <w:right w:val="none" w:sz="0" w:space="0" w:color="auto"/>
      </w:divBdr>
    </w:div>
    <w:div w:id="1915625061">
      <w:bodyDiv w:val="1"/>
      <w:marLeft w:val="0"/>
      <w:marRight w:val="0"/>
      <w:marTop w:val="0"/>
      <w:marBottom w:val="0"/>
      <w:divBdr>
        <w:top w:val="none" w:sz="0" w:space="0" w:color="auto"/>
        <w:left w:val="none" w:sz="0" w:space="0" w:color="auto"/>
        <w:bottom w:val="none" w:sz="0" w:space="0" w:color="auto"/>
        <w:right w:val="none" w:sz="0" w:space="0" w:color="auto"/>
      </w:divBdr>
    </w:div>
    <w:div w:id="1974434679">
      <w:bodyDiv w:val="1"/>
      <w:marLeft w:val="0"/>
      <w:marRight w:val="0"/>
      <w:marTop w:val="0"/>
      <w:marBottom w:val="0"/>
      <w:divBdr>
        <w:top w:val="none" w:sz="0" w:space="0" w:color="auto"/>
        <w:left w:val="none" w:sz="0" w:space="0" w:color="auto"/>
        <w:bottom w:val="none" w:sz="0" w:space="0" w:color="auto"/>
        <w:right w:val="none" w:sz="0" w:space="0" w:color="auto"/>
      </w:divBdr>
    </w:div>
    <w:div w:id="1991589707">
      <w:bodyDiv w:val="1"/>
      <w:marLeft w:val="0"/>
      <w:marRight w:val="0"/>
      <w:marTop w:val="0"/>
      <w:marBottom w:val="0"/>
      <w:divBdr>
        <w:top w:val="none" w:sz="0" w:space="0" w:color="auto"/>
        <w:left w:val="none" w:sz="0" w:space="0" w:color="auto"/>
        <w:bottom w:val="none" w:sz="0" w:space="0" w:color="auto"/>
        <w:right w:val="none" w:sz="0" w:space="0" w:color="auto"/>
      </w:divBdr>
    </w:div>
    <w:div w:id="21296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ZMOS Staník</dc:creator>
  <cp:lastModifiedBy>Používateľ systému Windows</cp:lastModifiedBy>
  <cp:revision>3</cp:revision>
  <cp:lastPrinted>2014-08-14T13:36:00Z</cp:lastPrinted>
  <dcterms:created xsi:type="dcterms:W3CDTF">2019-05-24T09:17:00Z</dcterms:created>
  <dcterms:modified xsi:type="dcterms:W3CDTF">2019-05-24T09:17:00Z</dcterms:modified>
</cp:coreProperties>
</file>