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896D26" w:rsidRDefault="00896D26">
      <w:pPr>
        <w:jc w:val="center"/>
        <w:divId w:val="49580717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</w:t>
      </w:r>
      <w:r w:rsidR="00BA4E4A">
        <w:rPr>
          <w:rFonts w:ascii="Times" w:hAnsi="Times" w:cs="Times"/>
          <w:sz w:val="25"/>
          <w:szCs w:val="25"/>
        </w:rPr>
        <w:t xml:space="preserve">mení a </w:t>
      </w:r>
      <w:r>
        <w:rPr>
          <w:rFonts w:ascii="Times" w:hAnsi="Times" w:cs="Times"/>
          <w:sz w:val="25"/>
          <w:szCs w:val="25"/>
        </w:rPr>
        <w:t>dopĺňa nariadenie vlády Slovenskej republiky č. 140/2009 Z. z., ktorým sa</w:t>
      </w:r>
      <w:r w:rsidR="00BA4E4A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ustanovujú podrobnosti o typovom schvaľovaní motorových vozidiel a ich prípojných vozidiel, systémov, komponentov a</w:t>
      </w:r>
      <w:r w:rsidR="00BA4E4A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samostatných</w:t>
      </w:r>
      <w:r w:rsidR="00BA4E4A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technických jednotiek určených pre tieto vozidlá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4E4A" w:rsidRDefault="00BA4E4A" w:rsidP="00E165A9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 w:rsidRPr="00BA4E4A">
              <w:rPr>
                <w:rFonts w:ascii="Times" w:hAnsi="Times" w:cs="Times"/>
                <w:sz w:val="25"/>
                <w:szCs w:val="25"/>
              </w:rPr>
              <w:t>Slov-Lex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896D26" w:rsidP="00896D2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96D26" w:rsidP="00896D2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A4E4A" w:rsidP="00896D2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</w:t>
            </w:r>
            <w:r w:rsidR="00896D26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96D26" w:rsidP="00896D2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96D26" w:rsidP="00896D2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896D26" w:rsidRDefault="00896D2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896D26">
        <w:trPr>
          <w:divId w:val="120429029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96D26">
        <w:trPr>
          <w:divId w:val="12042902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896D26" w:rsidRDefault="00896D2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6558"/>
        <w:gridCol w:w="570"/>
        <w:gridCol w:w="569"/>
        <w:gridCol w:w="3896"/>
      </w:tblGrid>
      <w:tr w:rsidR="00896D26" w:rsidTr="00BA4E4A">
        <w:trPr>
          <w:divId w:val="136350710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D26" w:rsidRDefault="00896D26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BA4E4A" w:rsidTr="00BA4E4A">
        <w:trPr>
          <w:divId w:val="136350710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Pr="00F94083" w:rsidRDefault="00BA4E4A" w:rsidP="00BA4E4A">
            <w:pPr>
              <w:spacing w:after="0" w:line="240" w:lineRule="auto"/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BA4E4A" w:rsidTr="00BA4E4A">
        <w:trPr>
          <w:divId w:val="136350710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Pr="00F94083" w:rsidRDefault="00BA4E4A" w:rsidP="00BA4E4A">
            <w:pPr>
              <w:spacing w:after="0" w:line="240" w:lineRule="auto"/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BA4E4A" w:rsidTr="00BA4E4A">
        <w:trPr>
          <w:divId w:val="136350710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 v názve nariadenia vlády a čl. I úvodnej vete za slovo „sa“ vložiť slová „mení a“, pretože návrhom sa platné znenie nariadenia vlády aj mení.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Pr="00F94083" w:rsidRDefault="00BA4E4A" w:rsidP="00BA4E4A">
            <w:pPr>
              <w:spacing w:after="0" w:line="240" w:lineRule="auto"/>
              <w:rPr>
                <w:rFonts w:ascii="Times" w:hAnsi="Times" w:cs="Times"/>
                <w:bCs/>
                <w:sz w:val="25"/>
                <w:szCs w:val="25"/>
              </w:rPr>
            </w:pPr>
            <w:r w:rsidRPr="00F94083">
              <w:rPr>
                <w:rFonts w:ascii="Times" w:hAnsi="Times" w:cs="Times"/>
                <w:bCs/>
                <w:sz w:val="25"/>
                <w:szCs w:val="25"/>
              </w:rPr>
              <w:t>Znenie upravené</w:t>
            </w:r>
            <w:r w:rsidR="00F43ACB">
              <w:rPr>
                <w:rFonts w:ascii="Times" w:hAnsi="Times" w:cs="Times"/>
                <w:bCs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  <w:tr w:rsidR="00BA4E4A" w:rsidTr="00BA4E4A">
        <w:trPr>
          <w:divId w:val="136350710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súlade s Legislatívnymi pravidlami vlády SR nie je možné v právnych predpisoch uvádzať predpisy, ktoré neboli vyhlásené v zbierke zákonov alebo publikované v Úradnom vestníku Európskych spoločenstiev alebo Úradnom vestníku Európskej únie. Z tohto dôvodu odporúčame zvážiť doplnenie prílohy č. 8 Zoznam preberaných a vykonávaných právne záväzných aktov Európskej únie o bod 32 v znení ,,Nariadenie Komisie (EÚ) …/… z XXX, ktorým sa mení nariadenie Európskeho parlamentu a Rady (ES) č. 661/2009 a smernica Európskeho parlamentu a Rady 2007/46/ES na účely ich aktualizácie s najnovšími verziami predpisov OSN (Ú. v. EÚ L xx, x.x.xxxx)“, nakoľko predmetné nariadenie nebolo ešte publikované v Úradnom vestníku Európskej únie a jeho legislatívny proces neustále prebieha.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Pr="00F94083" w:rsidRDefault="00BA4E4A" w:rsidP="00BA4E4A">
            <w:pPr>
              <w:spacing w:after="0" w:line="240" w:lineRule="auto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Nariadenie Komisie už bolo publikované v úradnom vestníku.</w:t>
            </w:r>
          </w:p>
        </w:tc>
      </w:tr>
      <w:tr w:rsidR="00BA4E4A" w:rsidTr="00BA4E4A">
        <w:trPr>
          <w:divId w:val="136350710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návrhu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 4 písm. b) Vzhľadom na skutočnosť, že smernica Európskeho parlamentu a Rady 2007/46/ES bola vo vzťahu k SR predmetom konania podľa čl. 258 ZFEÚ, ktoré už medzičasom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bolo uzavreté, odporúčame nahradiť slová „v danej oblasti nebolo proti Slovenskej republike začaté konanie“ slovami „v danej oblasti nie je proti Slovenskej republike vedené konanie“.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Pr="00F94083" w:rsidRDefault="00BA4E4A" w:rsidP="00BA4E4A">
            <w:pPr>
              <w:spacing w:after="0" w:line="240" w:lineRule="auto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Znenie upravené.</w:t>
            </w:r>
          </w:p>
        </w:tc>
      </w:tr>
      <w:tr w:rsidR="00BA4E4A" w:rsidTr="00BA4E4A">
        <w:trPr>
          <w:divId w:val="136350710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Transpozičná príloha nariadenia vlády č. 140/2009 Z. z. sa dopĺňa o bod 32, ktorý znie: „Nariadenie Komisie (EÚ) …/… z XXX, ktorým sa mení nariadenie Európskeho parlamentu a Rady (ES) č. 661/2009 a smernica Európskeho parlamentu a Rady 2007/46/ES na účely ich aktualizácie s najnovšími verziami predpisov OSN (Ú. v. EÚ L xx, x.x.xxxx).“. Upozorňujeme, že v súlade s Legislatívnymi pravidlami vlády SR a princípmi tvorby legislatívy nie je možné v právnych predpisoch uvádzať predpisy, ktoré neboli vyhlásené v zbierke zákonov alebo publikované v Úradnom vestníku Európskych spoločenstiev alebo Úradnom vestníku Európskej únie. Je preto potrebné zvážiť vhodnosť uvádzania predmetného aktu Európskej únie v transpozičnej prílohe, a to aj z dôvodu nemožnosti posúdenia jeho správnej implementácie, keďže jeho legislatívny proces ešte nebol ukončený.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Pr="00F94083" w:rsidRDefault="00BA4E4A" w:rsidP="00BA4E4A">
            <w:pPr>
              <w:spacing w:after="0" w:line="240" w:lineRule="auto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Nariadenie Komisie už bolo publikované v úradnom vestníku.</w:t>
            </w:r>
          </w:p>
        </w:tc>
      </w:tr>
      <w:tr w:rsidR="00BA4E4A" w:rsidTr="00BA4E4A">
        <w:trPr>
          <w:divId w:val="136350710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 sa zvážiť doplniť názov tak, aby začiatok znel "Nariadenie vlády SR, ktorým sa mení a dopĺňa ...".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Default="00BA4E4A" w:rsidP="00BA4E4A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E4A" w:rsidRPr="00F94083" w:rsidRDefault="00BA4E4A" w:rsidP="00BA4E4A">
            <w:pPr>
              <w:spacing w:after="0" w:line="240" w:lineRule="auto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Znenie upravené.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9C" w:rsidRDefault="0073769C" w:rsidP="000A67D5">
      <w:pPr>
        <w:spacing w:after="0" w:line="240" w:lineRule="auto"/>
      </w:pPr>
      <w:r>
        <w:separator/>
      </w:r>
    </w:p>
  </w:endnote>
  <w:endnote w:type="continuationSeparator" w:id="0">
    <w:p w:rsidR="0073769C" w:rsidRDefault="0073769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9C" w:rsidRDefault="0073769C" w:rsidP="000A67D5">
      <w:pPr>
        <w:spacing w:after="0" w:line="240" w:lineRule="auto"/>
      </w:pPr>
      <w:r>
        <w:separator/>
      </w:r>
    </w:p>
  </w:footnote>
  <w:footnote w:type="continuationSeparator" w:id="0">
    <w:p w:rsidR="0073769C" w:rsidRDefault="0073769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76E4D"/>
    <w:rsid w:val="00532574"/>
    <w:rsid w:val="0059081C"/>
    <w:rsid w:val="005E7C53"/>
    <w:rsid w:val="00642FB8"/>
    <w:rsid w:val="006A3681"/>
    <w:rsid w:val="007156F5"/>
    <w:rsid w:val="0073769C"/>
    <w:rsid w:val="007A1010"/>
    <w:rsid w:val="007B7F1A"/>
    <w:rsid w:val="007D7AE6"/>
    <w:rsid w:val="007E4294"/>
    <w:rsid w:val="00841FA6"/>
    <w:rsid w:val="00896D2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A4E4A"/>
    <w:rsid w:val="00BD1FAB"/>
    <w:rsid w:val="00BE7302"/>
    <w:rsid w:val="00BF7CE0"/>
    <w:rsid w:val="00C61E81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43ACB"/>
    <w:rsid w:val="00F54E97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4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8.2.2019 9:04:41"/>
    <f:field ref="objchangedby" par="" text="Administrator, System"/>
    <f:field ref="objmodifiedat" par="" text="18.2.2019 9:04:4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2019-02-18T08:07:00Z</dcterms:created>
  <dcterms:modified xsi:type="dcterms:W3CDTF">2019-02-18T13:33:00Z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Cestná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Eva Gavalcová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140/2009 Z. z., ktorým sa ustanovujú podrobnosti o typovom schvaľovaní motorových vozidiel a ich prípojných vozidiel, systémov, komponentov a samostatných technických jednotiek určených pre tiet</vt:lpwstr>
  </property>
  <property fmtid="{D5CDD505-2E9C-101B-9397-08002B2CF9AE}" pid="14" name="FSC#SKEDITIONSLOVLEX@103.510:nazovpredpis1">
    <vt:lpwstr>o vozidlá v znení neskorších predpisov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2 ods. 1 písm. j) zákona č. 19/2002 Z. z., ktorým sa ustanovujú podmienky vydávania aproximačných nariadení vlády Slovenskej republiky_x000d_
</vt:lpwstr>
  </property>
  <property fmtid="{D5CDD505-2E9C-101B-9397-08002B2CF9AE}" pid="22" name="FSC#SKEDITIONSLOVLEX@103.510:plnynazovpredpis">
    <vt:lpwstr> Nariadenie vlády  Slovenskej republiky, ktorým sa dopĺňa nariadenie vlády Slovenskej republiky č. 140/2009 Z. z., ktorým sa ustanovujú podrobnosti o typovom schvaľovaní motorových vozidiel a ich prípojných vozidiel, systémov, komponentov a samostatných t</vt:lpwstr>
  </property>
  <property fmtid="{D5CDD505-2E9C-101B-9397-08002B2CF9AE}" pid="23" name="FSC#SKEDITIONSLOVLEX@103.510:plnynazovpredpis1">
    <vt:lpwstr>echnických jednotiek určených pre tieto vozidlá v znení neskorších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05742/2019/SCDPK/01165-M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LP/2019/16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Arpád Érsek_x000d_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COO.2145.1000.3.3216841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18. 2. 2019</vt:lpwstr>
  </property>
</Properties>
</file>