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A8" w:rsidRPr="00C65F55" w:rsidRDefault="006C24D4" w:rsidP="001976A8">
      <w:pPr>
        <w:pStyle w:val="Nadpis1"/>
        <w:rPr>
          <w:rFonts w:cs="Times New Roman"/>
        </w:rPr>
      </w:pPr>
      <w:r>
        <w:rPr>
          <w:rFonts w:cs="Times New Roman"/>
        </w:rPr>
        <w:t xml:space="preserve">D </w:t>
      </w:r>
      <w:r w:rsidRPr="006C24D4">
        <w:rPr>
          <w:caps/>
          <w:spacing w:val="30"/>
        </w:rPr>
        <w:t>ô</w:t>
      </w:r>
      <w:r>
        <w:rPr>
          <w:caps/>
          <w:spacing w:val="30"/>
        </w:rPr>
        <w:t xml:space="preserve"> </w:t>
      </w:r>
      <w:r>
        <w:rPr>
          <w:rFonts w:cs="Times New Roman"/>
        </w:rPr>
        <w:t>V O D O V Á  S P R Á V A</w:t>
      </w:r>
    </w:p>
    <w:p w:rsidR="001976A8" w:rsidRDefault="001976A8" w:rsidP="001976A8">
      <w:pPr>
        <w:pStyle w:val="Nadpis3"/>
        <w:rPr>
          <w:rFonts w:cs="Times New Roman"/>
        </w:rPr>
      </w:pPr>
      <w:r w:rsidRPr="00C65F55">
        <w:rPr>
          <w:rFonts w:cs="Times New Roman"/>
        </w:rPr>
        <w:t>Všeobecná časť</w:t>
      </w:r>
    </w:p>
    <w:p w:rsidR="00E6739B" w:rsidRDefault="00E6739B" w:rsidP="00E6739B"/>
    <w:p w:rsidR="00E6739B" w:rsidRPr="002E60D7" w:rsidRDefault="00E6739B" w:rsidP="00A21025">
      <w:pPr>
        <w:spacing w:before="120" w:after="120"/>
        <w:ind w:firstLine="709"/>
        <w:contextualSpacing/>
      </w:pPr>
      <w:r w:rsidRPr="002E60D7">
        <w:t xml:space="preserve">Ministerstvo pôdohospodárstva a rozvoja vidieka </w:t>
      </w:r>
      <w:r w:rsidR="00B65FB3">
        <w:t>Slovenskej republiky predkladá</w:t>
      </w:r>
      <w:r w:rsidR="002E60D7" w:rsidRPr="002E60D7">
        <w:t xml:space="preserve"> návrh zákona </w:t>
      </w:r>
      <w:r w:rsidRPr="002E60D7">
        <w:t>o</w:t>
      </w:r>
      <w:r w:rsidR="002E60D7" w:rsidRPr="002E60D7">
        <w:t> </w:t>
      </w:r>
      <w:r w:rsidRPr="002E60D7">
        <w:t>poľovníctve</w:t>
      </w:r>
      <w:r w:rsidR="002E60D7" w:rsidRPr="002E60D7">
        <w:t xml:space="preserve"> a o zmene a doplnení niektorých zákonov</w:t>
      </w:r>
      <w:r w:rsidR="00B65FB3">
        <w:t xml:space="preserve"> (ďalej len „návrh zákona“)</w:t>
      </w:r>
      <w:r w:rsidR="00A21025" w:rsidRPr="00A21025">
        <w:rPr>
          <w:rFonts w:eastAsia="Calibri"/>
          <w:lang w:eastAsia="cs-CZ"/>
        </w:rPr>
        <w:t xml:space="preserve"> </w:t>
      </w:r>
      <w:r w:rsidR="00A21025" w:rsidRPr="00E9069B">
        <w:rPr>
          <w:rFonts w:eastAsia="Calibri"/>
          <w:lang w:eastAsia="cs-CZ"/>
        </w:rPr>
        <w:t>na základe úlohy č. 8 z Plánu legislatívnych úloh vlády Slovenskej republiky na rok 2017</w:t>
      </w:r>
      <w:r w:rsidR="00A21025" w:rsidRPr="00342344">
        <w:t xml:space="preserve"> </w:t>
      </w:r>
      <w:r w:rsidR="00A21025" w:rsidRPr="00166300">
        <w:t xml:space="preserve">Vzhľadom na veľký rozsah potrebných zmien súčasného zákona sa upustilo od prípravy novely súčasného zákona č. 274/2009 Z. z. o poľovníctve a o zmene a doplnení niektorých zákonov v znení neskorších predpisov a pripravil sa nový zákon o poľovníctve. Z uvedeného dôvodu predseda vlády Slovenskej republiky listom vyjadril súhlas so zmenou termínu na predloženie návrhu zákona do vlády Slovenskej republiky do </w:t>
      </w:r>
      <w:r w:rsidR="00A21025">
        <w:t>júna</w:t>
      </w:r>
      <w:r w:rsidR="00A21025" w:rsidRPr="00166300">
        <w:t xml:space="preserve"> 201</w:t>
      </w:r>
      <w:r w:rsidR="00A21025">
        <w:t>9</w:t>
      </w:r>
      <w:r w:rsidR="00A21025" w:rsidRPr="00166300">
        <w:t>.</w:t>
      </w:r>
    </w:p>
    <w:p w:rsidR="00F169A9" w:rsidRPr="002E60D7" w:rsidRDefault="00F169A9" w:rsidP="00A21025">
      <w:pPr>
        <w:pStyle w:val="odsek"/>
        <w:contextualSpacing/>
      </w:pPr>
      <w:r w:rsidRPr="002E60D7">
        <w:t>Predložený návrh zákona definuje poľovníctvo ako súhrn činností v</w:t>
      </w:r>
      <w:r w:rsidR="002E60D7" w:rsidRPr="002E60D7">
        <w:t xml:space="preserve">ykonávaných vo verejnom záujme, </w:t>
      </w:r>
      <w:r w:rsidRPr="002E60D7">
        <w:t xml:space="preserve">činností zameraných na trvalo udržateľné, racionálne, cieľavedomé obhospodarovanie a využívanie voľne žijúcej zveri ako prírodného bohatstva a súčasti prírodných ekosystémov, ktoré je súčasťou kultúrneho dedičstva, tvorby a ochrany životného prostredia. </w:t>
      </w:r>
    </w:p>
    <w:p w:rsidR="00F169A9" w:rsidRPr="002E60D7" w:rsidRDefault="00F169A9" w:rsidP="00A21025">
      <w:pPr>
        <w:spacing w:before="120" w:after="120"/>
        <w:ind w:firstLine="709"/>
        <w:contextualSpacing/>
        <w:rPr>
          <w:rFonts w:eastAsia="Calibri"/>
          <w:lang w:eastAsia="cs-CZ"/>
        </w:rPr>
      </w:pPr>
      <w:r w:rsidRPr="002E60D7">
        <w:rPr>
          <w:rFonts w:eastAsia="Calibri"/>
          <w:lang w:eastAsia="cs-CZ"/>
        </w:rPr>
        <w:t xml:space="preserve">Vzhľadom na potreby aplikačnej praxe cieľom </w:t>
      </w:r>
      <w:r w:rsidR="002E60D7">
        <w:rPr>
          <w:rFonts w:eastAsia="Calibri"/>
          <w:lang w:eastAsia="cs-CZ"/>
        </w:rPr>
        <w:t>predloženého návrhu je upraviť</w:t>
      </w:r>
      <w:r w:rsidRPr="002E60D7">
        <w:rPr>
          <w:rFonts w:eastAsia="Calibri"/>
          <w:lang w:eastAsia="cs-CZ"/>
        </w:rPr>
        <w:t xml:space="preserve"> a spresniť niektoré pojmy ako je uznávanie, zmen</w:t>
      </w:r>
      <w:r w:rsidR="001C3E4B" w:rsidRPr="002E60D7">
        <w:rPr>
          <w:rFonts w:eastAsia="Calibri"/>
          <w:lang w:eastAsia="cs-CZ"/>
        </w:rPr>
        <w:t>a</w:t>
      </w:r>
      <w:r w:rsidRPr="002E60D7">
        <w:rPr>
          <w:rFonts w:eastAsia="Calibri"/>
          <w:lang w:eastAsia="cs-CZ"/>
        </w:rPr>
        <w:t xml:space="preserve"> a užívanie poľovných revírov, poľovnícke hospodárenie, plánovanie a dokumentáciu, ochranu poľovníctva a zveri, starostlivosť o zver, zlepšovanie životných podmienok zveri, vznik, registráciu a zánik poľovníckej organizácie, vedenie centrálneho registra poľovníckych organizácií, podmienky lovu a zužitkovanie zveri. </w:t>
      </w:r>
      <w:r w:rsidR="001C3E4B" w:rsidRPr="002E60D7">
        <w:rPr>
          <w:rFonts w:eastAsia="Calibri"/>
          <w:lang w:eastAsia="cs-CZ"/>
        </w:rPr>
        <w:t>Návrhom zákona sa v</w:t>
      </w:r>
      <w:r w:rsidRPr="002E60D7">
        <w:rPr>
          <w:rFonts w:eastAsia="Calibri"/>
          <w:lang w:eastAsia="cs-CZ"/>
        </w:rPr>
        <w:t>ymedzuj</w:t>
      </w:r>
      <w:r w:rsidR="002E60D7">
        <w:rPr>
          <w:rFonts w:eastAsia="Calibri"/>
          <w:lang w:eastAsia="cs-CZ"/>
        </w:rPr>
        <w:t>e právne postavenie, organizácia</w:t>
      </w:r>
      <w:r w:rsidRPr="002E60D7">
        <w:rPr>
          <w:rFonts w:eastAsia="Calibri"/>
          <w:lang w:eastAsia="cs-CZ"/>
        </w:rPr>
        <w:t xml:space="preserve"> a pôsobnosť Slovenskej poľovníckej komory. </w:t>
      </w:r>
      <w:r w:rsidR="002E60D7">
        <w:rPr>
          <w:rFonts w:eastAsia="Calibri"/>
          <w:lang w:eastAsia="cs-CZ"/>
        </w:rPr>
        <w:t xml:space="preserve">Ďalšou riešenou oblasťou </w:t>
      </w:r>
      <w:r w:rsidRPr="002E60D7">
        <w:rPr>
          <w:rFonts w:eastAsia="Calibri"/>
          <w:lang w:eastAsia="cs-CZ"/>
        </w:rPr>
        <w:t>je postup pri uplatňovaní náhrady škody spôsobenej poľovníctvom, zverou a na zveri. Ustanovuje sa pôsobnosť orgánov štátnej správy na úseku poľovníctva, upravuje</w:t>
      </w:r>
      <w:r w:rsidR="002E60D7">
        <w:rPr>
          <w:rFonts w:eastAsia="Calibri"/>
          <w:lang w:eastAsia="cs-CZ"/>
        </w:rPr>
        <w:t xml:space="preserve"> sa</w:t>
      </w:r>
      <w:r w:rsidRPr="002E60D7">
        <w:rPr>
          <w:rFonts w:eastAsia="Calibri"/>
          <w:lang w:eastAsia="cs-CZ"/>
        </w:rPr>
        <w:t xml:space="preserve"> štátny dozor v poľovníctve a zodpovednosť za porušenie povinností ustanovených týmto zákonom. </w:t>
      </w:r>
    </w:p>
    <w:p w:rsidR="00F169A9" w:rsidRPr="002E60D7" w:rsidRDefault="00F169A9" w:rsidP="00A21025">
      <w:pPr>
        <w:pStyle w:val="odsek"/>
        <w:ind w:firstLine="708"/>
        <w:contextualSpacing/>
      </w:pPr>
      <w:r w:rsidRPr="002E60D7">
        <w:rPr>
          <w:rFonts w:eastAsia="Calibri"/>
          <w:lang w:eastAsia="cs-CZ"/>
        </w:rPr>
        <w:t>Návrh zákona podrobne upravuje</w:t>
      </w:r>
      <w:r w:rsidR="001C3E4B" w:rsidRPr="002E60D7">
        <w:rPr>
          <w:rFonts w:eastAsia="Calibri"/>
          <w:lang w:eastAsia="cs-CZ"/>
        </w:rPr>
        <w:t xml:space="preserve"> aj</w:t>
      </w:r>
      <w:r w:rsidRPr="002E60D7">
        <w:rPr>
          <w:rFonts w:eastAsia="Calibri"/>
          <w:lang w:eastAsia="cs-CZ"/>
        </w:rPr>
        <w:t xml:space="preserve"> postup orgánov štátnej správy pri uznávaní a zmenách hraníc poľovných revírov, proces a podmienky uznávania zverníc a bažantníc. Zavádza nový systém vzniku užívacieho práva k poľovnému revíru, ktorý má nahradiť súčasné evidovanie zmluvy o užívaní po</w:t>
      </w:r>
      <w:r w:rsidR="002E60D7">
        <w:rPr>
          <w:rFonts w:eastAsia="Calibri"/>
          <w:lang w:eastAsia="cs-CZ"/>
        </w:rPr>
        <w:t xml:space="preserve">ľovného revíru okresným úradom. </w:t>
      </w:r>
      <w:r w:rsidR="001C3E4B" w:rsidRPr="002E60D7">
        <w:rPr>
          <w:rFonts w:eastAsia="Calibri"/>
          <w:lang w:eastAsia="cs-CZ"/>
        </w:rPr>
        <w:t>Návrh</w:t>
      </w:r>
      <w:r w:rsidR="00B65FB3">
        <w:rPr>
          <w:rFonts w:eastAsia="Calibri"/>
          <w:lang w:eastAsia="cs-CZ"/>
        </w:rPr>
        <w:t xml:space="preserve"> zákona</w:t>
      </w:r>
      <w:r w:rsidR="001C3E4B" w:rsidRPr="002E60D7">
        <w:rPr>
          <w:rFonts w:eastAsia="Calibri"/>
          <w:lang w:eastAsia="cs-CZ"/>
        </w:rPr>
        <w:t xml:space="preserve"> </w:t>
      </w:r>
      <w:r w:rsidR="002E60D7">
        <w:rPr>
          <w:rFonts w:eastAsia="Calibri"/>
          <w:lang w:eastAsia="cs-CZ"/>
        </w:rPr>
        <w:t>z</w:t>
      </w:r>
      <w:r w:rsidRPr="002E60D7">
        <w:rPr>
          <w:rFonts w:eastAsia="Calibri"/>
          <w:lang w:eastAsia="cs-CZ"/>
        </w:rPr>
        <w:t>avádza register užívateľov poľovných revírov, register poľovníckej stráže, register poľovníckych hospodárov a definuje informačný systém v poľovníctve.</w:t>
      </w:r>
    </w:p>
    <w:p w:rsidR="001E2313" w:rsidRPr="002E60D7" w:rsidRDefault="00806460" w:rsidP="00A21025">
      <w:pPr>
        <w:pStyle w:val="odsek"/>
        <w:contextualSpacing/>
      </w:pPr>
      <w:r>
        <w:rPr>
          <w:bCs/>
        </w:rPr>
        <w:t xml:space="preserve">Predkladaný návrh zákona </w:t>
      </w:r>
      <w:r>
        <w:rPr>
          <w:bCs/>
        </w:rPr>
        <w:t>bude mať pozitívny aj negatívny vplyv na služby verejnej správy pre občana, pozitívny vplyv na informatizáciu spoločnosti, pozitívny vplyv na životné prostredie a negatívny vplyv na rozpočet verejnej správy</w:t>
      </w:r>
      <w:r>
        <w:t xml:space="preserve"> </w:t>
      </w:r>
      <w:r>
        <w:rPr>
          <w:bCs/>
        </w:rPr>
        <w:t>tak, ako je uvedené v doložke vybraných vplyvov a</w:t>
      </w:r>
      <w:bookmarkStart w:id="0" w:name="_GoBack"/>
      <w:bookmarkEnd w:id="0"/>
      <w:r>
        <w:rPr>
          <w:bCs/>
        </w:rPr>
        <w:t xml:space="preserve"> analýzach vybraných vplyvov. Návrh zákona nebude mať vplyv na podnikateľské prostredie, sociálne vplyvy, ani vplyvy na manželstvo, rodičovstvo a rodinu.</w:t>
      </w:r>
    </w:p>
    <w:p w:rsidR="001E2313" w:rsidRPr="002E60D7" w:rsidRDefault="001E2313" w:rsidP="00A21025">
      <w:pPr>
        <w:pStyle w:val="odsek"/>
        <w:contextualSpacing/>
      </w:pPr>
      <w:r w:rsidRPr="002E60D7">
        <w:t xml:space="preserve">Návrh zákona nie je predmetom </w:t>
      </w:r>
      <w:proofErr w:type="spellStart"/>
      <w:r w:rsidRPr="002E60D7">
        <w:t>vnútrokomunitárneho</w:t>
      </w:r>
      <w:proofErr w:type="spellEnd"/>
      <w:r w:rsidRPr="002E60D7">
        <w:t xml:space="preserve"> pripomienkového konania</w:t>
      </w:r>
      <w:r w:rsidR="00F169A9" w:rsidRPr="002E60D7">
        <w:t>.</w:t>
      </w:r>
    </w:p>
    <w:p w:rsidR="001976A8" w:rsidRPr="002E60D7" w:rsidRDefault="002E60D7" w:rsidP="00A21025">
      <w:pPr>
        <w:pStyle w:val="odsek"/>
        <w:contextualSpacing/>
      </w:pPr>
      <w:r>
        <w:t xml:space="preserve">Predložený návrh zákona je </w:t>
      </w:r>
      <w:r w:rsidR="001976A8" w:rsidRPr="002E60D7">
        <w:t>v súlade s Ústavou Slovenskej republiky, ústavnými zákonmi, zákonmi</w:t>
      </w:r>
      <w:r w:rsidR="001E2313" w:rsidRPr="002E60D7">
        <w:t xml:space="preserve"> a ostatnými všeobecne záväznými právnymi predpismi,</w:t>
      </w:r>
      <w:r w:rsidR="001976A8" w:rsidRPr="002E60D7">
        <w:t xml:space="preserve">  medzinárodnými zmluvami, ktorými je Slovenská republika viazaná a</w:t>
      </w:r>
      <w:r w:rsidR="001E2313" w:rsidRPr="002E60D7">
        <w:t>ko aj s právne záväznými aktmi Európskej únie.</w:t>
      </w:r>
      <w:r w:rsidR="001976A8" w:rsidRPr="002E60D7">
        <w:t xml:space="preserve">  </w:t>
      </w:r>
    </w:p>
    <w:p w:rsidR="001976A8" w:rsidRPr="00C65F55" w:rsidRDefault="001976A8" w:rsidP="002E60D7">
      <w:pPr>
        <w:pStyle w:val="odsek"/>
        <w:spacing w:line="276" w:lineRule="auto"/>
      </w:pPr>
      <w:r w:rsidRPr="00C65F55">
        <w:t>.</w:t>
      </w:r>
    </w:p>
    <w:p w:rsidR="00163597" w:rsidRPr="00C65F55" w:rsidRDefault="00806460" w:rsidP="00C65F55">
      <w:pPr>
        <w:jc w:val="left"/>
      </w:pPr>
    </w:p>
    <w:sectPr w:rsidR="00163597" w:rsidRPr="00C65F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28" w:rsidRDefault="00446B28" w:rsidP="00446B28">
      <w:pPr>
        <w:spacing w:before="0" w:after="0"/>
      </w:pPr>
      <w:r>
        <w:separator/>
      </w:r>
    </w:p>
  </w:endnote>
  <w:endnote w:type="continuationSeparator" w:id="0">
    <w:p w:rsidR="00446B28" w:rsidRDefault="00446B28" w:rsidP="00446B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453788"/>
      <w:docPartObj>
        <w:docPartGallery w:val="Page Numbers (Bottom of Page)"/>
        <w:docPartUnique/>
      </w:docPartObj>
    </w:sdtPr>
    <w:sdtEndPr/>
    <w:sdtContent>
      <w:p w:rsidR="00446B28" w:rsidRDefault="00446B2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460">
          <w:rPr>
            <w:noProof/>
          </w:rPr>
          <w:t>1</w:t>
        </w:r>
        <w:r>
          <w:fldChar w:fldCharType="end"/>
        </w:r>
      </w:p>
    </w:sdtContent>
  </w:sdt>
  <w:p w:rsidR="00446B28" w:rsidRDefault="00446B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28" w:rsidRDefault="00446B28" w:rsidP="00446B28">
      <w:pPr>
        <w:spacing w:before="0" w:after="0"/>
      </w:pPr>
      <w:r>
        <w:separator/>
      </w:r>
    </w:p>
  </w:footnote>
  <w:footnote w:type="continuationSeparator" w:id="0">
    <w:p w:rsidR="00446B28" w:rsidRDefault="00446B28" w:rsidP="00446B2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A8"/>
    <w:rsid w:val="00023F8A"/>
    <w:rsid w:val="000956E2"/>
    <w:rsid w:val="001530B6"/>
    <w:rsid w:val="00181846"/>
    <w:rsid w:val="001976A8"/>
    <w:rsid w:val="001C3E4B"/>
    <w:rsid w:val="001E2313"/>
    <w:rsid w:val="002E60D7"/>
    <w:rsid w:val="00446B28"/>
    <w:rsid w:val="005E629D"/>
    <w:rsid w:val="006C24D4"/>
    <w:rsid w:val="007C3BC0"/>
    <w:rsid w:val="00806460"/>
    <w:rsid w:val="00885452"/>
    <w:rsid w:val="009E34D0"/>
    <w:rsid w:val="00A21025"/>
    <w:rsid w:val="00A86C84"/>
    <w:rsid w:val="00B5601B"/>
    <w:rsid w:val="00B65FB3"/>
    <w:rsid w:val="00C65F55"/>
    <w:rsid w:val="00CA60B8"/>
    <w:rsid w:val="00E6739B"/>
    <w:rsid w:val="00EA6590"/>
    <w:rsid w:val="00F1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6A8"/>
    <w:pPr>
      <w:keepNext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976A8"/>
    <w:pPr>
      <w:spacing w:before="240" w:after="120"/>
      <w:jc w:val="center"/>
      <w:outlineLvl w:val="0"/>
    </w:pPr>
    <w:rPr>
      <w:rFonts w:cs="Arial"/>
      <w:b/>
    </w:rPr>
  </w:style>
  <w:style w:type="paragraph" w:styleId="Nadpis3">
    <w:name w:val="heading 3"/>
    <w:basedOn w:val="Normlny"/>
    <w:next w:val="Normlny"/>
    <w:link w:val="Nadpis3Char"/>
    <w:qFormat/>
    <w:rsid w:val="001976A8"/>
    <w:pPr>
      <w:spacing w:before="120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76A8"/>
    <w:rPr>
      <w:rFonts w:ascii="Times New Roman" w:eastAsia="Times New Roman" w:hAnsi="Times New Roman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976A8"/>
    <w:rPr>
      <w:rFonts w:ascii="Times New Roman" w:eastAsia="Times New Roman" w:hAnsi="Times New Roman" w:cs="Arial"/>
      <w:b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1976A8"/>
    <w:pPr>
      <w:spacing w:before="120" w:after="120"/>
      <w:ind w:firstLine="709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69A9"/>
    <w:pPr>
      <w:keepNext w:val="0"/>
      <w:spacing w:before="0" w:after="0"/>
      <w:jc w:val="left"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69A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446B2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446B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46B2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446B2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6A8"/>
    <w:pPr>
      <w:keepNext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976A8"/>
    <w:pPr>
      <w:spacing w:before="240" w:after="120"/>
      <w:jc w:val="center"/>
      <w:outlineLvl w:val="0"/>
    </w:pPr>
    <w:rPr>
      <w:rFonts w:cs="Arial"/>
      <w:b/>
    </w:rPr>
  </w:style>
  <w:style w:type="paragraph" w:styleId="Nadpis3">
    <w:name w:val="heading 3"/>
    <w:basedOn w:val="Normlny"/>
    <w:next w:val="Normlny"/>
    <w:link w:val="Nadpis3Char"/>
    <w:qFormat/>
    <w:rsid w:val="001976A8"/>
    <w:pPr>
      <w:spacing w:before="120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76A8"/>
    <w:rPr>
      <w:rFonts w:ascii="Times New Roman" w:eastAsia="Times New Roman" w:hAnsi="Times New Roman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976A8"/>
    <w:rPr>
      <w:rFonts w:ascii="Times New Roman" w:eastAsia="Times New Roman" w:hAnsi="Times New Roman" w:cs="Arial"/>
      <w:b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1976A8"/>
    <w:pPr>
      <w:spacing w:before="120" w:after="120"/>
      <w:ind w:firstLine="709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69A9"/>
    <w:pPr>
      <w:keepNext w:val="0"/>
      <w:spacing w:before="0" w:after="0"/>
      <w:jc w:val="left"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69A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446B2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446B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46B2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446B2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 Bibiana</dc:creator>
  <cp:lastModifiedBy>Pidanič Michal</cp:lastModifiedBy>
  <cp:revision>7</cp:revision>
  <dcterms:created xsi:type="dcterms:W3CDTF">2018-10-11T08:51:00Z</dcterms:created>
  <dcterms:modified xsi:type="dcterms:W3CDTF">2019-05-14T14:41:00Z</dcterms:modified>
</cp:coreProperties>
</file>