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96BF3" w14:textId="77777777" w:rsidR="004A4DF2" w:rsidRPr="008C2F7F" w:rsidRDefault="004A4DF2" w:rsidP="00FC275C">
      <w:pPr>
        <w:ind w:right="0"/>
        <w:jc w:val="center"/>
        <w:rPr>
          <w:szCs w:val="24"/>
        </w:rPr>
      </w:pPr>
      <w:r w:rsidRPr="008C2F7F">
        <w:rPr>
          <w:szCs w:val="24"/>
        </w:rPr>
        <w:t>(návrh)</w:t>
      </w:r>
    </w:p>
    <w:p w14:paraId="391F45F5" w14:textId="77777777" w:rsidR="004A4DF2" w:rsidRPr="008C2F7F" w:rsidRDefault="004A4DF2" w:rsidP="00FC275C">
      <w:pPr>
        <w:ind w:right="0"/>
        <w:jc w:val="both"/>
        <w:rPr>
          <w:szCs w:val="24"/>
        </w:rPr>
      </w:pPr>
    </w:p>
    <w:p w14:paraId="7FCBAB6E" w14:textId="77777777" w:rsidR="004A4DF2" w:rsidRPr="008C2F7F" w:rsidRDefault="004A4DF2" w:rsidP="00FC275C">
      <w:pPr>
        <w:ind w:right="0"/>
        <w:jc w:val="center"/>
        <w:rPr>
          <w:szCs w:val="24"/>
        </w:rPr>
      </w:pPr>
      <w:r w:rsidRPr="008C2F7F">
        <w:rPr>
          <w:b/>
          <w:szCs w:val="24"/>
        </w:rPr>
        <w:t>ZÁKON</w:t>
      </w:r>
    </w:p>
    <w:p w14:paraId="437C9C96" w14:textId="77777777" w:rsidR="004A4DF2" w:rsidRPr="008C2F7F" w:rsidRDefault="004A4DF2" w:rsidP="00FC275C">
      <w:pPr>
        <w:ind w:right="0"/>
        <w:jc w:val="center"/>
        <w:rPr>
          <w:szCs w:val="24"/>
        </w:rPr>
      </w:pPr>
      <w:r w:rsidRPr="008C2F7F">
        <w:rPr>
          <w:szCs w:val="24"/>
        </w:rPr>
        <w:t>z ...........................2019,</w:t>
      </w:r>
    </w:p>
    <w:p w14:paraId="1E9009A0" w14:textId="77777777" w:rsidR="004A4DF2" w:rsidRPr="008C2F7F" w:rsidRDefault="004A4DF2" w:rsidP="00FC275C">
      <w:pPr>
        <w:ind w:left="0" w:right="0"/>
        <w:jc w:val="center"/>
        <w:rPr>
          <w:szCs w:val="24"/>
        </w:rPr>
      </w:pPr>
      <w:r w:rsidRPr="008C2F7F">
        <w:rPr>
          <w:szCs w:val="24"/>
        </w:rPr>
        <w:t>ktorým sa mení a dopĺňa zákon č. 555/2005 Z.</w:t>
      </w:r>
      <w:r w:rsidR="00351AD2" w:rsidRPr="008C2F7F">
        <w:rPr>
          <w:szCs w:val="24"/>
        </w:rPr>
        <w:t> </w:t>
      </w:r>
      <w:r w:rsidRPr="008C2F7F">
        <w:rPr>
          <w:szCs w:val="24"/>
        </w:rPr>
        <w:t>z. o energetickej hospodárnosti budov a o zmene a doplnení niektorých zákonov v znení neskorších predpisov</w:t>
      </w:r>
    </w:p>
    <w:p w14:paraId="16CDFE84" w14:textId="77777777" w:rsidR="004A4DF2" w:rsidRPr="008C2F7F" w:rsidRDefault="004A4DF2" w:rsidP="00FC275C">
      <w:pPr>
        <w:ind w:right="0"/>
        <w:jc w:val="both"/>
        <w:rPr>
          <w:szCs w:val="24"/>
        </w:rPr>
      </w:pPr>
    </w:p>
    <w:p w14:paraId="77A9DB0D" w14:textId="77777777" w:rsidR="00351AD2" w:rsidRPr="008C2F7F" w:rsidRDefault="00351AD2" w:rsidP="00FC275C">
      <w:pPr>
        <w:ind w:right="0"/>
        <w:jc w:val="both"/>
        <w:rPr>
          <w:szCs w:val="24"/>
        </w:rPr>
      </w:pPr>
    </w:p>
    <w:p w14:paraId="4A457E67" w14:textId="77777777" w:rsidR="004A4DF2" w:rsidRPr="008C2F7F" w:rsidRDefault="004A4DF2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Národná rada Slovenskej republiky sa uzniesla na tomto zákone:</w:t>
      </w:r>
    </w:p>
    <w:p w14:paraId="670F18D9" w14:textId="77777777" w:rsidR="004A4DF2" w:rsidRPr="008C2F7F" w:rsidRDefault="004A4DF2" w:rsidP="00FC275C">
      <w:pPr>
        <w:ind w:left="0" w:right="0" w:firstLine="284"/>
        <w:jc w:val="both"/>
        <w:rPr>
          <w:szCs w:val="24"/>
        </w:rPr>
      </w:pPr>
    </w:p>
    <w:p w14:paraId="49391818" w14:textId="77777777" w:rsidR="004A4DF2" w:rsidRPr="008C2F7F" w:rsidRDefault="004A4DF2" w:rsidP="00706606">
      <w:pPr>
        <w:ind w:left="0" w:right="0" w:firstLine="284"/>
        <w:jc w:val="center"/>
        <w:rPr>
          <w:szCs w:val="24"/>
        </w:rPr>
      </w:pPr>
      <w:r w:rsidRPr="008C2F7F">
        <w:rPr>
          <w:szCs w:val="24"/>
        </w:rPr>
        <w:t>Čl. I</w:t>
      </w:r>
    </w:p>
    <w:p w14:paraId="2E5E33B3" w14:textId="77777777" w:rsidR="004A4DF2" w:rsidRPr="008C2F7F" w:rsidRDefault="004A4DF2" w:rsidP="00FC275C">
      <w:pPr>
        <w:ind w:left="0" w:right="0" w:firstLine="284"/>
        <w:jc w:val="both"/>
        <w:rPr>
          <w:szCs w:val="24"/>
        </w:rPr>
      </w:pPr>
    </w:p>
    <w:p w14:paraId="6EF231D7" w14:textId="77777777" w:rsidR="004A4DF2" w:rsidRPr="008C2F7F" w:rsidRDefault="004A4DF2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Zákon č. 555/2005 Z.</w:t>
      </w:r>
      <w:r w:rsidR="00D553E1" w:rsidRPr="008C2F7F">
        <w:rPr>
          <w:szCs w:val="24"/>
        </w:rPr>
        <w:t> </w:t>
      </w:r>
      <w:r w:rsidR="007C1A97" w:rsidRPr="008C2F7F">
        <w:rPr>
          <w:szCs w:val="24"/>
        </w:rPr>
        <w:t xml:space="preserve">z. o </w:t>
      </w:r>
      <w:r w:rsidRPr="008C2F7F">
        <w:rPr>
          <w:szCs w:val="24"/>
        </w:rPr>
        <w:t>energ</w:t>
      </w:r>
      <w:r w:rsidR="007C1A97" w:rsidRPr="008C2F7F">
        <w:rPr>
          <w:szCs w:val="24"/>
        </w:rPr>
        <w:t xml:space="preserve">etickej hospodárnosti budov a o zmene a </w:t>
      </w:r>
      <w:r w:rsidRPr="008C2F7F">
        <w:rPr>
          <w:szCs w:val="24"/>
        </w:rPr>
        <w:t xml:space="preserve">doplnení niektorých zákonov v znení zákona č.  </w:t>
      </w:r>
      <w:r w:rsidR="0081245D" w:rsidRPr="008C2F7F">
        <w:rPr>
          <w:szCs w:val="24"/>
        </w:rPr>
        <w:t>17/2007 Z.</w:t>
      </w:r>
      <w:r w:rsidR="00D553E1" w:rsidRPr="008C2F7F">
        <w:rPr>
          <w:szCs w:val="24"/>
        </w:rPr>
        <w:t> </w:t>
      </w:r>
      <w:r w:rsidR="0081245D" w:rsidRPr="008C2F7F">
        <w:rPr>
          <w:szCs w:val="24"/>
        </w:rPr>
        <w:t>z., zákona č. 476/2008 Z.</w:t>
      </w:r>
      <w:r w:rsidR="00D553E1" w:rsidRPr="008C2F7F">
        <w:rPr>
          <w:szCs w:val="24"/>
        </w:rPr>
        <w:t> </w:t>
      </w:r>
      <w:r w:rsidR="00FC275C" w:rsidRPr="008C2F7F">
        <w:rPr>
          <w:szCs w:val="24"/>
        </w:rPr>
        <w:t>z., zákona č. </w:t>
      </w:r>
      <w:r w:rsidR="0081245D" w:rsidRPr="008C2F7F">
        <w:rPr>
          <w:szCs w:val="24"/>
        </w:rPr>
        <w:t>251/2012 Z.</w:t>
      </w:r>
      <w:r w:rsidR="00D553E1" w:rsidRPr="008C2F7F">
        <w:rPr>
          <w:szCs w:val="24"/>
        </w:rPr>
        <w:t> </w:t>
      </w:r>
      <w:r w:rsidR="0081245D" w:rsidRPr="008C2F7F">
        <w:rPr>
          <w:szCs w:val="24"/>
        </w:rPr>
        <w:t>z., zákona č. 300/2012 Z.</w:t>
      </w:r>
      <w:r w:rsidR="00D553E1" w:rsidRPr="008C2F7F">
        <w:rPr>
          <w:szCs w:val="24"/>
        </w:rPr>
        <w:t> </w:t>
      </w:r>
      <w:r w:rsidR="0081245D" w:rsidRPr="008C2F7F">
        <w:rPr>
          <w:szCs w:val="24"/>
        </w:rPr>
        <w:t>z., zákona č.</w:t>
      </w:r>
      <w:r w:rsidR="00C50939" w:rsidRPr="008C2F7F">
        <w:rPr>
          <w:szCs w:val="24"/>
        </w:rPr>
        <w:t xml:space="preserve"> </w:t>
      </w:r>
      <w:r w:rsidR="0081245D" w:rsidRPr="008C2F7F">
        <w:rPr>
          <w:szCs w:val="24"/>
        </w:rPr>
        <w:t>277/2015 Z.</w:t>
      </w:r>
      <w:r w:rsidR="00D553E1" w:rsidRPr="008C2F7F">
        <w:rPr>
          <w:szCs w:val="24"/>
        </w:rPr>
        <w:t> </w:t>
      </w:r>
      <w:r w:rsidR="0081245D" w:rsidRPr="008C2F7F">
        <w:rPr>
          <w:szCs w:val="24"/>
        </w:rPr>
        <w:t>z., zákona č. 144/2017 Z.</w:t>
      </w:r>
      <w:r w:rsidR="00D553E1" w:rsidRPr="008C2F7F">
        <w:rPr>
          <w:szCs w:val="24"/>
        </w:rPr>
        <w:t> </w:t>
      </w:r>
      <w:r w:rsidR="007C1A97" w:rsidRPr="008C2F7F">
        <w:rPr>
          <w:szCs w:val="24"/>
        </w:rPr>
        <w:t>z., zákona č. </w:t>
      </w:r>
      <w:r w:rsidR="0081245D" w:rsidRPr="008C2F7F">
        <w:rPr>
          <w:szCs w:val="24"/>
        </w:rPr>
        <w:t>177/2018 Z.</w:t>
      </w:r>
      <w:r w:rsidR="00D553E1" w:rsidRPr="008C2F7F">
        <w:rPr>
          <w:szCs w:val="24"/>
        </w:rPr>
        <w:t> </w:t>
      </w:r>
      <w:r w:rsidR="00C27355" w:rsidRPr="008C2F7F">
        <w:rPr>
          <w:szCs w:val="24"/>
        </w:rPr>
        <w:t>z. a zákona č. 96</w:t>
      </w:r>
      <w:r w:rsidR="0081245D" w:rsidRPr="008C2F7F">
        <w:rPr>
          <w:szCs w:val="24"/>
        </w:rPr>
        <w:t>/2019 Z.</w:t>
      </w:r>
      <w:r w:rsidR="00D553E1" w:rsidRPr="008C2F7F">
        <w:rPr>
          <w:szCs w:val="24"/>
        </w:rPr>
        <w:t> </w:t>
      </w:r>
      <w:r w:rsidR="0081245D" w:rsidRPr="008C2F7F">
        <w:rPr>
          <w:szCs w:val="24"/>
        </w:rPr>
        <w:t>z. sa mení a dopĺňa takto:</w:t>
      </w:r>
    </w:p>
    <w:p w14:paraId="5C6F00D0" w14:textId="77777777" w:rsidR="00DF4427" w:rsidRPr="008C2F7F" w:rsidRDefault="00DF4427" w:rsidP="00FC275C">
      <w:pPr>
        <w:ind w:left="851" w:right="0" w:hanging="567"/>
        <w:jc w:val="both"/>
        <w:rPr>
          <w:szCs w:val="24"/>
        </w:rPr>
      </w:pPr>
    </w:p>
    <w:p w14:paraId="297F0135" w14:textId="77777777" w:rsidR="00D53693" w:rsidRPr="008C2F7F" w:rsidRDefault="00D53693" w:rsidP="00FC275C">
      <w:pPr>
        <w:pStyle w:val="Odsekzoznamu"/>
        <w:numPr>
          <w:ilvl w:val="0"/>
          <w:numId w:val="1"/>
        </w:numPr>
        <w:ind w:right="0"/>
        <w:jc w:val="both"/>
        <w:rPr>
          <w:szCs w:val="24"/>
        </w:rPr>
      </w:pPr>
      <w:r w:rsidRPr="008C2F7F">
        <w:rPr>
          <w:szCs w:val="24"/>
        </w:rPr>
        <w:t>V § 2 ods. 1 písm. b) štvrtý bod znie:</w:t>
      </w:r>
    </w:p>
    <w:p w14:paraId="085E1956" w14:textId="77777777" w:rsidR="00D53693" w:rsidRPr="008C2F7F" w:rsidRDefault="00D53693" w:rsidP="00FC275C">
      <w:pPr>
        <w:pStyle w:val="Odsekzoznamu"/>
        <w:ind w:left="851" w:right="0" w:hanging="284"/>
        <w:jc w:val="both"/>
        <w:rPr>
          <w:szCs w:val="24"/>
        </w:rPr>
      </w:pPr>
      <w:r w:rsidRPr="008C2F7F">
        <w:rPr>
          <w:szCs w:val="24"/>
        </w:rPr>
        <w:t xml:space="preserve">„4. technických zariadení budovy alebo </w:t>
      </w:r>
      <w:r w:rsidR="00F24B3C" w:rsidRPr="008C2F7F">
        <w:rPr>
          <w:szCs w:val="24"/>
        </w:rPr>
        <w:t xml:space="preserve">jej </w:t>
      </w:r>
      <w:r w:rsidRPr="008C2F7F">
        <w:rPr>
          <w:szCs w:val="24"/>
        </w:rPr>
        <w:t xml:space="preserve">časti na vykurovanie, </w:t>
      </w:r>
      <w:r w:rsidR="00F24B3C" w:rsidRPr="008C2F7F">
        <w:rPr>
          <w:szCs w:val="24"/>
        </w:rPr>
        <w:t xml:space="preserve">na </w:t>
      </w:r>
      <w:r w:rsidRPr="008C2F7F">
        <w:rPr>
          <w:szCs w:val="24"/>
        </w:rPr>
        <w:t>chladenie</w:t>
      </w:r>
      <w:r w:rsidR="00970AD5" w:rsidRPr="008C2F7F">
        <w:rPr>
          <w:szCs w:val="24"/>
        </w:rPr>
        <w:t xml:space="preserve"> a</w:t>
      </w:r>
      <w:r w:rsidRPr="008C2F7F">
        <w:rPr>
          <w:szCs w:val="24"/>
        </w:rPr>
        <w:t xml:space="preserve"> vetranie, </w:t>
      </w:r>
      <w:r w:rsidR="00970AD5" w:rsidRPr="008C2F7F">
        <w:rPr>
          <w:szCs w:val="24"/>
        </w:rPr>
        <w:t xml:space="preserve">na </w:t>
      </w:r>
      <w:r w:rsidRPr="008C2F7F">
        <w:rPr>
          <w:szCs w:val="24"/>
        </w:rPr>
        <w:t xml:space="preserve">prípravu teplej vody, </w:t>
      </w:r>
      <w:r w:rsidR="00970AD5" w:rsidRPr="008C2F7F">
        <w:rPr>
          <w:szCs w:val="24"/>
        </w:rPr>
        <w:t>na</w:t>
      </w:r>
      <w:r w:rsidRPr="008C2F7F">
        <w:rPr>
          <w:szCs w:val="24"/>
        </w:rPr>
        <w:t xml:space="preserve"> osvetlenie</w:t>
      </w:r>
      <w:r w:rsidR="00F24B3C" w:rsidRPr="008C2F7F">
        <w:rPr>
          <w:szCs w:val="24"/>
        </w:rPr>
        <w:t xml:space="preserve"> alebo na ich kombináciu</w:t>
      </w:r>
      <w:r w:rsidRPr="008C2F7F">
        <w:rPr>
          <w:szCs w:val="24"/>
        </w:rPr>
        <w:t xml:space="preserve">, </w:t>
      </w:r>
      <w:r w:rsidR="00970AD5" w:rsidRPr="008C2F7F">
        <w:rPr>
          <w:szCs w:val="24"/>
        </w:rPr>
        <w:t xml:space="preserve">na </w:t>
      </w:r>
      <w:r w:rsidRPr="008C2F7F">
        <w:rPr>
          <w:szCs w:val="24"/>
        </w:rPr>
        <w:t>automatizáciu a riadenie budovy</w:t>
      </w:r>
      <w:r w:rsidR="00F24B3C" w:rsidRPr="008C2F7F">
        <w:rPr>
          <w:szCs w:val="24"/>
        </w:rPr>
        <w:t xml:space="preserve"> a</w:t>
      </w:r>
      <w:r w:rsidRPr="008C2F7F">
        <w:rPr>
          <w:szCs w:val="24"/>
        </w:rPr>
        <w:t xml:space="preserve"> </w:t>
      </w:r>
      <w:r w:rsidR="00970AD5" w:rsidRPr="008C2F7F">
        <w:rPr>
          <w:szCs w:val="24"/>
        </w:rPr>
        <w:t xml:space="preserve">na </w:t>
      </w:r>
      <w:r w:rsidRPr="008C2F7F">
        <w:rPr>
          <w:szCs w:val="24"/>
        </w:rPr>
        <w:t xml:space="preserve">výrobu elektrickej energie na </w:t>
      </w:r>
      <w:r w:rsidR="00FC275C" w:rsidRPr="008C2F7F">
        <w:rPr>
          <w:szCs w:val="24"/>
        </w:rPr>
        <w:t>mieste, vrátane systémov, ktoré </w:t>
      </w:r>
      <w:r w:rsidRPr="008C2F7F">
        <w:rPr>
          <w:szCs w:val="24"/>
        </w:rPr>
        <w:t>využívajú energiu z obnoviteľných zdrojov (ďalej len „technický systém budovy</w:t>
      </w:r>
      <w:r w:rsidR="00893A72" w:rsidRPr="008C2F7F">
        <w:rPr>
          <w:szCs w:val="24"/>
        </w:rPr>
        <w:t>“</w:t>
      </w:r>
      <w:r w:rsidR="009A74C8" w:rsidRPr="008C2F7F">
        <w:rPr>
          <w:szCs w:val="24"/>
        </w:rPr>
        <w:t>)</w:t>
      </w:r>
      <w:r w:rsidR="004E6301" w:rsidRPr="008C2F7F">
        <w:rPr>
          <w:szCs w:val="24"/>
        </w:rPr>
        <w:t>,</w:t>
      </w:r>
      <w:r w:rsidRPr="008C2F7F">
        <w:rPr>
          <w:szCs w:val="24"/>
        </w:rPr>
        <w:t>“.</w:t>
      </w:r>
    </w:p>
    <w:p w14:paraId="1CFEABDF" w14:textId="77777777" w:rsidR="0081245D" w:rsidRPr="008C2F7F" w:rsidRDefault="0081245D" w:rsidP="00FC275C">
      <w:pPr>
        <w:ind w:left="0" w:right="0" w:firstLine="284"/>
        <w:jc w:val="both"/>
        <w:rPr>
          <w:szCs w:val="24"/>
        </w:rPr>
      </w:pPr>
    </w:p>
    <w:p w14:paraId="71144341" w14:textId="77777777" w:rsidR="00DF4427" w:rsidRPr="008C2F7F" w:rsidRDefault="00DF4427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V § 2 sa </w:t>
      </w:r>
      <w:r w:rsidR="00AF5C00" w:rsidRPr="008C2F7F">
        <w:rPr>
          <w:rFonts w:cs="Times New Roman"/>
          <w:szCs w:val="24"/>
        </w:rPr>
        <w:t>odsek 1 dopĺňa písmenami e) a f)</w:t>
      </w:r>
      <w:r w:rsidRPr="008C2F7F">
        <w:rPr>
          <w:szCs w:val="24"/>
        </w:rPr>
        <w:t>, ktoré zne</w:t>
      </w:r>
      <w:r w:rsidR="00D8707C" w:rsidRPr="008C2F7F">
        <w:rPr>
          <w:szCs w:val="24"/>
        </w:rPr>
        <w:t>jú</w:t>
      </w:r>
      <w:r w:rsidRPr="008C2F7F">
        <w:rPr>
          <w:szCs w:val="24"/>
        </w:rPr>
        <w:t>:</w:t>
      </w:r>
    </w:p>
    <w:p w14:paraId="31650C20" w14:textId="77777777" w:rsidR="00D8707C" w:rsidRPr="008C2F7F" w:rsidRDefault="00DF4427" w:rsidP="00FC275C">
      <w:pPr>
        <w:pStyle w:val="Odsekzoznamu"/>
        <w:ind w:left="993" w:right="0" w:hanging="285"/>
        <w:jc w:val="both"/>
        <w:rPr>
          <w:szCs w:val="24"/>
        </w:rPr>
      </w:pPr>
      <w:r w:rsidRPr="008C2F7F">
        <w:rPr>
          <w:szCs w:val="24"/>
        </w:rPr>
        <w:t>„e) vypracovanie dlhodobej stratégie obnovy fondu budov (ďalej len „stratégia obnovy“)</w:t>
      </w:r>
      <w:r w:rsidR="00D8707C" w:rsidRPr="008C2F7F">
        <w:rPr>
          <w:szCs w:val="24"/>
        </w:rPr>
        <w:t>,</w:t>
      </w:r>
    </w:p>
    <w:p w14:paraId="0C8EF6AE" w14:textId="77777777" w:rsidR="00DF4427" w:rsidRPr="008C2F7F" w:rsidRDefault="00D8707C" w:rsidP="00FC275C">
      <w:pPr>
        <w:pStyle w:val="Odsekzoznamu"/>
        <w:ind w:left="993" w:right="0" w:hanging="285"/>
        <w:jc w:val="both"/>
        <w:rPr>
          <w:szCs w:val="24"/>
        </w:rPr>
      </w:pPr>
      <w:r w:rsidRPr="008C2F7F">
        <w:rPr>
          <w:szCs w:val="24"/>
        </w:rPr>
        <w:t>f) uplatňovanie výrobkov, softvéru a inžinierskych služieb, ktorými sa môže podporovať energeticky efektívna, hospodárna a bezpečná prevádzka technických systémov budovy prostredníctvom riadenia a uľahčením manuálneho ovládania týchto technických systémov budovy (ďalej len „systém automatizácie a riadenia budovy“)</w:t>
      </w:r>
      <w:r w:rsidR="00DF4427" w:rsidRPr="008C2F7F">
        <w:rPr>
          <w:szCs w:val="24"/>
        </w:rPr>
        <w:t>.</w:t>
      </w:r>
      <w:r w:rsidR="00AF5C00" w:rsidRPr="008C2F7F">
        <w:rPr>
          <w:szCs w:val="24"/>
        </w:rPr>
        <w:t>“.</w:t>
      </w:r>
    </w:p>
    <w:p w14:paraId="639A1686" w14:textId="77777777" w:rsidR="005D247F" w:rsidRPr="008C2F7F" w:rsidRDefault="005D247F" w:rsidP="00FC275C">
      <w:pPr>
        <w:ind w:left="0" w:right="0"/>
        <w:jc w:val="both"/>
        <w:rPr>
          <w:szCs w:val="24"/>
        </w:rPr>
      </w:pPr>
    </w:p>
    <w:p w14:paraId="295EFE0E" w14:textId="77777777" w:rsidR="00CE2198" w:rsidRPr="008C2F7F" w:rsidRDefault="00CE2198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V § 2 sa za odsek </w:t>
      </w:r>
      <w:r w:rsidR="00F41004" w:rsidRPr="008C2F7F">
        <w:rPr>
          <w:szCs w:val="24"/>
        </w:rPr>
        <w:t>7</w:t>
      </w:r>
      <w:r w:rsidRPr="008C2F7F">
        <w:rPr>
          <w:szCs w:val="24"/>
        </w:rPr>
        <w:t xml:space="preserve"> vkladajú </w:t>
      </w:r>
      <w:r w:rsidR="00AF5C00" w:rsidRPr="008C2F7F">
        <w:rPr>
          <w:szCs w:val="24"/>
        </w:rPr>
        <w:t xml:space="preserve">nové </w:t>
      </w:r>
      <w:r w:rsidRPr="008C2F7F">
        <w:rPr>
          <w:szCs w:val="24"/>
        </w:rPr>
        <w:t>odseky 8 a 9, ktoré znejú:</w:t>
      </w:r>
    </w:p>
    <w:p w14:paraId="3C451DBA" w14:textId="77777777" w:rsidR="00351AD2" w:rsidRPr="008C2F7F" w:rsidRDefault="00750D3B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„(8</w:t>
      </w:r>
      <w:r w:rsidR="00CE2198" w:rsidRPr="008C2F7F">
        <w:rPr>
          <w:szCs w:val="24"/>
        </w:rPr>
        <w:t>) Hĺbkovou obnovou budovy je významná obnova budovy a významná obnova technick</w:t>
      </w:r>
      <w:r w:rsidR="00F41004" w:rsidRPr="008C2F7F">
        <w:rPr>
          <w:szCs w:val="24"/>
        </w:rPr>
        <w:t xml:space="preserve">ého </w:t>
      </w:r>
      <w:r w:rsidR="00F24B3C" w:rsidRPr="008C2F7F">
        <w:rPr>
          <w:szCs w:val="24"/>
        </w:rPr>
        <w:t>zariad</w:t>
      </w:r>
      <w:r w:rsidR="00F41004" w:rsidRPr="008C2F7F">
        <w:rPr>
          <w:szCs w:val="24"/>
        </w:rPr>
        <w:t>enia</w:t>
      </w:r>
      <w:r w:rsidR="00CE2198" w:rsidRPr="008C2F7F">
        <w:rPr>
          <w:szCs w:val="24"/>
        </w:rPr>
        <w:t xml:space="preserve"> budovy, ktorou sa dosiahne za</w:t>
      </w:r>
      <w:r w:rsidR="00F41004" w:rsidRPr="008C2F7F">
        <w:rPr>
          <w:szCs w:val="24"/>
        </w:rPr>
        <w:t>triede</w:t>
      </w:r>
      <w:r w:rsidR="00CE2198" w:rsidRPr="008C2F7F">
        <w:rPr>
          <w:szCs w:val="24"/>
        </w:rPr>
        <w:t xml:space="preserve">nie budovy </w:t>
      </w:r>
      <w:r w:rsidR="00F41004" w:rsidRPr="008C2F7F">
        <w:rPr>
          <w:szCs w:val="24"/>
        </w:rPr>
        <w:t>do energetickej triedy požadovanej pre kategóriu budov</w:t>
      </w:r>
      <w:r w:rsidR="000C6116" w:rsidRPr="008C2F7F">
        <w:rPr>
          <w:szCs w:val="24"/>
        </w:rPr>
        <w:t>y</w:t>
      </w:r>
      <w:r w:rsidR="00F41004" w:rsidRPr="008C2F7F">
        <w:rPr>
          <w:szCs w:val="24"/>
        </w:rPr>
        <w:t xml:space="preserve">, pri ktorej sa zohľadní </w:t>
      </w:r>
      <w:r w:rsidR="00AD5673" w:rsidRPr="008C2F7F">
        <w:rPr>
          <w:szCs w:val="24"/>
        </w:rPr>
        <w:t xml:space="preserve">ekonomický </w:t>
      </w:r>
      <w:r w:rsidR="00F41004" w:rsidRPr="008C2F7F">
        <w:rPr>
          <w:szCs w:val="24"/>
        </w:rPr>
        <w:t>životný cyklus jednotlivých prvkov budovy.</w:t>
      </w:r>
      <w:r w:rsidR="00246B08" w:rsidRPr="008C2F7F">
        <w:rPr>
          <w:szCs w:val="24"/>
        </w:rPr>
        <w:t xml:space="preserve"> Prvkom budovy sa rozumie najm</w:t>
      </w:r>
      <w:r w:rsidR="00FC275C" w:rsidRPr="008C2F7F">
        <w:rPr>
          <w:szCs w:val="24"/>
        </w:rPr>
        <w:t>ä technický systém budovy alebo </w:t>
      </w:r>
      <w:r w:rsidR="00F24B3C" w:rsidRPr="008C2F7F">
        <w:rPr>
          <w:szCs w:val="24"/>
        </w:rPr>
        <w:t xml:space="preserve">stavebná </w:t>
      </w:r>
      <w:r w:rsidR="00246B08" w:rsidRPr="008C2F7F">
        <w:rPr>
          <w:szCs w:val="24"/>
        </w:rPr>
        <w:t>konštruk</w:t>
      </w:r>
      <w:r w:rsidR="00F24B3C" w:rsidRPr="008C2F7F">
        <w:rPr>
          <w:szCs w:val="24"/>
        </w:rPr>
        <w:t xml:space="preserve">cia tvoriaca </w:t>
      </w:r>
      <w:r w:rsidR="00246B08" w:rsidRPr="008C2F7F">
        <w:rPr>
          <w:szCs w:val="24"/>
        </w:rPr>
        <w:t>časť obalových konštrukcií budovy.</w:t>
      </w:r>
    </w:p>
    <w:p w14:paraId="42923CB7" w14:textId="77777777" w:rsidR="00CE2198" w:rsidRPr="008C2F7F" w:rsidRDefault="00CE2198" w:rsidP="00FC275C">
      <w:pPr>
        <w:ind w:left="0" w:right="0" w:firstLine="284"/>
        <w:jc w:val="both"/>
        <w:rPr>
          <w:szCs w:val="24"/>
        </w:rPr>
      </w:pPr>
    </w:p>
    <w:p w14:paraId="7F3011A4" w14:textId="77777777" w:rsidR="00F41004" w:rsidRPr="008C2F7F" w:rsidRDefault="00750D3B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(9</w:t>
      </w:r>
      <w:r w:rsidR="00F41004" w:rsidRPr="008C2F7F">
        <w:rPr>
          <w:szCs w:val="24"/>
        </w:rPr>
        <w:t xml:space="preserve">) Významnou obnovou technického </w:t>
      </w:r>
      <w:r w:rsidR="006E61F6" w:rsidRPr="008C2F7F">
        <w:rPr>
          <w:szCs w:val="24"/>
        </w:rPr>
        <w:t>zariade</w:t>
      </w:r>
      <w:r w:rsidR="00F41004" w:rsidRPr="008C2F7F">
        <w:rPr>
          <w:szCs w:val="24"/>
        </w:rPr>
        <w:t xml:space="preserve">nia budovy je obnova technického systému budovy, ktorej investičné náklady sú vyššie ako 50 % investičných nákladov na obstaranie nového porovnateľného technického </w:t>
      </w:r>
      <w:r w:rsidR="006E61F6" w:rsidRPr="008C2F7F">
        <w:rPr>
          <w:szCs w:val="24"/>
        </w:rPr>
        <w:t>zariad</w:t>
      </w:r>
      <w:r w:rsidR="00F41004" w:rsidRPr="008C2F7F">
        <w:rPr>
          <w:szCs w:val="24"/>
        </w:rPr>
        <w:t>enia budovy.“.</w:t>
      </w:r>
    </w:p>
    <w:p w14:paraId="7221C69F" w14:textId="77777777" w:rsidR="00F41004" w:rsidRPr="008C2F7F" w:rsidRDefault="00F41004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Doterajší odsek 8 sa označuje ako odsek 10.</w:t>
      </w:r>
    </w:p>
    <w:p w14:paraId="14CDC052" w14:textId="77777777" w:rsidR="00CE2198" w:rsidRPr="008C2F7F" w:rsidRDefault="00CE2198" w:rsidP="00FC275C">
      <w:pPr>
        <w:pStyle w:val="Odsekzoznamu"/>
        <w:ind w:right="0"/>
        <w:jc w:val="both"/>
        <w:rPr>
          <w:szCs w:val="24"/>
        </w:rPr>
      </w:pPr>
    </w:p>
    <w:p w14:paraId="3457B553" w14:textId="77777777" w:rsidR="006E61F6" w:rsidRPr="008C2F7F" w:rsidRDefault="006E61F6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3 ods. 3 písm. d) sa vypúšťa slovo „úžitkovou“.</w:t>
      </w:r>
    </w:p>
    <w:p w14:paraId="23D3F916" w14:textId="77777777" w:rsidR="00A11B63" w:rsidRPr="008C2F7F" w:rsidRDefault="00A11B63" w:rsidP="00A11B63">
      <w:pPr>
        <w:pStyle w:val="Odsekzoznamu"/>
        <w:ind w:left="284" w:right="0"/>
        <w:jc w:val="both"/>
        <w:rPr>
          <w:szCs w:val="24"/>
        </w:rPr>
      </w:pPr>
    </w:p>
    <w:p w14:paraId="10C4320E" w14:textId="6DEAF988" w:rsidR="005D6788" w:rsidRPr="008C2F7F" w:rsidRDefault="005D6788" w:rsidP="00211A88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3 ods. 4 znie:</w:t>
      </w:r>
    </w:p>
    <w:p w14:paraId="7F1E46BC" w14:textId="4A93F65E" w:rsidR="005D6788" w:rsidRPr="008C2F7F" w:rsidRDefault="005D6788" w:rsidP="005D6788">
      <w:pPr>
        <w:pStyle w:val="Odsekzoznamu"/>
        <w:ind w:left="0" w:firstLine="284"/>
        <w:jc w:val="both"/>
        <w:rPr>
          <w:szCs w:val="24"/>
        </w:rPr>
      </w:pPr>
      <w:r w:rsidRPr="008C2F7F">
        <w:rPr>
          <w:szCs w:val="24"/>
        </w:rPr>
        <w:t>„(4) Výpočet musí zohľadňovať vplyv denného osvetlenia a vplyv vysokoúčinných alternatívnych systémov, a to</w:t>
      </w:r>
    </w:p>
    <w:p w14:paraId="07FBF952" w14:textId="77777777" w:rsidR="005D6788" w:rsidRPr="008C2F7F" w:rsidRDefault="005D6788" w:rsidP="005D6788">
      <w:pPr>
        <w:pStyle w:val="Odsekzoznamu"/>
        <w:numPr>
          <w:ilvl w:val="0"/>
          <w:numId w:val="14"/>
        </w:numPr>
        <w:ind w:left="1004"/>
        <w:jc w:val="both"/>
        <w:rPr>
          <w:szCs w:val="24"/>
        </w:rPr>
      </w:pPr>
      <w:r w:rsidRPr="008C2F7F">
        <w:t>aktívneho solárneho systému a ostatných vykurovacích systémov a elektrických systémov založených na obnoviteľných energetických zdrojoch,</w:t>
      </w:r>
    </w:p>
    <w:p w14:paraId="6FF87FD6" w14:textId="156FC481" w:rsidR="005D6788" w:rsidRPr="008C2F7F" w:rsidRDefault="005D6788" w:rsidP="005D6788">
      <w:pPr>
        <w:pStyle w:val="Odsekzoznamu"/>
        <w:numPr>
          <w:ilvl w:val="0"/>
          <w:numId w:val="14"/>
        </w:numPr>
        <w:ind w:left="1004"/>
        <w:jc w:val="both"/>
        <w:rPr>
          <w:szCs w:val="24"/>
        </w:rPr>
      </w:pPr>
      <w:r w:rsidRPr="008C2F7F">
        <w:t>elektriny a tepla vyrában</w:t>
      </w:r>
      <w:r w:rsidR="00845DCA" w:rsidRPr="008C2F7F">
        <w:t>ých</w:t>
      </w:r>
      <w:r w:rsidRPr="008C2F7F">
        <w:t xml:space="preserve"> v zdroji s kombinovanou výrobou,</w:t>
      </w:r>
    </w:p>
    <w:p w14:paraId="6CBA5AF4" w14:textId="325403A2" w:rsidR="005D6788" w:rsidRPr="008C2F7F" w:rsidRDefault="005D6788" w:rsidP="005D6788">
      <w:pPr>
        <w:pStyle w:val="Odsekzoznamu"/>
        <w:numPr>
          <w:ilvl w:val="0"/>
          <w:numId w:val="14"/>
        </w:numPr>
        <w:ind w:left="1004"/>
        <w:jc w:val="both"/>
        <w:rPr>
          <w:szCs w:val="24"/>
        </w:rPr>
      </w:pPr>
      <w:r w:rsidRPr="008C2F7F">
        <w:t>diaľkového alebo blokového vykurovania a</w:t>
      </w:r>
      <w:r w:rsidR="00845DCA" w:rsidRPr="008C2F7F">
        <w:t> </w:t>
      </w:r>
      <w:r w:rsidRPr="008C2F7F">
        <w:t>chladenia.</w:t>
      </w:r>
      <w:r w:rsidRPr="008C2F7F">
        <w:rPr>
          <w:szCs w:val="24"/>
        </w:rPr>
        <w:t>“.</w:t>
      </w:r>
    </w:p>
    <w:p w14:paraId="45A1EA2B" w14:textId="77777777" w:rsidR="005D6788" w:rsidRPr="008C2F7F" w:rsidRDefault="005D6788" w:rsidP="005D6788">
      <w:pPr>
        <w:pStyle w:val="Odsekzoznamu"/>
        <w:rPr>
          <w:szCs w:val="24"/>
        </w:rPr>
      </w:pPr>
    </w:p>
    <w:p w14:paraId="160782DB" w14:textId="18FBD918" w:rsidR="00260074" w:rsidRPr="008C2F7F" w:rsidRDefault="00260074" w:rsidP="00211A88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4 ods. 1 prvej vete sa vypúšťajú slová „budov určené technickými normami</w:t>
      </w:r>
      <w:r w:rsidRPr="008C2F7F">
        <w:rPr>
          <w:szCs w:val="24"/>
          <w:vertAlign w:val="superscript"/>
        </w:rPr>
        <w:t>3</w:t>
      </w:r>
      <w:r w:rsidR="00211A88" w:rsidRPr="008C2F7F">
        <w:rPr>
          <w:szCs w:val="24"/>
        </w:rPr>
        <w:t>)“ a za </w:t>
      </w:r>
      <w:r w:rsidRPr="008C2F7F">
        <w:rPr>
          <w:szCs w:val="24"/>
        </w:rPr>
        <w:t xml:space="preserve">prvú vetu sa vkladá táto veta: „Technické parametre minimálnych požiadaviek vyplývajú z technických predpisov a z technických noriem.“ </w:t>
      </w:r>
    </w:p>
    <w:p w14:paraId="3933D870" w14:textId="77777777" w:rsidR="00454B13" w:rsidRPr="008C2F7F" w:rsidRDefault="00086D32" w:rsidP="00211A88">
      <w:pPr>
        <w:pStyle w:val="Odsekzoznamu"/>
        <w:ind w:left="284" w:right="0" w:firstLine="424"/>
        <w:jc w:val="both"/>
        <w:rPr>
          <w:szCs w:val="24"/>
        </w:rPr>
      </w:pPr>
      <w:r w:rsidRPr="008C2F7F">
        <w:rPr>
          <w:szCs w:val="24"/>
        </w:rPr>
        <w:t>Poznámka pod čiarou k odkazu 3 sa vypúšťa.</w:t>
      </w:r>
    </w:p>
    <w:p w14:paraId="1503021A" w14:textId="77777777" w:rsidR="00454B13" w:rsidRPr="008C2F7F" w:rsidRDefault="00454B13" w:rsidP="00211A88">
      <w:pPr>
        <w:pStyle w:val="Odsekzoznamu"/>
        <w:ind w:left="284" w:right="0"/>
        <w:jc w:val="both"/>
        <w:rPr>
          <w:szCs w:val="24"/>
        </w:rPr>
      </w:pPr>
    </w:p>
    <w:p w14:paraId="2F7468E0" w14:textId="2658EF73" w:rsidR="00260074" w:rsidRPr="008C2F7F" w:rsidRDefault="00260074" w:rsidP="00211A88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4 ods. 2 sa pripája táto veta: „Ak je to technicky, funkčne a ekonomicky uskutočniteľné, v príprave významnej obnovy existujúcej budovy sa musí zohľadniť technická, environmentálna a energetická realizovateľnosť vysokoúčinný</w:t>
      </w:r>
      <w:r w:rsidR="00211A88" w:rsidRPr="008C2F7F">
        <w:rPr>
          <w:szCs w:val="24"/>
        </w:rPr>
        <w:t>ch alternatívnych systémov, ako </w:t>
      </w:r>
      <w:r w:rsidRPr="008C2F7F">
        <w:rPr>
          <w:szCs w:val="24"/>
        </w:rPr>
        <w:t>aj podmienky zdravej klímy vo vnútornom prostredí budovy, úroveň protipožiarnej bezpečnosti a riziká vyplývajúce z intenzívnej seizmickej činnosti.“.</w:t>
      </w:r>
    </w:p>
    <w:p w14:paraId="1FE83384" w14:textId="77777777" w:rsidR="00F24868" w:rsidRPr="008C2F7F" w:rsidRDefault="00F24868" w:rsidP="00211A88">
      <w:pPr>
        <w:pStyle w:val="Odsekzoznamu"/>
        <w:ind w:left="284" w:right="0"/>
        <w:jc w:val="both"/>
        <w:rPr>
          <w:szCs w:val="24"/>
        </w:rPr>
      </w:pPr>
      <w:r w:rsidRPr="008C2F7F">
        <w:rPr>
          <w:szCs w:val="24"/>
        </w:rPr>
        <w:t xml:space="preserve"> </w:t>
      </w:r>
    </w:p>
    <w:p w14:paraId="31FD031F" w14:textId="77777777" w:rsidR="00845DCA" w:rsidRPr="008C2F7F" w:rsidRDefault="001A3549" w:rsidP="00E65B05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4 ods. 4 druh</w:t>
      </w:r>
      <w:r w:rsidR="00845DCA" w:rsidRPr="008C2F7F">
        <w:rPr>
          <w:szCs w:val="24"/>
        </w:rPr>
        <w:t>á</w:t>
      </w:r>
      <w:r w:rsidRPr="008C2F7F">
        <w:rPr>
          <w:szCs w:val="24"/>
        </w:rPr>
        <w:t xml:space="preserve"> vet</w:t>
      </w:r>
      <w:r w:rsidR="00845DCA" w:rsidRPr="008C2F7F">
        <w:rPr>
          <w:szCs w:val="24"/>
        </w:rPr>
        <w:t>a</w:t>
      </w:r>
      <w:r w:rsidRPr="008C2F7F">
        <w:rPr>
          <w:szCs w:val="24"/>
        </w:rPr>
        <w:t xml:space="preserve"> </w:t>
      </w:r>
      <w:r w:rsidR="00E65B05" w:rsidRPr="008C2F7F">
        <w:rPr>
          <w:bCs/>
        </w:rPr>
        <w:t xml:space="preserve">znie: </w:t>
      </w:r>
    </w:p>
    <w:p w14:paraId="2A0D1623" w14:textId="6B900EF5" w:rsidR="001A3549" w:rsidRPr="008C2F7F" w:rsidRDefault="00E65B05" w:rsidP="00845DCA">
      <w:pPr>
        <w:ind w:left="0" w:right="0"/>
        <w:jc w:val="both"/>
        <w:rPr>
          <w:szCs w:val="24"/>
        </w:rPr>
      </w:pPr>
      <w:r w:rsidRPr="008C2F7F">
        <w:rPr>
          <w:bCs/>
        </w:rPr>
        <w:t>„</w:t>
      </w:r>
      <w:r w:rsidRPr="008C2F7F">
        <w:t>Na tento účel projektant musí navrhnúť použitie</w:t>
      </w:r>
      <w:r w:rsidR="00CC2A9D" w:rsidRPr="008C2F7F">
        <w:t xml:space="preserve"> vhodných stavebných výrobkov a </w:t>
      </w:r>
      <w:r w:rsidRPr="008C2F7F">
        <w:t>konštrukčných riešení</w:t>
      </w:r>
      <w:r w:rsidR="00845DCA" w:rsidRPr="008C2F7F">
        <w:t>,</w:t>
      </w:r>
      <w:r w:rsidRPr="008C2F7F">
        <w:t xml:space="preserve"> vrátane technického systému budovy v rozsahu, v akom je to technicky, funkčne a ekonomicky uskutočniteľné.“.</w:t>
      </w:r>
    </w:p>
    <w:p w14:paraId="5317059F" w14:textId="77777777" w:rsidR="001A3549" w:rsidRPr="008C2F7F" w:rsidRDefault="001A3549" w:rsidP="00211A88">
      <w:pPr>
        <w:pStyle w:val="Odsekzoznamu"/>
        <w:ind w:right="0"/>
        <w:jc w:val="both"/>
        <w:rPr>
          <w:szCs w:val="24"/>
        </w:rPr>
      </w:pPr>
    </w:p>
    <w:p w14:paraId="353F747D" w14:textId="0AE160AF" w:rsidR="00970AD5" w:rsidRPr="008C2F7F" w:rsidRDefault="00970AD5" w:rsidP="00211A88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V § 4b ods. 2 písm. </w:t>
      </w:r>
      <w:r w:rsidR="006E61F6" w:rsidRPr="008C2F7F">
        <w:rPr>
          <w:szCs w:val="24"/>
        </w:rPr>
        <w:t>d</w:t>
      </w:r>
      <w:r w:rsidRPr="008C2F7F">
        <w:rPr>
          <w:szCs w:val="24"/>
        </w:rPr>
        <w:t>) sa vypúšťajú slová „tak, aby sa dodaním energie z obnoviteľných zdrojov nachádzajúcich sa v budove alebo v jej blízkosti do</w:t>
      </w:r>
      <w:r w:rsidR="00211A88" w:rsidRPr="008C2F7F">
        <w:rPr>
          <w:szCs w:val="24"/>
        </w:rPr>
        <w:t xml:space="preserve"> </w:t>
      </w:r>
      <w:r w:rsidR="00714C1A" w:rsidRPr="008C2F7F">
        <w:rPr>
          <w:szCs w:val="24"/>
        </w:rPr>
        <w:t>roku 2020 dosiahlo najmenej 50-</w:t>
      </w:r>
      <w:r w:rsidRPr="008C2F7F">
        <w:rPr>
          <w:szCs w:val="24"/>
        </w:rPr>
        <w:t>percentné zníženie primárnej energie“.</w:t>
      </w:r>
    </w:p>
    <w:p w14:paraId="5E649D13" w14:textId="77777777" w:rsidR="00970AD5" w:rsidRPr="008C2F7F" w:rsidRDefault="00970AD5" w:rsidP="00FC275C">
      <w:pPr>
        <w:pStyle w:val="Odsekzoznamu"/>
        <w:ind w:right="0"/>
        <w:jc w:val="both"/>
        <w:rPr>
          <w:szCs w:val="24"/>
        </w:rPr>
      </w:pPr>
    </w:p>
    <w:p w14:paraId="54EACE8C" w14:textId="77777777" w:rsidR="005D247F" w:rsidRPr="008C2F7F" w:rsidRDefault="00ED34F6" w:rsidP="00FC275C">
      <w:pPr>
        <w:pStyle w:val="Odsekzoznamu"/>
        <w:numPr>
          <w:ilvl w:val="0"/>
          <w:numId w:val="1"/>
        </w:numPr>
        <w:ind w:right="0"/>
        <w:jc w:val="both"/>
        <w:rPr>
          <w:szCs w:val="24"/>
        </w:rPr>
      </w:pPr>
      <w:r w:rsidRPr="008C2F7F">
        <w:rPr>
          <w:szCs w:val="24"/>
        </w:rPr>
        <w:t>Za § 4b sa vkladá § 4c, ktorý vrátane nadpisu znie:</w:t>
      </w:r>
    </w:p>
    <w:p w14:paraId="4F02B93C" w14:textId="77777777" w:rsidR="00800DFD" w:rsidRPr="008C2F7F" w:rsidRDefault="00800DFD" w:rsidP="00FC275C">
      <w:pPr>
        <w:pStyle w:val="Odsekzoznamu"/>
        <w:ind w:left="644" w:right="0"/>
        <w:jc w:val="both"/>
        <w:rPr>
          <w:szCs w:val="24"/>
        </w:rPr>
      </w:pPr>
    </w:p>
    <w:p w14:paraId="36890D9C" w14:textId="77777777" w:rsidR="00ED34F6" w:rsidRPr="008C2F7F" w:rsidRDefault="00ED34F6" w:rsidP="00FC275C">
      <w:pPr>
        <w:pStyle w:val="Odsekzoznamu"/>
        <w:ind w:left="644" w:right="0"/>
        <w:jc w:val="center"/>
        <w:rPr>
          <w:b/>
          <w:szCs w:val="24"/>
        </w:rPr>
      </w:pPr>
      <w:r w:rsidRPr="008C2F7F">
        <w:rPr>
          <w:b/>
          <w:szCs w:val="24"/>
        </w:rPr>
        <w:t>„§ 4c</w:t>
      </w:r>
    </w:p>
    <w:p w14:paraId="42DBF935" w14:textId="77777777" w:rsidR="00ED34F6" w:rsidRPr="008C2F7F" w:rsidRDefault="00DF4427" w:rsidP="00FC275C">
      <w:pPr>
        <w:pStyle w:val="Odsekzoznamu"/>
        <w:ind w:left="644" w:right="0"/>
        <w:jc w:val="center"/>
        <w:rPr>
          <w:b/>
          <w:szCs w:val="24"/>
        </w:rPr>
      </w:pPr>
      <w:r w:rsidRPr="008C2F7F">
        <w:rPr>
          <w:b/>
          <w:szCs w:val="24"/>
        </w:rPr>
        <w:t>S</w:t>
      </w:r>
      <w:r w:rsidR="00ED34F6" w:rsidRPr="008C2F7F">
        <w:rPr>
          <w:b/>
          <w:szCs w:val="24"/>
        </w:rPr>
        <w:t>tratégia obnovy</w:t>
      </w:r>
    </w:p>
    <w:p w14:paraId="0BF43070" w14:textId="77777777" w:rsidR="00ED34F6" w:rsidRPr="008C2F7F" w:rsidRDefault="00ED34F6" w:rsidP="00FC275C">
      <w:pPr>
        <w:pStyle w:val="Odsekzoznamu"/>
        <w:ind w:left="644" w:right="0"/>
        <w:jc w:val="both"/>
        <w:rPr>
          <w:b/>
          <w:szCs w:val="24"/>
        </w:rPr>
      </w:pPr>
    </w:p>
    <w:p w14:paraId="31F2E56C" w14:textId="77777777" w:rsidR="00DF4427" w:rsidRPr="008C2F7F" w:rsidRDefault="00DF4427" w:rsidP="00FC275C">
      <w:pPr>
        <w:pStyle w:val="Odsekzoznamu"/>
        <w:numPr>
          <w:ilvl w:val="0"/>
          <w:numId w:val="2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S</w:t>
      </w:r>
      <w:r w:rsidR="00ED34F6" w:rsidRPr="008C2F7F">
        <w:rPr>
          <w:szCs w:val="24"/>
        </w:rPr>
        <w:t xml:space="preserve">tratégia obnovy obsahuje opatrenia </w:t>
      </w:r>
      <w:r w:rsidR="00800DFD" w:rsidRPr="008C2F7F">
        <w:rPr>
          <w:szCs w:val="24"/>
        </w:rPr>
        <w:t xml:space="preserve">a postupy </w:t>
      </w:r>
      <w:r w:rsidR="00ED34F6" w:rsidRPr="008C2F7F">
        <w:rPr>
          <w:szCs w:val="24"/>
        </w:rPr>
        <w:t xml:space="preserve">na podporu obnovy fondu budov s cieľom dosiahnuť do roku 2050 vysoko energeticky efektívny a dekarbonizovaný fond budov a uľahčiť nákladovo efektívnu transformáciu existujúcich </w:t>
      </w:r>
      <w:r w:rsidR="00800DFD" w:rsidRPr="008C2F7F">
        <w:rPr>
          <w:szCs w:val="24"/>
        </w:rPr>
        <w:t xml:space="preserve">bytových </w:t>
      </w:r>
      <w:r w:rsidR="001A3549" w:rsidRPr="008C2F7F">
        <w:rPr>
          <w:szCs w:val="24"/>
        </w:rPr>
        <w:t xml:space="preserve">budov </w:t>
      </w:r>
      <w:r w:rsidR="00800DFD" w:rsidRPr="008C2F7F">
        <w:rPr>
          <w:szCs w:val="24"/>
        </w:rPr>
        <w:t xml:space="preserve">a nebytových </w:t>
      </w:r>
      <w:r w:rsidR="00ED34F6" w:rsidRPr="008C2F7F">
        <w:rPr>
          <w:szCs w:val="24"/>
        </w:rPr>
        <w:t>budov na budovy s takmer nulovou potrebou energie</w:t>
      </w:r>
      <w:r w:rsidRPr="008C2F7F">
        <w:rPr>
          <w:szCs w:val="24"/>
        </w:rPr>
        <w:t xml:space="preserve"> (§ 2 ods. </w:t>
      </w:r>
      <w:r w:rsidR="00260074" w:rsidRPr="008C2F7F">
        <w:rPr>
          <w:szCs w:val="24"/>
        </w:rPr>
        <w:t>10</w:t>
      </w:r>
      <w:r w:rsidRPr="008C2F7F">
        <w:rPr>
          <w:szCs w:val="24"/>
        </w:rPr>
        <w:t>)</w:t>
      </w:r>
      <w:r w:rsidR="00800DFD" w:rsidRPr="008C2F7F">
        <w:rPr>
          <w:szCs w:val="24"/>
        </w:rPr>
        <w:t>.</w:t>
      </w:r>
    </w:p>
    <w:p w14:paraId="4E582492" w14:textId="77777777" w:rsidR="00ED34F6" w:rsidRPr="008C2F7F" w:rsidRDefault="00800DFD" w:rsidP="00FC275C">
      <w:pPr>
        <w:pStyle w:val="Odsekzoznamu"/>
        <w:ind w:left="284" w:right="0"/>
        <w:jc w:val="both"/>
        <w:rPr>
          <w:szCs w:val="24"/>
        </w:rPr>
      </w:pPr>
      <w:r w:rsidRPr="008C2F7F">
        <w:rPr>
          <w:szCs w:val="24"/>
        </w:rPr>
        <w:t xml:space="preserve"> </w:t>
      </w:r>
    </w:p>
    <w:p w14:paraId="267FC1B1" w14:textId="77777777" w:rsidR="00800DFD" w:rsidRPr="008C2F7F" w:rsidRDefault="00B0624B" w:rsidP="00FC275C">
      <w:pPr>
        <w:pStyle w:val="Odsekzoznamu"/>
        <w:numPr>
          <w:ilvl w:val="0"/>
          <w:numId w:val="2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S</w:t>
      </w:r>
      <w:r w:rsidR="00462400" w:rsidRPr="008C2F7F">
        <w:rPr>
          <w:szCs w:val="24"/>
        </w:rPr>
        <w:t>tratégia obnovy obsahuje</w:t>
      </w:r>
    </w:p>
    <w:p w14:paraId="0E36762D" w14:textId="77777777" w:rsidR="00800DFD" w:rsidRPr="008C2F7F" w:rsidRDefault="00800DF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 xml:space="preserve">prehľad fondu budov založený podľa potreby na štatistických vzorkách a na očakávanom podiele obnovovaných </w:t>
      </w:r>
      <w:r w:rsidR="00625F75" w:rsidRPr="008C2F7F">
        <w:rPr>
          <w:szCs w:val="24"/>
        </w:rPr>
        <w:t xml:space="preserve">existujúcich </w:t>
      </w:r>
      <w:r w:rsidRPr="008C2F7F">
        <w:rPr>
          <w:szCs w:val="24"/>
        </w:rPr>
        <w:t>budov v roku 2020,</w:t>
      </w:r>
    </w:p>
    <w:p w14:paraId="5A604BC7" w14:textId="77777777" w:rsidR="00800DFD" w:rsidRPr="008C2F7F" w:rsidRDefault="00800DF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lastRenderedPageBreak/>
        <w:t xml:space="preserve">identifikáciu nákladovo efektívnych prístupov k obnove v závislosti od typu budovy, pričom sa podľa potreby </w:t>
      </w:r>
      <w:r w:rsidR="00DC4B32" w:rsidRPr="008C2F7F">
        <w:rPr>
          <w:szCs w:val="24"/>
        </w:rPr>
        <w:t>zohľadňujú</w:t>
      </w:r>
      <w:r w:rsidR="00351AD2" w:rsidRPr="008C2F7F">
        <w:rPr>
          <w:szCs w:val="24"/>
        </w:rPr>
        <w:t xml:space="preserve"> možné</w:t>
      </w:r>
      <w:r w:rsidRPr="008C2F7F">
        <w:rPr>
          <w:szCs w:val="24"/>
        </w:rPr>
        <w:t xml:space="preserve"> </w:t>
      </w:r>
      <w:r w:rsidR="00351AD2" w:rsidRPr="008C2F7F">
        <w:rPr>
          <w:szCs w:val="24"/>
        </w:rPr>
        <w:t>vplyvy</w:t>
      </w:r>
      <w:r w:rsidR="00380D6F" w:rsidRPr="008C2F7F">
        <w:rPr>
          <w:szCs w:val="24"/>
        </w:rPr>
        <w:t xml:space="preserve"> </w:t>
      </w:r>
      <w:r w:rsidRPr="008C2F7F">
        <w:rPr>
          <w:szCs w:val="24"/>
        </w:rPr>
        <w:t>v rá</w:t>
      </w:r>
      <w:r w:rsidR="00DC4C40" w:rsidRPr="008C2F7F">
        <w:rPr>
          <w:szCs w:val="24"/>
        </w:rPr>
        <w:t>mci životného cyklu budovy (§ </w:t>
      </w:r>
      <w:r w:rsidR="00FC275C" w:rsidRPr="008C2F7F">
        <w:rPr>
          <w:szCs w:val="24"/>
        </w:rPr>
        <w:t>4 </w:t>
      </w:r>
      <w:r w:rsidRPr="008C2F7F">
        <w:rPr>
          <w:szCs w:val="24"/>
        </w:rPr>
        <w:t>ods. 6),</w:t>
      </w:r>
    </w:p>
    <w:p w14:paraId="3B47EA4F" w14:textId="77777777" w:rsidR="00800DFD" w:rsidRPr="008C2F7F" w:rsidRDefault="00800DF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>p</w:t>
      </w:r>
      <w:r w:rsidR="00970AD5" w:rsidRPr="008C2F7F">
        <w:rPr>
          <w:szCs w:val="24"/>
        </w:rPr>
        <w:t>olitik</w:t>
      </w:r>
      <w:r w:rsidRPr="008C2F7F">
        <w:rPr>
          <w:szCs w:val="24"/>
        </w:rPr>
        <w:t>y a činnosti na podporu</w:t>
      </w:r>
      <w:r w:rsidR="00625F75" w:rsidRPr="008C2F7F">
        <w:rPr>
          <w:szCs w:val="24"/>
        </w:rPr>
        <w:t xml:space="preserve"> </w:t>
      </w:r>
      <w:r w:rsidRPr="008C2F7F">
        <w:rPr>
          <w:szCs w:val="24"/>
        </w:rPr>
        <w:t>nákladovo efektívnej hĺbkovej obnovy budov vrátane postupnej hĺbkovej obnovy, ako aj na podporu cielených nákladovo efektívnych opatrení a obnovy budov</w:t>
      </w:r>
      <w:r w:rsidR="00625F75" w:rsidRPr="008C2F7F">
        <w:rPr>
          <w:szCs w:val="24"/>
        </w:rPr>
        <w:t>, napríklad zavedením</w:t>
      </w:r>
      <w:r w:rsidR="00351AD2" w:rsidRPr="008C2F7F">
        <w:rPr>
          <w:szCs w:val="24"/>
        </w:rPr>
        <w:t xml:space="preserve"> dobrovoľnej</w:t>
      </w:r>
      <w:r w:rsidR="00625F75" w:rsidRPr="008C2F7F">
        <w:rPr>
          <w:szCs w:val="24"/>
        </w:rPr>
        <w:t xml:space="preserve"> schémy </w:t>
      </w:r>
      <w:proofErr w:type="spellStart"/>
      <w:r w:rsidR="00625F75" w:rsidRPr="008C2F7F">
        <w:rPr>
          <w:szCs w:val="24"/>
        </w:rPr>
        <w:t>pasportov</w:t>
      </w:r>
      <w:proofErr w:type="spellEnd"/>
      <w:r w:rsidR="00625F75" w:rsidRPr="008C2F7F">
        <w:rPr>
          <w:szCs w:val="24"/>
        </w:rPr>
        <w:t xml:space="preserve"> obnovy budov,</w:t>
      </w:r>
    </w:p>
    <w:p w14:paraId="50F4AA72" w14:textId="77777777" w:rsidR="00625F75" w:rsidRPr="008C2F7F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>prehľad p</w:t>
      </w:r>
      <w:r w:rsidR="007C1A97" w:rsidRPr="008C2F7F">
        <w:rPr>
          <w:szCs w:val="24"/>
        </w:rPr>
        <w:t>olitík</w:t>
      </w:r>
      <w:r w:rsidRPr="008C2F7F">
        <w:rPr>
          <w:szCs w:val="24"/>
        </w:rPr>
        <w:t xml:space="preserve"> a činností zameraných na budov</w:t>
      </w:r>
      <w:r w:rsidR="006E61F6" w:rsidRPr="008C2F7F">
        <w:rPr>
          <w:szCs w:val="24"/>
        </w:rPr>
        <w:t>y</w:t>
      </w:r>
      <w:r w:rsidR="00970AD5" w:rsidRPr="008C2F7F">
        <w:rPr>
          <w:szCs w:val="24"/>
        </w:rPr>
        <w:t xml:space="preserve"> s najhoršou energetickou hospodárnosťou</w:t>
      </w:r>
      <w:r w:rsidRPr="008C2F7F">
        <w:rPr>
          <w:szCs w:val="24"/>
        </w:rPr>
        <w:t>, na riešenie problému nejednotnej mo</w:t>
      </w:r>
      <w:r w:rsidR="00FC275C" w:rsidRPr="008C2F7F">
        <w:rPr>
          <w:szCs w:val="24"/>
        </w:rPr>
        <w:t>tivácie a zlyhania trhu, ako aj </w:t>
      </w:r>
      <w:r w:rsidRPr="008C2F7F">
        <w:rPr>
          <w:szCs w:val="24"/>
        </w:rPr>
        <w:t>určenie relevantných činností, ktoré prispievajú k zmierneniu energetickej chudoby,</w:t>
      </w:r>
    </w:p>
    <w:p w14:paraId="553BB7C5" w14:textId="77777777" w:rsidR="00625F75" w:rsidRPr="008C2F7F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>po</w:t>
      </w:r>
      <w:r w:rsidR="006E61F6" w:rsidRPr="008C2F7F">
        <w:rPr>
          <w:szCs w:val="24"/>
        </w:rPr>
        <w:t>litik</w:t>
      </w:r>
      <w:r w:rsidRPr="008C2F7F">
        <w:rPr>
          <w:szCs w:val="24"/>
        </w:rPr>
        <w:t xml:space="preserve">y a činnosti zamerané na </w:t>
      </w:r>
      <w:r w:rsidR="006E61F6" w:rsidRPr="008C2F7F">
        <w:rPr>
          <w:szCs w:val="24"/>
        </w:rPr>
        <w:t xml:space="preserve">verejné </w:t>
      </w:r>
      <w:r w:rsidRPr="008C2F7F">
        <w:rPr>
          <w:szCs w:val="24"/>
        </w:rPr>
        <w:t xml:space="preserve">budovy, </w:t>
      </w:r>
    </w:p>
    <w:p w14:paraId="6F05F108" w14:textId="77777777" w:rsidR="00625F75" w:rsidRPr="008C2F7F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>prehľad iniciatív zameraných na podporu inteligentných technológií a dobre prepojených budov a komunít, ako aj zručností a vzdelávania v odvetviach stavebníctva a energetickej efektívnosti,</w:t>
      </w:r>
    </w:p>
    <w:p w14:paraId="51FCB265" w14:textId="77777777" w:rsidR="007339BD" w:rsidRPr="008C2F7F" w:rsidRDefault="00625F75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 xml:space="preserve">dôkazmi podložený odhad očakávaných úspor energie a ďalších prínosov spojených napríklad so zdravím, </w:t>
      </w:r>
      <w:r w:rsidR="00AE3607" w:rsidRPr="008C2F7F">
        <w:rPr>
          <w:szCs w:val="24"/>
        </w:rPr>
        <w:t xml:space="preserve">s </w:t>
      </w:r>
      <w:r w:rsidRPr="008C2F7F">
        <w:rPr>
          <w:szCs w:val="24"/>
        </w:rPr>
        <w:t>bezpečnosťou a</w:t>
      </w:r>
      <w:r w:rsidR="00AE3607" w:rsidRPr="008C2F7F">
        <w:rPr>
          <w:szCs w:val="24"/>
        </w:rPr>
        <w:t xml:space="preserve"> s </w:t>
      </w:r>
      <w:r w:rsidRPr="008C2F7F">
        <w:rPr>
          <w:szCs w:val="24"/>
        </w:rPr>
        <w:t>kvalitou ovzdušia</w:t>
      </w:r>
      <w:r w:rsidR="003F15D6" w:rsidRPr="008C2F7F">
        <w:rPr>
          <w:szCs w:val="24"/>
        </w:rPr>
        <w:t>,</w:t>
      </w:r>
    </w:p>
    <w:p w14:paraId="6654BB82" w14:textId="77777777" w:rsidR="007339BD" w:rsidRPr="008C2F7F" w:rsidRDefault="007339B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 xml:space="preserve">konkrétne efektívne opatrenia s merateľnými ukazovateľmi postupného plnenia stratégie obnovy do roku 2050 </w:t>
      </w:r>
      <w:r w:rsidR="00380D6F" w:rsidRPr="008C2F7F">
        <w:rPr>
          <w:szCs w:val="24"/>
        </w:rPr>
        <w:t xml:space="preserve">s orientačnými míľnikmi </w:t>
      </w:r>
      <w:r w:rsidRPr="008C2F7F">
        <w:rPr>
          <w:szCs w:val="24"/>
        </w:rPr>
        <w:t xml:space="preserve">na roky 2030, 2040 a 2050 s cieľom </w:t>
      </w:r>
    </w:p>
    <w:p w14:paraId="5BAA5CDE" w14:textId="77777777" w:rsidR="007339BD" w:rsidRPr="008C2F7F" w:rsidRDefault="007339BD" w:rsidP="00FC275C">
      <w:pPr>
        <w:pStyle w:val="Odsekzoznamu"/>
        <w:numPr>
          <w:ilvl w:val="0"/>
          <w:numId w:val="4"/>
        </w:numPr>
        <w:ind w:left="993" w:right="0" w:hanging="426"/>
        <w:jc w:val="both"/>
        <w:rPr>
          <w:szCs w:val="24"/>
        </w:rPr>
      </w:pPr>
      <w:r w:rsidRPr="008C2F7F">
        <w:rPr>
          <w:szCs w:val="24"/>
        </w:rPr>
        <w:t xml:space="preserve">dosiahnuť </w:t>
      </w:r>
      <w:r w:rsidR="00DC4B32" w:rsidRPr="008C2F7F">
        <w:rPr>
          <w:szCs w:val="24"/>
        </w:rPr>
        <w:t xml:space="preserve">v Európskej únii zníženie emisií skleníkových plynov o 80 až 95 % </w:t>
      </w:r>
      <w:r w:rsidRPr="008C2F7F">
        <w:rPr>
          <w:szCs w:val="24"/>
        </w:rPr>
        <w:t>v porovnaní s hodnotami v roku 1990,</w:t>
      </w:r>
    </w:p>
    <w:p w14:paraId="31B9870B" w14:textId="77777777" w:rsidR="007339BD" w:rsidRPr="008C2F7F" w:rsidRDefault="007339BD" w:rsidP="00FC275C">
      <w:pPr>
        <w:pStyle w:val="Odsekzoznamu"/>
        <w:numPr>
          <w:ilvl w:val="0"/>
          <w:numId w:val="4"/>
        </w:numPr>
        <w:ind w:left="993" w:right="0" w:hanging="426"/>
        <w:jc w:val="both"/>
        <w:rPr>
          <w:szCs w:val="24"/>
        </w:rPr>
      </w:pPr>
      <w:r w:rsidRPr="008C2F7F">
        <w:rPr>
          <w:szCs w:val="24"/>
        </w:rPr>
        <w:t>dosiahnuť vysoko energeticky efektívny a dekarbonizovaný fond budov a </w:t>
      </w:r>
    </w:p>
    <w:p w14:paraId="357E7508" w14:textId="77777777" w:rsidR="007339BD" w:rsidRPr="008C2F7F" w:rsidRDefault="007339BD" w:rsidP="00FC275C">
      <w:pPr>
        <w:pStyle w:val="Odsekzoznamu"/>
        <w:numPr>
          <w:ilvl w:val="0"/>
          <w:numId w:val="4"/>
        </w:numPr>
        <w:ind w:left="993" w:right="0" w:hanging="426"/>
        <w:jc w:val="both"/>
        <w:rPr>
          <w:szCs w:val="24"/>
        </w:rPr>
      </w:pPr>
      <w:r w:rsidRPr="008C2F7F">
        <w:rPr>
          <w:szCs w:val="24"/>
        </w:rPr>
        <w:t>uľahčiť nákladovo efektívnu transformáciu existujúcich budov na budovy s</w:t>
      </w:r>
      <w:r w:rsidR="006E61F6" w:rsidRPr="008C2F7F">
        <w:rPr>
          <w:szCs w:val="24"/>
        </w:rPr>
        <w:t xml:space="preserve"> takmer nulovou </w:t>
      </w:r>
      <w:r w:rsidRPr="008C2F7F">
        <w:rPr>
          <w:szCs w:val="24"/>
        </w:rPr>
        <w:t>potrebou energie,</w:t>
      </w:r>
    </w:p>
    <w:p w14:paraId="4F5C8B0C" w14:textId="77777777" w:rsidR="007339BD" w:rsidRPr="008C2F7F" w:rsidRDefault="007339BD" w:rsidP="00FC275C">
      <w:pPr>
        <w:pStyle w:val="Odsekzoznamu"/>
        <w:numPr>
          <w:ilvl w:val="0"/>
          <w:numId w:val="3"/>
        </w:numPr>
        <w:ind w:right="0"/>
        <w:jc w:val="both"/>
        <w:rPr>
          <w:szCs w:val="24"/>
        </w:rPr>
      </w:pPr>
      <w:r w:rsidRPr="008C2F7F">
        <w:rPr>
          <w:szCs w:val="24"/>
        </w:rPr>
        <w:t xml:space="preserve">vhodné mechanizmy na podporu mobilizácie investícií do obnovy existujúcich budov, aby sa dosiahli ciele stratégie obnovy, najmä </w:t>
      </w:r>
    </w:p>
    <w:p w14:paraId="2C4F2EB7" w14:textId="77777777" w:rsidR="007339BD" w:rsidRPr="008C2F7F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8C2F7F">
        <w:rPr>
          <w:szCs w:val="24"/>
        </w:rPr>
        <w:t xml:space="preserve">zlučovanie investičných projektov skupín investorov a investičných  zámerov malých podnikov a stredných podnikov s cieľom uľahčiť prístup investorov k obnove budov, ako aj riešenia </w:t>
      </w:r>
      <w:r w:rsidR="006E61F6" w:rsidRPr="008C2F7F">
        <w:rPr>
          <w:szCs w:val="24"/>
        </w:rPr>
        <w:t xml:space="preserve">balíkov opatrení </w:t>
      </w:r>
      <w:r w:rsidRPr="008C2F7F">
        <w:rPr>
          <w:szCs w:val="24"/>
        </w:rPr>
        <w:t>pre možných klientov,</w:t>
      </w:r>
    </w:p>
    <w:p w14:paraId="74BFF6C6" w14:textId="77777777" w:rsidR="007339BD" w:rsidRPr="008C2F7F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8C2F7F">
        <w:rPr>
          <w:szCs w:val="24"/>
        </w:rPr>
        <w:t>znižovanie vnímaných rizík činností v oblasti energetickej hospodárnosti</w:t>
      </w:r>
      <w:r w:rsidR="00351AD2" w:rsidRPr="008C2F7F">
        <w:rPr>
          <w:szCs w:val="24"/>
        </w:rPr>
        <w:t xml:space="preserve"> budov</w:t>
      </w:r>
      <w:r w:rsidR="00FC275C" w:rsidRPr="008C2F7F">
        <w:rPr>
          <w:szCs w:val="24"/>
        </w:rPr>
        <w:t xml:space="preserve"> pre </w:t>
      </w:r>
      <w:r w:rsidRPr="008C2F7F">
        <w:rPr>
          <w:szCs w:val="24"/>
        </w:rPr>
        <w:t>investorov a súkromný sektor,</w:t>
      </w:r>
    </w:p>
    <w:p w14:paraId="036AF109" w14:textId="77777777" w:rsidR="007339BD" w:rsidRPr="008C2F7F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8C2F7F">
        <w:rPr>
          <w:szCs w:val="24"/>
        </w:rPr>
        <w:t>využívanie verejných financií ako prostriedku na získanie ďalších investícií súkromného sektora do energetickej hospodárnosti budov alebo pri riešení osobitných zlyhaní trhu,</w:t>
      </w:r>
    </w:p>
    <w:p w14:paraId="38AD9759" w14:textId="77777777" w:rsidR="007339BD" w:rsidRPr="008C2F7F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8C2F7F">
        <w:rPr>
          <w:szCs w:val="24"/>
        </w:rPr>
        <w:t xml:space="preserve">usmerňovanie investícií do energeticky hospodárneho fondu </w:t>
      </w:r>
      <w:r w:rsidR="006E61F6" w:rsidRPr="008C2F7F">
        <w:rPr>
          <w:szCs w:val="24"/>
        </w:rPr>
        <w:t xml:space="preserve">verejných </w:t>
      </w:r>
      <w:r w:rsidRPr="008C2F7F">
        <w:rPr>
          <w:szCs w:val="24"/>
        </w:rPr>
        <w:t xml:space="preserve">budov </w:t>
      </w:r>
      <w:r w:rsidR="002F6716" w:rsidRPr="008C2F7F">
        <w:rPr>
          <w:szCs w:val="24"/>
        </w:rPr>
        <w:t>s využitím zmluvy podľa osobitného predpisu</w:t>
      </w:r>
      <w:r w:rsidR="001F55A5" w:rsidRPr="008C2F7F">
        <w:rPr>
          <w:szCs w:val="24"/>
          <w:vertAlign w:val="superscript"/>
        </w:rPr>
        <w:t>3b</w:t>
      </w:r>
      <w:r w:rsidR="002F6716" w:rsidRPr="008C2F7F">
        <w:rPr>
          <w:szCs w:val="24"/>
          <w:vertAlign w:val="superscript"/>
        </w:rPr>
        <w:t>)</w:t>
      </w:r>
      <w:r w:rsidRPr="008C2F7F">
        <w:rPr>
          <w:szCs w:val="24"/>
        </w:rPr>
        <w:t xml:space="preserve"> a</w:t>
      </w:r>
    </w:p>
    <w:p w14:paraId="76940A32" w14:textId="77777777" w:rsidR="007339BD" w:rsidRPr="008C2F7F" w:rsidRDefault="007339BD" w:rsidP="00FC275C">
      <w:pPr>
        <w:pStyle w:val="Odsekzoznamu"/>
        <w:numPr>
          <w:ilvl w:val="0"/>
          <w:numId w:val="5"/>
        </w:numPr>
        <w:ind w:left="851" w:right="0" w:hanging="284"/>
        <w:jc w:val="both"/>
        <w:rPr>
          <w:szCs w:val="24"/>
        </w:rPr>
      </w:pPr>
      <w:r w:rsidRPr="008C2F7F">
        <w:rPr>
          <w:szCs w:val="24"/>
        </w:rPr>
        <w:t>dostupné a transparentné poradenské služby pre spotrebiteľov, napríklad s využívaním jednotných kontaktných miest, poradenské služby v oblasti energetiky poskytujúce poradenstvo o </w:t>
      </w:r>
      <w:r w:rsidR="00351AD2" w:rsidRPr="008C2F7F">
        <w:rPr>
          <w:szCs w:val="24"/>
        </w:rPr>
        <w:t xml:space="preserve">vhodnej obnove </w:t>
      </w:r>
      <w:r w:rsidRPr="008C2F7F">
        <w:rPr>
          <w:szCs w:val="24"/>
        </w:rPr>
        <w:t xml:space="preserve">existujúcich budov </w:t>
      </w:r>
      <w:r w:rsidR="00351AD2" w:rsidRPr="008C2F7F">
        <w:rPr>
          <w:szCs w:val="24"/>
        </w:rPr>
        <w:t xml:space="preserve">zameranej </w:t>
      </w:r>
      <w:r w:rsidR="00FC275C" w:rsidRPr="008C2F7F">
        <w:rPr>
          <w:szCs w:val="24"/>
        </w:rPr>
        <w:t>na </w:t>
      </w:r>
      <w:r w:rsidRPr="008C2F7F">
        <w:rPr>
          <w:szCs w:val="24"/>
        </w:rPr>
        <w:t xml:space="preserve">energetickú hospodárnosť </w:t>
      </w:r>
      <w:r w:rsidR="00351AD2" w:rsidRPr="008C2F7F">
        <w:rPr>
          <w:szCs w:val="24"/>
        </w:rPr>
        <w:t xml:space="preserve">budov </w:t>
      </w:r>
      <w:r w:rsidRPr="008C2F7F">
        <w:rPr>
          <w:szCs w:val="24"/>
        </w:rPr>
        <w:t>a o finančných nástrojoch a stimuloch týkajúcich sa obnovy budov z hľadiska spotrebiteľa.</w:t>
      </w:r>
    </w:p>
    <w:p w14:paraId="28580A57" w14:textId="77777777" w:rsidR="00EC16BD" w:rsidRPr="008C2F7F" w:rsidRDefault="00EC16BD" w:rsidP="00EC16BD">
      <w:pPr>
        <w:pStyle w:val="Odsekzoznamu"/>
        <w:ind w:left="851" w:right="0"/>
        <w:jc w:val="both"/>
        <w:rPr>
          <w:szCs w:val="24"/>
        </w:rPr>
      </w:pPr>
    </w:p>
    <w:p w14:paraId="54916DEB" w14:textId="77777777" w:rsidR="006E61F6" w:rsidRPr="008C2F7F" w:rsidRDefault="006E61F6" w:rsidP="00FC275C">
      <w:pPr>
        <w:pStyle w:val="Odsekzoznamu"/>
        <w:numPr>
          <w:ilvl w:val="0"/>
          <w:numId w:val="2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Verejnou budovou podľa odseku 2 sa rozumie</w:t>
      </w:r>
      <w:r w:rsidR="00380D6F" w:rsidRPr="008C2F7F">
        <w:rPr>
          <w:szCs w:val="24"/>
        </w:rPr>
        <w:t xml:space="preserve"> budova </w:t>
      </w:r>
      <w:r w:rsidRPr="008C2F7F">
        <w:rPr>
          <w:szCs w:val="24"/>
        </w:rPr>
        <w:t xml:space="preserve">vo vlastníctve </w:t>
      </w:r>
      <w:r w:rsidR="00DC4B32" w:rsidRPr="008C2F7F">
        <w:rPr>
          <w:szCs w:val="24"/>
        </w:rPr>
        <w:t>štátu, vyššieho územného celku, obce alebo verejnoprávnej inštitúcie.</w:t>
      </w:r>
    </w:p>
    <w:p w14:paraId="6A32A0B1" w14:textId="77777777" w:rsidR="00EC16BD" w:rsidRPr="008C2F7F" w:rsidRDefault="00EC16BD" w:rsidP="00EC16BD">
      <w:pPr>
        <w:ind w:right="0"/>
        <w:jc w:val="both"/>
        <w:rPr>
          <w:szCs w:val="24"/>
        </w:rPr>
      </w:pPr>
    </w:p>
    <w:p w14:paraId="334B9BB7" w14:textId="4D6BF536" w:rsidR="00EC16BD" w:rsidRPr="008C2F7F" w:rsidRDefault="001F55A5" w:rsidP="00EC16BD">
      <w:pPr>
        <w:ind w:right="0"/>
        <w:jc w:val="both"/>
        <w:rPr>
          <w:szCs w:val="24"/>
        </w:rPr>
      </w:pPr>
      <w:r w:rsidRPr="008C2F7F">
        <w:rPr>
          <w:szCs w:val="24"/>
        </w:rPr>
        <w:lastRenderedPageBreak/>
        <w:t>Poznámka pod čiarou k odkazu 3b</w:t>
      </w:r>
      <w:r w:rsidR="00EC16BD" w:rsidRPr="008C2F7F">
        <w:rPr>
          <w:szCs w:val="24"/>
        </w:rPr>
        <w:t xml:space="preserve"> znie:</w:t>
      </w:r>
    </w:p>
    <w:p w14:paraId="76A18728" w14:textId="77777777" w:rsidR="00EC16BD" w:rsidRPr="008C2F7F" w:rsidRDefault="00EC16BD" w:rsidP="00EC16BD">
      <w:pPr>
        <w:ind w:right="0"/>
        <w:jc w:val="both"/>
        <w:rPr>
          <w:szCs w:val="24"/>
        </w:rPr>
      </w:pPr>
      <w:r w:rsidRPr="008C2F7F">
        <w:rPr>
          <w:szCs w:val="24"/>
        </w:rPr>
        <w:t>„</w:t>
      </w:r>
      <w:r w:rsidR="00DC4B32" w:rsidRPr="008C2F7F">
        <w:rPr>
          <w:szCs w:val="24"/>
          <w:vertAlign w:val="superscript"/>
        </w:rPr>
        <w:t>3b</w:t>
      </w:r>
      <w:r w:rsidR="00DC4B32" w:rsidRPr="008C2F7F">
        <w:rPr>
          <w:szCs w:val="24"/>
        </w:rPr>
        <w:t xml:space="preserve">) </w:t>
      </w:r>
      <w:r w:rsidRPr="008C2F7F">
        <w:rPr>
          <w:szCs w:val="24"/>
        </w:rPr>
        <w:t xml:space="preserve">§ 18 ods. 1 zákona č. </w:t>
      </w:r>
      <w:r w:rsidRPr="008C2F7F">
        <w:rPr>
          <w:bCs/>
          <w:szCs w:val="24"/>
          <w:lang w:eastAsia="cs-CZ"/>
        </w:rPr>
        <w:t xml:space="preserve">321/2014 Z. z. </w:t>
      </w:r>
      <w:hyperlink r:id="rId9" w:anchor="38;p_p_lifecycle=1&amp;" w:history="1">
        <w:r w:rsidRPr="008C2F7F">
          <w:rPr>
            <w:rStyle w:val="Hypertextovprepojenie"/>
            <w:color w:val="auto"/>
            <w:szCs w:val="24"/>
            <w:u w:val="none"/>
          </w:rPr>
          <w:t>o energetickej efektívnosti a o zmene a doplnení niektorých zákonov</w:t>
        </w:r>
      </w:hyperlink>
      <w:r w:rsidRPr="008C2F7F">
        <w:rPr>
          <w:szCs w:val="24"/>
        </w:rPr>
        <w:t xml:space="preserve"> v znení zákona č. 4/2019 Z. z.“.</w:t>
      </w:r>
    </w:p>
    <w:p w14:paraId="2DCAF4E8" w14:textId="77777777" w:rsidR="00AE743B" w:rsidRPr="008C2F7F" w:rsidRDefault="00AE743B" w:rsidP="00FC275C">
      <w:pPr>
        <w:ind w:left="0" w:right="0"/>
        <w:jc w:val="both"/>
        <w:rPr>
          <w:szCs w:val="24"/>
        </w:rPr>
      </w:pPr>
    </w:p>
    <w:p w14:paraId="5E2226FF" w14:textId="77777777" w:rsidR="00246B08" w:rsidRPr="008C2F7F" w:rsidRDefault="00246B08" w:rsidP="00FC275C">
      <w:pPr>
        <w:pStyle w:val="Odsekzoznamu"/>
        <w:numPr>
          <w:ilvl w:val="0"/>
          <w:numId w:val="1"/>
        </w:numPr>
        <w:ind w:right="0"/>
        <w:jc w:val="both"/>
        <w:rPr>
          <w:szCs w:val="24"/>
        </w:rPr>
      </w:pPr>
      <w:r w:rsidRPr="008C2F7F">
        <w:rPr>
          <w:szCs w:val="24"/>
        </w:rPr>
        <w:t>V § 5 sa vypúšťa odsek 3.</w:t>
      </w:r>
    </w:p>
    <w:p w14:paraId="5F3EDFBF" w14:textId="77777777" w:rsidR="00246B08" w:rsidRPr="008C2F7F" w:rsidRDefault="00246B08" w:rsidP="00FC275C">
      <w:pPr>
        <w:pStyle w:val="Odsekzoznamu"/>
        <w:ind w:left="284" w:right="0" w:firstLine="360"/>
        <w:jc w:val="both"/>
        <w:rPr>
          <w:szCs w:val="24"/>
        </w:rPr>
      </w:pPr>
      <w:r w:rsidRPr="008C2F7F">
        <w:rPr>
          <w:szCs w:val="24"/>
        </w:rPr>
        <w:t>Doterajší odsek 4 sa označuje ako odsek 3.</w:t>
      </w:r>
    </w:p>
    <w:p w14:paraId="0A1A9DCC" w14:textId="77777777" w:rsidR="00246B08" w:rsidRPr="008C2F7F" w:rsidRDefault="00246B08" w:rsidP="00FC275C">
      <w:pPr>
        <w:pStyle w:val="Odsekzoznamu"/>
        <w:ind w:left="284" w:right="0"/>
        <w:jc w:val="both"/>
        <w:rPr>
          <w:szCs w:val="24"/>
        </w:rPr>
      </w:pPr>
    </w:p>
    <w:p w14:paraId="3A2454CE" w14:textId="77777777" w:rsidR="001A3549" w:rsidRPr="008C2F7F" w:rsidRDefault="001A3549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7 ods. 2 písm. c) sa za slová „technických systémov“ vkladá slovo „budov“.</w:t>
      </w:r>
    </w:p>
    <w:p w14:paraId="1ED6376F" w14:textId="77777777" w:rsidR="001A3549" w:rsidRPr="008C2F7F" w:rsidRDefault="001A3549" w:rsidP="00FC275C">
      <w:pPr>
        <w:ind w:right="0"/>
        <w:jc w:val="both"/>
        <w:rPr>
          <w:szCs w:val="24"/>
        </w:rPr>
      </w:pPr>
    </w:p>
    <w:p w14:paraId="1B195393" w14:textId="77777777" w:rsidR="00A5408E" w:rsidRPr="008C2F7F" w:rsidRDefault="00A5408E" w:rsidP="00DC4B32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V § 8 </w:t>
      </w:r>
      <w:r w:rsidR="00DC4B32" w:rsidRPr="008C2F7F">
        <w:rPr>
          <w:szCs w:val="24"/>
        </w:rPr>
        <w:t>ods. 3 úvodnej vete sa za slovo „vystaviť“ vkladajú slová „na čas platnosti energetického certifikátu“.</w:t>
      </w:r>
    </w:p>
    <w:p w14:paraId="35A7F55C" w14:textId="77777777" w:rsidR="00A5408E" w:rsidRPr="008C2F7F" w:rsidRDefault="00A5408E" w:rsidP="00FC275C">
      <w:pPr>
        <w:pStyle w:val="Odsekzoznamu"/>
        <w:ind w:left="284" w:right="0"/>
        <w:jc w:val="both"/>
        <w:rPr>
          <w:szCs w:val="24"/>
        </w:rPr>
      </w:pPr>
    </w:p>
    <w:p w14:paraId="077CA4CA" w14:textId="77777777" w:rsidR="00DC4B32" w:rsidRPr="008C2F7F" w:rsidRDefault="00A5408E" w:rsidP="00DC4B32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8C2F7F">
        <w:rPr>
          <w:szCs w:val="24"/>
        </w:rPr>
        <w:t xml:space="preserve">V § 8 </w:t>
      </w:r>
      <w:r w:rsidR="00DC4B32" w:rsidRPr="008C2F7F">
        <w:rPr>
          <w:szCs w:val="24"/>
        </w:rPr>
        <w:t>odsek 5 znie:</w:t>
      </w:r>
    </w:p>
    <w:p w14:paraId="53CA8F1B" w14:textId="552DEADC" w:rsidR="00A5408E" w:rsidRPr="008C2F7F" w:rsidRDefault="00DC4B32" w:rsidP="00211A88">
      <w:pPr>
        <w:pStyle w:val="Odsekzoznamu"/>
        <w:ind w:left="0" w:right="0" w:firstLine="284"/>
        <w:jc w:val="both"/>
        <w:rPr>
          <w:szCs w:val="24"/>
        </w:rPr>
      </w:pPr>
      <w:r w:rsidRPr="008C2F7F">
        <w:rPr>
          <w:szCs w:val="24"/>
        </w:rPr>
        <w:t>„(5) Vlastník budovy musí ako súčasť zverejnenej ponuky na predaj alebo prenájom budovy alebo jej samostatnej časti, na ktorú bol vypracovaný ene</w:t>
      </w:r>
      <w:r w:rsidR="00CD53C3">
        <w:rPr>
          <w:szCs w:val="24"/>
        </w:rPr>
        <w:t>rgetický certifikát,</w:t>
      </w:r>
      <w:r w:rsidR="00103132" w:rsidRPr="008C2F7F">
        <w:rPr>
          <w:szCs w:val="24"/>
        </w:rPr>
        <w:t xml:space="preserve"> uviesť aj </w:t>
      </w:r>
      <w:r w:rsidRPr="008C2F7F">
        <w:rPr>
          <w:szCs w:val="24"/>
        </w:rPr>
        <w:t>ukazovateľ integrov</w:t>
      </w:r>
      <w:r w:rsidR="00D60B0E">
        <w:rPr>
          <w:szCs w:val="24"/>
        </w:rPr>
        <w:t>anej energetickej hospodárnosti</w:t>
      </w:r>
      <w:bookmarkStart w:id="0" w:name="_GoBack"/>
      <w:bookmarkEnd w:id="0"/>
      <w:r w:rsidRPr="008C2F7F">
        <w:rPr>
          <w:szCs w:val="24"/>
        </w:rPr>
        <w:t xml:space="preserve"> z energet</w:t>
      </w:r>
      <w:r w:rsidR="00103132" w:rsidRPr="008C2F7F">
        <w:rPr>
          <w:szCs w:val="24"/>
        </w:rPr>
        <w:t>ického certifikátu. To platí aj </w:t>
      </w:r>
      <w:r w:rsidRPr="008C2F7F">
        <w:rPr>
          <w:szCs w:val="24"/>
        </w:rPr>
        <w:t>na predaj alebo prenájom s využitím služieb realitnej kancelárie, ktorej zverejnená ponuka musí obsahovať takýto údaj.“.</w:t>
      </w:r>
    </w:p>
    <w:p w14:paraId="1CE0E1B7" w14:textId="77777777" w:rsidR="00A5408E" w:rsidRPr="008C2F7F" w:rsidRDefault="00A5408E" w:rsidP="00FC275C">
      <w:pPr>
        <w:pStyle w:val="Odsekzoznamu"/>
        <w:ind w:right="0"/>
        <w:jc w:val="both"/>
        <w:rPr>
          <w:szCs w:val="24"/>
        </w:rPr>
      </w:pPr>
    </w:p>
    <w:p w14:paraId="7A3FFA53" w14:textId="77777777" w:rsidR="001A3549" w:rsidRPr="008C2F7F" w:rsidRDefault="001A3549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8 ods. 6 sa za slová „technické</w:t>
      </w:r>
      <w:r w:rsidR="00D8707C" w:rsidRPr="008C2F7F">
        <w:rPr>
          <w:szCs w:val="24"/>
        </w:rPr>
        <w:t xml:space="preserve"> systémy“ vkladá slovo „budovy“ a slová „</w:t>
      </w:r>
      <w:r w:rsidR="00351AD2" w:rsidRPr="008C2F7F">
        <w:rPr>
          <w:szCs w:val="24"/>
        </w:rPr>
        <w:t xml:space="preserve">automatizované </w:t>
      </w:r>
      <w:r w:rsidR="00456787" w:rsidRPr="008C2F7F">
        <w:rPr>
          <w:szCs w:val="24"/>
        </w:rPr>
        <w:t>riadiace, regulačné a monitorovacie systémy zamerané“ nahrádzajú slovami „</w:t>
      </w:r>
      <w:r w:rsidR="00D8707C" w:rsidRPr="008C2F7F">
        <w:rPr>
          <w:szCs w:val="24"/>
        </w:rPr>
        <w:t>systém</w:t>
      </w:r>
      <w:r w:rsidR="00F22441" w:rsidRPr="008C2F7F">
        <w:rPr>
          <w:szCs w:val="24"/>
        </w:rPr>
        <w:t>y</w:t>
      </w:r>
      <w:r w:rsidR="00D8707C" w:rsidRPr="008C2F7F">
        <w:rPr>
          <w:szCs w:val="24"/>
        </w:rPr>
        <w:t xml:space="preserve"> automatizácie a riadenia budovy</w:t>
      </w:r>
      <w:r w:rsidR="00456787" w:rsidRPr="008C2F7F">
        <w:rPr>
          <w:szCs w:val="24"/>
        </w:rPr>
        <w:t xml:space="preserve">, vrátane </w:t>
      </w:r>
      <w:r w:rsidR="00F22441" w:rsidRPr="008C2F7F">
        <w:rPr>
          <w:szCs w:val="24"/>
        </w:rPr>
        <w:t xml:space="preserve">monitorovacích </w:t>
      </w:r>
      <w:r w:rsidR="00456787" w:rsidRPr="008C2F7F">
        <w:rPr>
          <w:szCs w:val="24"/>
        </w:rPr>
        <w:t>systém</w:t>
      </w:r>
      <w:r w:rsidR="00F22441" w:rsidRPr="008C2F7F">
        <w:rPr>
          <w:szCs w:val="24"/>
        </w:rPr>
        <w:t>ov</w:t>
      </w:r>
      <w:r w:rsidR="00456787" w:rsidRPr="008C2F7F">
        <w:rPr>
          <w:szCs w:val="24"/>
        </w:rPr>
        <w:t xml:space="preserve"> </w:t>
      </w:r>
      <w:r w:rsidR="00F22441" w:rsidRPr="008C2F7F">
        <w:rPr>
          <w:szCs w:val="24"/>
        </w:rPr>
        <w:t>zameraných</w:t>
      </w:r>
      <w:r w:rsidR="00D8707C" w:rsidRPr="008C2F7F">
        <w:rPr>
          <w:szCs w:val="24"/>
        </w:rPr>
        <w:t>“.</w:t>
      </w:r>
    </w:p>
    <w:p w14:paraId="037341FC" w14:textId="77777777" w:rsidR="001A3549" w:rsidRPr="008C2F7F" w:rsidRDefault="001A3549" w:rsidP="00FC275C">
      <w:pPr>
        <w:pStyle w:val="Odsekzoznamu"/>
        <w:ind w:right="0"/>
        <w:jc w:val="both"/>
        <w:rPr>
          <w:szCs w:val="24"/>
        </w:rPr>
      </w:pPr>
    </w:p>
    <w:p w14:paraId="77B70F86" w14:textId="77777777" w:rsidR="00107129" w:rsidRPr="008C2F7F" w:rsidRDefault="00706606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§ 8 sa dopĺňa</w:t>
      </w:r>
      <w:r w:rsidR="002E1C18" w:rsidRPr="008C2F7F">
        <w:rPr>
          <w:szCs w:val="24"/>
        </w:rPr>
        <w:t> </w:t>
      </w:r>
      <w:r w:rsidR="00DC4C40" w:rsidRPr="008C2F7F">
        <w:rPr>
          <w:szCs w:val="24"/>
        </w:rPr>
        <w:t>odsekmi</w:t>
      </w:r>
      <w:r w:rsidR="00107129" w:rsidRPr="008C2F7F">
        <w:rPr>
          <w:szCs w:val="24"/>
        </w:rPr>
        <w:t xml:space="preserve"> 7</w:t>
      </w:r>
      <w:r w:rsidR="00456787" w:rsidRPr="008C2F7F">
        <w:rPr>
          <w:szCs w:val="24"/>
        </w:rPr>
        <w:t xml:space="preserve"> a</w:t>
      </w:r>
      <w:r w:rsidR="003C2FE1" w:rsidRPr="008C2F7F">
        <w:rPr>
          <w:szCs w:val="24"/>
        </w:rPr>
        <w:t>ž</w:t>
      </w:r>
      <w:r w:rsidR="00456787" w:rsidRPr="008C2F7F">
        <w:rPr>
          <w:szCs w:val="24"/>
        </w:rPr>
        <w:t xml:space="preserve"> </w:t>
      </w:r>
      <w:r w:rsidR="003C2FE1" w:rsidRPr="008C2F7F">
        <w:rPr>
          <w:szCs w:val="24"/>
        </w:rPr>
        <w:t>9</w:t>
      </w:r>
      <w:r w:rsidR="00107129" w:rsidRPr="008C2F7F">
        <w:rPr>
          <w:szCs w:val="24"/>
        </w:rPr>
        <w:t>, ktor</w:t>
      </w:r>
      <w:r w:rsidR="00456787" w:rsidRPr="008C2F7F">
        <w:rPr>
          <w:szCs w:val="24"/>
        </w:rPr>
        <w:t>é</w:t>
      </w:r>
      <w:r w:rsidR="00107129" w:rsidRPr="008C2F7F">
        <w:rPr>
          <w:szCs w:val="24"/>
        </w:rPr>
        <w:t xml:space="preserve"> zne</w:t>
      </w:r>
      <w:r w:rsidR="00456787" w:rsidRPr="008C2F7F">
        <w:rPr>
          <w:szCs w:val="24"/>
        </w:rPr>
        <w:t>jú</w:t>
      </w:r>
      <w:r w:rsidR="00107129" w:rsidRPr="008C2F7F">
        <w:rPr>
          <w:szCs w:val="24"/>
        </w:rPr>
        <w:t>:</w:t>
      </w:r>
    </w:p>
    <w:p w14:paraId="44DB839C" w14:textId="77777777" w:rsidR="003C2FE1" w:rsidRPr="008C2F7F" w:rsidRDefault="00107129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„(7) </w:t>
      </w:r>
      <w:r w:rsidR="00E4190D" w:rsidRPr="008C2F7F">
        <w:rPr>
          <w:szCs w:val="24"/>
        </w:rPr>
        <w:t xml:space="preserve">Ak je to technicky a ekonomicky uskutočniteľné, vlastník budovy je povinný novú budovu vybaviť samoregulačnými zariadeniami na individuálnu reguláciu </w:t>
      </w:r>
      <w:r w:rsidR="00F22441" w:rsidRPr="008C2F7F">
        <w:rPr>
          <w:szCs w:val="24"/>
        </w:rPr>
        <w:t xml:space="preserve">vnútornej </w:t>
      </w:r>
      <w:r w:rsidR="00E4190D" w:rsidRPr="008C2F7F">
        <w:rPr>
          <w:szCs w:val="24"/>
        </w:rPr>
        <w:t xml:space="preserve">teploty v každej vykurovanej miestnosti a v každej vykurovanej samostatnej časti. </w:t>
      </w:r>
    </w:p>
    <w:p w14:paraId="3454E24C" w14:textId="77777777" w:rsidR="009A34F6" w:rsidRPr="008C2F7F" w:rsidRDefault="009A34F6" w:rsidP="00FC275C">
      <w:pPr>
        <w:ind w:left="0" w:right="0" w:firstLine="284"/>
        <w:jc w:val="both"/>
        <w:rPr>
          <w:szCs w:val="24"/>
        </w:rPr>
      </w:pPr>
    </w:p>
    <w:p w14:paraId="377A434B" w14:textId="77777777" w:rsidR="00107129" w:rsidRPr="008C2F7F" w:rsidRDefault="003C2FE1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(8) Ak je to technicky a ekonomicky uskutočniteľné, v</w:t>
      </w:r>
      <w:r w:rsidR="00E4190D" w:rsidRPr="008C2F7F">
        <w:rPr>
          <w:szCs w:val="24"/>
        </w:rPr>
        <w:t xml:space="preserve">lastník budovy </w:t>
      </w:r>
      <w:r w:rsidRPr="008C2F7F">
        <w:rPr>
          <w:szCs w:val="24"/>
        </w:rPr>
        <w:t xml:space="preserve">je povinný pri výmene zariadenia na výrobu tepla </w:t>
      </w:r>
      <w:r w:rsidR="00E4190D" w:rsidRPr="008C2F7F">
        <w:rPr>
          <w:szCs w:val="24"/>
        </w:rPr>
        <w:t>vybav</w:t>
      </w:r>
      <w:r w:rsidRPr="008C2F7F">
        <w:rPr>
          <w:szCs w:val="24"/>
        </w:rPr>
        <w:t>iť</w:t>
      </w:r>
      <w:r w:rsidR="00E4190D" w:rsidRPr="008C2F7F">
        <w:rPr>
          <w:szCs w:val="24"/>
        </w:rPr>
        <w:t xml:space="preserve"> samoregulačnými zariadeniami aj vykurované miestnosti existujúcej budovy a vykurované existujúce samostatné časti.</w:t>
      </w:r>
    </w:p>
    <w:p w14:paraId="68746B3C" w14:textId="77777777" w:rsidR="003C2FE1" w:rsidRPr="008C2F7F" w:rsidRDefault="003C2FE1" w:rsidP="00FC275C">
      <w:pPr>
        <w:ind w:left="0" w:right="0" w:firstLine="284"/>
        <w:jc w:val="both"/>
        <w:rPr>
          <w:szCs w:val="24"/>
        </w:rPr>
      </w:pPr>
    </w:p>
    <w:p w14:paraId="5542D894" w14:textId="77777777" w:rsidR="00456787" w:rsidRPr="008C2F7F" w:rsidRDefault="003C2FE1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(9</w:t>
      </w:r>
      <w:r w:rsidR="00456787" w:rsidRPr="008C2F7F">
        <w:rPr>
          <w:szCs w:val="24"/>
        </w:rPr>
        <w:t xml:space="preserve">) Vlastník budovy je povinný </w:t>
      </w:r>
      <w:r w:rsidRPr="008C2F7F">
        <w:rPr>
          <w:szCs w:val="24"/>
        </w:rPr>
        <w:t xml:space="preserve">každú </w:t>
      </w:r>
      <w:r w:rsidR="00726EF4" w:rsidRPr="008C2F7F">
        <w:rPr>
          <w:szCs w:val="24"/>
        </w:rPr>
        <w:t>nov</w:t>
      </w:r>
      <w:r w:rsidRPr="008C2F7F">
        <w:rPr>
          <w:szCs w:val="24"/>
        </w:rPr>
        <w:t>ú</w:t>
      </w:r>
      <w:r w:rsidR="00726EF4" w:rsidRPr="008C2F7F">
        <w:rPr>
          <w:szCs w:val="24"/>
        </w:rPr>
        <w:t xml:space="preserve"> budov</w:t>
      </w:r>
      <w:r w:rsidRPr="008C2F7F">
        <w:rPr>
          <w:szCs w:val="24"/>
        </w:rPr>
        <w:t>u</w:t>
      </w:r>
      <w:r w:rsidR="00726EF4" w:rsidRPr="008C2F7F">
        <w:rPr>
          <w:szCs w:val="24"/>
        </w:rPr>
        <w:t xml:space="preserve"> a </w:t>
      </w:r>
      <w:r w:rsidR="00F22441" w:rsidRPr="008C2F7F">
        <w:rPr>
          <w:szCs w:val="24"/>
        </w:rPr>
        <w:t xml:space="preserve">významne obnovovanú </w:t>
      </w:r>
      <w:r w:rsidRPr="008C2F7F">
        <w:rPr>
          <w:szCs w:val="24"/>
        </w:rPr>
        <w:t>existujúcu</w:t>
      </w:r>
      <w:r w:rsidR="00726EF4" w:rsidRPr="008C2F7F">
        <w:rPr>
          <w:szCs w:val="24"/>
        </w:rPr>
        <w:t xml:space="preserve"> budov</w:t>
      </w:r>
      <w:r w:rsidRPr="008C2F7F">
        <w:rPr>
          <w:szCs w:val="24"/>
        </w:rPr>
        <w:t>u</w:t>
      </w:r>
      <w:r w:rsidR="00726EF4" w:rsidRPr="008C2F7F">
        <w:rPr>
          <w:szCs w:val="24"/>
        </w:rPr>
        <w:t xml:space="preserve"> </w:t>
      </w:r>
      <w:r w:rsidRPr="008C2F7F">
        <w:rPr>
          <w:szCs w:val="24"/>
        </w:rPr>
        <w:t>vybaviť</w:t>
      </w:r>
      <w:r w:rsidR="00726EF4" w:rsidRPr="008C2F7F">
        <w:rPr>
          <w:szCs w:val="24"/>
        </w:rPr>
        <w:t xml:space="preserve"> nabíjacími stanicami </w:t>
      </w:r>
      <w:r w:rsidR="008A7523" w:rsidRPr="008C2F7F">
        <w:rPr>
          <w:szCs w:val="24"/>
        </w:rPr>
        <w:t xml:space="preserve">elektrických vozidiel </w:t>
      </w:r>
      <w:r w:rsidR="00726EF4" w:rsidRPr="008C2F7F">
        <w:rPr>
          <w:szCs w:val="24"/>
        </w:rPr>
        <w:t>a </w:t>
      </w:r>
      <w:r w:rsidR="005B0CC8" w:rsidRPr="008C2F7F">
        <w:rPr>
          <w:szCs w:val="24"/>
        </w:rPr>
        <w:t>infraštruktúrou vedenia podľa § </w:t>
      </w:r>
      <w:r w:rsidR="00726EF4" w:rsidRPr="008C2F7F">
        <w:rPr>
          <w:szCs w:val="24"/>
        </w:rPr>
        <w:t>8a</w:t>
      </w:r>
      <w:r w:rsidR="008A7523" w:rsidRPr="008C2F7F">
        <w:rPr>
          <w:szCs w:val="24"/>
        </w:rPr>
        <w:t>.“.</w:t>
      </w:r>
    </w:p>
    <w:p w14:paraId="007B824E" w14:textId="77777777" w:rsidR="00AD5673" w:rsidRPr="008C2F7F" w:rsidRDefault="00AD5673" w:rsidP="00FC275C">
      <w:pPr>
        <w:ind w:left="0" w:right="0"/>
        <w:jc w:val="both"/>
        <w:rPr>
          <w:szCs w:val="24"/>
        </w:rPr>
      </w:pPr>
    </w:p>
    <w:p w14:paraId="1D42AA54" w14:textId="77777777" w:rsidR="00AD5673" w:rsidRPr="008C2F7F" w:rsidRDefault="00AD5673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Za § 8 sa vkladá § 8a, ktorý vrátane nadpisu znie:</w:t>
      </w:r>
    </w:p>
    <w:p w14:paraId="218D10A4" w14:textId="77777777" w:rsidR="00D8707C" w:rsidRPr="008C2F7F" w:rsidRDefault="00D8707C" w:rsidP="00FC275C">
      <w:pPr>
        <w:pStyle w:val="Odsekzoznamu"/>
        <w:ind w:left="284" w:right="0"/>
        <w:jc w:val="both"/>
        <w:rPr>
          <w:szCs w:val="24"/>
        </w:rPr>
      </w:pPr>
    </w:p>
    <w:p w14:paraId="3BC4246E" w14:textId="77777777" w:rsidR="00AD5673" w:rsidRPr="008C2F7F" w:rsidRDefault="00AD5673" w:rsidP="005B0CC8">
      <w:pPr>
        <w:pStyle w:val="Odsekzoznamu"/>
        <w:ind w:left="284" w:right="0"/>
        <w:jc w:val="center"/>
        <w:rPr>
          <w:szCs w:val="24"/>
        </w:rPr>
      </w:pPr>
      <w:r w:rsidRPr="008C2F7F">
        <w:rPr>
          <w:szCs w:val="24"/>
        </w:rPr>
        <w:t>„§ 8a</w:t>
      </w:r>
    </w:p>
    <w:p w14:paraId="6EB65EAC" w14:textId="77777777" w:rsidR="00AD5673" w:rsidRPr="008C2F7F" w:rsidRDefault="00AD5673" w:rsidP="005B0CC8">
      <w:pPr>
        <w:pStyle w:val="Odsekzoznamu"/>
        <w:ind w:left="284" w:right="0"/>
        <w:jc w:val="center"/>
        <w:rPr>
          <w:b/>
          <w:szCs w:val="24"/>
        </w:rPr>
      </w:pPr>
      <w:proofErr w:type="spellStart"/>
      <w:r w:rsidRPr="008C2F7F">
        <w:rPr>
          <w:b/>
          <w:szCs w:val="24"/>
        </w:rPr>
        <w:t>Elektromobilita</w:t>
      </w:r>
      <w:proofErr w:type="spellEnd"/>
    </w:p>
    <w:p w14:paraId="655AD263" w14:textId="77777777" w:rsidR="00AD5673" w:rsidRPr="008C2F7F" w:rsidRDefault="00AD5673" w:rsidP="00FC275C">
      <w:pPr>
        <w:pStyle w:val="Odsekzoznamu"/>
        <w:ind w:left="284" w:right="0"/>
        <w:jc w:val="both"/>
        <w:rPr>
          <w:szCs w:val="24"/>
        </w:rPr>
      </w:pPr>
    </w:p>
    <w:p w14:paraId="6845FB00" w14:textId="65834E29" w:rsidR="000961F9" w:rsidRPr="008C2F7F" w:rsidRDefault="000961F9" w:rsidP="00FC275C">
      <w:pPr>
        <w:pStyle w:val="Odsekzoznamu"/>
        <w:numPr>
          <w:ilvl w:val="0"/>
          <w:numId w:val="7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Nové nebytové budovy a</w:t>
      </w:r>
      <w:r w:rsidR="00AE3607" w:rsidRPr="008C2F7F">
        <w:rPr>
          <w:szCs w:val="24"/>
        </w:rPr>
        <w:t> </w:t>
      </w:r>
      <w:r w:rsidR="00FF24C0" w:rsidRPr="008C2F7F">
        <w:rPr>
          <w:szCs w:val="24"/>
        </w:rPr>
        <w:t xml:space="preserve">významne obnovované </w:t>
      </w:r>
      <w:r w:rsidR="00AE3607" w:rsidRPr="008C2F7F">
        <w:rPr>
          <w:szCs w:val="24"/>
        </w:rPr>
        <w:t xml:space="preserve">existujúce </w:t>
      </w:r>
      <w:r w:rsidR="005B0CC8" w:rsidRPr="008C2F7F">
        <w:rPr>
          <w:szCs w:val="24"/>
        </w:rPr>
        <w:t>nebytové budovy s viac ako </w:t>
      </w:r>
      <w:r w:rsidR="00AD0DDF" w:rsidRPr="008C2F7F">
        <w:rPr>
          <w:szCs w:val="24"/>
        </w:rPr>
        <w:t>desiatimi</w:t>
      </w:r>
      <w:r w:rsidR="00337516" w:rsidRPr="008C2F7F">
        <w:rPr>
          <w:szCs w:val="24"/>
        </w:rPr>
        <w:t xml:space="preserve"> </w:t>
      </w:r>
      <w:r w:rsidRPr="008C2F7F">
        <w:rPr>
          <w:szCs w:val="24"/>
        </w:rPr>
        <w:t>parkovacími miestami musia mať aspoň jednu nabíjaci</w:t>
      </w:r>
      <w:r w:rsidR="00FB2F17" w:rsidRPr="008C2F7F">
        <w:rPr>
          <w:szCs w:val="24"/>
        </w:rPr>
        <w:t xml:space="preserve">u stanicu elektrických vozidiel </w:t>
      </w:r>
      <w:r w:rsidRPr="008C2F7F">
        <w:rPr>
          <w:szCs w:val="24"/>
        </w:rPr>
        <w:t xml:space="preserve">a infraštruktúru vedenia, </w:t>
      </w:r>
      <w:r w:rsidR="00AD0DDF" w:rsidRPr="008C2F7F">
        <w:rPr>
          <w:szCs w:val="24"/>
        </w:rPr>
        <w:t xml:space="preserve">najmä </w:t>
      </w:r>
      <w:r w:rsidRPr="008C2F7F">
        <w:rPr>
          <w:szCs w:val="24"/>
        </w:rPr>
        <w:t xml:space="preserve">rozvody pre elektrické káble, na najmenej </w:t>
      </w:r>
      <w:r w:rsidRPr="008C2F7F">
        <w:rPr>
          <w:szCs w:val="24"/>
        </w:rPr>
        <w:lastRenderedPageBreak/>
        <w:t>jednom z piatich parkovacích miest s cieľom zabezpečiť neskoršiu inštaláciu nabíjacích staníc pre elektrické vozidlá, ak sa parkovisko nachádza</w:t>
      </w:r>
    </w:p>
    <w:p w14:paraId="5FBB2370" w14:textId="77777777" w:rsidR="000961F9" w:rsidRPr="008C2F7F" w:rsidRDefault="000961F9" w:rsidP="00FC275C">
      <w:pPr>
        <w:pStyle w:val="Odsekzoznamu"/>
        <w:numPr>
          <w:ilvl w:val="0"/>
          <w:numId w:val="8"/>
        </w:numPr>
        <w:ind w:right="0"/>
        <w:jc w:val="both"/>
        <w:rPr>
          <w:szCs w:val="24"/>
        </w:rPr>
      </w:pPr>
      <w:r w:rsidRPr="008C2F7F">
        <w:rPr>
          <w:szCs w:val="24"/>
        </w:rPr>
        <w:t>vnútri budovy a pri významnej obnove budovy sa obnova vzťahuje aj na parkovisko alebo na elektrickú infraštruktúru budovy, alebo</w:t>
      </w:r>
    </w:p>
    <w:p w14:paraId="294B63DE" w14:textId="77777777" w:rsidR="00D8707C" w:rsidRPr="008C2F7F" w:rsidRDefault="000961F9" w:rsidP="00FC275C">
      <w:pPr>
        <w:pStyle w:val="Odsekzoznamu"/>
        <w:numPr>
          <w:ilvl w:val="0"/>
          <w:numId w:val="8"/>
        </w:numPr>
        <w:ind w:right="0"/>
        <w:jc w:val="both"/>
        <w:rPr>
          <w:szCs w:val="24"/>
        </w:rPr>
      </w:pPr>
      <w:r w:rsidRPr="008C2F7F">
        <w:rPr>
          <w:szCs w:val="24"/>
        </w:rPr>
        <w:t xml:space="preserve">v bezprostrednom susedstve budovy a významná obnova budovy sa týka aj obnovy parkoviska alebo elektrickej infraštruktúry parkoviska. </w:t>
      </w:r>
    </w:p>
    <w:p w14:paraId="4C430FDE" w14:textId="77777777" w:rsidR="000961F9" w:rsidRPr="008C2F7F" w:rsidRDefault="000961F9" w:rsidP="00FC275C">
      <w:pPr>
        <w:pStyle w:val="Odsekzoznamu"/>
        <w:ind w:left="644" w:right="0"/>
        <w:jc w:val="both"/>
        <w:rPr>
          <w:szCs w:val="24"/>
        </w:rPr>
      </w:pPr>
    </w:p>
    <w:p w14:paraId="43C497C8" w14:textId="77777777" w:rsidR="00767003" w:rsidRPr="008C2F7F" w:rsidRDefault="00767003" w:rsidP="00FC275C">
      <w:pPr>
        <w:pStyle w:val="Odsekzoznamu"/>
        <w:numPr>
          <w:ilvl w:val="0"/>
          <w:numId w:val="7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Nové bytové budovy </w:t>
      </w:r>
      <w:r w:rsidR="00FF24C0" w:rsidRPr="008C2F7F">
        <w:rPr>
          <w:szCs w:val="24"/>
        </w:rPr>
        <w:t xml:space="preserve">a významne obnovované existujúce </w:t>
      </w:r>
      <w:r w:rsidR="005B0CC8" w:rsidRPr="008C2F7F">
        <w:rPr>
          <w:szCs w:val="24"/>
        </w:rPr>
        <w:t>bytové budovy s viac ako </w:t>
      </w:r>
      <w:r w:rsidR="00AD0DDF" w:rsidRPr="008C2F7F">
        <w:rPr>
          <w:szCs w:val="24"/>
        </w:rPr>
        <w:t>desiatimi</w:t>
      </w:r>
      <w:r w:rsidR="005B0CC8" w:rsidRPr="008C2F7F">
        <w:rPr>
          <w:szCs w:val="24"/>
        </w:rPr>
        <w:t> </w:t>
      </w:r>
      <w:r w:rsidRPr="008C2F7F">
        <w:rPr>
          <w:szCs w:val="24"/>
        </w:rPr>
        <w:t xml:space="preserve">parkovacími miestami musia mať infraštruktúru vedenia, </w:t>
      </w:r>
      <w:r w:rsidR="00AD0DDF" w:rsidRPr="008C2F7F">
        <w:rPr>
          <w:szCs w:val="24"/>
        </w:rPr>
        <w:t xml:space="preserve">najmä </w:t>
      </w:r>
      <w:r w:rsidRPr="008C2F7F">
        <w:rPr>
          <w:szCs w:val="24"/>
        </w:rPr>
        <w:t>rozvody pre elektrické káble, pre každé parkovacie miesto s cieľom umožniť neskoršiu inštaláciu nabíjacích staníc pre elektrické vozidlá, ak sa parkovisko nachádza</w:t>
      </w:r>
    </w:p>
    <w:p w14:paraId="67FFAF37" w14:textId="77777777" w:rsidR="00767003" w:rsidRPr="008C2F7F" w:rsidRDefault="00767003" w:rsidP="00FC275C">
      <w:pPr>
        <w:pStyle w:val="Odsekzoznamu"/>
        <w:numPr>
          <w:ilvl w:val="0"/>
          <w:numId w:val="9"/>
        </w:numPr>
        <w:ind w:right="0"/>
        <w:jc w:val="both"/>
        <w:rPr>
          <w:szCs w:val="24"/>
        </w:rPr>
      </w:pPr>
      <w:r w:rsidRPr="008C2F7F">
        <w:rPr>
          <w:szCs w:val="24"/>
        </w:rPr>
        <w:t>vnútri budovy a pri významnej obnove budovy sa obnova vzťahuje aj na parkovisko alebo na elektrickú infraštruktúru budovy, alebo</w:t>
      </w:r>
    </w:p>
    <w:p w14:paraId="56F1CFD5" w14:textId="77777777" w:rsidR="00767003" w:rsidRPr="008C2F7F" w:rsidRDefault="00767003" w:rsidP="00FC275C">
      <w:pPr>
        <w:pStyle w:val="Odsekzoznamu"/>
        <w:numPr>
          <w:ilvl w:val="0"/>
          <w:numId w:val="9"/>
        </w:numPr>
        <w:ind w:right="0"/>
        <w:jc w:val="both"/>
        <w:rPr>
          <w:szCs w:val="24"/>
        </w:rPr>
      </w:pPr>
      <w:r w:rsidRPr="008C2F7F">
        <w:rPr>
          <w:szCs w:val="24"/>
        </w:rPr>
        <w:t xml:space="preserve">v bezprostrednom susedstve budovy a významná obnova budovy sa týka aj obnovy parkoviska alebo elektrickej infraštruktúry parkoviska. </w:t>
      </w:r>
    </w:p>
    <w:p w14:paraId="15BF0C14" w14:textId="77777777" w:rsidR="000961F9" w:rsidRPr="008C2F7F" w:rsidRDefault="000961F9" w:rsidP="00FC275C">
      <w:pPr>
        <w:pStyle w:val="Odsekzoznamu"/>
        <w:ind w:left="284" w:right="0"/>
        <w:jc w:val="both"/>
        <w:rPr>
          <w:szCs w:val="24"/>
        </w:rPr>
      </w:pPr>
    </w:p>
    <w:p w14:paraId="5D3F0BBE" w14:textId="77777777" w:rsidR="00767003" w:rsidRPr="008C2F7F" w:rsidRDefault="00767003" w:rsidP="00FC275C">
      <w:pPr>
        <w:pStyle w:val="Odsekzoznamu"/>
        <w:numPr>
          <w:ilvl w:val="0"/>
          <w:numId w:val="7"/>
        </w:numPr>
        <w:ind w:right="0"/>
        <w:jc w:val="both"/>
        <w:rPr>
          <w:szCs w:val="24"/>
        </w:rPr>
      </w:pPr>
      <w:r w:rsidRPr="008C2F7F">
        <w:rPr>
          <w:szCs w:val="24"/>
        </w:rPr>
        <w:t>Požiadavky podľa odsekov 1 a 2 sa nevzťahujú</w:t>
      </w:r>
    </w:p>
    <w:p w14:paraId="56B265DE" w14:textId="77777777" w:rsidR="0061019A" w:rsidRPr="008C2F7F" w:rsidRDefault="0061019A" w:rsidP="00FC275C">
      <w:pPr>
        <w:pStyle w:val="Odsekzoznamu"/>
        <w:numPr>
          <w:ilvl w:val="0"/>
          <w:numId w:val="10"/>
        </w:numPr>
        <w:ind w:right="0"/>
        <w:jc w:val="both"/>
        <w:rPr>
          <w:szCs w:val="24"/>
        </w:rPr>
      </w:pPr>
      <w:r w:rsidRPr="008C2F7F">
        <w:rPr>
          <w:szCs w:val="24"/>
        </w:rPr>
        <w:t>na budovy, pri ktorých žiadosť o stavebné povolenie alebo žiadosť o povolenie zmeny stavby bola podaná do 10. marca 2021,</w:t>
      </w:r>
    </w:p>
    <w:p w14:paraId="14FADA6E" w14:textId="77777777" w:rsidR="0061019A" w:rsidRPr="008C2F7F" w:rsidRDefault="0061019A" w:rsidP="00FC275C">
      <w:pPr>
        <w:pStyle w:val="Odsekzoznamu"/>
        <w:numPr>
          <w:ilvl w:val="0"/>
          <w:numId w:val="10"/>
        </w:numPr>
        <w:ind w:right="0"/>
        <w:jc w:val="both"/>
        <w:rPr>
          <w:szCs w:val="24"/>
        </w:rPr>
      </w:pPr>
      <w:r w:rsidRPr="008C2F7F">
        <w:rPr>
          <w:szCs w:val="24"/>
        </w:rPr>
        <w:t xml:space="preserve">na </w:t>
      </w:r>
      <w:r w:rsidR="00F22441" w:rsidRPr="008C2F7F">
        <w:rPr>
          <w:szCs w:val="24"/>
        </w:rPr>
        <w:t xml:space="preserve">významne </w:t>
      </w:r>
      <w:r w:rsidR="00DF3F1A" w:rsidRPr="008C2F7F">
        <w:rPr>
          <w:szCs w:val="24"/>
        </w:rPr>
        <w:t xml:space="preserve">obnovované </w:t>
      </w:r>
      <w:r w:rsidR="00714942" w:rsidRPr="008C2F7F">
        <w:rPr>
          <w:szCs w:val="24"/>
        </w:rPr>
        <w:t xml:space="preserve">existujúce </w:t>
      </w:r>
      <w:r w:rsidRPr="008C2F7F">
        <w:rPr>
          <w:szCs w:val="24"/>
        </w:rPr>
        <w:t xml:space="preserve">budovy, ak náklady na nabíjacie stanice a infraštruktúru vedenia </w:t>
      </w:r>
      <w:r w:rsidR="00DF3F1A" w:rsidRPr="008C2F7F">
        <w:rPr>
          <w:szCs w:val="24"/>
        </w:rPr>
        <w:t>presahujú 7 % celkových nákladov významnej obnovy budovy.</w:t>
      </w:r>
    </w:p>
    <w:p w14:paraId="769A6D33" w14:textId="77777777" w:rsidR="00CC2861" w:rsidRPr="008C2F7F" w:rsidRDefault="00CC2861" w:rsidP="00FC275C">
      <w:pPr>
        <w:pStyle w:val="Odsekzoznamu"/>
        <w:ind w:left="704" w:right="0"/>
        <w:jc w:val="both"/>
        <w:rPr>
          <w:szCs w:val="24"/>
        </w:rPr>
      </w:pPr>
    </w:p>
    <w:p w14:paraId="1D5C230F" w14:textId="77777777" w:rsidR="00454B13" w:rsidRPr="008C2F7F" w:rsidRDefault="009A34F6" w:rsidP="00FC275C">
      <w:pPr>
        <w:pStyle w:val="Odsekzoznamu"/>
        <w:numPr>
          <w:ilvl w:val="0"/>
          <w:numId w:val="7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Každá </w:t>
      </w:r>
      <w:r w:rsidR="00454B13" w:rsidRPr="008C2F7F">
        <w:rPr>
          <w:szCs w:val="24"/>
        </w:rPr>
        <w:t>nebytov</w:t>
      </w:r>
      <w:r w:rsidRPr="008C2F7F">
        <w:rPr>
          <w:szCs w:val="24"/>
        </w:rPr>
        <w:t>á</w:t>
      </w:r>
      <w:r w:rsidR="00454B13" w:rsidRPr="008C2F7F">
        <w:rPr>
          <w:szCs w:val="24"/>
        </w:rPr>
        <w:t xml:space="preserve"> budov</w:t>
      </w:r>
      <w:r w:rsidRPr="008C2F7F">
        <w:rPr>
          <w:szCs w:val="24"/>
        </w:rPr>
        <w:t>a</w:t>
      </w:r>
      <w:r w:rsidR="00454B13" w:rsidRPr="008C2F7F">
        <w:rPr>
          <w:szCs w:val="24"/>
        </w:rPr>
        <w:t xml:space="preserve"> s viac ako 2</w:t>
      </w:r>
      <w:r w:rsidRPr="008C2F7F">
        <w:rPr>
          <w:szCs w:val="24"/>
        </w:rPr>
        <w:t>0 parkovacími miestami musí</w:t>
      </w:r>
      <w:r w:rsidR="00454B13" w:rsidRPr="008C2F7F">
        <w:rPr>
          <w:szCs w:val="24"/>
        </w:rPr>
        <w:t xml:space="preserve"> mať </w:t>
      </w:r>
      <w:r w:rsidR="005B0CC8" w:rsidRPr="008C2F7F">
        <w:rPr>
          <w:szCs w:val="24"/>
        </w:rPr>
        <w:t>od 1. januára </w:t>
      </w:r>
      <w:r w:rsidR="00454B13" w:rsidRPr="008C2F7F">
        <w:rPr>
          <w:szCs w:val="24"/>
        </w:rPr>
        <w:t xml:space="preserve">2025 </w:t>
      </w:r>
      <w:r w:rsidRPr="008C2F7F">
        <w:rPr>
          <w:szCs w:val="24"/>
        </w:rPr>
        <w:t>najmenej jednu</w:t>
      </w:r>
      <w:r w:rsidR="00454B13" w:rsidRPr="008C2F7F">
        <w:rPr>
          <w:szCs w:val="24"/>
        </w:rPr>
        <w:t xml:space="preserve"> nabíjac</w:t>
      </w:r>
      <w:r w:rsidRPr="008C2F7F">
        <w:rPr>
          <w:szCs w:val="24"/>
        </w:rPr>
        <w:t>iu</w:t>
      </w:r>
      <w:r w:rsidR="00454B13" w:rsidRPr="008C2F7F">
        <w:rPr>
          <w:szCs w:val="24"/>
        </w:rPr>
        <w:t xml:space="preserve"> stan</w:t>
      </w:r>
      <w:r w:rsidRPr="008C2F7F">
        <w:rPr>
          <w:szCs w:val="24"/>
        </w:rPr>
        <w:t>i</w:t>
      </w:r>
      <w:r w:rsidR="00454B13" w:rsidRPr="008C2F7F">
        <w:rPr>
          <w:szCs w:val="24"/>
        </w:rPr>
        <w:t>c</w:t>
      </w:r>
      <w:r w:rsidRPr="008C2F7F">
        <w:rPr>
          <w:szCs w:val="24"/>
        </w:rPr>
        <w:t>u</w:t>
      </w:r>
      <w:r w:rsidR="00454B13" w:rsidRPr="008C2F7F">
        <w:rPr>
          <w:szCs w:val="24"/>
        </w:rPr>
        <w:t xml:space="preserve"> elektrických vozidiel.</w:t>
      </w:r>
      <w:r w:rsidR="00EF72B9" w:rsidRPr="008C2F7F">
        <w:rPr>
          <w:szCs w:val="24"/>
        </w:rPr>
        <w:t>“.</w:t>
      </w:r>
    </w:p>
    <w:p w14:paraId="72B9AEB8" w14:textId="77777777" w:rsidR="00F821B5" w:rsidRPr="008C2F7F" w:rsidRDefault="00F821B5" w:rsidP="00F821B5">
      <w:pPr>
        <w:pStyle w:val="Odsekzoznamu"/>
        <w:ind w:left="284" w:right="0"/>
        <w:jc w:val="both"/>
        <w:rPr>
          <w:szCs w:val="24"/>
        </w:rPr>
      </w:pPr>
    </w:p>
    <w:p w14:paraId="5870B27E" w14:textId="77777777" w:rsidR="00A5408E" w:rsidRPr="008C2F7F" w:rsidRDefault="00A5408E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9 ods. 1 písm</w:t>
      </w:r>
      <w:r w:rsidR="00516358" w:rsidRPr="008C2F7F">
        <w:rPr>
          <w:szCs w:val="24"/>
        </w:rPr>
        <w:t>.</w:t>
      </w:r>
      <w:r w:rsidRPr="008C2F7F">
        <w:rPr>
          <w:szCs w:val="24"/>
        </w:rPr>
        <w:t xml:space="preserve"> a) </w:t>
      </w:r>
      <w:r w:rsidR="004D3662" w:rsidRPr="008C2F7F">
        <w:rPr>
          <w:szCs w:val="24"/>
        </w:rPr>
        <w:t xml:space="preserve">sa na konci </w:t>
      </w:r>
      <w:r w:rsidRPr="008C2F7F">
        <w:rPr>
          <w:szCs w:val="24"/>
        </w:rPr>
        <w:t>pripájajú tieto slová</w:t>
      </w:r>
      <w:r w:rsidR="00307F38" w:rsidRPr="008C2F7F">
        <w:rPr>
          <w:szCs w:val="24"/>
        </w:rPr>
        <w:t>:</w:t>
      </w:r>
      <w:r w:rsidRPr="008C2F7F">
        <w:rPr>
          <w:szCs w:val="24"/>
        </w:rPr>
        <w:t xml:space="preserve"> „</w:t>
      </w:r>
      <w:r w:rsidR="00307F38" w:rsidRPr="008C2F7F">
        <w:rPr>
          <w:szCs w:val="24"/>
        </w:rPr>
        <w:t>a stratégiu obnovy“.</w:t>
      </w:r>
    </w:p>
    <w:p w14:paraId="767C6A1B" w14:textId="77777777" w:rsidR="00307F38" w:rsidRPr="008C2F7F" w:rsidRDefault="00307F38" w:rsidP="00FC275C">
      <w:pPr>
        <w:pStyle w:val="Odsekzoznamu"/>
        <w:ind w:right="0"/>
        <w:jc w:val="both"/>
        <w:rPr>
          <w:szCs w:val="24"/>
        </w:rPr>
      </w:pPr>
    </w:p>
    <w:p w14:paraId="1DFF81F3" w14:textId="77777777" w:rsidR="00307F38" w:rsidRPr="008C2F7F" w:rsidRDefault="00307F38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V § 9 ods. 1 sa za písmeno c) vkladá </w:t>
      </w:r>
      <w:r w:rsidR="002E1C18" w:rsidRPr="008C2F7F">
        <w:rPr>
          <w:szCs w:val="24"/>
        </w:rPr>
        <w:t xml:space="preserve">nové </w:t>
      </w:r>
      <w:r w:rsidRPr="008C2F7F">
        <w:rPr>
          <w:szCs w:val="24"/>
        </w:rPr>
        <w:t>písmeno d), ktoré znie:</w:t>
      </w:r>
    </w:p>
    <w:p w14:paraId="6E290FBB" w14:textId="77777777" w:rsidR="00307F38" w:rsidRPr="008C2F7F" w:rsidRDefault="00307F38" w:rsidP="00FC275C">
      <w:pPr>
        <w:ind w:left="1134" w:right="0" w:hanging="426"/>
        <w:jc w:val="both"/>
        <w:rPr>
          <w:szCs w:val="24"/>
        </w:rPr>
      </w:pPr>
      <w:r w:rsidRPr="008C2F7F">
        <w:rPr>
          <w:szCs w:val="24"/>
        </w:rPr>
        <w:t xml:space="preserve">„d) </w:t>
      </w:r>
      <w:r w:rsidR="00D5619E" w:rsidRPr="008C2F7F">
        <w:rPr>
          <w:szCs w:val="24"/>
        </w:rPr>
        <w:t xml:space="preserve">oznamuje Európskej komisii </w:t>
      </w:r>
      <w:r w:rsidRPr="008C2F7F">
        <w:rPr>
          <w:szCs w:val="24"/>
        </w:rPr>
        <w:t xml:space="preserve">výsledky </w:t>
      </w:r>
      <w:r w:rsidR="00AD0DDF" w:rsidRPr="008C2F7F">
        <w:rPr>
          <w:szCs w:val="24"/>
        </w:rPr>
        <w:t xml:space="preserve">verejnej konzultácie uskutočnenej </w:t>
      </w:r>
      <w:proofErr w:type="spellStart"/>
      <w:r w:rsidR="00AD0DDF" w:rsidRPr="008C2F7F">
        <w:rPr>
          <w:szCs w:val="24"/>
        </w:rPr>
        <w:t>inkluzívnym</w:t>
      </w:r>
      <w:proofErr w:type="spellEnd"/>
      <w:r w:rsidR="00AD0DDF" w:rsidRPr="008C2F7F">
        <w:rPr>
          <w:szCs w:val="24"/>
        </w:rPr>
        <w:t xml:space="preserve"> spôsobom</w:t>
      </w:r>
      <w:r w:rsidRPr="008C2F7F">
        <w:rPr>
          <w:szCs w:val="24"/>
        </w:rPr>
        <w:t xml:space="preserve"> </w:t>
      </w:r>
      <w:r w:rsidR="00F70992" w:rsidRPr="008C2F7F">
        <w:rPr>
          <w:szCs w:val="24"/>
        </w:rPr>
        <w:t xml:space="preserve">a podrobnosti o  </w:t>
      </w:r>
      <w:r w:rsidR="00454B13" w:rsidRPr="008C2F7F">
        <w:rPr>
          <w:szCs w:val="24"/>
        </w:rPr>
        <w:t>aktuálne</w:t>
      </w:r>
      <w:r w:rsidR="00F70992" w:rsidRPr="008C2F7F">
        <w:rPr>
          <w:szCs w:val="24"/>
        </w:rPr>
        <w:t xml:space="preserve"> uskutočňovaných a plánovaných po</w:t>
      </w:r>
      <w:r w:rsidR="00454B13" w:rsidRPr="008C2F7F">
        <w:rPr>
          <w:szCs w:val="24"/>
        </w:rPr>
        <w:t>litiká</w:t>
      </w:r>
      <w:r w:rsidR="00F70992" w:rsidRPr="008C2F7F">
        <w:rPr>
          <w:szCs w:val="24"/>
        </w:rPr>
        <w:t>ch</w:t>
      </w:r>
      <w:r w:rsidR="005B0CC8" w:rsidRPr="008C2F7F">
        <w:rPr>
          <w:szCs w:val="24"/>
        </w:rPr>
        <w:t xml:space="preserve"> a činnostiach vyplývajúcich zo </w:t>
      </w:r>
      <w:r w:rsidR="00F70992" w:rsidRPr="008C2F7F">
        <w:rPr>
          <w:szCs w:val="24"/>
        </w:rPr>
        <w:t>stratégie obnovy</w:t>
      </w:r>
      <w:r w:rsidRPr="008C2F7F">
        <w:rPr>
          <w:szCs w:val="24"/>
        </w:rPr>
        <w:t>,“.</w:t>
      </w:r>
    </w:p>
    <w:p w14:paraId="384D6B93" w14:textId="77777777" w:rsidR="00307F38" w:rsidRPr="008C2F7F" w:rsidRDefault="00307F38" w:rsidP="00FC275C">
      <w:pPr>
        <w:ind w:left="1134" w:right="0" w:hanging="426"/>
        <w:jc w:val="both"/>
        <w:rPr>
          <w:szCs w:val="24"/>
        </w:rPr>
      </w:pPr>
      <w:r w:rsidRPr="008C2F7F">
        <w:rPr>
          <w:szCs w:val="24"/>
        </w:rPr>
        <w:t>Doterajšie písmená d) až j) sa označujú ako písmená e) až k).</w:t>
      </w:r>
    </w:p>
    <w:p w14:paraId="0D24BCF3" w14:textId="77777777" w:rsidR="00F70992" w:rsidRPr="008C2F7F" w:rsidRDefault="00F70992" w:rsidP="00FC275C">
      <w:pPr>
        <w:ind w:left="1134" w:right="0" w:hanging="850"/>
        <w:jc w:val="both"/>
        <w:rPr>
          <w:szCs w:val="24"/>
        </w:rPr>
      </w:pPr>
    </w:p>
    <w:p w14:paraId="557161E2" w14:textId="77777777" w:rsidR="003F15D6" w:rsidRPr="008C2F7F" w:rsidRDefault="003F15D6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§ 9 sa dopĺňa odsekm</w:t>
      </w:r>
      <w:r w:rsidR="00107129" w:rsidRPr="008C2F7F">
        <w:rPr>
          <w:szCs w:val="24"/>
        </w:rPr>
        <w:t>i</w:t>
      </w:r>
      <w:r w:rsidRPr="008C2F7F">
        <w:rPr>
          <w:szCs w:val="24"/>
        </w:rPr>
        <w:t xml:space="preserve"> 5</w:t>
      </w:r>
      <w:r w:rsidR="00454B13" w:rsidRPr="008C2F7F">
        <w:rPr>
          <w:szCs w:val="24"/>
        </w:rPr>
        <w:t xml:space="preserve"> a</w:t>
      </w:r>
      <w:r w:rsidR="00EF72B9" w:rsidRPr="008C2F7F">
        <w:rPr>
          <w:szCs w:val="24"/>
        </w:rPr>
        <w:t>ž</w:t>
      </w:r>
      <w:r w:rsidR="00107129" w:rsidRPr="008C2F7F">
        <w:rPr>
          <w:szCs w:val="24"/>
        </w:rPr>
        <w:t xml:space="preserve"> </w:t>
      </w:r>
      <w:r w:rsidR="00EF72B9" w:rsidRPr="008C2F7F">
        <w:rPr>
          <w:szCs w:val="24"/>
        </w:rPr>
        <w:t>7</w:t>
      </w:r>
      <w:r w:rsidR="00750D3B" w:rsidRPr="008C2F7F">
        <w:rPr>
          <w:szCs w:val="24"/>
        </w:rPr>
        <w:t>,</w:t>
      </w:r>
      <w:r w:rsidRPr="008C2F7F">
        <w:rPr>
          <w:szCs w:val="24"/>
        </w:rPr>
        <w:t xml:space="preserve"> ktor</w:t>
      </w:r>
      <w:r w:rsidR="00107129" w:rsidRPr="008C2F7F">
        <w:rPr>
          <w:szCs w:val="24"/>
        </w:rPr>
        <w:t>é</w:t>
      </w:r>
      <w:r w:rsidRPr="008C2F7F">
        <w:rPr>
          <w:szCs w:val="24"/>
        </w:rPr>
        <w:t xml:space="preserve"> zne</w:t>
      </w:r>
      <w:r w:rsidR="00107129" w:rsidRPr="008C2F7F">
        <w:rPr>
          <w:szCs w:val="24"/>
        </w:rPr>
        <w:t>jú</w:t>
      </w:r>
      <w:r w:rsidRPr="008C2F7F">
        <w:rPr>
          <w:szCs w:val="24"/>
        </w:rPr>
        <w:t>:</w:t>
      </w:r>
    </w:p>
    <w:p w14:paraId="79C5105C" w14:textId="709A7699" w:rsidR="003F15D6" w:rsidRPr="008C2F7F" w:rsidRDefault="00107129" w:rsidP="00FC275C">
      <w:pPr>
        <w:pStyle w:val="Odsekzoznamu"/>
        <w:ind w:left="0" w:right="0" w:firstLine="284"/>
        <w:jc w:val="both"/>
        <w:rPr>
          <w:szCs w:val="24"/>
        </w:rPr>
      </w:pPr>
      <w:r w:rsidRPr="008C2F7F">
        <w:rPr>
          <w:szCs w:val="24"/>
        </w:rPr>
        <w:t>„(5) Ministerstvo na účely optimalizácie využívania energie technickými systémami budov určuje systémové požiadavky na celkovú energetickú hospodárnosť, správne zabudovanie a primerané dimenzovanie, nastavenie a reguláciu techn</w:t>
      </w:r>
      <w:r w:rsidR="005B0CC8" w:rsidRPr="008C2F7F">
        <w:rPr>
          <w:szCs w:val="24"/>
        </w:rPr>
        <w:t>ických systémov budov, ktoré sú </w:t>
      </w:r>
      <w:r w:rsidRPr="008C2F7F">
        <w:rPr>
          <w:szCs w:val="24"/>
        </w:rPr>
        <w:t xml:space="preserve">zabudované v existujúcich budovách. </w:t>
      </w:r>
      <w:r w:rsidR="00706606" w:rsidRPr="008C2F7F">
        <w:rPr>
          <w:rFonts w:cs="Times New Roman"/>
          <w:szCs w:val="24"/>
        </w:rPr>
        <w:t>Ministerstvo môže určiť, že tieto</w:t>
      </w:r>
      <w:r w:rsidR="00E908C4" w:rsidRPr="008C2F7F">
        <w:rPr>
          <w:rFonts w:cs="Times New Roman"/>
          <w:szCs w:val="24"/>
        </w:rPr>
        <w:t xml:space="preserve"> požiadavky sa budú uplatňovať aj na nové budovy.</w:t>
      </w:r>
    </w:p>
    <w:p w14:paraId="1811A3E4" w14:textId="77777777" w:rsidR="00E908C4" w:rsidRPr="008C2F7F" w:rsidRDefault="00E908C4" w:rsidP="00FC275C">
      <w:pPr>
        <w:pStyle w:val="Odsekzoznamu"/>
        <w:ind w:left="0" w:right="0" w:firstLine="284"/>
        <w:jc w:val="both"/>
        <w:rPr>
          <w:szCs w:val="24"/>
        </w:rPr>
      </w:pPr>
    </w:p>
    <w:p w14:paraId="77C92F13" w14:textId="76219BA1" w:rsidR="00EF72B9" w:rsidRPr="008C2F7F" w:rsidRDefault="00107129" w:rsidP="00FC275C">
      <w:pPr>
        <w:pStyle w:val="Odsekzoznamu"/>
        <w:ind w:left="0" w:right="0" w:firstLine="284"/>
        <w:jc w:val="both"/>
        <w:rPr>
          <w:szCs w:val="24"/>
        </w:rPr>
      </w:pPr>
      <w:r w:rsidRPr="008C2F7F">
        <w:rPr>
          <w:szCs w:val="24"/>
        </w:rPr>
        <w:t>(6) Požiadavky na systémy podľa odseku 5 sa u</w:t>
      </w:r>
      <w:r w:rsidR="00454B13" w:rsidRPr="008C2F7F">
        <w:rPr>
          <w:szCs w:val="24"/>
        </w:rPr>
        <w:t>rč</w:t>
      </w:r>
      <w:r w:rsidRPr="008C2F7F">
        <w:rPr>
          <w:szCs w:val="24"/>
        </w:rPr>
        <w:t xml:space="preserve">ujú pre nové, </w:t>
      </w:r>
      <w:r w:rsidR="00454B13" w:rsidRPr="008C2F7F">
        <w:rPr>
          <w:szCs w:val="24"/>
        </w:rPr>
        <w:t>vymen</w:t>
      </w:r>
      <w:r w:rsidRPr="008C2F7F">
        <w:rPr>
          <w:szCs w:val="24"/>
        </w:rPr>
        <w:t>ené a modernizované technické systémy budov, ak ich upl</w:t>
      </w:r>
      <w:r w:rsidR="00CC2A9D" w:rsidRPr="008C2F7F">
        <w:rPr>
          <w:szCs w:val="24"/>
        </w:rPr>
        <w:t xml:space="preserve">atnenie je technicky, funkčne a </w:t>
      </w:r>
      <w:r w:rsidRPr="008C2F7F">
        <w:rPr>
          <w:szCs w:val="24"/>
        </w:rPr>
        <w:t>ekonomicky uskutočniteľné.</w:t>
      </w:r>
      <w:r w:rsidR="00EF72B9" w:rsidRPr="008C2F7F">
        <w:rPr>
          <w:szCs w:val="24"/>
        </w:rPr>
        <w:t xml:space="preserve"> </w:t>
      </w:r>
    </w:p>
    <w:p w14:paraId="7C1FF684" w14:textId="77777777" w:rsidR="00EF72B9" w:rsidRPr="008C2F7F" w:rsidRDefault="00EF72B9" w:rsidP="00FC275C">
      <w:pPr>
        <w:pStyle w:val="Odsekzoznamu"/>
        <w:ind w:left="284" w:right="0"/>
        <w:jc w:val="both"/>
        <w:rPr>
          <w:szCs w:val="24"/>
        </w:rPr>
      </w:pPr>
    </w:p>
    <w:p w14:paraId="714127A7" w14:textId="77777777" w:rsidR="00EF72B9" w:rsidRPr="008C2F7F" w:rsidRDefault="00EF72B9" w:rsidP="00FC275C">
      <w:pPr>
        <w:pStyle w:val="Odsekzoznamu"/>
        <w:numPr>
          <w:ilvl w:val="0"/>
          <w:numId w:val="13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lastRenderedPageBreak/>
        <w:t>Ministerstvo vykonáva opatrenia na zjednodušenie zavádzania nabíjacích staníc v nových budovách a v existujúcich budovách podľa § 8a a rieši možné regulačné prekážky, najmä v povoľovacích konaniach a v kolaudačných konaniach bez toho, aby boli dotknuté vlastnícke práva a nájomné vzťahy.“.</w:t>
      </w:r>
    </w:p>
    <w:p w14:paraId="6B9B1BB0" w14:textId="77777777" w:rsidR="00107129" w:rsidRPr="008C2F7F" w:rsidRDefault="00107129" w:rsidP="00211A88">
      <w:pPr>
        <w:ind w:left="0" w:right="0"/>
        <w:jc w:val="both"/>
        <w:rPr>
          <w:szCs w:val="24"/>
        </w:rPr>
      </w:pPr>
    </w:p>
    <w:p w14:paraId="5C04FAB2" w14:textId="7E383219" w:rsidR="00E01EB4" w:rsidRPr="008C2F7F" w:rsidRDefault="00F70992" w:rsidP="00211A88">
      <w:pPr>
        <w:pStyle w:val="Odsekzoznamu"/>
        <w:numPr>
          <w:ilvl w:val="0"/>
          <w:numId w:val="1"/>
        </w:numPr>
        <w:ind w:left="0" w:right="0" w:firstLine="284"/>
        <w:jc w:val="both"/>
        <w:rPr>
          <w:rFonts w:cs="Times New Roman"/>
          <w:szCs w:val="24"/>
        </w:rPr>
      </w:pPr>
      <w:r w:rsidRPr="008C2F7F">
        <w:rPr>
          <w:szCs w:val="24"/>
        </w:rPr>
        <w:t xml:space="preserve"> </w:t>
      </w:r>
      <w:r w:rsidR="002E1C18" w:rsidRPr="008C2F7F">
        <w:rPr>
          <w:rFonts w:cs="Times New Roman"/>
          <w:szCs w:val="24"/>
        </w:rPr>
        <w:t xml:space="preserve">V §9d ods. 2 </w:t>
      </w:r>
      <w:r w:rsidR="00926369" w:rsidRPr="008C2F7F">
        <w:rPr>
          <w:rFonts w:cs="Times New Roman"/>
          <w:szCs w:val="24"/>
        </w:rPr>
        <w:t>prvej vete sa vypúšťajú</w:t>
      </w:r>
      <w:r w:rsidR="002E1C18" w:rsidRPr="008C2F7F">
        <w:rPr>
          <w:rFonts w:cs="Times New Roman"/>
          <w:szCs w:val="24"/>
        </w:rPr>
        <w:t xml:space="preserve"> slová „úradne overe</w:t>
      </w:r>
      <w:r w:rsidR="006B6B4F" w:rsidRPr="008C2F7F">
        <w:rPr>
          <w:rFonts w:cs="Times New Roman"/>
          <w:szCs w:val="24"/>
        </w:rPr>
        <w:t>ný“ a slov</w:t>
      </w:r>
      <w:r w:rsidR="00845DCA" w:rsidRPr="008C2F7F">
        <w:rPr>
          <w:rFonts w:cs="Times New Roman"/>
          <w:szCs w:val="24"/>
        </w:rPr>
        <w:t>o</w:t>
      </w:r>
      <w:r w:rsidR="006B6B4F" w:rsidRPr="008C2F7F">
        <w:rPr>
          <w:rFonts w:cs="Times New Roman"/>
          <w:szCs w:val="24"/>
        </w:rPr>
        <w:t xml:space="preserve"> „overené“ sa </w:t>
      </w:r>
      <w:r w:rsidR="002E1C18" w:rsidRPr="008C2F7F">
        <w:rPr>
          <w:rFonts w:cs="Times New Roman"/>
          <w:szCs w:val="24"/>
        </w:rPr>
        <w:t>nahrádza slovom „osvedčené“.</w:t>
      </w:r>
    </w:p>
    <w:p w14:paraId="461273C7" w14:textId="77777777" w:rsidR="00E908C4" w:rsidRPr="008C2F7F" w:rsidRDefault="00E908C4" w:rsidP="00E908C4">
      <w:pPr>
        <w:pStyle w:val="Odsekzoznamu"/>
        <w:ind w:left="284" w:right="0"/>
        <w:jc w:val="both"/>
        <w:rPr>
          <w:rFonts w:cs="Times New Roman"/>
          <w:szCs w:val="24"/>
        </w:rPr>
      </w:pPr>
    </w:p>
    <w:p w14:paraId="4CF06F76" w14:textId="77777777" w:rsidR="001A3549" w:rsidRPr="008C2F7F" w:rsidRDefault="001A3549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9f ods. 4 sa slovo „stanovený“ vo všetkých tvaroch nahrádza slovom „uvedený“ v príslušnom tvare.</w:t>
      </w:r>
    </w:p>
    <w:p w14:paraId="3EF0D75C" w14:textId="77777777" w:rsidR="00E42AD1" w:rsidRPr="008C2F7F" w:rsidRDefault="00E42AD1" w:rsidP="00E908C4">
      <w:pPr>
        <w:ind w:left="0" w:right="0"/>
        <w:jc w:val="both"/>
        <w:rPr>
          <w:szCs w:val="24"/>
        </w:rPr>
      </w:pPr>
    </w:p>
    <w:p w14:paraId="5B72E7D8" w14:textId="77777777" w:rsidR="00845DCA" w:rsidRPr="008C2F7F" w:rsidRDefault="00E42AD1" w:rsidP="00E01EB4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8C2F7F">
        <w:rPr>
          <w:szCs w:val="24"/>
        </w:rPr>
        <w:t xml:space="preserve"> </w:t>
      </w:r>
      <w:r w:rsidR="00AD0DDF" w:rsidRPr="008C2F7F">
        <w:rPr>
          <w:szCs w:val="24"/>
        </w:rPr>
        <w:t>V § 11 ods. 3 písm. a) prvý bod znie:</w:t>
      </w:r>
      <w:r w:rsidR="00E01EB4" w:rsidRPr="008C2F7F">
        <w:rPr>
          <w:szCs w:val="24"/>
        </w:rPr>
        <w:t xml:space="preserve"> </w:t>
      </w:r>
    </w:p>
    <w:p w14:paraId="3882C7ED" w14:textId="6E2D506A" w:rsidR="00AD0DDF" w:rsidRPr="008C2F7F" w:rsidRDefault="00AD0DDF" w:rsidP="00845DCA">
      <w:pPr>
        <w:ind w:left="0" w:right="-567"/>
        <w:rPr>
          <w:szCs w:val="24"/>
        </w:rPr>
      </w:pPr>
      <w:r w:rsidRPr="008C2F7F">
        <w:rPr>
          <w:szCs w:val="24"/>
        </w:rPr>
        <w:t>„1. nesplní povinnosť podľa § 8 ods. 3,“.</w:t>
      </w:r>
    </w:p>
    <w:p w14:paraId="0C3CB155" w14:textId="77777777" w:rsidR="00A66967" w:rsidRPr="008C2F7F" w:rsidRDefault="00A66967" w:rsidP="00AD0DDF">
      <w:pPr>
        <w:pStyle w:val="Odsekzoznamu"/>
        <w:ind w:left="284" w:right="0"/>
        <w:jc w:val="both"/>
        <w:rPr>
          <w:szCs w:val="24"/>
        </w:rPr>
      </w:pPr>
    </w:p>
    <w:p w14:paraId="0F6BC261" w14:textId="77777777" w:rsidR="00AD0DDF" w:rsidRPr="008C2F7F" w:rsidRDefault="00AD0DDF" w:rsidP="00AD0DDF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8C2F7F">
        <w:rPr>
          <w:szCs w:val="24"/>
        </w:rPr>
        <w:t>V § 11 sa odsek 3 dopĺňa o písmeno c), ktoré znie:</w:t>
      </w:r>
    </w:p>
    <w:p w14:paraId="340CB511" w14:textId="501B8E00" w:rsidR="00AD0DDF" w:rsidRPr="008C2F7F" w:rsidRDefault="00AD0DDF" w:rsidP="00845DCA">
      <w:pPr>
        <w:ind w:left="0" w:right="0" w:firstLine="709"/>
        <w:jc w:val="both"/>
        <w:rPr>
          <w:szCs w:val="24"/>
        </w:rPr>
      </w:pPr>
      <w:r w:rsidRPr="008C2F7F">
        <w:rPr>
          <w:szCs w:val="24"/>
        </w:rPr>
        <w:t xml:space="preserve">„c) ako sprostredkovateľ predaja alebo prenájmu budovy </w:t>
      </w:r>
      <w:r w:rsidR="00211A88" w:rsidRPr="008C2F7F">
        <w:rPr>
          <w:szCs w:val="24"/>
        </w:rPr>
        <w:t>alebo jej samostatnej časti, na </w:t>
      </w:r>
      <w:r w:rsidRPr="008C2F7F">
        <w:rPr>
          <w:szCs w:val="24"/>
        </w:rPr>
        <w:t>ktorú bol vypracovaný energetický certifikát, neuvedie ako súčasť zverejnenej ponuky ukazovateľ jej integrovanej energetickej hospodárnosti z energetického certifikátu.“.</w:t>
      </w:r>
    </w:p>
    <w:p w14:paraId="668B1EFF" w14:textId="77777777" w:rsidR="00AD0DDF" w:rsidRPr="008C2F7F" w:rsidRDefault="00AD0DDF" w:rsidP="00AD0DDF">
      <w:pPr>
        <w:ind w:left="0" w:right="-567" w:firstLine="284"/>
        <w:rPr>
          <w:szCs w:val="24"/>
        </w:rPr>
      </w:pPr>
    </w:p>
    <w:p w14:paraId="6186034C" w14:textId="6C1B4B8B" w:rsidR="00845DCA" w:rsidRPr="008C2F7F" w:rsidRDefault="00845DCA" w:rsidP="00845DCA">
      <w:pPr>
        <w:pStyle w:val="Odsekzoznamu"/>
        <w:numPr>
          <w:ilvl w:val="0"/>
          <w:numId w:val="1"/>
        </w:numPr>
        <w:ind w:right="-567"/>
        <w:rPr>
          <w:szCs w:val="24"/>
        </w:rPr>
      </w:pPr>
      <w:r w:rsidRPr="008C2F7F">
        <w:rPr>
          <w:szCs w:val="24"/>
        </w:rPr>
        <w:t>V § 11 ods. 5 sa slová „podľa odseku 1“ nahrádzajú slovami „podľa odsekov 1 až 3“.</w:t>
      </w:r>
    </w:p>
    <w:p w14:paraId="6E2DFF64" w14:textId="77777777" w:rsidR="00845DCA" w:rsidRPr="008C2F7F" w:rsidRDefault="00845DCA" w:rsidP="00845DCA">
      <w:pPr>
        <w:pStyle w:val="Odsekzoznamu"/>
        <w:ind w:left="644" w:right="-567"/>
        <w:rPr>
          <w:szCs w:val="24"/>
        </w:rPr>
      </w:pPr>
    </w:p>
    <w:p w14:paraId="023103F8" w14:textId="77777777" w:rsidR="00AD0DDF" w:rsidRPr="008C2F7F" w:rsidRDefault="00AD0DDF" w:rsidP="00AD0DDF">
      <w:pPr>
        <w:pStyle w:val="Odsekzoznamu"/>
        <w:numPr>
          <w:ilvl w:val="0"/>
          <w:numId w:val="1"/>
        </w:numPr>
        <w:ind w:left="0" w:right="-567" w:firstLine="284"/>
        <w:rPr>
          <w:szCs w:val="24"/>
        </w:rPr>
      </w:pPr>
      <w:r w:rsidRPr="008C2F7F">
        <w:rPr>
          <w:szCs w:val="24"/>
        </w:rPr>
        <w:t>V § 12 ods. 1 písm. d) sa vypúšťa slovo „osvedčenú“.</w:t>
      </w:r>
    </w:p>
    <w:p w14:paraId="2D71E0B7" w14:textId="77777777" w:rsidR="00AD0DDF" w:rsidRPr="008C2F7F" w:rsidRDefault="00AD0DDF" w:rsidP="00AD0DDF">
      <w:pPr>
        <w:pStyle w:val="Odsekzoznamu"/>
        <w:ind w:left="284" w:right="-567"/>
        <w:rPr>
          <w:szCs w:val="24"/>
        </w:rPr>
      </w:pPr>
    </w:p>
    <w:p w14:paraId="04C698FD" w14:textId="77777777" w:rsidR="00AD0DDF" w:rsidRPr="008C2F7F" w:rsidRDefault="00AD0DDF" w:rsidP="00211A88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V § 12 ods. 1 písm. f) sa za slovo „súčasť“ vkladá slovo „zverejnenej“ a slová „v reklame v komerčnom médiu“ sa vypúšťajú.</w:t>
      </w:r>
    </w:p>
    <w:p w14:paraId="51E7D77C" w14:textId="77777777" w:rsidR="00AD0DDF" w:rsidRPr="008C2F7F" w:rsidRDefault="00AD0DDF" w:rsidP="00AD0DDF">
      <w:pPr>
        <w:ind w:left="0" w:right="-567"/>
        <w:rPr>
          <w:szCs w:val="24"/>
        </w:rPr>
      </w:pPr>
    </w:p>
    <w:p w14:paraId="46428504" w14:textId="77777777" w:rsidR="00A66967" w:rsidRPr="008C2F7F" w:rsidRDefault="00A66967" w:rsidP="00FC275C">
      <w:pPr>
        <w:pStyle w:val="Odsekzoznamu"/>
        <w:numPr>
          <w:ilvl w:val="0"/>
          <w:numId w:val="1"/>
        </w:numPr>
        <w:ind w:left="0" w:right="0" w:firstLine="284"/>
        <w:jc w:val="both"/>
        <w:rPr>
          <w:szCs w:val="24"/>
        </w:rPr>
      </w:pPr>
      <w:r w:rsidRPr="008C2F7F">
        <w:rPr>
          <w:szCs w:val="24"/>
        </w:rPr>
        <w:t xml:space="preserve">V prílohe sa doterajší text označuje ako </w:t>
      </w:r>
      <w:r w:rsidR="00557E11" w:rsidRPr="008C2F7F">
        <w:rPr>
          <w:szCs w:val="24"/>
        </w:rPr>
        <w:t xml:space="preserve">prvý </w:t>
      </w:r>
      <w:r w:rsidRPr="008C2F7F">
        <w:rPr>
          <w:szCs w:val="24"/>
        </w:rPr>
        <w:t xml:space="preserve">bod a dopĺňa sa </w:t>
      </w:r>
      <w:r w:rsidR="00557E11" w:rsidRPr="008C2F7F">
        <w:rPr>
          <w:szCs w:val="24"/>
        </w:rPr>
        <w:t xml:space="preserve">druhým </w:t>
      </w:r>
      <w:r w:rsidRPr="008C2F7F">
        <w:rPr>
          <w:szCs w:val="24"/>
        </w:rPr>
        <w:t>bodom, ktorý znie:</w:t>
      </w:r>
    </w:p>
    <w:p w14:paraId="00F5C38C" w14:textId="21D2FFAB" w:rsidR="00A66967" w:rsidRPr="008C2F7F" w:rsidRDefault="00A66967" w:rsidP="00FC275C">
      <w:pPr>
        <w:ind w:left="0" w:right="0" w:firstLine="284"/>
        <w:jc w:val="both"/>
        <w:rPr>
          <w:szCs w:val="24"/>
        </w:rPr>
      </w:pPr>
      <w:r w:rsidRPr="008C2F7F">
        <w:rPr>
          <w:szCs w:val="24"/>
        </w:rPr>
        <w:t>„2. Smernica Európskeho parlamentu a Rady (EÚ) 2018</w:t>
      </w:r>
      <w:r w:rsidR="00211A88" w:rsidRPr="008C2F7F">
        <w:rPr>
          <w:szCs w:val="24"/>
        </w:rPr>
        <w:t>/844 z 30. mája 2018, ktorou sa </w:t>
      </w:r>
      <w:r w:rsidRPr="008C2F7F">
        <w:rPr>
          <w:szCs w:val="24"/>
        </w:rPr>
        <w:t>mení smernica 2010/31/EÚ o energetickej hospodárnosti budov a smernica 2012/27/EÚ o energetickej efektívnosti (Ú.</w:t>
      </w:r>
      <w:r w:rsidR="00A14700" w:rsidRPr="008C2F7F">
        <w:rPr>
          <w:szCs w:val="24"/>
        </w:rPr>
        <w:t> </w:t>
      </w:r>
      <w:r w:rsidRPr="008C2F7F">
        <w:rPr>
          <w:szCs w:val="24"/>
        </w:rPr>
        <w:t>v. EÚ L 156, 19.</w:t>
      </w:r>
      <w:r w:rsidR="00FC275C" w:rsidRPr="008C2F7F">
        <w:rPr>
          <w:szCs w:val="24"/>
        </w:rPr>
        <w:t xml:space="preserve"> 0</w:t>
      </w:r>
      <w:r w:rsidRPr="008C2F7F">
        <w:rPr>
          <w:szCs w:val="24"/>
        </w:rPr>
        <w:t>6.</w:t>
      </w:r>
      <w:r w:rsidR="00FC275C" w:rsidRPr="008C2F7F">
        <w:rPr>
          <w:szCs w:val="24"/>
        </w:rPr>
        <w:t xml:space="preserve"> </w:t>
      </w:r>
      <w:r w:rsidRPr="008C2F7F">
        <w:rPr>
          <w:szCs w:val="24"/>
        </w:rPr>
        <w:t>2018).“.</w:t>
      </w:r>
    </w:p>
    <w:p w14:paraId="6F5B8435" w14:textId="77777777" w:rsidR="00E42AD1" w:rsidRPr="008C2F7F" w:rsidRDefault="00E42AD1" w:rsidP="00FC275C">
      <w:pPr>
        <w:pStyle w:val="Odsekzoznamu"/>
        <w:ind w:right="0"/>
        <w:jc w:val="both"/>
        <w:rPr>
          <w:szCs w:val="24"/>
        </w:rPr>
      </w:pPr>
    </w:p>
    <w:p w14:paraId="24EBE7DB" w14:textId="77777777" w:rsidR="00A14700" w:rsidRPr="008C2F7F" w:rsidRDefault="00A14700" w:rsidP="00FC275C">
      <w:pPr>
        <w:pStyle w:val="Odsekzoznamu"/>
        <w:ind w:right="0"/>
        <w:jc w:val="both"/>
        <w:rPr>
          <w:szCs w:val="24"/>
        </w:rPr>
      </w:pPr>
    </w:p>
    <w:p w14:paraId="092A92A8" w14:textId="77777777" w:rsidR="00A14700" w:rsidRPr="008C2F7F" w:rsidRDefault="00A14700" w:rsidP="00706606">
      <w:pPr>
        <w:spacing w:line="240" w:lineRule="auto"/>
        <w:ind w:right="0"/>
        <w:jc w:val="center"/>
        <w:rPr>
          <w:b/>
          <w:szCs w:val="24"/>
          <w:lang w:eastAsia="sk-SK"/>
        </w:rPr>
      </w:pPr>
      <w:r w:rsidRPr="008C2F7F">
        <w:rPr>
          <w:b/>
          <w:szCs w:val="24"/>
          <w:lang w:eastAsia="sk-SK"/>
        </w:rPr>
        <w:t>Čl. II</w:t>
      </w:r>
    </w:p>
    <w:p w14:paraId="4148DF31" w14:textId="77777777" w:rsidR="00A14700" w:rsidRPr="008C2F7F" w:rsidRDefault="00A14700" w:rsidP="00FC275C">
      <w:pPr>
        <w:spacing w:line="240" w:lineRule="auto"/>
        <w:ind w:right="0"/>
        <w:jc w:val="both"/>
        <w:rPr>
          <w:b/>
          <w:szCs w:val="24"/>
          <w:lang w:eastAsia="sk-SK"/>
        </w:rPr>
      </w:pPr>
    </w:p>
    <w:p w14:paraId="23A7426E" w14:textId="77777777" w:rsidR="00A14700" w:rsidRPr="008C2F7F" w:rsidRDefault="00A14700" w:rsidP="00FC275C">
      <w:pPr>
        <w:spacing w:line="240" w:lineRule="auto"/>
        <w:ind w:right="0"/>
        <w:jc w:val="both"/>
        <w:rPr>
          <w:szCs w:val="24"/>
          <w:u w:val="single"/>
          <w:lang w:eastAsia="sk-SK"/>
        </w:rPr>
      </w:pPr>
      <w:r w:rsidRPr="008C2F7F">
        <w:rPr>
          <w:szCs w:val="24"/>
          <w:lang w:eastAsia="sk-SK"/>
        </w:rPr>
        <w:t>Tento zákon nadobúda účinnosť 10. marca 2020.</w:t>
      </w:r>
    </w:p>
    <w:sectPr w:rsidR="00A14700" w:rsidRPr="008C2F7F" w:rsidSect="009268A4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BA8B" w14:textId="77777777" w:rsidR="00F04A9E" w:rsidRDefault="00F04A9E" w:rsidP="00EF72B9">
      <w:pPr>
        <w:spacing w:line="240" w:lineRule="auto"/>
      </w:pPr>
      <w:r>
        <w:separator/>
      </w:r>
    </w:p>
  </w:endnote>
  <w:endnote w:type="continuationSeparator" w:id="0">
    <w:p w14:paraId="3089B9E3" w14:textId="77777777" w:rsidR="00F04A9E" w:rsidRDefault="00F04A9E" w:rsidP="00EF7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561346"/>
      <w:docPartObj>
        <w:docPartGallery w:val="Page Numbers (Bottom of Page)"/>
        <w:docPartUnique/>
      </w:docPartObj>
    </w:sdtPr>
    <w:sdtEndPr/>
    <w:sdtContent>
      <w:p w14:paraId="055F1E96" w14:textId="33D3FC7B" w:rsidR="005B0CC8" w:rsidRDefault="005B0C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0E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14:paraId="2D25238E" w14:textId="77777777" w:rsidR="00EF72B9" w:rsidRDefault="00EF72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89D2" w14:textId="77777777" w:rsidR="00F04A9E" w:rsidRDefault="00F04A9E" w:rsidP="00EF72B9">
      <w:pPr>
        <w:spacing w:line="240" w:lineRule="auto"/>
      </w:pPr>
      <w:r>
        <w:separator/>
      </w:r>
    </w:p>
  </w:footnote>
  <w:footnote w:type="continuationSeparator" w:id="0">
    <w:p w14:paraId="68995DF0" w14:textId="77777777" w:rsidR="00F04A9E" w:rsidRDefault="00F04A9E" w:rsidP="00EF7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6B0"/>
    <w:multiLevelType w:val="hybridMultilevel"/>
    <w:tmpl w:val="AF7235C6"/>
    <w:lvl w:ilvl="0" w:tplc="51E6400E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7" w:hanging="360"/>
      </w:pPr>
    </w:lvl>
    <w:lvl w:ilvl="2" w:tplc="041B001B" w:tentative="1">
      <w:start w:val="1"/>
      <w:numFmt w:val="lowerRoman"/>
      <w:lvlText w:val="%3."/>
      <w:lvlJc w:val="right"/>
      <w:pPr>
        <w:ind w:left="2487" w:hanging="180"/>
      </w:pPr>
    </w:lvl>
    <w:lvl w:ilvl="3" w:tplc="041B000F" w:tentative="1">
      <w:start w:val="1"/>
      <w:numFmt w:val="decimal"/>
      <w:lvlText w:val="%4."/>
      <w:lvlJc w:val="left"/>
      <w:pPr>
        <w:ind w:left="3207" w:hanging="360"/>
      </w:pPr>
    </w:lvl>
    <w:lvl w:ilvl="4" w:tplc="041B0019" w:tentative="1">
      <w:start w:val="1"/>
      <w:numFmt w:val="lowerLetter"/>
      <w:lvlText w:val="%5."/>
      <w:lvlJc w:val="left"/>
      <w:pPr>
        <w:ind w:left="3927" w:hanging="360"/>
      </w:pPr>
    </w:lvl>
    <w:lvl w:ilvl="5" w:tplc="041B001B" w:tentative="1">
      <w:start w:val="1"/>
      <w:numFmt w:val="lowerRoman"/>
      <w:lvlText w:val="%6."/>
      <w:lvlJc w:val="right"/>
      <w:pPr>
        <w:ind w:left="4647" w:hanging="180"/>
      </w:pPr>
    </w:lvl>
    <w:lvl w:ilvl="6" w:tplc="041B000F" w:tentative="1">
      <w:start w:val="1"/>
      <w:numFmt w:val="decimal"/>
      <w:lvlText w:val="%7."/>
      <w:lvlJc w:val="left"/>
      <w:pPr>
        <w:ind w:left="5367" w:hanging="360"/>
      </w:pPr>
    </w:lvl>
    <w:lvl w:ilvl="7" w:tplc="041B0019" w:tentative="1">
      <w:start w:val="1"/>
      <w:numFmt w:val="lowerLetter"/>
      <w:lvlText w:val="%8."/>
      <w:lvlJc w:val="left"/>
      <w:pPr>
        <w:ind w:left="6087" w:hanging="360"/>
      </w:pPr>
    </w:lvl>
    <w:lvl w:ilvl="8" w:tplc="041B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12D702E7"/>
    <w:multiLevelType w:val="hybridMultilevel"/>
    <w:tmpl w:val="3C80768E"/>
    <w:lvl w:ilvl="0" w:tplc="687494B4">
      <w:start w:val="7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0119F8"/>
    <w:multiLevelType w:val="hybridMultilevel"/>
    <w:tmpl w:val="695EA73C"/>
    <w:lvl w:ilvl="0" w:tplc="4540FD7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FA4F60"/>
    <w:multiLevelType w:val="hybridMultilevel"/>
    <w:tmpl w:val="9556684C"/>
    <w:lvl w:ilvl="0" w:tplc="5498A8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525D50"/>
    <w:multiLevelType w:val="hybridMultilevel"/>
    <w:tmpl w:val="6884FF4C"/>
    <w:lvl w:ilvl="0" w:tplc="587288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D158D"/>
    <w:multiLevelType w:val="hybridMultilevel"/>
    <w:tmpl w:val="619ABCEA"/>
    <w:lvl w:ilvl="0" w:tplc="14A67D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6E28A8"/>
    <w:multiLevelType w:val="hybridMultilevel"/>
    <w:tmpl w:val="BA644148"/>
    <w:lvl w:ilvl="0" w:tplc="6B5E6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1D0170"/>
    <w:multiLevelType w:val="hybridMultilevel"/>
    <w:tmpl w:val="E834C39A"/>
    <w:lvl w:ilvl="0" w:tplc="42D69EA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AB3BAF"/>
    <w:multiLevelType w:val="hybridMultilevel"/>
    <w:tmpl w:val="05E444C6"/>
    <w:lvl w:ilvl="0" w:tplc="9F2C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CF6A05"/>
    <w:multiLevelType w:val="hybridMultilevel"/>
    <w:tmpl w:val="2DB4D6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E1207A"/>
    <w:multiLevelType w:val="hybridMultilevel"/>
    <w:tmpl w:val="B50AD404"/>
    <w:lvl w:ilvl="0" w:tplc="3A984204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1554E96"/>
    <w:multiLevelType w:val="hybridMultilevel"/>
    <w:tmpl w:val="17A0B6A6"/>
    <w:lvl w:ilvl="0" w:tplc="C040C7D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6BB8534D"/>
    <w:multiLevelType w:val="hybridMultilevel"/>
    <w:tmpl w:val="B72A7FE8"/>
    <w:lvl w:ilvl="0" w:tplc="7A7208B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7C767E"/>
    <w:multiLevelType w:val="hybridMultilevel"/>
    <w:tmpl w:val="8990E5DE"/>
    <w:lvl w:ilvl="0" w:tplc="F5288BC4">
      <w:start w:val="5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F2"/>
    <w:rsid w:val="0003726E"/>
    <w:rsid w:val="00057919"/>
    <w:rsid w:val="000635C1"/>
    <w:rsid w:val="00086BA9"/>
    <w:rsid w:val="00086D32"/>
    <w:rsid w:val="000961F9"/>
    <w:rsid w:val="000C6116"/>
    <w:rsid w:val="000E0ED7"/>
    <w:rsid w:val="000E566A"/>
    <w:rsid w:val="00103132"/>
    <w:rsid w:val="00107129"/>
    <w:rsid w:val="00111CE2"/>
    <w:rsid w:val="00143451"/>
    <w:rsid w:val="001469EA"/>
    <w:rsid w:val="00156051"/>
    <w:rsid w:val="001A3549"/>
    <w:rsid w:val="001D4B3A"/>
    <w:rsid w:val="001E4B23"/>
    <w:rsid w:val="001F55A5"/>
    <w:rsid w:val="00211A88"/>
    <w:rsid w:val="00216150"/>
    <w:rsid w:val="00246B08"/>
    <w:rsid w:val="00260074"/>
    <w:rsid w:val="00274574"/>
    <w:rsid w:val="002B7FB6"/>
    <w:rsid w:val="002E1C18"/>
    <w:rsid w:val="002F6716"/>
    <w:rsid w:val="00307F38"/>
    <w:rsid w:val="00314380"/>
    <w:rsid w:val="00325739"/>
    <w:rsid w:val="00337516"/>
    <w:rsid w:val="00351AD2"/>
    <w:rsid w:val="00380D6F"/>
    <w:rsid w:val="003864A4"/>
    <w:rsid w:val="003B2505"/>
    <w:rsid w:val="003C2FE1"/>
    <w:rsid w:val="003F15D6"/>
    <w:rsid w:val="00454B13"/>
    <w:rsid w:val="00456787"/>
    <w:rsid w:val="00462400"/>
    <w:rsid w:val="004634E0"/>
    <w:rsid w:val="004830C1"/>
    <w:rsid w:val="004A4DF2"/>
    <w:rsid w:val="004D3662"/>
    <w:rsid w:val="004E3D5B"/>
    <w:rsid w:val="004E6301"/>
    <w:rsid w:val="00516358"/>
    <w:rsid w:val="00542C68"/>
    <w:rsid w:val="00557E11"/>
    <w:rsid w:val="0056536C"/>
    <w:rsid w:val="00591456"/>
    <w:rsid w:val="005A1CA7"/>
    <w:rsid w:val="005B0CC8"/>
    <w:rsid w:val="005D247F"/>
    <w:rsid w:val="005D6788"/>
    <w:rsid w:val="0061019A"/>
    <w:rsid w:val="00617E03"/>
    <w:rsid w:val="00625F75"/>
    <w:rsid w:val="00672E25"/>
    <w:rsid w:val="006B6B4F"/>
    <w:rsid w:val="006C5C80"/>
    <w:rsid w:val="006E61F6"/>
    <w:rsid w:val="006E769A"/>
    <w:rsid w:val="00706606"/>
    <w:rsid w:val="00714942"/>
    <w:rsid w:val="00714C1A"/>
    <w:rsid w:val="00726EF4"/>
    <w:rsid w:val="007339BD"/>
    <w:rsid w:val="00744F13"/>
    <w:rsid w:val="00750D3B"/>
    <w:rsid w:val="00767003"/>
    <w:rsid w:val="00773949"/>
    <w:rsid w:val="007A7328"/>
    <w:rsid w:val="007C1A97"/>
    <w:rsid w:val="007D6D2B"/>
    <w:rsid w:val="007F6520"/>
    <w:rsid w:val="00800DFD"/>
    <w:rsid w:val="00806C4E"/>
    <w:rsid w:val="0081245D"/>
    <w:rsid w:val="00812822"/>
    <w:rsid w:val="0084443B"/>
    <w:rsid w:val="00845DCA"/>
    <w:rsid w:val="008602F3"/>
    <w:rsid w:val="00893A72"/>
    <w:rsid w:val="008A7523"/>
    <w:rsid w:val="008B322B"/>
    <w:rsid w:val="008C2F7F"/>
    <w:rsid w:val="00924211"/>
    <w:rsid w:val="00926369"/>
    <w:rsid w:val="009268A4"/>
    <w:rsid w:val="009337E0"/>
    <w:rsid w:val="00950BBF"/>
    <w:rsid w:val="00970AD5"/>
    <w:rsid w:val="009A34F6"/>
    <w:rsid w:val="009A74C8"/>
    <w:rsid w:val="009E41FA"/>
    <w:rsid w:val="009F251C"/>
    <w:rsid w:val="00A00B82"/>
    <w:rsid w:val="00A11B63"/>
    <w:rsid w:val="00A14700"/>
    <w:rsid w:val="00A25524"/>
    <w:rsid w:val="00A5408E"/>
    <w:rsid w:val="00A66967"/>
    <w:rsid w:val="00AA7DAA"/>
    <w:rsid w:val="00AC453E"/>
    <w:rsid w:val="00AD0DDF"/>
    <w:rsid w:val="00AD5673"/>
    <w:rsid w:val="00AE3607"/>
    <w:rsid w:val="00AE743B"/>
    <w:rsid w:val="00AF5C00"/>
    <w:rsid w:val="00B0624B"/>
    <w:rsid w:val="00BB7BA0"/>
    <w:rsid w:val="00BD6AA8"/>
    <w:rsid w:val="00BF4D88"/>
    <w:rsid w:val="00C0185F"/>
    <w:rsid w:val="00C06E52"/>
    <w:rsid w:val="00C27355"/>
    <w:rsid w:val="00C404C3"/>
    <w:rsid w:val="00C42F28"/>
    <w:rsid w:val="00C50939"/>
    <w:rsid w:val="00C707FF"/>
    <w:rsid w:val="00C7429B"/>
    <w:rsid w:val="00CB15A1"/>
    <w:rsid w:val="00CC2861"/>
    <w:rsid w:val="00CC2A9D"/>
    <w:rsid w:val="00CD53C3"/>
    <w:rsid w:val="00CE2198"/>
    <w:rsid w:val="00D53693"/>
    <w:rsid w:val="00D553E1"/>
    <w:rsid w:val="00D5619E"/>
    <w:rsid w:val="00D60B0E"/>
    <w:rsid w:val="00D8707C"/>
    <w:rsid w:val="00DC4B32"/>
    <w:rsid w:val="00DC4C40"/>
    <w:rsid w:val="00DD0319"/>
    <w:rsid w:val="00DE48F7"/>
    <w:rsid w:val="00DF3F1A"/>
    <w:rsid w:val="00DF4427"/>
    <w:rsid w:val="00E01EB4"/>
    <w:rsid w:val="00E16617"/>
    <w:rsid w:val="00E24A14"/>
    <w:rsid w:val="00E31122"/>
    <w:rsid w:val="00E4190D"/>
    <w:rsid w:val="00E42AD1"/>
    <w:rsid w:val="00E5791F"/>
    <w:rsid w:val="00E65B05"/>
    <w:rsid w:val="00E908C4"/>
    <w:rsid w:val="00E90DD3"/>
    <w:rsid w:val="00EC16BD"/>
    <w:rsid w:val="00ED34F6"/>
    <w:rsid w:val="00ED66C6"/>
    <w:rsid w:val="00EF72B9"/>
    <w:rsid w:val="00F04A9E"/>
    <w:rsid w:val="00F22441"/>
    <w:rsid w:val="00F24868"/>
    <w:rsid w:val="00F24B3C"/>
    <w:rsid w:val="00F2582A"/>
    <w:rsid w:val="00F41004"/>
    <w:rsid w:val="00F44D67"/>
    <w:rsid w:val="00F70992"/>
    <w:rsid w:val="00F821B5"/>
    <w:rsid w:val="00FA113C"/>
    <w:rsid w:val="00FA5BB1"/>
    <w:rsid w:val="00FB0E91"/>
    <w:rsid w:val="00FB2F17"/>
    <w:rsid w:val="00FB6C1E"/>
    <w:rsid w:val="00FC275C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60EC"/>
  <w15:docId w15:val="{19AD90D1-0225-4BCF-94D6-DC14A95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284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524"/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36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2B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2B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F72B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2B9"/>
    <w:rPr>
      <w:rFonts w:ascii="Times New Roman" w:eastAsiaTheme="minorEastAsia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7FF"/>
    <w:rPr>
      <w:rFonts w:ascii="Segoe UI" w:eastAsiaTheme="minorEastAsia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F6716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44F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4F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4F13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4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4F13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44F13"/>
    <w:pPr>
      <w:spacing w:line="240" w:lineRule="auto"/>
      <w:ind w:left="0" w:right="0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85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7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vyhladavanie-pravnych-predpisov?p_p_id=enactmentSearch_WAR_portletsez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-material"/>
    <f:field ref="objsubject" par="" edit="true" text=""/>
    <f:field ref="objcreatedby" par="" text="Bäuml, Anna, JUDr. Ing."/>
    <f:field ref="objcreatedat" par="" text="18.4.2019 13:47:58"/>
    <f:field ref="objchangedby" par="" text="Administrator, System"/>
    <f:field ref="objmodifiedat" par="" text="18.4.2019 13:47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2A7F77-1A69-4653-9C23-27F8E7B4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Bäuml, Anna</cp:lastModifiedBy>
  <cp:revision>12</cp:revision>
  <cp:lastPrinted>2019-05-22T12:00:00Z</cp:lastPrinted>
  <dcterms:created xsi:type="dcterms:W3CDTF">2019-05-22T09:13:00Z</dcterms:created>
  <dcterms:modified xsi:type="dcterms:W3CDTF">2019-05-23T07:39:00Z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width="0"&gt;	&lt;tbody&gt;		&lt;tr&gt;			&lt;td colspan="5" style="width: 671px; height: 16px;"&gt;&amp;nbsp;			&lt;p align="center"&gt;&lt;strong&gt;Správa o účasti verejnosti na tvorbe právneho predpisu&lt;/strong&gt;&lt;/p&gt;			&lt;p&gt;&lt;strong&gt;Scenár 1: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Ing. Anna Bäuml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555/2005 Z. z. o energetickej hospodárnosti budov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469/2018 zo dňa 10. októbra 2018_x000d_
</vt:lpwstr>
  </property>
  <property fmtid="{D5CDD505-2E9C-101B-9397-08002B2CF9AE}" pid="23" name="FSC#SKEDITIONSLOVLEX@103.510:plnynazovpredpis">
    <vt:lpwstr> Zákon Návrh zákona, ktorým sa mení a dopĺňa zákon č. 555/2005 Z. z. o energetickej hospodárnosti budov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05896/2019/SV/22977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LP/2019/219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(článok 194 ods. 2),</vt:lpwstr>
  </property>
  <property fmtid="{D5CDD505-2E9C-101B-9397-08002B2CF9AE}" pid="47" name="FSC#SKEDITIONSLOVLEX@103.510:AttrStrListDocPropSekundarneLegPravoPO">
    <vt:lpwstr>1.	legislatívne akty: smernica Európskeho parlamentu a Rady (EÚ) 2018/844 z 30. mája 2018, ktorou sa mení smernica 2010/31/EÚ o energetickej hospodárnosti budov a smernica 2012/27/EÚ o energetickej efektívnosti (Text s významom pre EHP) (Ú. v. EÚ L 156/75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10. 03. 2020,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nebolo začaté,</vt:lpwstr>
  </property>
  <property fmtid="{D5CDD505-2E9C-101B-9397-08002B2CF9AE}" pid="55" name="FSC#SKEDITIONSLOVLEX@103.510:AttrStrListDocPropInfoUzPreberanePP">
    <vt:lpwstr>1.	Návrh zákona, ktorým sa mení a dopĺňa zákon č. 555/2005 Z. z. o energetickej hospodárnosti budov a o zmene a doplnení niektorých zákonov v znení neskorších predpisov – rozsah prebratia úplný,                                                            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1. 4. 2019</vt:lpwstr>
  </property>
  <property fmtid="{D5CDD505-2E9C-101B-9397-08002B2CF9AE}" pid="59" name="FSC#SKEDITIONSLOVLEX@103.510:AttrDateDocPropUkonceniePKK">
    <vt:lpwstr>15. 4. 2019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&lt;ol&gt;	&lt;li&gt;	&lt;p&gt;Dlhodobá stratégia obnovy, bola zavedená zákonom č. 321/2014 Z. z. o&amp;nbsp;energetickej efektívnosti a o zmene a doplnení niektorých zákonov, nie je novou požiadavkou, a&amp;nbsp;preto nie je predmetom vyhodnotenia.&lt;/p&gt;	&lt;/li&gt;	&lt;li&gt;	&lt;p&gt;Nová povinnos</vt:lpwstr>
  </property>
  <property fmtid="{D5CDD505-2E9C-101B-9397-08002B2CF9AE}" pid="66" name="FSC#SKEDITIONSLOVLEX@103.510:AttrStrListDocPropAltRiesenia">
    <vt:lpwstr>Neboli zvažované alternatívne riešenia, nakoľko právna úprava je transpozíciou práva EÚ.</vt:lpwstr>
  </property>
  <property fmtid="{D5CDD505-2E9C-101B-9397-08002B2CF9AE}" pid="67" name="FSC#SKEDITIONSLOVLEX@103.510:AttrStrListDocPropStanoviskoGest">
    <vt:lpwstr>&lt;p&gt;&lt;strong&gt;K&amp;nbsp;vplyvom na podnikateľské prostredie &lt;/strong&gt;&lt;/p&gt;&lt;p&gt;Vzhľadom na fakt uvádzaný v časti 4. Dotknuté subjekty, a to, že sa návrh týka vlastníkov budov, ktoré sú vo&amp;nbsp;vlastníctve aj súkromného sektora, a z hľadiska povinností súvisiacich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 výstavby Slovenskej republiky (ďalej len „ministerstvo“) predkladá &lt;strong&gt;„&lt;/strong&gt;Návrh zákona, ktorým sa mení a dopĺňa zákon č.&amp;nbsp;555/2005 Z. z. o energetickej hospodárnosti budov a&amp;nbsp;o&amp;nbsp</vt:lpwstr>
  </property>
  <property fmtid="{D5CDD505-2E9C-101B-9397-08002B2CF9AE}" pid="150" name="FSC#SKEDITIONSLOVLEX@103.510:vytvorenedna">
    <vt:lpwstr>18. 4. 2019</vt:lpwstr>
  </property>
  <property fmtid="{D5CDD505-2E9C-101B-9397-08002B2CF9AE}" pid="151" name="FSC#COOSYSTEM@1.1:Container">
    <vt:lpwstr>COO.2145.1000.3.3312787</vt:lpwstr>
  </property>
  <property fmtid="{D5CDD505-2E9C-101B-9397-08002B2CF9AE}" pid="152" name="FSC#FSCFOLIO@1.1001:docpropproject">
    <vt:lpwstr/>
  </property>
</Properties>
</file>