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AD" w:rsidRPr="007D5748" w:rsidRDefault="00E226AD" w:rsidP="00E226A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D5748">
        <w:rPr>
          <w:b/>
          <w:bCs/>
          <w:sz w:val="28"/>
          <w:szCs w:val="28"/>
        </w:rPr>
        <w:t>Analýza vplyvov na rozpočet verejnej správy,</w:t>
      </w:r>
    </w:p>
    <w:p w:rsidR="00E226AD" w:rsidRPr="007D5748" w:rsidRDefault="00E226AD" w:rsidP="00E226AD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na zamestnanosť vo verejnej správe a financovanie návrhu</w:t>
      </w:r>
    </w:p>
    <w:p w:rsidR="00E226AD" w:rsidRPr="00212894" w:rsidRDefault="00E226AD" w:rsidP="00E226AD">
      <w:pPr>
        <w:jc w:val="right"/>
        <w:rPr>
          <w:b/>
          <w:bCs/>
          <w:sz w:val="24"/>
          <w:szCs w:val="24"/>
        </w:rPr>
      </w:pPr>
    </w:p>
    <w:p w:rsidR="00E226AD" w:rsidRDefault="00E226AD" w:rsidP="00E226AD">
      <w:pPr>
        <w:rPr>
          <w:b/>
          <w:bCs/>
          <w:sz w:val="24"/>
          <w:szCs w:val="24"/>
        </w:rPr>
      </w:pPr>
    </w:p>
    <w:p w:rsidR="00E226AD" w:rsidRPr="00212894" w:rsidRDefault="00E226AD" w:rsidP="00E226AD">
      <w:pPr>
        <w:rPr>
          <w:b/>
          <w:bCs/>
          <w:sz w:val="24"/>
          <w:szCs w:val="24"/>
        </w:rPr>
      </w:pPr>
      <w:r w:rsidRPr="00212894">
        <w:rPr>
          <w:b/>
          <w:bCs/>
          <w:sz w:val="24"/>
          <w:szCs w:val="24"/>
        </w:rPr>
        <w:t>2.1 Zhrnutie vplyvov na rozpočet verejnej správy v návrhu</w:t>
      </w:r>
    </w:p>
    <w:p w:rsidR="00E226AD" w:rsidRDefault="00E226AD" w:rsidP="00E226AD">
      <w:pPr>
        <w:jc w:val="right"/>
      </w:pPr>
    </w:p>
    <w:p w:rsidR="00E226AD" w:rsidRPr="007D5748" w:rsidRDefault="00E226AD" w:rsidP="00E226AD">
      <w:pPr>
        <w:jc w:val="right"/>
      </w:pPr>
      <w:r w:rsidRPr="007D5748"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E226AD" w:rsidRPr="007D5748" w:rsidTr="008E5865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OLE_LINK1"/>
            <w:r w:rsidRPr="007D5748">
              <w:rPr>
                <w:b/>
                <w:bCs/>
                <w:sz w:val="24"/>
                <w:szCs w:val="24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Vplyv na rozpočet verejnej správy (v eurách)</w:t>
            </w:r>
          </w:p>
        </w:tc>
      </w:tr>
      <w:tr w:rsidR="00E226AD" w:rsidRPr="007D5748" w:rsidTr="008E5865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226AD" w:rsidRPr="007D5748" w:rsidTr="008E586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ind w:left="25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Rozpočtové prostriedky </w:t>
            </w:r>
            <w:r w:rsidRPr="0035572B">
              <w:rPr>
                <w:bCs/>
                <w:i/>
                <w:iCs/>
                <w:sz w:val="24"/>
                <w:szCs w:val="24"/>
              </w:rPr>
              <w:t>(</w:t>
            </w:r>
            <w:r w:rsidRPr="0035572B">
              <w:rPr>
                <w:i/>
                <w:sz w:val="23"/>
                <w:szCs w:val="23"/>
              </w:rPr>
              <w:t>Environmentálny fond)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ind w:left="259"/>
              <w:rPr>
                <w:bCs/>
                <w:i/>
                <w:iCs/>
                <w:sz w:val="24"/>
                <w:szCs w:val="24"/>
              </w:rPr>
            </w:pPr>
            <w:r w:rsidRPr="007D5748">
              <w:rPr>
                <w:bCs/>
                <w:i/>
                <w:iCs/>
                <w:sz w:val="24"/>
                <w:szCs w:val="24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E226AD" w:rsidRPr="007D5748" w:rsidRDefault="00E226AD" w:rsidP="008E586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58 330 000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58 330 000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58 330 000</w:t>
            </w: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ind w:left="25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Rozpočtové prostriedky </w:t>
            </w:r>
          </w:p>
        </w:tc>
        <w:tc>
          <w:tcPr>
            <w:tcW w:w="1267" w:type="dxa"/>
            <w:noWrap/>
            <w:vAlign w:val="center"/>
          </w:tcPr>
          <w:p w:rsidR="00E226AD" w:rsidRPr="007B206B" w:rsidRDefault="00E226AD" w:rsidP="008E5865">
            <w:pPr>
              <w:jc w:val="right"/>
              <w:rPr>
                <w:bCs/>
                <w:iCs/>
                <w:sz w:val="24"/>
                <w:szCs w:val="24"/>
              </w:rPr>
            </w:pPr>
            <w:r w:rsidRPr="007B206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B206B" w:rsidRDefault="00E226AD" w:rsidP="008E5865">
            <w:pPr>
              <w:jc w:val="right"/>
              <w:rPr>
                <w:bCs/>
                <w:iCs/>
                <w:sz w:val="24"/>
                <w:szCs w:val="24"/>
              </w:rPr>
            </w:pPr>
            <w:r w:rsidRPr="007B206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B206B" w:rsidRDefault="00E226AD" w:rsidP="008E5865">
            <w:pPr>
              <w:jc w:val="right"/>
              <w:rPr>
                <w:bCs/>
                <w:iCs/>
                <w:sz w:val="24"/>
                <w:szCs w:val="24"/>
              </w:rPr>
            </w:pPr>
            <w:r w:rsidRPr="007B206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B206B" w:rsidRDefault="00E226AD" w:rsidP="008E5865">
            <w:pPr>
              <w:jc w:val="right"/>
              <w:rPr>
                <w:bCs/>
                <w:iCs/>
                <w:sz w:val="24"/>
                <w:szCs w:val="24"/>
              </w:rPr>
            </w:pPr>
            <w:r w:rsidRPr="007B206B">
              <w:rPr>
                <w:bCs/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bCs/>
                <w:i/>
                <w:iCs/>
                <w:sz w:val="24"/>
                <w:szCs w:val="24"/>
              </w:rPr>
            </w:pPr>
            <w:r w:rsidRPr="007D5748">
              <w:rPr>
                <w:bCs/>
                <w:i/>
                <w:iCs/>
                <w:sz w:val="24"/>
                <w:szCs w:val="24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bCs/>
                <w:i/>
                <w:iCs/>
                <w:sz w:val="24"/>
                <w:szCs w:val="24"/>
              </w:rPr>
            </w:pPr>
            <w:r w:rsidRPr="007D5748">
              <w:rPr>
                <w:bCs/>
                <w:i/>
                <w:iCs/>
                <w:sz w:val="24"/>
                <w:szCs w:val="24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 vplyv na Environmentálny fond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58 330 000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58 330 000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58 330 000</w:t>
            </w:r>
          </w:p>
        </w:tc>
      </w:tr>
      <w:tr w:rsidR="00E226AD" w:rsidRPr="007D5748" w:rsidTr="008E586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E226AD" w:rsidRPr="007D5748" w:rsidRDefault="00E226AD" w:rsidP="008E586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E226AD" w:rsidRPr="007D5748" w:rsidRDefault="00E226AD" w:rsidP="008E5865">
            <w:pPr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E226AD" w:rsidRPr="007D5748" w:rsidRDefault="00E226AD" w:rsidP="008E586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58 330 000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58 330 000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58 330 000</w:t>
            </w: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 xml:space="preserve">v tom: </w:t>
            </w:r>
            <w:r>
              <w:rPr>
                <w:sz w:val="24"/>
                <w:szCs w:val="24"/>
              </w:rPr>
              <w:t>Environmentálny fond</w:t>
            </w:r>
          </w:p>
        </w:tc>
        <w:tc>
          <w:tcPr>
            <w:tcW w:w="1267" w:type="dxa"/>
            <w:noWrap/>
            <w:vAlign w:val="center"/>
          </w:tcPr>
          <w:p w:rsidR="00E226AD" w:rsidRPr="003A1DDE" w:rsidRDefault="00E226AD" w:rsidP="008E5865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226AD" w:rsidRPr="003A1DDE" w:rsidRDefault="00E226AD" w:rsidP="008E5865">
            <w:pPr>
              <w:jc w:val="right"/>
              <w:rPr>
                <w:sz w:val="24"/>
                <w:szCs w:val="24"/>
              </w:rPr>
            </w:pPr>
            <w:r w:rsidRPr="003A1DDE">
              <w:rPr>
                <w:bCs/>
                <w:sz w:val="24"/>
                <w:szCs w:val="24"/>
              </w:rPr>
              <w:t>58 330 000</w:t>
            </w:r>
          </w:p>
        </w:tc>
        <w:tc>
          <w:tcPr>
            <w:tcW w:w="1267" w:type="dxa"/>
            <w:noWrap/>
            <w:vAlign w:val="center"/>
          </w:tcPr>
          <w:p w:rsidR="00E226AD" w:rsidRPr="003A1DDE" w:rsidRDefault="00E226AD" w:rsidP="008E5865">
            <w:pPr>
              <w:jc w:val="right"/>
              <w:rPr>
                <w:sz w:val="24"/>
                <w:szCs w:val="24"/>
              </w:rPr>
            </w:pPr>
            <w:r w:rsidRPr="003A1DDE">
              <w:rPr>
                <w:bCs/>
                <w:sz w:val="24"/>
                <w:szCs w:val="24"/>
              </w:rPr>
              <w:t>58 330 000</w:t>
            </w:r>
          </w:p>
        </w:tc>
        <w:tc>
          <w:tcPr>
            <w:tcW w:w="1267" w:type="dxa"/>
            <w:noWrap/>
            <w:vAlign w:val="center"/>
          </w:tcPr>
          <w:p w:rsidR="00E226AD" w:rsidRPr="003A1DDE" w:rsidRDefault="00E226AD" w:rsidP="008E5865">
            <w:pPr>
              <w:jc w:val="right"/>
              <w:rPr>
                <w:sz w:val="24"/>
                <w:szCs w:val="24"/>
              </w:rPr>
            </w:pPr>
            <w:r w:rsidRPr="003A1DDE">
              <w:rPr>
                <w:bCs/>
                <w:sz w:val="24"/>
                <w:szCs w:val="24"/>
              </w:rPr>
              <w:t>58 330 000</w:t>
            </w: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E226AD" w:rsidRPr="007D5748" w:rsidRDefault="00E226AD" w:rsidP="008E5865">
            <w:pPr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26AD" w:rsidRPr="007D5748" w:rsidTr="008E5865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E226AD" w:rsidRPr="007D5748" w:rsidRDefault="00E226AD" w:rsidP="008E586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E226AD" w:rsidRPr="007D5748" w:rsidRDefault="00E226AD" w:rsidP="008E5865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</w:tr>
      <w:bookmarkEnd w:id="1"/>
    </w:tbl>
    <w:p w:rsidR="00E226AD" w:rsidRPr="007D5748" w:rsidRDefault="00E226AD" w:rsidP="00E226AD">
      <w:pPr>
        <w:rPr>
          <w:b/>
          <w:bCs/>
          <w:sz w:val="24"/>
          <w:szCs w:val="24"/>
        </w:rPr>
      </w:pPr>
    </w:p>
    <w:p w:rsidR="00E226AD" w:rsidRDefault="00E226AD" w:rsidP="00E226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226AD" w:rsidRPr="007D5748" w:rsidRDefault="00E226AD" w:rsidP="00E226AD">
      <w:pPr>
        <w:jc w:val="both"/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E226AD" w:rsidRPr="007D5748" w:rsidRDefault="00E226AD" w:rsidP="00E226AD">
      <w:pPr>
        <w:jc w:val="both"/>
        <w:rPr>
          <w:b/>
          <w:bCs/>
          <w:sz w:val="12"/>
          <w:szCs w:val="24"/>
        </w:rPr>
      </w:pPr>
    </w:p>
    <w:p w:rsidR="00E226AD" w:rsidRDefault="00E226AD" w:rsidP="00E226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4"/>
          <w:szCs w:val="24"/>
        </w:rPr>
      </w:pPr>
      <w:r w:rsidRPr="0052604C">
        <w:rPr>
          <w:bCs/>
          <w:sz w:val="24"/>
          <w:szCs w:val="24"/>
        </w:rPr>
        <w:t xml:space="preserve">V aktuálne platnom § 18 ods. 9 sa uvádza, že výška a účel použiteľného výnosu z predaja </w:t>
      </w:r>
      <w:r>
        <w:rPr>
          <w:bCs/>
          <w:sz w:val="24"/>
          <w:szCs w:val="24"/>
        </w:rPr>
        <w:t>e</w:t>
      </w:r>
      <w:r w:rsidRPr="0052604C">
        <w:rPr>
          <w:bCs/>
          <w:sz w:val="24"/>
          <w:szCs w:val="24"/>
        </w:rPr>
        <w:t xml:space="preserve">misných kvót sa určí na základe dohody Ministerstva životného prostredia SR a Ministerstva financií SR každoročne do 30. septembra. </w:t>
      </w:r>
      <w:r>
        <w:rPr>
          <w:bCs/>
          <w:sz w:val="24"/>
          <w:szCs w:val="24"/>
        </w:rPr>
        <w:t>Navrhovaná zmena tohto ustanovenia, aby v</w:t>
      </w:r>
      <w:r w:rsidRPr="0052604C">
        <w:rPr>
          <w:bCs/>
          <w:sz w:val="24"/>
          <w:szCs w:val="24"/>
        </w:rPr>
        <w:t>ýsledok tejto dohody neb</w:t>
      </w:r>
      <w:r>
        <w:rPr>
          <w:bCs/>
          <w:sz w:val="24"/>
          <w:szCs w:val="24"/>
        </w:rPr>
        <w:t xml:space="preserve">ol </w:t>
      </w:r>
      <w:r w:rsidRPr="0052604C">
        <w:rPr>
          <w:bCs/>
          <w:sz w:val="24"/>
          <w:szCs w:val="24"/>
        </w:rPr>
        <w:t>nižší ako 50 % ročného výnosu z dražieb kvót</w:t>
      </w:r>
      <w:r>
        <w:rPr>
          <w:bCs/>
          <w:sz w:val="24"/>
          <w:szCs w:val="24"/>
        </w:rPr>
        <w:t xml:space="preserve">, </w:t>
      </w:r>
      <w:r w:rsidRPr="0052604C">
        <w:rPr>
          <w:bCs/>
          <w:sz w:val="24"/>
          <w:szCs w:val="24"/>
        </w:rPr>
        <w:t>prispeje k tomu, aby boli výnosy z predaja emisných kvót plnohodnotne využívané na programy a projekty znižovania emisií skleníkových plynov.</w:t>
      </w:r>
    </w:p>
    <w:p w:rsidR="00E226AD" w:rsidRDefault="00E226AD" w:rsidP="00E226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4"/>
          <w:szCs w:val="24"/>
        </w:rPr>
      </w:pPr>
    </w:p>
    <w:p w:rsidR="00E226AD" w:rsidRPr="009F67AC" w:rsidRDefault="00E226AD" w:rsidP="00E226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4"/>
          <w:szCs w:val="24"/>
        </w:rPr>
      </w:pPr>
      <w:r w:rsidRPr="009F67AC">
        <w:rPr>
          <w:bCs/>
          <w:sz w:val="24"/>
          <w:szCs w:val="24"/>
        </w:rPr>
        <w:t>Zmenou tohto ustanovenia sa zníži prebytok Environmentálneho fondu ročne o sumu 58 330 000 eur, počnúc rokom 2020.</w:t>
      </w:r>
    </w:p>
    <w:p w:rsidR="00E226AD" w:rsidRPr="009F67AC" w:rsidRDefault="00E226AD" w:rsidP="00E226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4"/>
          <w:szCs w:val="24"/>
        </w:rPr>
      </w:pPr>
    </w:p>
    <w:p w:rsidR="00E226AD" w:rsidRDefault="00E226AD" w:rsidP="00E226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4"/>
          <w:szCs w:val="24"/>
        </w:rPr>
      </w:pPr>
      <w:r w:rsidRPr="009F67AC">
        <w:rPr>
          <w:bCs/>
          <w:sz w:val="24"/>
          <w:szCs w:val="24"/>
        </w:rPr>
        <w:t>Daným ustanovením sa sleduje aj splnenie ustanovenia revidovanej smernice EU ETS, že 50 % výnosov z predaja emisných kvót by</w:t>
      </w:r>
      <w:r w:rsidRPr="0052604C">
        <w:rPr>
          <w:bCs/>
          <w:sz w:val="24"/>
          <w:szCs w:val="24"/>
        </w:rPr>
        <w:t xml:space="preserve"> malo ísť na </w:t>
      </w:r>
      <w:r w:rsidRPr="00233023">
        <w:rPr>
          <w:bCs/>
          <w:sz w:val="24"/>
          <w:szCs w:val="24"/>
        </w:rPr>
        <w:t>zníženie emisií skleníkových plynov,  prispôsobenie sa dôsledkom zmeny klímy</w:t>
      </w:r>
      <w:r>
        <w:rPr>
          <w:bCs/>
          <w:sz w:val="24"/>
          <w:szCs w:val="24"/>
        </w:rPr>
        <w:t xml:space="preserve"> a </w:t>
      </w:r>
      <w:r w:rsidRPr="00233023">
        <w:rPr>
          <w:bCs/>
          <w:sz w:val="24"/>
          <w:szCs w:val="24"/>
        </w:rPr>
        <w:t>financovanie výskumu a</w:t>
      </w:r>
      <w:r>
        <w:rPr>
          <w:bCs/>
          <w:sz w:val="24"/>
          <w:szCs w:val="24"/>
        </w:rPr>
        <w:t> </w:t>
      </w:r>
      <w:r w:rsidRPr="00233023">
        <w:rPr>
          <w:bCs/>
          <w:sz w:val="24"/>
          <w:szCs w:val="24"/>
        </w:rPr>
        <w:t>vývoja</w:t>
      </w:r>
      <w:r>
        <w:rPr>
          <w:bCs/>
          <w:sz w:val="24"/>
          <w:szCs w:val="24"/>
        </w:rPr>
        <w:t xml:space="preserve"> opatrení na </w:t>
      </w:r>
      <w:r w:rsidRPr="00611999">
        <w:rPr>
          <w:bCs/>
          <w:sz w:val="24"/>
          <w:szCs w:val="24"/>
        </w:rPr>
        <w:t>prispôsobovanie sa nepriaznivým dôsledkom zmeny klímy</w:t>
      </w:r>
      <w:r>
        <w:rPr>
          <w:bCs/>
          <w:sz w:val="24"/>
          <w:szCs w:val="24"/>
        </w:rPr>
        <w:t xml:space="preserve">, na podporu </w:t>
      </w:r>
      <w:r w:rsidRPr="00233023">
        <w:rPr>
          <w:bCs/>
          <w:sz w:val="24"/>
          <w:szCs w:val="24"/>
        </w:rPr>
        <w:t xml:space="preserve">obnoviteľných zdrojov energie a opatrení, ktorých cieľom je zlepšiť energetickú efektívnosť, </w:t>
      </w:r>
      <w:r>
        <w:rPr>
          <w:bCs/>
          <w:sz w:val="24"/>
          <w:szCs w:val="24"/>
        </w:rPr>
        <w:t xml:space="preserve">na </w:t>
      </w:r>
      <w:r w:rsidRPr="00611999">
        <w:rPr>
          <w:bCs/>
          <w:sz w:val="24"/>
          <w:szCs w:val="24"/>
        </w:rPr>
        <w:t>podpor</w:t>
      </w:r>
      <w:r>
        <w:rPr>
          <w:bCs/>
          <w:sz w:val="24"/>
          <w:szCs w:val="24"/>
        </w:rPr>
        <w:t>u</w:t>
      </w:r>
      <w:r w:rsidRPr="00611999">
        <w:rPr>
          <w:bCs/>
          <w:sz w:val="24"/>
          <w:szCs w:val="24"/>
        </w:rPr>
        <w:t xml:space="preserve"> prechodu k formám dopravy s nízkymi emisiami a k verejnej doprave, </w:t>
      </w:r>
      <w:r w:rsidRPr="00233023">
        <w:rPr>
          <w:bCs/>
          <w:sz w:val="24"/>
          <w:szCs w:val="24"/>
        </w:rPr>
        <w:t>ako aj na financovanie opatrení v oblasti klímy v zraniteľných tretích krajinách</w:t>
      </w:r>
      <w:r>
        <w:rPr>
          <w:bCs/>
          <w:sz w:val="24"/>
          <w:szCs w:val="24"/>
        </w:rPr>
        <w:t xml:space="preserve"> </w:t>
      </w:r>
      <w:r w:rsidRPr="005B1F0C">
        <w:rPr>
          <w:bCs/>
          <w:sz w:val="24"/>
          <w:szCs w:val="24"/>
        </w:rPr>
        <w:t>vrátane opatrení na prispôsobenie sa vplyvom zmeny klímy</w:t>
      </w:r>
      <w:r w:rsidRPr="0052604C">
        <w:rPr>
          <w:bCs/>
          <w:sz w:val="24"/>
          <w:szCs w:val="24"/>
        </w:rPr>
        <w:t xml:space="preserve"> (článok 10 ods. 3 smernice 2003/87).</w:t>
      </w:r>
    </w:p>
    <w:p w:rsidR="00E226AD" w:rsidRPr="007D5748" w:rsidRDefault="00E226AD" w:rsidP="00E226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</w:p>
    <w:p w:rsidR="00E226AD" w:rsidRPr="007D5748" w:rsidRDefault="00E226AD" w:rsidP="00E226AD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 Popis a charakteristika návrhu</w:t>
      </w:r>
    </w:p>
    <w:p w:rsidR="00E226AD" w:rsidRPr="007D5748" w:rsidRDefault="00E226AD" w:rsidP="00E226AD">
      <w:pPr>
        <w:rPr>
          <w:sz w:val="24"/>
          <w:szCs w:val="24"/>
        </w:rPr>
      </w:pPr>
    </w:p>
    <w:p w:rsidR="00E226AD" w:rsidRPr="007D5748" w:rsidRDefault="00E226AD" w:rsidP="00E226AD">
      <w:pPr>
        <w:jc w:val="both"/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2.2.1. Popis návrhu:</w:t>
      </w:r>
    </w:p>
    <w:p w:rsidR="00E226AD" w:rsidRPr="007D5748" w:rsidRDefault="00E226AD" w:rsidP="00E226AD">
      <w:pPr>
        <w:jc w:val="both"/>
        <w:rPr>
          <w:b/>
          <w:bCs/>
          <w:sz w:val="24"/>
          <w:szCs w:val="24"/>
        </w:rPr>
      </w:pPr>
    </w:p>
    <w:p w:rsidR="00E226AD" w:rsidRPr="007D5748" w:rsidRDefault="00E226AD" w:rsidP="00E226AD">
      <w:pPr>
        <w:ind w:firstLine="708"/>
        <w:jc w:val="both"/>
        <w:rPr>
          <w:sz w:val="24"/>
          <w:szCs w:val="24"/>
        </w:rPr>
      </w:pPr>
      <w:r w:rsidRPr="007D5748">
        <w:rPr>
          <w:sz w:val="24"/>
          <w:szCs w:val="24"/>
        </w:rPr>
        <w:t>Akú problematiku návrh rieši? Kto bude návrh implementovať? Kde sa budú služby poskytovať?</w:t>
      </w:r>
    </w:p>
    <w:p w:rsidR="00E226AD" w:rsidRPr="007D5748" w:rsidRDefault="00E226AD" w:rsidP="00E226AD">
      <w:pPr>
        <w:rPr>
          <w:sz w:val="24"/>
          <w:szCs w:val="24"/>
        </w:rPr>
      </w:pPr>
    </w:p>
    <w:p w:rsidR="00E226AD" w:rsidRPr="007D5748" w:rsidRDefault="00E226AD" w:rsidP="00E226AD">
      <w:pPr>
        <w:rPr>
          <w:sz w:val="24"/>
          <w:szCs w:val="24"/>
        </w:rPr>
      </w:pPr>
      <w:r w:rsidRPr="007D574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26AD" w:rsidRPr="007D5748" w:rsidRDefault="00E226AD" w:rsidP="00E226AD">
      <w:pPr>
        <w:rPr>
          <w:sz w:val="24"/>
          <w:szCs w:val="24"/>
        </w:rPr>
      </w:pPr>
    </w:p>
    <w:p w:rsidR="00E226AD" w:rsidRPr="007D5748" w:rsidRDefault="00E226AD" w:rsidP="00E226AD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2.2.2. Charakteristika návrhu:</w:t>
      </w:r>
    </w:p>
    <w:p w:rsidR="00E226AD" w:rsidRPr="007D5748" w:rsidRDefault="00E226AD" w:rsidP="00E226AD">
      <w:pPr>
        <w:rPr>
          <w:sz w:val="24"/>
          <w:szCs w:val="24"/>
        </w:rPr>
      </w:pPr>
    </w:p>
    <w:p w:rsidR="00E226AD" w:rsidRPr="007D5748" w:rsidRDefault="00E226AD" w:rsidP="00E226AD">
      <w:pPr>
        <w:rPr>
          <w:sz w:val="24"/>
          <w:szCs w:val="24"/>
        </w:rPr>
      </w:pPr>
      <w:r w:rsidRPr="007D5748">
        <w:rPr>
          <w:b/>
          <w:sz w:val="24"/>
          <w:szCs w:val="24"/>
          <w:bdr w:val="single" w:sz="4" w:space="0" w:color="auto"/>
        </w:rPr>
        <w:t xml:space="preserve">     </w:t>
      </w:r>
      <w:r w:rsidRPr="007D5748">
        <w:rPr>
          <w:b/>
          <w:sz w:val="24"/>
          <w:szCs w:val="24"/>
        </w:rPr>
        <w:t xml:space="preserve">  </w:t>
      </w:r>
      <w:r w:rsidRPr="007D5748">
        <w:rPr>
          <w:sz w:val="24"/>
          <w:szCs w:val="24"/>
        </w:rPr>
        <w:t>zmena sadzby</w:t>
      </w:r>
    </w:p>
    <w:p w:rsidR="00E226AD" w:rsidRPr="007D5748" w:rsidRDefault="00E226AD" w:rsidP="00E226AD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zmena v nároku</w:t>
      </w:r>
    </w:p>
    <w:p w:rsidR="00E226AD" w:rsidRPr="007D5748" w:rsidRDefault="00E226AD" w:rsidP="00E226AD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nová služba alebo nariadenie (alebo ich zrušenie)</w:t>
      </w:r>
    </w:p>
    <w:p w:rsidR="00E226AD" w:rsidRPr="007D5748" w:rsidRDefault="00E226AD" w:rsidP="00E226AD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kombinovaný návrh</w:t>
      </w:r>
    </w:p>
    <w:p w:rsidR="00E226AD" w:rsidRPr="007D5748" w:rsidRDefault="00E226AD" w:rsidP="00E226AD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iné </w:t>
      </w:r>
    </w:p>
    <w:p w:rsidR="00E226AD" w:rsidRPr="007D5748" w:rsidRDefault="00E226AD" w:rsidP="00E226AD">
      <w:pPr>
        <w:rPr>
          <w:sz w:val="24"/>
          <w:szCs w:val="24"/>
        </w:rPr>
      </w:pPr>
    </w:p>
    <w:p w:rsidR="00E226AD" w:rsidRPr="007D5748" w:rsidRDefault="00E226AD" w:rsidP="00E226AD">
      <w:pPr>
        <w:rPr>
          <w:sz w:val="24"/>
          <w:szCs w:val="24"/>
        </w:rPr>
      </w:pPr>
    </w:p>
    <w:p w:rsidR="00E226AD" w:rsidRPr="007D5748" w:rsidRDefault="00E226AD" w:rsidP="00E226AD">
      <w:pPr>
        <w:rPr>
          <w:sz w:val="24"/>
          <w:szCs w:val="24"/>
        </w:rPr>
      </w:pPr>
      <w:r w:rsidRPr="007D5748">
        <w:rPr>
          <w:b/>
          <w:bCs/>
          <w:sz w:val="24"/>
          <w:szCs w:val="24"/>
        </w:rPr>
        <w:t>2.2.3. Predpoklady vývoja objemu aktivít:</w:t>
      </w:r>
    </w:p>
    <w:p w:rsidR="00E226AD" w:rsidRPr="007D5748" w:rsidRDefault="00E226AD" w:rsidP="00E226AD">
      <w:pPr>
        <w:rPr>
          <w:sz w:val="24"/>
          <w:szCs w:val="24"/>
        </w:rPr>
      </w:pPr>
    </w:p>
    <w:p w:rsidR="00E226AD" w:rsidRPr="007D5748" w:rsidRDefault="00E226AD" w:rsidP="00E226AD">
      <w:pPr>
        <w:ind w:firstLine="708"/>
        <w:jc w:val="both"/>
        <w:rPr>
          <w:sz w:val="24"/>
          <w:szCs w:val="24"/>
        </w:rPr>
      </w:pPr>
      <w:r w:rsidRPr="007D5748">
        <w:rPr>
          <w:sz w:val="24"/>
          <w:szCs w:val="24"/>
        </w:rPr>
        <w:t>Jasne popíšte, v prípade potreby použite nižšie uvedenú tabuľku. Uveďte aj odhady základov daní a/alebo poplatkov, ak sa ich táto zmena týka.</w:t>
      </w:r>
    </w:p>
    <w:p w:rsidR="00E226AD" w:rsidRPr="007D5748" w:rsidRDefault="00E226AD" w:rsidP="00E226AD">
      <w:pPr>
        <w:jc w:val="right"/>
      </w:pPr>
      <w:r w:rsidRPr="007D5748"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E226AD" w:rsidRPr="007D5748" w:rsidTr="008E586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E226AD" w:rsidRPr="007D5748" w:rsidRDefault="00E226AD" w:rsidP="008E58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E226AD" w:rsidRPr="007D5748" w:rsidRDefault="00E226AD" w:rsidP="008E58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Odhadované objemy</w:t>
            </w:r>
          </w:p>
        </w:tc>
      </w:tr>
      <w:tr w:rsidR="00E226AD" w:rsidRPr="007D5748" w:rsidTr="008E5865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E226AD" w:rsidRPr="007D5748" w:rsidRDefault="00E226AD" w:rsidP="008E58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226AD" w:rsidRPr="007D5748" w:rsidRDefault="00E226AD" w:rsidP="008E58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226AD" w:rsidRPr="007D5748" w:rsidRDefault="00E226AD" w:rsidP="008E58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226AD" w:rsidRPr="007D5748" w:rsidRDefault="00E226AD" w:rsidP="008E58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226AD" w:rsidRPr="007D5748" w:rsidRDefault="00E226AD" w:rsidP="008E58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+ 3</w:t>
            </w:r>
          </w:p>
        </w:tc>
      </w:tr>
      <w:tr w:rsidR="00E226AD" w:rsidRPr="007D5748" w:rsidTr="008E5865">
        <w:trPr>
          <w:trHeight w:val="70"/>
        </w:trPr>
        <w:tc>
          <w:tcPr>
            <w:tcW w:w="4530" w:type="dxa"/>
          </w:tcPr>
          <w:p w:rsidR="00E226AD" w:rsidRPr="007D5748" w:rsidRDefault="00E226AD" w:rsidP="008E586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748">
              <w:rPr>
                <w:color w:val="000000"/>
                <w:sz w:val="24"/>
                <w:szCs w:val="24"/>
              </w:rPr>
              <w:t>Indikátor ABC</w:t>
            </w:r>
          </w:p>
        </w:tc>
        <w:tc>
          <w:tcPr>
            <w:tcW w:w="1134" w:type="dxa"/>
          </w:tcPr>
          <w:p w:rsidR="00E226AD" w:rsidRPr="007D5748" w:rsidRDefault="00E226AD" w:rsidP="008E5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6AD" w:rsidRPr="007D5748" w:rsidRDefault="00E226AD" w:rsidP="008E5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6AD" w:rsidRPr="007D5748" w:rsidRDefault="00E226AD" w:rsidP="008E5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6AD" w:rsidRPr="007D5748" w:rsidRDefault="00E226AD" w:rsidP="008E5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226AD" w:rsidRPr="007D5748" w:rsidTr="008E5865">
        <w:trPr>
          <w:trHeight w:val="70"/>
        </w:trPr>
        <w:tc>
          <w:tcPr>
            <w:tcW w:w="4530" w:type="dxa"/>
          </w:tcPr>
          <w:p w:rsidR="00E226AD" w:rsidRPr="007D5748" w:rsidRDefault="00E226AD" w:rsidP="008E586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748">
              <w:rPr>
                <w:color w:val="000000"/>
                <w:sz w:val="24"/>
                <w:szCs w:val="24"/>
              </w:rPr>
              <w:t>Indikátor KLM</w:t>
            </w:r>
          </w:p>
        </w:tc>
        <w:tc>
          <w:tcPr>
            <w:tcW w:w="1134" w:type="dxa"/>
          </w:tcPr>
          <w:p w:rsidR="00E226AD" w:rsidRPr="007D5748" w:rsidRDefault="00E226AD" w:rsidP="008E5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6AD" w:rsidRPr="007D5748" w:rsidRDefault="00E226AD" w:rsidP="008E5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6AD" w:rsidRPr="007D5748" w:rsidRDefault="00E226AD" w:rsidP="008E5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6AD" w:rsidRPr="007D5748" w:rsidRDefault="00E226AD" w:rsidP="008E5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226AD" w:rsidRPr="007D5748" w:rsidTr="008E5865">
        <w:trPr>
          <w:trHeight w:val="70"/>
        </w:trPr>
        <w:tc>
          <w:tcPr>
            <w:tcW w:w="4530" w:type="dxa"/>
          </w:tcPr>
          <w:p w:rsidR="00E226AD" w:rsidRPr="007D5748" w:rsidRDefault="00E226AD" w:rsidP="008E586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748">
              <w:rPr>
                <w:color w:val="000000"/>
                <w:sz w:val="24"/>
                <w:szCs w:val="24"/>
              </w:rPr>
              <w:t>Indikátor XYZ</w:t>
            </w:r>
          </w:p>
        </w:tc>
        <w:tc>
          <w:tcPr>
            <w:tcW w:w="1134" w:type="dxa"/>
          </w:tcPr>
          <w:p w:rsidR="00E226AD" w:rsidRPr="007D5748" w:rsidRDefault="00E226AD" w:rsidP="008E5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6AD" w:rsidRPr="007D5748" w:rsidRDefault="00E226AD" w:rsidP="008E5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6AD" w:rsidRPr="007D5748" w:rsidRDefault="00E226AD" w:rsidP="008E5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6AD" w:rsidRPr="007D5748" w:rsidRDefault="00E226AD" w:rsidP="008E5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E226AD" w:rsidRPr="007D5748" w:rsidRDefault="00E226AD" w:rsidP="00E226AD">
      <w:pPr>
        <w:rPr>
          <w:sz w:val="24"/>
          <w:szCs w:val="24"/>
        </w:rPr>
      </w:pPr>
    </w:p>
    <w:p w:rsidR="00E226AD" w:rsidRPr="007D5748" w:rsidRDefault="00E226AD" w:rsidP="00E226AD">
      <w:pPr>
        <w:rPr>
          <w:sz w:val="24"/>
          <w:szCs w:val="24"/>
        </w:rPr>
      </w:pPr>
    </w:p>
    <w:p w:rsidR="00E226AD" w:rsidRPr="007D5748" w:rsidRDefault="00E226AD" w:rsidP="00E226AD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2.2.4. Výpočty vplyvov na verejné financie</w:t>
      </w:r>
    </w:p>
    <w:p w:rsidR="00E226AD" w:rsidRPr="007D5748" w:rsidRDefault="00E226AD" w:rsidP="00E226AD">
      <w:pPr>
        <w:rPr>
          <w:sz w:val="24"/>
          <w:szCs w:val="24"/>
        </w:rPr>
      </w:pPr>
    </w:p>
    <w:p w:rsidR="00E226AD" w:rsidRPr="007D5748" w:rsidRDefault="00E226AD" w:rsidP="00E226AD">
      <w:pPr>
        <w:ind w:firstLine="708"/>
        <w:jc w:val="both"/>
        <w:rPr>
          <w:sz w:val="24"/>
          <w:szCs w:val="24"/>
        </w:rPr>
      </w:pPr>
      <w:r w:rsidRPr="007D5748">
        <w:rPr>
          <w:sz w:val="24"/>
          <w:szCs w:val="24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E226AD" w:rsidRPr="007D5748" w:rsidRDefault="00E226AD" w:rsidP="00E226AD">
      <w:pPr>
        <w:jc w:val="both"/>
        <w:rPr>
          <w:sz w:val="24"/>
          <w:szCs w:val="24"/>
        </w:rPr>
      </w:pPr>
    </w:p>
    <w:p w:rsidR="00E226AD" w:rsidRPr="007D5748" w:rsidRDefault="00E226AD" w:rsidP="00E226AD">
      <w:pPr>
        <w:tabs>
          <w:tab w:val="num" w:pos="1080"/>
        </w:tabs>
        <w:jc w:val="both"/>
        <w:rPr>
          <w:bCs/>
          <w:sz w:val="24"/>
          <w:szCs w:val="24"/>
        </w:rPr>
      </w:pPr>
    </w:p>
    <w:p w:rsidR="00E226AD" w:rsidRPr="007D5748" w:rsidRDefault="00E226AD" w:rsidP="00E226AD">
      <w:pPr>
        <w:tabs>
          <w:tab w:val="num" w:pos="1080"/>
        </w:tabs>
        <w:jc w:val="both"/>
        <w:rPr>
          <w:bCs/>
          <w:sz w:val="24"/>
          <w:szCs w:val="24"/>
        </w:rPr>
      </w:pPr>
    </w:p>
    <w:p w:rsidR="00E226AD" w:rsidRPr="007D5748" w:rsidRDefault="00E226AD" w:rsidP="00E226AD">
      <w:pPr>
        <w:tabs>
          <w:tab w:val="num" w:pos="1080"/>
        </w:tabs>
        <w:jc w:val="both"/>
        <w:rPr>
          <w:bCs/>
          <w:sz w:val="24"/>
        </w:rPr>
        <w:sectPr w:rsidR="00E226AD" w:rsidRPr="007D5748" w:rsidSect="00B64E2B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E226AD" w:rsidRPr="007D5748" w:rsidRDefault="00E226AD" w:rsidP="00E226AD">
      <w:pPr>
        <w:tabs>
          <w:tab w:val="num" w:pos="1080"/>
        </w:tabs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lastRenderedPageBreak/>
        <w:t xml:space="preserve">Tabuľka č. 3 </w:t>
      </w:r>
    </w:p>
    <w:p w:rsidR="00E226AD" w:rsidRPr="007D5748" w:rsidRDefault="00E226AD" w:rsidP="00E226AD">
      <w:pPr>
        <w:tabs>
          <w:tab w:val="num" w:pos="1080"/>
        </w:tabs>
        <w:jc w:val="both"/>
        <w:rPr>
          <w:bCs/>
          <w:sz w:val="24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E226AD" w:rsidRPr="007D5748" w:rsidTr="008E586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E226AD" w:rsidRPr="007D5748" w:rsidTr="008E586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AD" w:rsidRPr="007D5748" w:rsidRDefault="00E226AD" w:rsidP="008E586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AD" w:rsidRPr="007D5748" w:rsidRDefault="00E226AD" w:rsidP="008E586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E226AD" w:rsidRPr="007D5748" w:rsidTr="008E586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7D5748">
              <w:rPr>
                <w:b/>
                <w:bCs/>
                <w:sz w:val="24"/>
                <w:szCs w:val="24"/>
              </w:rPr>
              <w:t>Daňové príjmy (100)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E226AD" w:rsidRPr="007D5748" w:rsidTr="008E586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Nedaňové príjmy (200)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E226AD" w:rsidRPr="007D5748" w:rsidTr="008E586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Granty a transfery (300)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E226AD" w:rsidRPr="007D5748" w:rsidTr="008E586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E226AD" w:rsidRPr="007D5748" w:rsidTr="008E586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E226AD" w:rsidRPr="007D5748" w:rsidTr="008E586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</w:tbl>
    <w:p w:rsidR="00E226AD" w:rsidRPr="007D5748" w:rsidRDefault="00E226AD" w:rsidP="00E226AD">
      <w:pPr>
        <w:tabs>
          <w:tab w:val="num" w:pos="1080"/>
        </w:tabs>
        <w:jc w:val="both"/>
        <w:rPr>
          <w:bCs/>
        </w:rPr>
      </w:pPr>
      <w:r w:rsidRPr="007D5748">
        <w:rPr>
          <w:bCs/>
        </w:rPr>
        <w:t>1 –  príjmy rozpísať až do položiek platnej ekonomickej klasifikácie</w:t>
      </w:r>
    </w:p>
    <w:p w:rsidR="00E226AD" w:rsidRPr="007D5748" w:rsidRDefault="00E226AD" w:rsidP="00E226AD">
      <w:pPr>
        <w:tabs>
          <w:tab w:val="num" w:pos="1080"/>
        </w:tabs>
        <w:jc w:val="both"/>
        <w:rPr>
          <w:bCs/>
          <w:sz w:val="24"/>
        </w:rPr>
      </w:pPr>
    </w:p>
    <w:p w:rsidR="00E226AD" w:rsidRPr="007D5748" w:rsidRDefault="00E226AD" w:rsidP="00E226AD">
      <w:pPr>
        <w:tabs>
          <w:tab w:val="num" w:pos="1080"/>
        </w:tabs>
        <w:jc w:val="both"/>
        <w:rPr>
          <w:b/>
          <w:bCs/>
          <w:sz w:val="24"/>
        </w:rPr>
      </w:pPr>
      <w:r w:rsidRPr="007D5748">
        <w:rPr>
          <w:b/>
          <w:bCs/>
          <w:sz w:val="24"/>
        </w:rPr>
        <w:t>Poznámka:</w:t>
      </w:r>
    </w:p>
    <w:p w:rsidR="00E226AD" w:rsidRPr="007D5748" w:rsidRDefault="00E226AD" w:rsidP="00E226AD">
      <w:pPr>
        <w:tabs>
          <w:tab w:val="num" w:pos="1080"/>
        </w:tabs>
        <w:jc w:val="both"/>
        <w:rPr>
          <w:bCs/>
          <w:sz w:val="24"/>
        </w:rPr>
      </w:pPr>
      <w:r w:rsidRPr="007D5748">
        <w:rPr>
          <w:bCs/>
          <w:sz w:val="24"/>
        </w:rPr>
        <w:t>Ak sa vplyv týka viacerých subjektov verejnej správy, vypĺňa sa samostatná tabuľka za každý subjekt.</w:t>
      </w:r>
    </w:p>
    <w:p w:rsidR="00E226AD" w:rsidRPr="007D5748" w:rsidRDefault="00E226AD" w:rsidP="00E226AD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t xml:space="preserve"> </w:t>
      </w:r>
    </w:p>
    <w:p w:rsidR="00E226AD" w:rsidRPr="007D5748" w:rsidRDefault="00E226AD" w:rsidP="00E226AD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E226AD" w:rsidRPr="007D5748" w:rsidRDefault="00E226AD" w:rsidP="00E226AD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E226AD" w:rsidRPr="007D5748" w:rsidRDefault="00E226AD" w:rsidP="00E226AD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E226AD" w:rsidRPr="007D5748" w:rsidRDefault="00E226AD" w:rsidP="00E226AD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E226AD" w:rsidRPr="007D5748" w:rsidRDefault="00E226AD" w:rsidP="00E226AD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E226AD" w:rsidRPr="007D5748" w:rsidRDefault="00E226AD" w:rsidP="00E226AD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E226AD" w:rsidRPr="007D5748" w:rsidRDefault="00E226AD" w:rsidP="00E226AD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E226AD" w:rsidRPr="007D5748" w:rsidRDefault="00E226AD" w:rsidP="00E226AD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E226AD" w:rsidRPr="007D5748" w:rsidRDefault="00E226AD" w:rsidP="00E226AD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E226AD" w:rsidRPr="007D5748" w:rsidRDefault="00E226AD" w:rsidP="00E226AD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E226AD" w:rsidRPr="007D5748" w:rsidRDefault="00E226AD" w:rsidP="00E226AD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E226AD" w:rsidRPr="007D5748" w:rsidRDefault="00E226AD" w:rsidP="00E226AD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E226AD" w:rsidRPr="007D5748" w:rsidRDefault="00E226AD" w:rsidP="00E226AD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E226AD" w:rsidRPr="007D5748" w:rsidRDefault="00E226AD" w:rsidP="00E226AD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E226AD" w:rsidRPr="007D5748" w:rsidRDefault="00E226AD" w:rsidP="00E226AD">
      <w:pPr>
        <w:tabs>
          <w:tab w:val="num" w:pos="1080"/>
        </w:tabs>
        <w:ind w:right="-32"/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lastRenderedPageBreak/>
        <w:t xml:space="preserve">Tabuľka č. 4 </w:t>
      </w:r>
    </w:p>
    <w:p w:rsidR="00E226AD" w:rsidRPr="007D5748" w:rsidRDefault="00E226AD" w:rsidP="00E226AD">
      <w:pPr>
        <w:tabs>
          <w:tab w:val="num" w:pos="1080"/>
        </w:tabs>
        <w:jc w:val="both"/>
        <w:rPr>
          <w:bCs/>
          <w:sz w:val="24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E226AD" w:rsidRPr="007D5748" w:rsidTr="008E586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26AD" w:rsidRPr="007D5748" w:rsidRDefault="00E226AD" w:rsidP="008E5865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E226AD" w:rsidRPr="007D5748" w:rsidTr="008E586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6AD" w:rsidRPr="007D5748" w:rsidRDefault="00E226AD" w:rsidP="008E5865">
            <w:pPr>
              <w:rPr>
                <w:b/>
                <w:bCs/>
                <w:color w:val="FFFFFF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D82941">
              <w:rPr>
                <w:b/>
                <w:bCs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AD" w:rsidRPr="007D5748" w:rsidRDefault="00E226AD" w:rsidP="008E586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E226AD" w:rsidRPr="007D5748" w:rsidTr="008E586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222724" w:rsidRDefault="00E226AD" w:rsidP="008E5865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22 081 500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22 081 500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22 081 500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E226AD" w:rsidRPr="007D5748" w:rsidTr="008E586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r w:rsidRPr="007D5748"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E226AD" w:rsidRPr="007D5748" w:rsidTr="008E586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rPr>
                <w:vertAlign w:val="superscript"/>
              </w:rPr>
            </w:pPr>
            <w:r w:rsidRPr="007D5748"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E226AD" w:rsidRPr="007D5748" w:rsidTr="008E586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rPr>
                <w:vertAlign w:val="superscript"/>
              </w:rPr>
            </w:pPr>
            <w:r w:rsidRPr="007D5748">
              <w:t xml:space="preserve">  Tovary a služby (630)</w:t>
            </w:r>
            <w:r w:rsidRPr="007D5748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E226AD" w:rsidRPr="007D5748" w:rsidTr="008E586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D" w:rsidRDefault="00E226AD" w:rsidP="008E5865">
            <w:r w:rsidRPr="007D5748">
              <w:t xml:space="preserve">  Bežné transfery (640)</w:t>
            </w:r>
            <w:r w:rsidRPr="007D574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, v tom:</w:t>
            </w:r>
          </w:p>
          <w:p w:rsidR="00E226AD" w:rsidRDefault="00E226AD" w:rsidP="008E5865">
            <w:r>
              <w:t xml:space="preserve">  641 Transfery v rámci verejnej správy</w:t>
            </w:r>
          </w:p>
          <w:p w:rsidR="00E226AD" w:rsidRPr="003E69B4" w:rsidRDefault="00E226AD" w:rsidP="008E5865">
            <w:r>
              <w:t xml:space="preserve">  644 Transfery nefinančným subjektom a PO nezaradeným do verejnej správy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924114" w:rsidRDefault="00E226AD" w:rsidP="008E5865">
            <w:pPr>
              <w:jc w:val="center"/>
            </w:pPr>
            <w:r w:rsidRPr="00924114">
              <w:rPr>
                <w:bCs/>
              </w:rPr>
              <w:t>22 081 500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924114" w:rsidRDefault="00E226AD" w:rsidP="008E5865">
            <w:pPr>
              <w:jc w:val="center"/>
            </w:pPr>
            <w:r w:rsidRPr="00924114">
              <w:rPr>
                <w:bCs/>
              </w:rPr>
              <w:t>22 081 500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924114" w:rsidRDefault="00E226AD" w:rsidP="008E5865">
            <w:pPr>
              <w:jc w:val="center"/>
              <w:rPr>
                <w:sz w:val="24"/>
                <w:szCs w:val="24"/>
              </w:rPr>
            </w:pPr>
            <w:r w:rsidRPr="00924114">
              <w:rPr>
                <w:bCs/>
              </w:rPr>
              <w:t>22 081 500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E226AD" w:rsidRPr="007D5748" w:rsidTr="008E586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AD" w:rsidRPr="007D5748" w:rsidRDefault="00E226AD" w:rsidP="008E5865">
            <w:r w:rsidRPr="007D5748">
              <w:t xml:space="preserve">  Splácanie úrokov a ostatné platby súvisiace s </w:t>
            </w:r>
            <w:r>
              <w:t xml:space="preserve"> </w:t>
            </w:r>
            <w:r w:rsidRPr="008D339D">
              <w:t>úverom, pôžičkou, návratnou finančnou výpomocou a finančným prenájmom</w:t>
            </w:r>
            <w:r w:rsidRPr="007D5748">
              <w:t xml:space="preserve"> (650)</w:t>
            </w:r>
            <w:r w:rsidRPr="007D5748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</w:p>
        </w:tc>
      </w:tr>
      <w:tr w:rsidR="00E226AD" w:rsidRPr="007D5748" w:rsidTr="008E586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36 248 500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36 248 500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36 248 500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E226AD" w:rsidRPr="007D5748" w:rsidTr="008E586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r w:rsidRPr="007D5748">
              <w:t xml:space="preserve">  Obstarávanie kapitálových aktív (710)</w:t>
            </w:r>
            <w:r w:rsidRPr="007D5748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E226AD" w:rsidRPr="007D5748" w:rsidTr="008E586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D" w:rsidRDefault="00E226AD" w:rsidP="008E5865">
            <w:r w:rsidRPr="007D5748">
              <w:t xml:space="preserve">  Kapitálové transfery (720)</w:t>
            </w:r>
            <w:r w:rsidRPr="007D5748">
              <w:rPr>
                <w:vertAlign w:val="superscript"/>
              </w:rPr>
              <w:t>2</w:t>
            </w:r>
            <w:r>
              <w:t>, v tom:</w:t>
            </w:r>
          </w:p>
          <w:p w:rsidR="00E226AD" w:rsidRDefault="00E226AD" w:rsidP="008E5865">
            <w:r>
              <w:t xml:space="preserve">  721  Transfery v rámci verejnej správy</w:t>
            </w:r>
          </w:p>
          <w:p w:rsidR="00E226AD" w:rsidRPr="003E69B4" w:rsidRDefault="00E226AD" w:rsidP="008E5865">
            <w:r>
              <w:t xml:space="preserve">  723  Transfery nefinančným subjektom a PO nezaradeným do verejnej správy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222724" w:rsidRDefault="00E226AD" w:rsidP="008E586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924114" w:rsidRDefault="00E226AD" w:rsidP="008E5865">
            <w:pPr>
              <w:jc w:val="center"/>
            </w:pPr>
            <w:r w:rsidRPr="00924114">
              <w:rPr>
                <w:bCs/>
              </w:rPr>
              <w:t>36 248 500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</w:pPr>
            <w:r w:rsidRPr="00924114">
              <w:rPr>
                <w:bCs/>
              </w:rPr>
              <w:t>36 248 500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sz w:val="24"/>
                <w:szCs w:val="24"/>
              </w:rPr>
            </w:pPr>
            <w:r w:rsidRPr="00924114">
              <w:rPr>
                <w:bCs/>
              </w:rPr>
              <w:t>36 248 500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E226AD" w:rsidRPr="007D5748" w:rsidTr="008E586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26AD" w:rsidRPr="007D5748" w:rsidRDefault="00E226AD" w:rsidP="008E5865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26AD" w:rsidRPr="007D5748" w:rsidRDefault="00E226AD" w:rsidP="008E5865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26AD" w:rsidRPr="007D5748" w:rsidRDefault="00E226AD" w:rsidP="008E5865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E226AD" w:rsidRPr="007D5748" w:rsidTr="008E5865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58 330 000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58 330 000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58 330 000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</w:tbl>
    <w:p w:rsidR="00E226AD" w:rsidRPr="007D5748" w:rsidRDefault="00E226AD" w:rsidP="00E226AD">
      <w:pPr>
        <w:tabs>
          <w:tab w:val="num" w:pos="1080"/>
        </w:tabs>
        <w:ind w:left="-900"/>
        <w:jc w:val="both"/>
        <w:rPr>
          <w:bCs/>
        </w:rPr>
      </w:pPr>
      <w:r w:rsidRPr="007D5748">
        <w:rPr>
          <w:bCs/>
        </w:rPr>
        <w:t>2 –  výdavky rozpísať až do položiek platnej ekonomickej klasifikácie</w:t>
      </w:r>
    </w:p>
    <w:p w:rsidR="00E226AD" w:rsidRPr="007D5748" w:rsidRDefault="00E226AD" w:rsidP="00E226AD">
      <w:pPr>
        <w:tabs>
          <w:tab w:val="num" w:pos="1080"/>
        </w:tabs>
        <w:ind w:left="-900"/>
        <w:jc w:val="both"/>
        <w:rPr>
          <w:bCs/>
          <w:sz w:val="24"/>
        </w:rPr>
      </w:pPr>
    </w:p>
    <w:p w:rsidR="00E226AD" w:rsidRPr="007D5748" w:rsidRDefault="00E226AD" w:rsidP="00E226AD">
      <w:pPr>
        <w:tabs>
          <w:tab w:val="num" w:pos="1080"/>
        </w:tabs>
        <w:ind w:left="-900"/>
        <w:jc w:val="both"/>
        <w:rPr>
          <w:b/>
          <w:bCs/>
        </w:rPr>
      </w:pPr>
      <w:r w:rsidRPr="007D5748">
        <w:rPr>
          <w:b/>
          <w:bCs/>
          <w:sz w:val="24"/>
        </w:rPr>
        <w:t>Poznámka:</w:t>
      </w:r>
    </w:p>
    <w:p w:rsidR="00E226AD" w:rsidRPr="007D5748" w:rsidRDefault="00E226AD" w:rsidP="00E226AD">
      <w:pPr>
        <w:tabs>
          <w:tab w:val="num" w:pos="1080"/>
        </w:tabs>
        <w:ind w:left="-900"/>
        <w:jc w:val="both"/>
        <w:rPr>
          <w:bCs/>
        </w:rPr>
      </w:pPr>
      <w:r w:rsidRPr="007D5748">
        <w:rPr>
          <w:bCs/>
          <w:sz w:val="24"/>
        </w:rPr>
        <w:t>Ak sa vplyv týka viacerých subjektov verejnej správy, vypĺňa sa samostatná tabuľka za každý subjekt.</w:t>
      </w:r>
    </w:p>
    <w:p w:rsidR="00E226AD" w:rsidRPr="007D5748" w:rsidRDefault="00E226AD" w:rsidP="00E226AD">
      <w:pPr>
        <w:tabs>
          <w:tab w:val="num" w:pos="1080"/>
        </w:tabs>
        <w:ind w:left="-900"/>
        <w:jc w:val="both"/>
        <w:rPr>
          <w:bCs/>
        </w:rPr>
      </w:pPr>
    </w:p>
    <w:p w:rsidR="00E226AD" w:rsidRPr="007D5748" w:rsidRDefault="00E226AD" w:rsidP="00E226AD">
      <w:pPr>
        <w:tabs>
          <w:tab w:val="num" w:pos="1080"/>
        </w:tabs>
        <w:ind w:left="-900"/>
        <w:jc w:val="both"/>
        <w:rPr>
          <w:bCs/>
        </w:rPr>
      </w:pPr>
    </w:p>
    <w:p w:rsidR="00E226AD" w:rsidRPr="007D5748" w:rsidRDefault="00E226AD" w:rsidP="00E226AD">
      <w:pPr>
        <w:tabs>
          <w:tab w:val="num" w:pos="1080"/>
        </w:tabs>
        <w:ind w:left="-900"/>
        <w:jc w:val="both"/>
        <w:rPr>
          <w:bCs/>
        </w:rPr>
      </w:pPr>
    </w:p>
    <w:p w:rsidR="00E226AD" w:rsidRPr="007D5748" w:rsidRDefault="00E226AD" w:rsidP="00E226AD">
      <w:pPr>
        <w:tabs>
          <w:tab w:val="num" w:pos="1080"/>
        </w:tabs>
        <w:ind w:left="-900"/>
        <w:jc w:val="both"/>
        <w:rPr>
          <w:bCs/>
        </w:rPr>
      </w:pPr>
    </w:p>
    <w:p w:rsidR="00E226AD" w:rsidRPr="007D5748" w:rsidRDefault="00E226AD" w:rsidP="00E226AD">
      <w:pPr>
        <w:tabs>
          <w:tab w:val="num" w:pos="1080"/>
        </w:tabs>
        <w:ind w:left="-900"/>
        <w:jc w:val="both"/>
        <w:rPr>
          <w:bCs/>
        </w:rPr>
      </w:pPr>
    </w:p>
    <w:p w:rsidR="00E226AD" w:rsidRPr="007D5748" w:rsidRDefault="00E226AD" w:rsidP="00E226AD">
      <w:pPr>
        <w:tabs>
          <w:tab w:val="num" w:pos="1080"/>
        </w:tabs>
        <w:ind w:left="-900"/>
        <w:jc w:val="both"/>
        <w:rPr>
          <w:bCs/>
        </w:rPr>
      </w:pPr>
    </w:p>
    <w:p w:rsidR="00E226AD" w:rsidRPr="007D5748" w:rsidRDefault="00E226AD" w:rsidP="00E226AD">
      <w:pPr>
        <w:tabs>
          <w:tab w:val="num" w:pos="1080"/>
        </w:tabs>
        <w:ind w:left="-900"/>
        <w:jc w:val="both"/>
        <w:rPr>
          <w:bCs/>
        </w:rPr>
      </w:pPr>
    </w:p>
    <w:p w:rsidR="00E226AD" w:rsidRPr="007D5748" w:rsidRDefault="00E226AD" w:rsidP="00E226AD">
      <w:pPr>
        <w:tabs>
          <w:tab w:val="num" w:pos="1080"/>
        </w:tabs>
        <w:ind w:left="-900"/>
        <w:jc w:val="both"/>
        <w:rPr>
          <w:bCs/>
        </w:rPr>
      </w:pPr>
    </w:p>
    <w:p w:rsidR="00E226AD" w:rsidRPr="007D5748" w:rsidRDefault="00E226AD" w:rsidP="00E226AD">
      <w:pPr>
        <w:tabs>
          <w:tab w:val="num" w:pos="1080"/>
        </w:tabs>
        <w:ind w:left="-900"/>
        <w:jc w:val="both"/>
        <w:rPr>
          <w:bCs/>
        </w:rPr>
      </w:pPr>
    </w:p>
    <w:p w:rsidR="00E226AD" w:rsidRPr="007D5748" w:rsidRDefault="00E226AD" w:rsidP="00E226AD">
      <w:pPr>
        <w:tabs>
          <w:tab w:val="num" w:pos="1080"/>
        </w:tabs>
        <w:ind w:left="-900"/>
        <w:jc w:val="both"/>
        <w:rPr>
          <w:bCs/>
        </w:rPr>
      </w:pPr>
    </w:p>
    <w:p w:rsidR="00E226AD" w:rsidRPr="007D5748" w:rsidRDefault="00E226AD" w:rsidP="00E226AD">
      <w:pPr>
        <w:tabs>
          <w:tab w:val="num" w:pos="1080"/>
        </w:tabs>
        <w:ind w:left="-900"/>
        <w:jc w:val="both"/>
        <w:rPr>
          <w:bCs/>
        </w:rPr>
      </w:pPr>
    </w:p>
    <w:p w:rsidR="00E226AD" w:rsidRPr="007D5748" w:rsidRDefault="00E226AD" w:rsidP="00E226AD">
      <w:pPr>
        <w:tabs>
          <w:tab w:val="num" w:pos="1080"/>
        </w:tabs>
        <w:ind w:left="-900"/>
        <w:jc w:val="both"/>
        <w:rPr>
          <w:bCs/>
        </w:rPr>
      </w:pPr>
    </w:p>
    <w:p w:rsidR="00E226AD" w:rsidRPr="007D5748" w:rsidRDefault="00E226AD" w:rsidP="00E226AD">
      <w:pPr>
        <w:tabs>
          <w:tab w:val="num" w:pos="1080"/>
        </w:tabs>
        <w:ind w:left="-900"/>
        <w:jc w:val="both"/>
        <w:rPr>
          <w:bCs/>
        </w:rPr>
      </w:pPr>
    </w:p>
    <w:p w:rsidR="00E226AD" w:rsidRPr="007D5748" w:rsidRDefault="00E226AD" w:rsidP="00E226AD">
      <w:pPr>
        <w:tabs>
          <w:tab w:val="num" w:pos="1080"/>
        </w:tabs>
        <w:ind w:left="-900"/>
        <w:jc w:val="both"/>
        <w:rPr>
          <w:bCs/>
        </w:rPr>
      </w:pPr>
    </w:p>
    <w:p w:rsidR="00E226AD" w:rsidRPr="007D5748" w:rsidRDefault="00E226AD" w:rsidP="00E226AD">
      <w:pPr>
        <w:tabs>
          <w:tab w:val="num" w:pos="1080"/>
        </w:tabs>
        <w:ind w:left="-900"/>
        <w:jc w:val="both"/>
        <w:rPr>
          <w:bCs/>
        </w:rPr>
      </w:pPr>
    </w:p>
    <w:p w:rsidR="00E226AD" w:rsidRPr="007D5748" w:rsidRDefault="00E226AD" w:rsidP="00E226AD">
      <w:pPr>
        <w:tabs>
          <w:tab w:val="num" w:pos="1080"/>
        </w:tabs>
        <w:ind w:left="-900"/>
        <w:jc w:val="both"/>
        <w:rPr>
          <w:bCs/>
        </w:rPr>
      </w:pPr>
    </w:p>
    <w:p w:rsidR="00E226AD" w:rsidRPr="007D5748" w:rsidRDefault="00E226AD" w:rsidP="00E226AD">
      <w:pPr>
        <w:tabs>
          <w:tab w:val="num" w:pos="1080"/>
        </w:tabs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t xml:space="preserve">                 Tabuľka č. 5 </w:t>
      </w:r>
    </w:p>
    <w:p w:rsidR="00E226AD" w:rsidRPr="007D5748" w:rsidRDefault="00E226AD" w:rsidP="00E226AD">
      <w:pPr>
        <w:tabs>
          <w:tab w:val="num" w:pos="1080"/>
        </w:tabs>
        <w:jc w:val="both"/>
        <w:rPr>
          <w:bCs/>
          <w:sz w:val="24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E226AD" w:rsidRPr="007D5748" w:rsidTr="008E586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E226AD" w:rsidRPr="007D5748" w:rsidTr="008E586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26AD" w:rsidRPr="007D5748" w:rsidRDefault="00E226AD" w:rsidP="008E58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26AD" w:rsidRPr="007D5748" w:rsidRDefault="00E226AD" w:rsidP="008E586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E226AD" w:rsidRPr="007D5748" w:rsidTr="008E586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E226AD" w:rsidRPr="007D5748" w:rsidTr="008E586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</w:p>
        </w:tc>
      </w:tr>
      <w:tr w:rsidR="00E226AD" w:rsidRPr="007D5748" w:rsidTr="008E586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E226AD" w:rsidRPr="007D5748" w:rsidTr="008E586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E226AD" w:rsidRPr="007D5748" w:rsidTr="008E586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226AD" w:rsidRPr="007D5748" w:rsidRDefault="00E226AD" w:rsidP="008E586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226AD" w:rsidRPr="007D5748" w:rsidTr="008E586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AD" w:rsidRPr="007D5748" w:rsidRDefault="00E226AD" w:rsidP="008E586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226AD" w:rsidRPr="007D5748" w:rsidTr="008E586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E226AD" w:rsidRPr="007D5748" w:rsidTr="008E586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AD" w:rsidRPr="007D5748" w:rsidRDefault="00E226AD" w:rsidP="008E586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226AD" w:rsidRPr="007D5748" w:rsidTr="008E586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AD" w:rsidRPr="007D5748" w:rsidRDefault="00E226AD" w:rsidP="008E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E226AD" w:rsidRPr="007D5748" w:rsidTr="008E586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</w:p>
        </w:tc>
      </w:tr>
      <w:tr w:rsidR="00E226AD" w:rsidRPr="007D5748" w:rsidTr="008E586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E226AD" w:rsidRPr="007D5748" w:rsidRDefault="00E226AD" w:rsidP="008E586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</w:p>
        </w:tc>
      </w:tr>
      <w:tr w:rsidR="00E226AD" w:rsidRPr="007D5748" w:rsidTr="008E5865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226AD" w:rsidRPr="007D5748" w:rsidRDefault="00E226AD" w:rsidP="008E5865">
            <w:pPr>
              <w:tabs>
                <w:tab w:val="num" w:pos="1080"/>
              </w:tabs>
              <w:jc w:val="both"/>
              <w:rPr>
                <w:bCs/>
                <w:sz w:val="24"/>
              </w:rPr>
            </w:pPr>
            <w:r w:rsidRPr="007D5748">
              <w:rPr>
                <w:bCs/>
                <w:sz w:val="24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</w:p>
        </w:tc>
      </w:tr>
      <w:tr w:rsidR="00E226AD" w:rsidRPr="007D5748" w:rsidTr="008E5865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6AD" w:rsidRPr="007D5748" w:rsidRDefault="00E226AD" w:rsidP="008E5865">
            <w:pPr>
              <w:rPr>
                <w:sz w:val="24"/>
                <w:szCs w:val="24"/>
              </w:rPr>
            </w:pPr>
          </w:p>
        </w:tc>
      </w:tr>
    </w:tbl>
    <w:p w:rsidR="00E226AD" w:rsidRDefault="00E226AD" w:rsidP="00E226AD">
      <w:pPr>
        <w:spacing w:after="200" w:line="276" w:lineRule="auto"/>
        <w:sectPr w:rsidR="00E226AD" w:rsidSect="00B64E2B">
          <w:headerReference w:type="default" r:id="rId11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624952" w:rsidRDefault="00624952" w:rsidP="00E226AD"/>
    <w:sectPr w:rsidR="0062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2D" w:rsidRDefault="00DF472D">
      <w:r>
        <w:separator/>
      </w:r>
    </w:p>
  </w:endnote>
  <w:endnote w:type="continuationSeparator" w:id="0">
    <w:p w:rsidR="00DF472D" w:rsidRDefault="00DF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EA" w:rsidRDefault="00E226A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3E05EA" w:rsidRDefault="00DF472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EA" w:rsidRDefault="00E226A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F208D">
      <w:rPr>
        <w:noProof/>
      </w:rPr>
      <w:t>2</w:t>
    </w:r>
    <w:r>
      <w:fldChar w:fldCharType="end"/>
    </w:r>
  </w:p>
  <w:p w:rsidR="003E05EA" w:rsidRDefault="00DF472D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EA" w:rsidRDefault="00E226A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3E05EA" w:rsidRDefault="00DF47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2D" w:rsidRDefault="00DF472D">
      <w:r>
        <w:separator/>
      </w:r>
    </w:p>
  </w:footnote>
  <w:footnote w:type="continuationSeparator" w:id="0">
    <w:p w:rsidR="00DF472D" w:rsidRDefault="00DF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EA" w:rsidRDefault="00E226AD" w:rsidP="00B64E2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3E05EA" w:rsidRPr="00EB59C8" w:rsidRDefault="00DF472D" w:rsidP="00B64E2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EA" w:rsidRPr="000A15AE" w:rsidRDefault="00E226AD" w:rsidP="00B64E2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AD" w:rsidRPr="006B5D64" w:rsidRDefault="00E226AD" w:rsidP="006B5D6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AD"/>
    <w:rsid w:val="00624952"/>
    <w:rsid w:val="00DF472D"/>
    <w:rsid w:val="00E226AD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27108-2079-4FA9-92E7-5B8198D5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26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26A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226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26A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E226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dc:description/>
  <cp:lastModifiedBy>Rozborilová Monika</cp:lastModifiedBy>
  <cp:revision>3</cp:revision>
  <dcterms:created xsi:type="dcterms:W3CDTF">2019-05-21T05:05:00Z</dcterms:created>
  <dcterms:modified xsi:type="dcterms:W3CDTF">2019-05-21T05:05:00Z</dcterms:modified>
</cp:coreProperties>
</file>