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9954EF5" w:rsidR="000C2162" w:rsidRDefault="00C940B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A4D71">
              <w:rPr>
                <w:sz w:val="25"/>
                <w:szCs w:val="25"/>
              </w:rPr>
              <w:t>4473/2019-9.1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B8F0D32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658F">
        <w:rPr>
          <w:sz w:val="25"/>
          <w:szCs w:val="25"/>
        </w:rPr>
        <w:t xml:space="preserve">rokovanie </w:t>
      </w:r>
      <w:r w:rsidR="005475E2">
        <w:rPr>
          <w:sz w:val="25"/>
          <w:szCs w:val="25"/>
        </w:rPr>
        <w:t>Hospodárskej a sociálnej rady</w:t>
      </w:r>
      <w:r w:rsidR="0014658F">
        <w:rPr>
          <w:sz w:val="25"/>
          <w:szCs w:val="25"/>
        </w:rPr>
        <w:t xml:space="preserve"> </w:t>
      </w:r>
    </w:p>
    <w:p w14:paraId="2F8ABD26" w14:textId="75E470A5" w:rsidR="0014658F" w:rsidRPr="008E4F14" w:rsidRDefault="0014658F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1A67284C" w:rsidR="0012409A" w:rsidRPr="004D4B30" w:rsidRDefault="00C940B5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414/2012 Z. z. o obchodovaní s emisnými kvótami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A0D9E81" w:rsidR="00A56B40" w:rsidRPr="006B4DFE" w:rsidRDefault="00C940B5" w:rsidP="006B4DF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6B4DFE">
              <w:t xml:space="preserve">PLÚV </w:t>
            </w:r>
            <w:r w:rsidR="006B4DFE">
              <w:t xml:space="preserve">SR </w:t>
            </w:r>
            <w:r w:rsidRPr="006B4DFE">
              <w:t>na rok 2019</w:t>
            </w:r>
          </w:p>
        </w:tc>
        <w:tc>
          <w:tcPr>
            <w:tcW w:w="5149" w:type="dxa"/>
          </w:tcPr>
          <w:p w14:paraId="54461F70" w14:textId="15E017A6" w:rsidR="00C940B5" w:rsidRDefault="00C940B5" w:rsidP="00C940B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940B5" w14:paraId="5C984205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F9CF72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C940B5" w14:paraId="52B2B06C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29B286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940B5" w14:paraId="6CA1716B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26EEBC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940B5" w14:paraId="0D0CB511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890EE2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940B5" w14:paraId="616AD865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8B1329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940B5" w14:paraId="24AD18F2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FC85FD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C940B5" w14:paraId="44B2C180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A2D42F" w14:textId="77777777" w:rsidR="00C940B5" w:rsidRDefault="00C940B5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C940B5" w14:paraId="202A9C1D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93805E" w14:textId="77777777" w:rsidR="00C940B5" w:rsidRDefault="00C940B5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57C26473" w14:textId="77777777" w:rsidR="00FA4D71" w:rsidRDefault="00FA4D71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  <w:p w14:paraId="18B62EB5" w14:textId="57946904" w:rsidR="0014658F" w:rsidRDefault="0014658F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</w:tc>
            </w:tr>
          </w:tbl>
          <w:p w14:paraId="6CC1771C" w14:textId="50F7F4D9" w:rsidR="00A56B40" w:rsidRPr="008073E3" w:rsidRDefault="00A56B40" w:rsidP="00C940B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E6C1EDC" w14:textId="4CF6DBA3" w:rsidR="00FA4D7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FA4D71">
        <w:rPr>
          <w:sz w:val="25"/>
          <w:szCs w:val="25"/>
        </w:rPr>
        <w:t>László</w:t>
      </w:r>
      <w:proofErr w:type="spellEnd"/>
      <w:r w:rsidR="00FA4D71">
        <w:rPr>
          <w:sz w:val="25"/>
          <w:szCs w:val="25"/>
        </w:rPr>
        <w:t xml:space="preserve"> </w:t>
      </w:r>
      <w:proofErr w:type="spellStart"/>
      <w:r w:rsidR="00FA4D71">
        <w:rPr>
          <w:sz w:val="25"/>
          <w:szCs w:val="25"/>
        </w:rPr>
        <w:t>Sólymos</w:t>
      </w:r>
      <w:proofErr w:type="spellEnd"/>
    </w:p>
    <w:p w14:paraId="284604DA" w14:textId="5F9451AA" w:rsidR="00997596" w:rsidRDefault="00FA4D71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a 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p w14:paraId="73F77A74" w14:textId="77777777" w:rsidR="00997596" w:rsidRPr="00997596" w:rsidRDefault="00997596" w:rsidP="00997596">
      <w:pPr>
        <w:rPr>
          <w:sz w:val="25"/>
          <w:szCs w:val="25"/>
        </w:rPr>
      </w:pPr>
    </w:p>
    <w:p w14:paraId="3C5050E9" w14:textId="77777777" w:rsidR="00997596" w:rsidRPr="00997596" w:rsidRDefault="00997596" w:rsidP="00997596">
      <w:pPr>
        <w:rPr>
          <w:sz w:val="25"/>
          <w:szCs w:val="25"/>
        </w:rPr>
      </w:pPr>
    </w:p>
    <w:p w14:paraId="580DBDC0" w14:textId="703CD66E" w:rsidR="00997596" w:rsidRDefault="00997596" w:rsidP="00997596">
      <w:pPr>
        <w:rPr>
          <w:sz w:val="25"/>
          <w:szCs w:val="25"/>
        </w:rPr>
      </w:pPr>
    </w:p>
    <w:p w14:paraId="68FB275B" w14:textId="0621AF65" w:rsidR="009D7004" w:rsidRPr="00997596" w:rsidRDefault="00997596" w:rsidP="00997596">
      <w:pPr>
        <w:tabs>
          <w:tab w:val="left" w:pos="1290"/>
        </w:tabs>
        <w:rPr>
          <w:sz w:val="25"/>
          <w:szCs w:val="25"/>
        </w:rPr>
      </w:pPr>
      <w:r>
        <w:rPr>
          <w:sz w:val="25"/>
          <w:szCs w:val="25"/>
        </w:rPr>
        <w:tab/>
      </w:r>
      <w:bookmarkStart w:id="0" w:name="_GoBack"/>
      <w:bookmarkEnd w:id="0"/>
    </w:p>
    <w:sectPr w:rsidR="009D7004" w:rsidRPr="00997596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1A662" w14:textId="77777777" w:rsidR="005B4758" w:rsidRDefault="005B4758" w:rsidP="00AF1D48">
      <w:r>
        <w:separator/>
      </w:r>
    </w:p>
  </w:endnote>
  <w:endnote w:type="continuationSeparator" w:id="0">
    <w:p w14:paraId="05E3CB61" w14:textId="77777777" w:rsidR="005B4758" w:rsidRDefault="005B475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E08BBF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E127FE">
      <w:t>17.5.2019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537E9" w14:textId="77777777" w:rsidR="005B4758" w:rsidRDefault="005B4758" w:rsidP="00AF1D48">
      <w:r>
        <w:separator/>
      </w:r>
    </w:p>
  </w:footnote>
  <w:footnote w:type="continuationSeparator" w:id="0">
    <w:p w14:paraId="6E0DE5B5" w14:textId="77777777" w:rsidR="005B4758" w:rsidRDefault="005B475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658F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475E2"/>
    <w:rsid w:val="0055330D"/>
    <w:rsid w:val="0056032D"/>
    <w:rsid w:val="00575A51"/>
    <w:rsid w:val="0057706E"/>
    <w:rsid w:val="005A2E35"/>
    <w:rsid w:val="005A45F1"/>
    <w:rsid w:val="005B1217"/>
    <w:rsid w:val="005B4758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DFE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97596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D4FDB"/>
    <w:rsid w:val="00BE174E"/>
    <w:rsid w:val="00BE43B4"/>
    <w:rsid w:val="00C1127B"/>
    <w:rsid w:val="00C632CF"/>
    <w:rsid w:val="00C656C8"/>
    <w:rsid w:val="00C86CAD"/>
    <w:rsid w:val="00C940B5"/>
    <w:rsid w:val="00CC25B0"/>
    <w:rsid w:val="00D02444"/>
    <w:rsid w:val="00D43A10"/>
    <w:rsid w:val="00D54C03"/>
    <w:rsid w:val="00D83AA2"/>
    <w:rsid w:val="00DA1D25"/>
    <w:rsid w:val="00DA48B3"/>
    <w:rsid w:val="00DF4B02"/>
    <w:rsid w:val="00E11820"/>
    <w:rsid w:val="00E127FE"/>
    <w:rsid w:val="00E335AA"/>
    <w:rsid w:val="00E37D9C"/>
    <w:rsid w:val="00E74698"/>
    <w:rsid w:val="00EA7A62"/>
    <w:rsid w:val="00EC6B42"/>
    <w:rsid w:val="00EE4DDD"/>
    <w:rsid w:val="00EE7F96"/>
    <w:rsid w:val="00F23D08"/>
    <w:rsid w:val="00F552C7"/>
    <w:rsid w:val="00F60102"/>
    <w:rsid w:val="00F83F06"/>
    <w:rsid w:val="00FA4D71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940B5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940B5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6.1.2019 9:21:19"/>
    <f:field ref="objchangedby" par="" text="Administrator, System"/>
    <f:field ref="objmodifiedat" par="" text="16.1.2019 9:21:2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4</cp:revision>
  <cp:lastPrinted>2001-08-01T11:42:00Z</cp:lastPrinted>
  <dcterms:created xsi:type="dcterms:W3CDTF">2019-04-05T11:26:00Z</dcterms:created>
  <dcterms:modified xsi:type="dcterms:W3CDTF">2019-05-17T12:09:00Z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COO.2145.1000.3.3166089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na rok 2019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</vt:lpwstr>
  </property>
  <property fmtid="{D5CDD505-2E9C-101B-9397-08002B2CF9AE}" pid="19" name="FSC#SKEDITIONSLOVLEX@103.510:rezortcislopredpis">
    <vt:lpwstr>4473/2019-9.1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a 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podpredseda vlády a 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a ministrovi životného prostredia Slovenskej republiky</vt:lpwstr>
  </property>
  <property fmtid="{D5CDD505-2E9C-101B-9397-08002B2CF9AE}" pid="140" name="FSC#SKEDITIONSLOVLEX@103.510:funkciaZodpPredDativ">
    <vt:lpwstr>podpredsedu vlády a ministra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