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F2DFA" w:rsidRPr="00F04CCD" w:rsidTr="00610964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9F2DFA" w:rsidRPr="00BC0531" w:rsidRDefault="008A1252" w:rsidP="005D129B">
            <w:pPr>
              <w:widowControl w:val="0"/>
              <w:jc w:val="center"/>
              <w:rPr>
                <w:b/>
                <w:color w:val="FF0000"/>
                <w:sz w:val="24"/>
              </w:rPr>
            </w:pPr>
            <w:r w:rsidRPr="008A1252">
              <w:rPr>
                <w:b/>
                <w:sz w:val="28"/>
              </w:rPr>
              <w:t xml:space="preserve">Analýza </w:t>
            </w:r>
            <w:r>
              <w:rPr>
                <w:b/>
                <w:sz w:val="28"/>
              </w:rPr>
              <w:t>v</w:t>
            </w:r>
            <w:r w:rsidR="009F2DFA" w:rsidRPr="00042C66">
              <w:rPr>
                <w:b/>
                <w:sz w:val="28"/>
              </w:rPr>
              <w:t>plyv</w:t>
            </w:r>
            <w:r>
              <w:rPr>
                <w:b/>
                <w:sz w:val="28"/>
              </w:rPr>
              <w:t>ov</w:t>
            </w:r>
            <w:r w:rsidR="005D129B">
              <w:rPr>
                <w:b/>
                <w:sz w:val="28"/>
              </w:rPr>
              <w:t xml:space="preserve"> na podnikateľské prostredie</w:t>
            </w:r>
          </w:p>
          <w:p w:rsidR="009F2DFA" w:rsidRPr="00F04CCD" w:rsidRDefault="009F2DFA" w:rsidP="005D129B">
            <w:pPr>
              <w:widowControl w:val="0"/>
              <w:jc w:val="center"/>
              <w:rPr>
                <w:b/>
              </w:rPr>
            </w:pPr>
            <w:r w:rsidRPr="00042C66">
              <w:rPr>
                <w:b/>
                <w:sz w:val="24"/>
              </w:rPr>
              <w:t xml:space="preserve">(vrátane </w:t>
            </w:r>
            <w:r w:rsidR="00780BA6">
              <w:rPr>
                <w:b/>
                <w:sz w:val="24"/>
              </w:rPr>
              <w:t xml:space="preserve">testu </w:t>
            </w:r>
            <w:r w:rsidRPr="00042C66">
              <w:rPr>
                <w:b/>
                <w:sz w:val="24"/>
              </w:rPr>
              <w:t>MSP)</w:t>
            </w:r>
          </w:p>
        </w:tc>
      </w:tr>
      <w:tr w:rsidR="009F2DFA" w:rsidRPr="00F04CCD" w:rsidTr="00610964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9F2DFA" w:rsidP="005D129B">
            <w:pPr>
              <w:widowControl w:val="0"/>
              <w:rPr>
                <w:b/>
                <w:sz w:val="24"/>
              </w:rPr>
            </w:pPr>
            <w:r w:rsidRPr="00042C66">
              <w:rPr>
                <w:b/>
                <w:sz w:val="24"/>
              </w:rPr>
              <w:t>Materiál bude mať vplyv s ohľadom na veľkostnú kategóriu podnikov:</w:t>
            </w:r>
          </w:p>
        </w:tc>
      </w:tr>
      <w:tr w:rsidR="009F2DFA" w:rsidRPr="00F04CCD" w:rsidTr="00610964">
        <w:trPr>
          <w:trHeight w:val="567"/>
        </w:trPr>
        <w:tc>
          <w:tcPr>
            <w:tcW w:w="9212" w:type="dxa"/>
            <w:shd w:val="clear" w:color="auto" w:fill="auto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9F2DFA" w:rsidRPr="00F04CCD" w:rsidTr="00610964">
              <w:sdt>
                <w:sdtPr>
                  <w:id w:val="433398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F04CCD" w:rsidRDefault="009F2DFA" w:rsidP="005D129B">
                      <w:pPr>
                        <w:widowControl w:val="0"/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F04CCD" w:rsidRDefault="009F2DFA" w:rsidP="005D129B">
                  <w:pPr>
                    <w:widowControl w:val="0"/>
                    <w:rPr>
                      <w:b/>
                    </w:rPr>
                  </w:pPr>
                  <w:r w:rsidRPr="00F04CCD">
                    <w:rPr>
                      <w:b/>
                    </w:rPr>
                    <w:t xml:space="preserve">iba na MSP (0 - 249 zamestnancov) </w:t>
                  </w:r>
                </w:p>
              </w:tc>
            </w:tr>
            <w:tr w:rsidR="009F2DFA" w:rsidRPr="00F04CCD" w:rsidTr="00610964">
              <w:sdt>
                <w:sdtPr>
                  <w:id w:val="-794538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F04CCD" w:rsidRDefault="009F2DFA" w:rsidP="005D129B">
                      <w:pPr>
                        <w:widowControl w:val="0"/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F04CCD" w:rsidRDefault="009F2DFA" w:rsidP="005D129B">
                  <w:pPr>
                    <w:widowControl w:val="0"/>
                    <w:rPr>
                      <w:b/>
                    </w:rPr>
                  </w:pPr>
                  <w:r w:rsidRPr="00F04CCD">
                    <w:rPr>
                      <w:b/>
                    </w:rPr>
                    <w:t>iba na veľké podniky (250 a viac zamestnancov)</w:t>
                  </w:r>
                </w:p>
              </w:tc>
            </w:tr>
            <w:tr w:rsidR="009F2DFA" w:rsidRPr="00F04CCD" w:rsidTr="00610964">
              <w:sdt>
                <w:sdtPr>
                  <w:id w:val="1290634502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F04CCD" w:rsidRDefault="00B67CD1" w:rsidP="005D129B">
                      <w:pPr>
                        <w:widowControl w:val="0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F04CCD" w:rsidRDefault="009F2DFA" w:rsidP="005D129B">
                  <w:pPr>
                    <w:widowControl w:val="0"/>
                  </w:pPr>
                  <w:r w:rsidRPr="00F04CCD">
                    <w:rPr>
                      <w:b/>
                    </w:rPr>
                    <w:t xml:space="preserve">na všetky </w:t>
                  </w:r>
                  <w:r>
                    <w:rPr>
                      <w:b/>
                    </w:rPr>
                    <w:t>kategórie</w:t>
                  </w:r>
                  <w:r w:rsidRPr="00F04CCD">
                    <w:rPr>
                      <w:b/>
                    </w:rPr>
                    <w:t xml:space="preserve"> podnikov</w:t>
                  </w:r>
                </w:p>
              </w:tc>
            </w:tr>
          </w:tbl>
          <w:p w:rsidR="009F2DFA" w:rsidRPr="00F04CCD" w:rsidRDefault="009F2DFA" w:rsidP="005D129B">
            <w:pPr>
              <w:widowControl w:val="0"/>
              <w:rPr>
                <w:b/>
              </w:rPr>
            </w:pPr>
          </w:p>
        </w:tc>
      </w:tr>
      <w:tr w:rsidR="009F2DFA" w:rsidRPr="00F04CCD" w:rsidTr="00610964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5D129B">
            <w:pPr>
              <w:widowControl w:val="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.1 Dotknuté podnikateľské subjekty</w:t>
            </w:r>
          </w:p>
          <w:p w:rsidR="009F2DFA" w:rsidRPr="00F04CCD" w:rsidRDefault="009F2DFA" w:rsidP="005D129B">
            <w:pPr>
              <w:widowControl w:val="0"/>
              <w:ind w:left="284"/>
              <w:rPr>
                <w:b/>
              </w:rPr>
            </w:pPr>
            <w:r w:rsidRPr="00042C66">
              <w:rPr>
                <w:sz w:val="24"/>
              </w:rPr>
              <w:t xml:space="preserve">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61096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5D129B">
            <w:pPr>
              <w:widowControl w:val="0"/>
              <w:rPr>
                <w:i/>
              </w:rPr>
            </w:pPr>
            <w:r w:rsidRPr="00F04CCD">
              <w:rPr>
                <w:i/>
              </w:rPr>
              <w:t>Uveďte, aké podnikateľské subjekty budú predkladaným návrhom ovplyvnené.</w:t>
            </w:r>
          </w:p>
          <w:p w:rsidR="009F2DFA" w:rsidRPr="00F04CCD" w:rsidRDefault="009F2DFA" w:rsidP="005D129B">
            <w:pPr>
              <w:widowControl w:val="0"/>
              <w:rPr>
                <w:i/>
              </w:rPr>
            </w:pPr>
            <w:r w:rsidRPr="00F04CCD">
              <w:rPr>
                <w:i/>
              </w:rPr>
              <w:t>Aký je ich počet?</w:t>
            </w:r>
          </w:p>
        </w:tc>
      </w:tr>
      <w:tr w:rsidR="009F2DFA" w:rsidRPr="00F04CCD" w:rsidTr="000B6A10">
        <w:trPr>
          <w:trHeight w:val="640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E35CBF" w:rsidRDefault="002D6DA8" w:rsidP="005D129B">
            <w:pPr>
              <w:widowControl w:val="0"/>
            </w:pPr>
            <w:r w:rsidRPr="00E35CBF">
              <w:t>Obhospodarovatelia lesov (vlastníci, správcovia, nájomcovia lesných pozemkov )</w:t>
            </w:r>
          </w:p>
          <w:p w:rsidR="002D6DA8" w:rsidRPr="000B6A10" w:rsidRDefault="002D6DA8" w:rsidP="005D129B">
            <w:pPr>
              <w:widowControl w:val="0"/>
              <w:rPr>
                <w:i/>
              </w:rPr>
            </w:pPr>
            <w:r w:rsidRPr="00E35CBF">
              <w:t>Približne 11 000.</w:t>
            </w:r>
          </w:p>
        </w:tc>
      </w:tr>
      <w:tr w:rsidR="009F2DFA" w:rsidRPr="00F04CCD" w:rsidTr="00610964">
        <w:trPr>
          <w:trHeight w:val="339"/>
        </w:trPr>
        <w:tc>
          <w:tcPr>
            <w:tcW w:w="92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F2DFA" w:rsidRPr="00042C66" w:rsidRDefault="002B1108" w:rsidP="005D129B">
            <w:pPr>
              <w:widowControl w:val="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.2 Vyhodnotenie konzultácií</w:t>
            </w:r>
          </w:p>
          <w:p w:rsidR="009F2DFA" w:rsidRPr="00F04CCD" w:rsidRDefault="005D129B" w:rsidP="005D129B">
            <w:pPr>
              <w:widowControl w:val="0"/>
              <w:rPr>
                <w:b/>
              </w:rPr>
            </w:pPr>
            <w:r>
              <w:rPr>
                <w:sz w:val="24"/>
              </w:rPr>
              <w:t xml:space="preserve"> </w:t>
            </w:r>
            <w:r w:rsidR="009F2DFA" w:rsidRPr="00042C66">
              <w:rPr>
                <w:sz w:val="24"/>
              </w:rPr>
              <w:t xml:space="preserve">- </w:t>
            </w:r>
            <w:r w:rsidR="009F2DFA"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610964">
        <w:trPr>
          <w:trHeight w:val="557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5D129B">
            <w:pPr>
              <w:widowControl w:val="0"/>
              <w:rPr>
                <w:i/>
              </w:rPr>
            </w:pPr>
            <w:r w:rsidRPr="00F04CCD">
              <w:rPr>
                <w:i/>
              </w:rPr>
              <w:t>Uveďte, akou formou (verejné alebo cielené konzultácie a prečo)</w:t>
            </w:r>
            <w:r>
              <w:rPr>
                <w:i/>
              </w:rPr>
              <w:t xml:space="preserve"> a </w:t>
            </w:r>
            <w:r w:rsidRPr="00F04CCD">
              <w:rPr>
                <w:i/>
              </w:rPr>
              <w:t>s kým bol návrh konzultovaný.</w:t>
            </w:r>
          </w:p>
          <w:p w:rsidR="009F2DFA" w:rsidRPr="00F04CCD" w:rsidRDefault="009F2DFA" w:rsidP="005D129B">
            <w:pPr>
              <w:widowControl w:val="0"/>
              <w:rPr>
                <w:i/>
              </w:rPr>
            </w:pPr>
            <w:r w:rsidRPr="00F04CCD">
              <w:rPr>
                <w:i/>
              </w:rPr>
              <w:t>Ako dlho trvali konzultácie?</w:t>
            </w:r>
          </w:p>
          <w:p w:rsidR="009F2DFA" w:rsidRPr="000D2622" w:rsidRDefault="009F2DFA" w:rsidP="005D129B">
            <w:pPr>
              <w:widowControl w:val="0"/>
              <w:rPr>
                <w:i/>
              </w:rPr>
            </w:pPr>
            <w:r w:rsidRPr="00F04CCD">
              <w:rPr>
                <w:i/>
              </w:rPr>
              <w:t xml:space="preserve">Uveďte hlavné body konzultácií a výsledky konzultácií. </w:t>
            </w:r>
          </w:p>
        </w:tc>
      </w:tr>
      <w:tr w:rsidR="009F2DFA" w:rsidRPr="00F04CCD" w:rsidTr="00610964">
        <w:trPr>
          <w:trHeight w:val="1440"/>
        </w:trPr>
        <w:tc>
          <w:tcPr>
            <w:tcW w:w="9212" w:type="dxa"/>
            <w:tcBorders>
              <w:bottom w:val="single" w:sz="4" w:space="0" w:color="auto"/>
            </w:tcBorders>
          </w:tcPr>
          <w:p w:rsidR="003F092A" w:rsidRPr="00B61313" w:rsidRDefault="000B6A10" w:rsidP="005D129B">
            <w:pPr>
              <w:widowControl w:val="0"/>
              <w:jc w:val="both"/>
            </w:pPr>
            <w:r w:rsidRPr="00B61313">
              <w:t xml:space="preserve">Konzultácie k pripravovanému právnemu predpisu boli vykonané zverejnením </w:t>
            </w:r>
            <w:r w:rsidR="003F092A" w:rsidRPr="00B61313">
              <w:t>na webovom sídle Ministerstva pôdohospodárstva a rozvoja vidieka Slovenskej republiky od 5.9.2017 do 5.10.2017.</w:t>
            </w:r>
          </w:p>
          <w:p w:rsidR="00B61313" w:rsidRDefault="003F092A" w:rsidP="005D129B">
            <w:pPr>
              <w:widowControl w:val="0"/>
              <w:jc w:val="both"/>
            </w:pPr>
            <w:r w:rsidRPr="00B61313">
              <w:t xml:space="preserve">Ministerstvo pôdohospodárstva a rozvoja vidieka Slovenskej republiky prizvalo v rámci konzultácií k vypracovaniu pripravovaného návrhu zákona </w:t>
            </w:r>
            <w:r w:rsidR="005C3AD5" w:rsidRPr="00B61313">
              <w:t>jednu komisiu, ktorá sa venuje problematike úprav</w:t>
            </w:r>
            <w:r w:rsidR="00C41DB8" w:rsidRPr="00B61313">
              <w:t>y</w:t>
            </w:r>
            <w:r w:rsidR="005C3AD5" w:rsidRPr="00B61313">
              <w:t xml:space="preserve"> pôvodného zákona o lesoch a druhú komisiu, ktorá sa venuje problematike nájmu lesných pozemkov a ukončeniu reštitučného procesu a prinavráteniu užívacích práv vlastníkom lesných pozemkov</w:t>
            </w:r>
            <w:r w:rsidR="000B6C52">
              <w:t xml:space="preserve"> v rozsahu úloh a podmienok vyplývajúcich z materiálu a uznesenia vlády SR č. 558/2016 prijatého k riešeniu problémov súvisiacich s týmto transformačným procesom</w:t>
            </w:r>
            <w:r w:rsidR="005C3AD5" w:rsidRPr="00B61313">
              <w:t>. Komisie</w:t>
            </w:r>
            <w:r w:rsidRPr="00B61313">
              <w:t xml:space="preserve"> tvorili zástupcovia jednotlivých inštitúcii ako sú LESY Slovenskej republiky, š. p., </w:t>
            </w:r>
            <w:r w:rsidR="008F7F03" w:rsidRPr="00B61313">
              <w:t xml:space="preserve">Rada združení neštátnych vlastníkov lesov Slovenska, Slovenská lesnícka komora, zamestnanci </w:t>
            </w:r>
            <w:r w:rsidR="005C3AD5" w:rsidRPr="00B61313">
              <w:t>niektorých o</w:t>
            </w:r>
            <w:r w:rsidR="008F7F03" w:rsidRPr="00B61313">
              <w:t>kresných úradov, odborov opravných prostriedkov</w:t>
            </w:r>
            <w:r w:rsidR="005D129B">
              <w:t xml:space="preserve"> </w:t>
            </w:r>
            <w:r w:rsidR="008F7F03" w:rsidRPr="00B61313">
              <w:t>a</w:t>
            </w:r>
            <w:r w:rsidR="005C3AD5" w:rsidRPr="00B61313">
              <w:t xml:space="preserve"> niektorých </w:t>
            </w:r>
            <w:r w:rsidR="008F7F03" w:rsidRPr="00B61313">
              <w:t>pozemkov</w:t>
            </w:r>
            <w:r w:rsidR="005C3AD5" w:rsidRPr="00B61313">
              <w:t>ých a lesných</w:t>
            </w:r>
            <w:r w:rsidR="008F7F03" w:rsidRPr="00B61313">
              <w:t xml:space="preserve"> odbor</w:t>
            </w:r>
            <w:r w:rsidR="005C3AD5" w:rsidRPr="00B61313">
              <w:t>ov okresných úradov, zástupca Slovenského pozemkového fondu, a ďalších neštátnych lesníckych inštitúcii zastupujúcich vlastníkov lesných pozemkov.</w:t>
            </w:r>
            <w:r w:rsidR="008F7F03" w:rsidRPr="00B61313">
              <w:t xml:space="preserve"> </w:t>
            </w:r>
            <w:r w:rsidR="005C3AD5" w:rsidRPr="00B61313">
              <w:t>K</w:t>
            </w:r>
            <w:r w:rsidR="008F7F03" w:rsidRPr="00B61313">
              <w:t xml:space="preserve">onzultovalo </w:t>
            </w:r>
            <w:r w:rsidR="005C3AD5" w:rsidRPr="00B61313">
              <w:t xml:space="preserve">sa </w:t>
            </w:r>
            <w:r w:rsidR="008F7F03" w:rsidRPr="00B61313">
              <w:t xml:space="preserve">aj s Národným lesníckym centrom. </w:t>
            </w:r>
          </w:p>
          <w:p w:rsidR="009F2DFA" w:rsidRPr="00B7319B" w:rsidRDefault="008F7F03" w:rsidP="005D129B">
            <w:pPr>
              <w:widowControl w:val="0"/>
              <w:jc w:val="both"/>
            </w:pPr>
            <w:r w:rsidRPr="00B61313">
              <w:t>Konzultácie prebiehali počas celého procesu prípravy návrhu zákona a výsledky konzultácii boli zapracované do návrhu pripravovaného právneho predpisu.</w:t>
            </w:r>
            <w:r w:rsidR="00A4431E" w:rsidRPr="00B61313">
              <w:t xml:space="preserve"> </w:t>
            </w:r>
            <w:r w:rsidR="00A4431E" w:rsidRPr="00E85C70">
              <w:t xml:space="preserve">Požiadavky neštátneho sektora uplatnené v rámci činnosti ich </w:t>
            </w:r>
            <w:r w:rsidR="00B7319B" w:rsidRPr="00E85C70">
              <w:t>zástupcov v uvedených komisiách boli zahrnuté do tej časti pôvodného materiálu, ktorý bol v decembri 2018 predložený na rokovanie vlády SR. Z ostatným častiam pôvodného materiálu, ktoré sú zahrnuté v predkladanom materiáli došlo v rámci práce v komisiách k zhode medzi predkladateľom a zástupcami inštitúcií a neštátneho lesníckeho sektora v oboch komisiách.</w:t>
            </w:r>
          </w:p>
        </w:tc>
      </w:tr>
      <w:tr w:rsidR="009F2DFA" w:rsidRPr="00F04CCD" w:rsidTr="00610964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5D129B">
            <w:pPr>
              <w:widowControl w:val="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.3 Náklady regulácie</w:t>
            </w:r>
          </w:p>
          <w:p w:rsidR="009F2DFA" w:rsidRPr="00F04CCD" w:rsidRDefault="005D129B" w:rsidP="005D129B">
            <w:pPr>
              <w:widowControl w:val="0"/>
              <w:rPr>
                <w:b/>
              </w:rPr>
            </w:pPr>
            <w:r>
              <w:rPr>
                <w:sz w:val="24"/>
              </w:rPr>
              <w:t xml:space="preserve"> </w:t>
            </w:r>
            <w:r w:rsidR="009F2DFA" w:rsidRPr="00042C66">
              <w:rPr>
                <w:sz w:val="24"/>
              </w:rPr>
              <w:t xml:space="preserve">- </w:t>
            </w:r>
            <w:r w:rsidR="009F2DFA"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61096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5D129B">
            <w:pPr>
              <w:widowControl w:val="0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.3.1 Priame finančné náklady</w:t>
            </w:r>
          </w:p>
          <w:p w:rsidR="009F2DFA" w:rsidRPr="00F04CCD" w:rsidRDefault="009F2DFA" w:rsidP="005D129B">
            <w:pPr>
              <w:widowControl w:val="0"/>
              <w:rPr>
                <w:i/>
              </w:rPr>
            </w:pPr>
            <w:r w:rsidRPr="00F04CCD">
              <w:rPr>
                <w:i/>
              </w:rPr>
              <w:t xml:space="preserve">Dochádza k zvýšeniu/zníženiu priamych finančných nákladov (poplatky, odvody, dane clá...)? Ak áno, popíšte a vyčíslite ich. Uveďte tiež spôsob ich výpočtu. </w:t>
            </w:r>
          </w:p>
        </w:tc>
      </w:tr>
      <w:tr w:rsidR="009F2DFA" w:rsidRPr="00F04CCD" w:rsidTr="00610964">
        <w:tc>
          <w:tcPr>
            <w:tcW w:w="9212" w:type="dxa"/>
            <w:tcBorders>
              <w:bottom w:val="single" w:sz="4" w:space="0" w:color="auto"/>
            </w:tcBorders>
          </w:tcPr>
          <w:p w:rsidR="005E1F22" w:rsidRPr="00B7319B" w:rsidRDefault="00B7319B" w:rsidP="005D129B">
            <w:pPr>
              <w:widowControl w:val="0"/>
              <w:jc w:val="both"/>
            </w:pPr>
            <w:r w:rsidRPr="00B7319B">
              <w:t>Nedochádza</w:t>
            </w:r>
          </w:p>
        </w:tc>
      </w:tr>
      <w:tr w:rsidR="009F2DFA" w:rsidRPr="00F04CCD" w:rsidTr="0061096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5D129B">
            <w:pPr>
              <w:widowControl w:val="0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.3.2 Nepriame finančné náklady</w:t>
            </w:r>
            <w:bookmarkStart w:id="0" w:name="_GoBack"/>
            <w:bookmarkEnd w:id="0"/>
          </w:p>
          <w:p w:rsidR="009F2DFA" w:rsidRPr="00F04CCD" w:rsidRDefault="009F2DFA" w:rsidP="005D129B">
            <w:pPr>
              <w:widowControl w:val="0"/>
              <w:rPr>
                <w:i/>
              </w:rPr>
            </w:pPr>
            <w:r w:rsidRPr="00F04CCD">
              <w:rPr>
                <w:i/>
              </w:rPr>
              <w:t xml:space="preserve">Vyžaduje si predkladaný návrh dodatočné náklady na nákup tovarov alebo služieb? </w:t>
            </w:r>
            <w:r w:rsidR="00B31A8E">
              <w:rPr>
                <w:i/>
              </w:rPr>
              <w:t xml:space="preserve">Zvyšuje predkladaný návrh náklady súvisiace so zamestnávaním? </w:t>
            </w:r>
            <w:r w:rsidRPr="00F04CCD">
              <w:rPr>
                <w:i/>
              </w:rPr>
              <w:t>Ak áno, popíšte a vyčíslite ich. Uveďte tiež spôsob ich výpočtu.</w:t>
            </w:r>
          </w:p>
        </w:tc>
      </w:tr>
      <w:tr w:rsidR="009F2DFA" w:rsidRPr="00F04CCD" w:rsidTr="008F7F03">
        <w:trPr>
          <w:trHeight w:val="339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B61313" w:rsidRDefault="008F7F03" w:rsidP="005D129B">
            <w:pPr>
              <w:widowControl w:val="0"/>
            </w:pPr>
            <w:r w:rsidRPr="00B61313">
              <w:t>Nevyžaduje.</w:t>
            </w:r>
          </w:p>
        </w:tc>
      </w:tr>
      <w:tr w:rsidR="009F2DFA" w:rsidRPr="00F04CCD" w:rsidTr="0061096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5D129B">
            <w:pPr>
              <w:widowControl w:val="0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.3.3 Administratívne náklady</w:t>
            </w:r>
          </w:p>
          <w:p w:rsidR="009F2DFA" w:rsidRPr="00F04CCD" w:rsidRDefault="009F2DFA" w:rsidP="005D129B">
            <w:pPr>
              <w:widowControl w:val="0"/>
              <w:rPr>
                <w:i/>
              </w:rPr>
            </w:pPr>
            <w:r w:rsidRPr="00F04CCD">
              <w:rPr>
                <w:i/>
              </w:rPr>
              <w:t>Dochádza k zavedeniu nových informačných povinností alebo odstráneniu, príp. úprave existujúcich informačných povinností? (napr. zmena požadovaných dát, zmena frekvencie reportovania, zmena formy predkladania a pod.) Ak áno, popíšte a vyčíslite administratívne náklady. Uveďte tiež spôsob ich výpočtu.</w:t>
            </w:r>
          </w:p>
        </w:tc>
      </w:tr>
      <w:tr w:rsidR="009F2DFA" w:rsidRPr="00435FF2" w:rsidTr="00610964">
        <w:tc>
          <w:tcPr>
            <w:tcW w:w="9212" w:type="dxa"/>
            <w:tcBorders>
              <w:bottom w:val="single" w:sz="4" w:space="0" w:color="auto"/>
            </w:tcBorders>
          </w:tcPr>
          <w:p w:rsidR="003A0964" w:rsidRPr="005B5BDD" w:rsidRDefault="005D129B" w:rsidP="005D129B">
            <w:pPr>
              <w:widowControl w:val="0"/>
              <w:jc w:val="both"/>
            </w:pPr>
            <w:r>
              <w:rPr>
                <w:i/>
              </w:rPr>
              <w:t xml:space="preserve"> </w:t>
            </w:r>
            <w:r w:rsidR="00B1486D" w:rsidRPr="00435FF2">
              <w:t xml:space="preserve">Návrh zákona v niektorých novelizačných bodoch uvádza povinnosti, ktoré </w:t>
            </w:r>
            <w:r w:rsidR="005C6922" w:rsidRPr="00435FF2">
              <w:t>však už v</w:t>
            </w:r>
            <w:r w:rsidR="00B1486D" w:rsidRPr="00435FF2">
              <w:t xml:space="preserve"> pôvodnom </w:t>
            </w:r>
            <w:r w:rsidR="005C6922" w:rsidRPr="00435FF2">
              <w:t xml:space="preserve">znení </w:t>
            </w:r>
            <w:r w:rsidR="00B1486D" w:rsidRPr="00435FF2">
              <w:t>boli</w:t>
            </w:r>
            <w:r w:rsidR="005C6922" w:rsidRPr="00435FF2">
              <w:t xml:space="preserve"> zavedené, len ich uplatňovanie nebolo</w:t>
            </w:r>
            <w:r w:rsidR="00B1486D" w:rsidRPr="00435FF2">
              <w:t xml:space="preserve"> jednoznačné</w:t>
            </w:r>
            <w:r w:rsidR="005C6922" w:rsidRPr="00435FF2">
              <w:t>; v týchto prípadoch novela odstraňuje nedostatky zistené aplikačnou praxou</w:t>
            </w:r>
            <w:r w:rsidR="00B1486D" w:rsidRPr="00435FF2">
              <w:t xml:space="preserve">. </w:t>
            </w:r>
            <w:r w:rsidR="00A126A8" w:rsidRPr="00435FF2">
              <w:t xml:space="preserve">Napr. </w:t>
            </w:r>
            <w:r w:rsidR="005C6922" w:rsidRPr="00435FF2">
              <w:t xml:space="preserve">novelizačný bod </w:t>
            </w:r>
            <w:r w:rsidR="00435FF2" w:rsidRPr="00435FF2">
              <w:t>vzťahujúci sa k § 20</w:t>
            </w:r>
            <w:r w:rsidR="005C6922" w:rsidRPr="00435FF2">
              <w:t xml:space="preserve"> len upravuje už existujúce právo a precizuje spôsob jeho uplatnenia, tak, aby bol jednoznačný termín podania a jednotný obsah žiadosti</w:t>
            </w:r>
            <w:r w:rsidR="00A126A8" w:rsidRPr="00435FF2">
              <w:t xml:space="preserve"> o predĺženie lehoty na zabezpečenie lesného porastu</w:t>
            </w:r>
            <w:r w:rsidR="005C6922" w:rsidRPr="00435FF2">
              <w:t>, v tomto prípade nejde o</w:t>
            </w:r>
            <w:r w:rsidR="000B6C52" w:rsidRPr="00435FF2">
              <w:t> </w:t>
            </w:r>
            <w:r w:rsidR="005C6922" w:rsidRPr="00435FF2">
              <w:t>povinnosť</w:t>
            </w:r>
            <w:r w:rsidR="000B6C52" w:rsidRPr="00435FF2">
              <w:t xml:space="preserve">. </w:t>
            </w:r>
            <w:r w:rsidR="00A126A8" w:rsidRPr="00435FF2">
              <w:t>C</w:t>
            </w:r>
            <w:r w:rsidR="00F20CA0" w:rsidRPr="00435FF2">
              <w:t>hápeme</w:t>
            </w:r>
            <w:r w:rsidR="00A126A8" w:rsidRPr="00435FF2">
              <w:t xml:space="preserve"> to </w:t>
            </w:r>
            <w:r w:rsidR="00F20CA0" w:rsidRPr="00435FF2">
              <w:t>ako spresnenie už existujúcich povinností</w:t>
            </w:r>
            <w:r w:rsidR="000B6C52" w:rsidRPr="00435FF2">
              <w:t xml:space="preserve">, resp. možností, </w:t>
            </w:r>
            <w:r w:rsidR="00F20CA0" w:rsidRPr="00435FF2">
              <w:t xml:space="preserve">v rámci ktorých nedochádza k vplyvu na podnikateľské prostredie. </w:t>
            </w:r>
            <w:r w:rsidR="00471BF7" w:rsidRPr="00435FF2">
              <w:lastRenderedPageBreak/>
              <w:t xml:space="preserve">Spracovateľ návrhu má za to, že prechodné ustanovenia </w:t>
            </w:r>
            <w:r w:rsidR="00E21F69" w:rsidRPr="00435FF2">
              <w:t xml:space="preserve">k návrhu novely zákona upravujú práva a povinnosti vyplývajúce </w:t>
            </w:r>
            <w:r w:rsidR="00C90D43" w:rsidRPr="00435FF2">
              <w:t>v novej právnej úpravy a z uvedeného dôvodu nezakladajú nové povinnosti.</w:t>
            </w:r>
            <w:r>
              <w:t xml:space="preserve"> </w:t>
            </w:r>
            <w:r w:rsidR="00417F3B" w:rsidRPr="00435FF2">
              <w:t>Nahlasovanie vzniku každej náhodnej ťažby, po prekročení jej rozsahu nad zákonom definovaný rozsah má svoje odborné dôvody zohľadnené v dôvodovej správe</w:t>
            </w:r>
            <w:r w:rsidR="003A0964" w:rsidRPr="00435FF2">
              <w:t>, pričom</w:t>
            </w:r>
            <w:r>
              <w:t xml:space="preserve"> </w:t>
            </w:r>
            <w:r w:rsidR="00417F3B" w:rsidRPr="00435FF2">
              <w:t xml:space="preserve">podnikateľského prostredia, ktorým </w:t>
            </w:r>
            <w:r w:rsidR="00153155" w:rsidRPr="00435FF2">
              <w:t xml:space="preserve">v tomto prípade </w:t>
            </w:r>
            <w:r w:rsidR="00417F3B" w:rsidRPr="00435FF2">
              <w:t xml:space="preserve">chápeme obhospodarovateľov lesa sa </w:t>
            </w:r>
            <w:r w:rsidR="00E12961">
              <w:t>t</w:t>
            </w:r>
            <w:r w:rsidR="00417F3B" w:rsidRPr="00435FF2">
              <w:t xml:space="preserve">o dotkne </w:t>
            </w:r>
            <w:r w:rsidR="003A0964" w:rsidRPr="00435FF2">
              <w:t>len administratívnou záťažou. Táto povinnosť existuje aj v súčasnosti, avšak navrhovaným znením sa zmení intenzita – interval jej plnenia. Návrh však zároveň umožňuje novú formu plnenia tejto povinnosti, a to formou elektronických služieb prostredníctvom informačného systému lesného hospodárstva, ktorého rozsah a využitie má byť na základe tejto novely rozšírený. Z uvedeného dôvodu nie je možné finančne kvantifikovať tento administratívny vplyv.</w:t>
            </w:r>
          </w:p>
        </w:tc>
      </w:tr>
      <w:tr w:rsidR="009F2DFA" w:rsidRPr="00F04CCD" w:rsidTr="001D1AA3">
        <w:trPr>
          <w:trHeight w:val="1871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Default="002B1108" w:rsidP="005D129B">
            <w:pPr>
              <w:widowControl w:val="0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3</w:t>
            </w:r>
            <w:r w:rsidR="009F2DFA" w:rsidRPr="00F04CCD">
              <w:rPr>
                <w:b/>
                <w:i/>
              </w:rPr>
              <w:t>.3.4 Súhrnná tabuľka nákladov regulácie</w:t>
            </w:r>
          </w:p>
          <w:p w:rsidR="001D1AA3" w:rsidRPr="00F04CCD" w:rsidRDefault="001D1AA3" w:rsidP="005D129B">
            <w:pPr>
              <w:widowControl w:val="0"/>
              <w:rPr>
                <w:i/>
              </w:rPr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993"/>
              <w:gridCol w:w="2994"/>
              <w:gridCol w:w="2994"/>
            </w:tblGrid>
            <w:tr w:rsidR="009F2DFA" w:rsidRPr="00F04CCD" w:rsidTr="00610964">
              <w:tc>
                <w:tcPr>
                  <w:tcW w:w="2993" w:type="dxa"/>
                </w:tcPr>
                <w:p w:rsidR="009F2DFA" w:rsidRPr="00F04CCD" w:rsidRDefault="009F2DFA" w:rsidP="005D129B">
                  <w:pPr>
                    <w:widowControl w:val="0"/>
                    <w:rPr>
                      <w:i/>
                    </w:rPr>
                  </w:pPr>
                </w:p>
              </w:tc>
              <w:tc>
                <w:tcPr>
                  <w:tcW w:w="2994" w:type="dxa"/>
                </w:tcPr>
                <w:p w:rsidR="009F2DFA" w:rsidRPr="00F04CCD" w:rsidRDefault="009F2DFA" w:rsidP="005D129B">
                  <w:pPr>
                    <w:widowControl w:val="0"/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Náklady na 1 podnikateľa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5D129B">
                  <w:pPr>
                    <w:widowControl w:val="0"/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Náklady na celé podnikateľské prostredie</w:t>
                  </w:r>
                </w:p>
              </w:tc>
            </w:tr>
            <w:tr w:rsidR="009F2DFA" w:rsidRPr="00F04CCD" w:rsidTr="00610964">
              <w:tc>
                <w:tcPr>
                  <w:tcW w:w="2993" w:type="dxa"/>
                </w:tcPr>
                <w:p w:rsidR="009F2DFA" w:rsidRPr="00F04CCD" w:rsidRDefault="009F2DFA" w:rsidP="005D129B">
                  <w:pPr>
                    <w:widowControl w:val="0"/>
                    <w:rPr>
                      <w:i/>
                    </w:rPr>
                  </w:pPr>
                  <w:r w:rsidRPr="00F04CCD">
                    <w:rPr>
                      <w:i/>
                    </w:rPr>
                    <w:t>Priame finančné náklady</w:t>
                  </w:r>
                </w:p>
              </w:tc>
              <w:tc>
                <w:tcPr>
                  <w:tcW w:w="2994" w:type="dxa"/>
                </w:tcPr>
                <w:p w:rsidR="009F2DFA" w:rsidRPr="00F04CCD" w:rsidRDefault="003A0964" w:rsidP="005D129B">
                  <w:pPr>
                    <w:widowControl w:val="0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F04CCD" w:rsidRDefault="008109ED" w:rsidP="005D129B">
                  <w:pPr>
                    <w:widowControl w:val="0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0</w:t>
                  </w:r>
                </w:p>
              </w:tc>
            </w:tr>
            <w:tr w:rsidR="009F2DFA" w:rsidRPr="00F04CCD" w:rsidTr="00610964">
              <w:tc>
                <w:tcPr>
                  <w:tcW w:w="2993" w:type="dxa"/>
                </w:tcPr>
                <w:p w:rsidR="009F2DFA" w:rsidRPr="00F04CCD" w:rsidRDefault="009F2DFA" w:rsidP="005D129B">
                  <w:pPr>
                    <w:widowControl w:val="0"/>
                    <w:rPr>
                      <w:i/>
                    </w:rPr>
                  </w:pPr>
                  <w:r w:rsidRPr="00F04CCD">
                    <w:rPr>
                      <w:i/>
                    </w:rPr>
                    <w:t>Nepriame finančné náklady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5D129B">
                  <w:pPr>
                    <w:widowControl w:val="0"/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5D129B">
                  <w:pPr>
                    <w:widowControl w:val="0"/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</w:tr>
            <w:tr w:rsidR="009F2DFA" w:rsidRPr="00F04CCD" w:rsidTr="00610964">
              <w:tc>
                <w:tcPr>
                  <w:tcW w:w="2993" w:type="dxa"/>
                </w:tcPr>
                <w:p w:rsidR="009F2DFA" w:rsidRPr="00F04CCD" w:rsidRDefault="009F2DFA" w:rsidP="005D129B">
                  <w:pPr>
                    <w:widowControl w:val="0"/>
                    <w:rPr>
                      <w:i/>
                    </w:rPr>
                  </w:pPr>
                  <w:r w:rsidRPr="00F04CCD">
                    <w:rPr>
                      <w:i/>
                    </w:rPr>
                    <w:t>Administratívne náklady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5D129B">
                  <w:pPr>
                    <w:widowControl w:val="0"/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5D129B">
                  <w:pPr>
                    <w:widowControl w:val="0"/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</w:tr>
            <w:tr w:rsidR="009F2DFA" w:rsidRPr="00F04CCD" w:rsidTr="00610964">
              <w:tc>
                <w:tcPr>
                  <w:tcW w:w="2993" w:type="dxa"/>
                </w:tcPr>
                <w:p w:rsidR="009F2DFA" w:rsidRPr="00F04CCD" w:rsidRDefault="009F2DFA" w:rsidP="005D129B">
                  <w:pPr>
                    <w:widowControl w:val="0"/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Celkové náklady regulácie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5D129B">
                  <w:pPr>
                    <w:widowControl w:val="0"/>
                    <w:jc w:val="center"/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5D129B">
                  <w:pPr>
                    <w:widowControl w:val="0"/>
                    <w:jc w:val="center"/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0</w:t>
                  </w:r>
                </w:p>
              </w:tc>
            </w:tr>
          </w:tbl>
          <w:p w:rsidR="009F2DFA" w:rsidRPr="00F04CCD" w:rsidRDefault="009F2DFA" w:rsidP="005D129B">
            <w:pPr>
              <w:widowControl w:val="0"/>
              <w:rPr>
                <w:i/>
              </w:rPr>
            </w:pPr>
          </w:p>
        </w:tc>
      </w:tr>
      <w:tr w:rsidR="009F2DFA" w:rsidRPr="00F04CCD" w:rsidTr="00610964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5D129B">
            <w:pPr>
              <w:widowControl w:val="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.4 Konkurencieschopnosť a správanie sa podnikov na trhu</w:t>
            </w:r>
          </w:p>
          <w:p w:rsidR="009F2DFA" w:rsidRPr="00F04CCD" w:rsidRDefault="005D129B" w:rsidP="005D129B">
            <w:pPr>
              <w:widowControl w:val="0"/>
            </w:pPr>
            <w:r>
              <w:rPr>
                <w:b/>
                <w:sz w:val="24"/>
              </w:rPr>
              <w:t xml:space="preserve"> </w:t>
            </w:r>
            <w:r w:rsidR="009F2DFA" w:rsidRPr="00042C66">
              <w:rPr>
                <w:sz w:val="24"/>
              </w:rPr>
              <w:t xml:space="preserve">- </w:t>
            </w:r>
            <w:r w:rsidR="009F2DFA"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61096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5D129B">
            <w:pPr>
              <w:widowControl w:val="0"/>
              <w:rPr>
                <w:i/>
              </w:rPr>
            </w:pPr>
            <w:r w:rsidRPr="00F04CCD">
              <w:rPr>
                <w:i/>
              </w:rPr>
              <w:t xml:space="preserve">Dochádza k vytvoreniu bariér pre vstup na trh pre nových dodávateľov alebo poskytovateľov služieb? </w:t>
            </w:r>
            <w:r>
              <w:rPr>
                <w:i/>
              </w:rPr>
              <w:t xml:space="preserve">Bude mať navrhovaná zmena za následok </w:t>
            </w:r>
            <w:r w:rsidRPr="00F04CCD">
              <w:rPr>
                <w:i/>
              </w:rPr>
              <w:t xml:space="preserve">prísnejšiu reguláciu správania sa niektorých podnikov? Bude sa s niektorými podnikmi alebo produktmi zaobchádzať v porovnateľnej situácii rôzne (špeciálne režimy pre </w:t>
            </w:r>
            <w:proofErr w:type="spellStart"/>
            <w:r w:rsidRPr="00F04CCD">
              <w:rPr>
                <w:i/>
              </w:rPr>
              <w:t>mikro</w:t>
            </w:r>
            <w:proofErr w:type="spellEnd"/>
            <w:r w:rsidRPr="00F04CCD">
              <w:rPr>
                <w:i/>
              </w:rPr>
              <w:t>, malé a stredné podniky tzv. MSP)? Ak áno, popíšte.</w:t>
            </w:r>
          </w:p>
          <w:p w:rsidR="009F2DFA" w:rsidRPr="00F04CCD" w:rsidRDefault="009F2DFA" w:rsidP="005D129B">
            <w:pPr>
              <w:widowControl w:val="0"/>
              <w:rPr>
                <w:i/>
              </w:rPr>
            </w:pPr>
            <w:r w:rsidRPr="00F04CCD">
              <w:rPr>
                <w:i/>
              </w:rPr>
              <w:t>Aký vplyv bude mať navrhovaná zmena na obchodné bariéry? Bude (príliv /odliv zahraničných investícií resp. uplatnenie slovenských podnikov na zahraničných trhoch)? Ak áno, popíšte.</w:t>
            </w:r>
          </w:p>
          <w:p w:rsidR="009F2DFA" w:rsidRPr="00F04CCD" w:rsidRDefault="009F2DFA" w:rsidP="005D129B">
            <w:pPr>
              <w:widowControl w:val="0"/>
              <w:rPr>
                <w:i/>
              </w:rPr>
            </w:pPr>
            <w:r w:rsidRPr="00F04CCD">
              <w:rPr>
                <w:i/>
              </w:rPr>
              <w:t>Ako ovplyvní cenu alebo dostupnosť základných zdrojov (suroviny, mechanizmy, pracovná sila, energie atď.)?</w:t>
            </w:r>
          </w:p>
          <w:p w:rsidR="009F2DFA" w:rsidRPr="00F04CCD" w:rsidRDefault="009F2DFA" w:rsidP="005D129B">
            <w:pPr>
              <w:widowControl w:val="0"/>
              <w:rPr>
                <w:i/>
              </w:rPr>
            </w:pPr>
            <w:r w:rsidRPr="00F04CCD">
              <w:rPr>
                <w:i/>
              </w:rPr>
              <w:t>Ovplyvňuje prístup k financiám? Ak áno, ako?</w:t>
            </w:r>
          </w:p>
        </w:tc>
      </w:tr>
      <w:tr w:rsidR="009F2DFA" w:rsidRPr="00F04CCD" w:rsidTr="0030737A">
        <w:trPr>
          <w:trHeight w:val="410"/>
        </w:trPr>
        <w:tc>
          <w:tcPr>
            <w:tcW w:w="9212" w:type="dxa"/>
            <w:tcBorders>
              <w:bottom w:val="single" w:sz="4" w:space="0" w:color="auto"/>
            </w:tcBorders>
          </w:tcPr>
          <w:p w:rsidR="00EF4A86" w:rsidRPr="00B61313" w:rsidRDefault="00EF4A86" w:rsidP="005D129B">
            <w:pPr>
              <w:widowControl w:val="0"/>
              <w:jc w:val="both"/>
            </w:pPr>
            <w:r w:rsidRPr="00B61313">
              <w:t>Nedochádza k vytvoreniu bariér pre vstup na trh pre nových dodávateľov alebo poskytovateľov služieb.</w:t>
            </w:r>
          </w:p>
          <w:p w:rsidR="00EF4A86" w:rsidRPr="00B61313" w:rsidRDefault="00EF4A86" w:rsidP="005D129B">
            <w:pPr>
              <w:widowControl w:val="0"/>
              <w:jc w:val="both"/>
            </w:pPr>
            <w:r w:rsidRPr="00B61313">
              <w:t>Navrhovaná zmena nemá za následok prísnejšiu reguláciu správania sa niektorých podnikov.</w:t>
            </w:r>
          </w:p>
          <w:p w:rsidR="00EF4A86" w:rsidRPr="00B61313" w:rsidRDefault="00EF4A86" w:rsidP="005D129B">
            <w:pPr>
              <w:widowControl w:val="0"/>
              <w:jc w:val="both"/>
            </w:pPr>
            <w:r w:rsidRPr="00B61313">
              <w:t>So všetkými</w:t>
            </w:r>
            <w:r w:rsidR="005D129B">
              <w:t xml:space="preserve"> </w:t>
            </w:r>
            <w:r w:rsidRPr="00B61313">
              <w:t>podnikmi alebo produktmi sa bude zaobchádzať v porovnateľnej situácii rovnako.</w:t>
            </w:r>
          </w:p>
          <w:p w:rsidR="009F2DFA" w:rsidRPr="00B61313" w:rsidRDefault="00EF4A86" w:rsidP="005D129B">
            <w:pPr>
              <w:widowControl w:val="0"/>
              <w:jc w:val="both"/>
            </w:pPr>
            <w:r w:rsidRPr="00B61313">
              <w:t>Navrhovaná zmena nebude mať vplyv na vyvolanie cezhraničných investícií, ani na dostupnosť základných zdrojov, resp. prístup k financiám.</w:t>
            </w:r>
          </w:p>
          <w:p w:rsidR="00B7239B" w:rsidRPr="00F04CCD" w:rsidRDefault="002374B7" w:rsidP="005D129B">
            <w:pPr>
              <w:widowControl w:val="0"/>
              <w:jc w:val="both"/>
              <w:rPr>
                <w:i/>
              </w:rPr>
            </w:pPr>
            <w:r>
              <w:t xml:space="preserve">Prínos pre podnikateľské prostredie je v tom, že jednoznačné podmienky umožnia podnikateľskému prostrediu možnosť lepšieho rozhodovania, s garanciou lepšie definovaných zákonných limitov </w:t>
            </w:r>
            <w:r w:rsidR="001D1AA3">
              <w:t>pre využívanie lesných pozemkov.</w:t>
            </w:r>
          </w:p>
        </w:tc>
      </w:tr>
      <w:tr w:rsidR="009F2DFA" w:rsidRPr="00F04CCD" w:rsidTr="00610964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5D129B">
            <w:pPr>
              <w:widowControl w:val="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 xml:space="preserve">.5 Inovácie </w:t>
            </w:r>
          </w:p>
          <w:p w:rsidR="009F2DFA" w:rsidRPr="00F04CCD" w:rsidRDefault="005D129B" w:rsidP="005D129B">
            <w:pPr>
              <w:widowControl w:val="0"/>
              <w:rPr>
                <w:b/>
              </w:rPr>
            </w:pPr>
            <w:r>
              <w:rPr>
                <w:sz w:val="24"/>
              </w:rPr>
              <w:t xml:space="preserve"> </w:t>
            </w:r>
            <w:r w:rsidR="009F2DFA" w:rsidRPr="00042C66">
              <w:rPr>
                <w:sz w:val="24"/>
              </w:rPr>
              <w:t xml:space="preserve">- </w:t>
            </w:r>
            <w:r w:rsidR="009F2DFA"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610964">
        <w:tc>
          <w:tcPr>
            <w:tcW w:w="9212" w:type="dxa"/>
          </w:tcPr>
          <w:p w:rsidR="009F2DFA" w:rsidRPr="00F04CCD" w:rsidRDefault="009F2DFA" w:rsidP="005D129B">
            <w:pPr>
              <w:widowControl w:val="0"/>
              <w:rPr>
                <w:i/>
              </w:rPr>
            </w:pPr>
            <w:r w:rsidRPr="00F04CCD">
              <w:rPr>
                <w:i/>
              </w:rPr>
              <w:t>Uveďte, ako podporuje navrhovaná zmena inovácie.</w:t>
            </w:r>
          </w:p>
          <w:p w:rsidR="009F2DFA" w:rsidRPr="00F04CCD" w:rsidRDefault="009F2DFA" w:rsidP="005D129B">
            <w:pPr>
              <w:widowControl w:val="0"/>
              <w:rPr>
                <w:i/>
              </w:rPr>
            </w:pPr>
            <w:r w:rsidRPr="00F04CCD">
              <w:rPr>
                <w:i/>
              </w:rPr>
              <w:t>Zjednodušuje uvedenie alebo rozšírenie nových výrobných metód, technológií a výrobkov na trh?</w:t>
            </w:r>
          </w:p>
          <w:p w:rsidR="009F2DFA" w:rsidRPr="00F04CCD" w:rsidRDefault="009F2DFA" w:rsidP="005D129B">
            <w:pPr>
              <w:widowControl w:val="0"/>
              <w:rPr>
                <w:i/>
              </w:rPr>
            </w:pPr>
            <w:r w:rsidRPr="00F04CCD">
              <w:rPr>
                <w:i/>
              </w:rPr>
              <w:t xml:space="preserve">Uveďte, ako vplýva navrhovaná zmena na </w:t>
            </w:r>
            <w:r w:rsidR="00904C9B">
              <w:rPr>
                <w:i/>
              </w:rPr>
              <w:t xml:space="preserve">jednotlivé </w:t>
            </w:r>
            <w:r w:rsidRPr="00F04CCD">
              <w:rPr>
                <w:i/>
              </w:rPr>
              <w:t>práva duševného vlastníctva (</w:t>
            </w:r>
            <w:r w:rsidR="00904C9B">
              <w:rPr>
                <w:i/>
              </w:rPr>
              <w:t xml:space="preserve">napr. </w:t>
            </w:r>
            <w:r w:rsidRPr="00F04CCD">
              <w:rPr>
                <w:i/>
              </w:rPr>
              <w:t xml:space="preserve">patenty, ochranné známky, </w:t>
            </w:r>
            <w:r w:rsidR="00904C9B">
              <w:rPr>
                <w:i/>
              </w:rPr>
              <w:t>autorské práva</w:t>
            </w:r>
            <w:r w:rsidRPr="00F04CCD">
              <w:rPr>
                <w:i/>
              </w:rPr>
              <w:t>, vlastníctvo know-how).</w:t>
            </w:r>
          </w:p>
          <w:p w:rsidR="009F2DFA" w:rsidRDefault="009F2DFA" w:rsidP="005D129B">
            <w:pPr>
              <w:widowControl w:val="0"/>
              <w:rPr>
                <w:i/>
              </w:rPr>
            </w:pPr>
            <w:r w:rsidRPr="00F04CCD">
              <w:rPr>
                <w:i/>
              </w:rPr>
              <w:t>Podporuje vyššiu efektivitu výroby/využívania zdrojov? Ak áno, ako?</w:t>
            </w:r>
          </w:p>
          <w:p w:rsidR="00837639" w:rsidRPr="00F04CCD" w:rsidRDefault="00837639" w:rsidP="005D129B">
            <w:pPr>
              <w:widowControl w:val="0"/>
            </w:pPr>
            <w:r w:rsidRPr="00154881">
              <w:rPr>
                <w:i/>
              </w:rPr>
              <w:t>Vytvorí zmena nové pracovné miesta pre zamestnancov výskumu a vývoja v</w:t>
            </w:r>
            <w:r>
              <w:rPr>
                <w:i/>
              </w:rPr>
              <w:t> </w:t>
            </w:r>
            <w:r w:rsidRPr="00154881">
              <w:rPr>
                <w:i/>
              </w:rPr>
              <w:t>SR</w:t>
            </w:r>
            <w:r>
              <w:rPr>
                <w:i/>
              </w:rPr>
              <w:t>?</w:t>
            </w:r>
          </w:p>
        </w:tc>
      </w:tr>
      <w:tr w:rsidR="009F2DFA" w:rsidRPr="00F04CCD" w:rsidTr="005D129B">
        <w:trPr>
          <w:trHeight w:val="130"/>
        </w:trPr>
        <w:tc>
          <w:tcPr>
            <w:tcW w:w="9212" w:type="dxa"/>
          </w:tcPr>
          <w:p w:rsidR="009F2DFA" w:rsidRPr="00B61313" w:rsidRDefault="0030737A" w:rsidP="005D129B">
            <w:pPr>
              <w:widowControl w:val="0"/>
            </w:pPr>
            <w:r w:rsidRPr="00B61313">
              <w:t>Žiadne.</w:t>
            </w:r>
          </w:p>
        </w:tc>
      </w:tr>
    </w:tbl>
    <w:p w:rsidR="009F2DFA" w:rsidRDefault="009F2DFA" w:rsidP="005D129B">
      <w:pPr>
        <w:widowControl w:val="0"/>
        <w:rPr>
          <w:b/>
          <w:sz w:val="24"/>
        </w:rPr>
      </w:pPr>
    </w:p>
    <w:sectPr w:rsidR="009F2DFA" w:rsidSect="0005180A">
      <w:footerReference w:type="default" r:id="rId7"/>
      <w:pgSz w:w="11906" w:h="16838"/>
      <w:pgMar w:top="1417" w:right="1417" w:bottom="1417" w:left="1417" w:header="708" w:footer="283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8A6" w:rsidRDefault="003B38A6" w:rsidP="009F2DFA">
      <w:r>
        <w:separator/>
      </w:r>
    </w:p>
  </w:endnote>
  <w:endnote w:type="continuationSeparator" w:id="0">
    <w:p w:rsidR="003B38A6" w:rsidRDefault="003B38A6" w:rsidP="009F2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1312669439"/>
      <w:docPartObj>
        <w:docPartGallery w:val="Page Numbers (Bottom of Page)"/>
        <w:docPartUnique/>
      </w:docPartObj>
    </w:sdtPr>
    <w:sdtEndPr/>
    <w:sdtContent>
      <w:p w:rsidR="005D129B" w:rsidRPr="005D129B" w:rsidRDefault="005D129B">
        <w:pPr>
          <w:pStyle w:val="Pta"/>
          <w:jc w:val="center"/>
          <w:rPr>
            <w:sz w:val="24"/>
            <w:szCs w:val="24"/>
          </w:rPr>
        </w:pPr>
        <w:r w:rsidRPr="005D129B">
          <w:rPr>
            <w:sz w:val="24"/>
            <w:szCs w:val="24"/>
          </w:rPr>
          <w:fldChar w:fldCharType="begin"/>
        </w:r>
        <w:r w:rsidRPr="005D129B">
          <w:rPr>
            <w:sz w:val="24"/>
            <w:szCs w:val="24"/>
          </w:rPr>
          <w:instrText>PAGE   \* MERGEFORMAT</w:instrText>
        </w:r>
        <w:r w:rsidRPr="005D129B">
          <w:rPr>
            <w:sz w:val="24"/>
            <w:szCs w:val="24"/>
          </w:rPr>
          <w:fldChar w:fldCharType="separate"/>
        </w:r>
        <w:r w:rsidR="0005180A">
          <w:rPr>
            <w:noProof/>
            <w:sz w:val="24"/>
            <w:szCs w:val="24"/>
          </w:rPr>
          <w:t>11</w:t>
        </w:r>
        <w:r w:rsidRPr="005D129B">
          <w:rPr>
            <w:sz w:val="24"/>
            <w:szCs w:val="24"/>
          </w:rPr>
          <w:fldChar w:fldCharType="end"/>
        </w:r>
      </w:p>
    </w:sdtContent>
  </w:sdt>
  <w:p w:rsidR="00610964" w:rsidRPr="005D129B" w:rsidRDefault="00610964">
    <w:pPr>
      <w:pStyle w:val="Pta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8A6" w:rsidRDefault="003B38A6" w:rsidP="009F2DFA">
      <w:r>
        <w:separator/>
      </w:r>
    </w:p>
  </w:footnote>
  <w:footnote w:type="continuationSeparator" w:id="0">
    <w:p w:rsidR="003B38A6" w:rsidRDefault="003B38A6" w:rsidP="009F2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620D9"/>
    <w:multiLevelType w:val="hybridMultilevel"/>
    <w:tmpl w:val="BE7EA20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B66859"/>
    <w:multiLevelType w:val="hybridMultilevel"/>
    <w:tmpl w:val="F4145CF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D65B4"/>
    <w:multiLevelType w:val="hybridMultilevel"/>
    <w:tmpl w:val="05EEF73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A620081"/>
    <w:multiLevelType w:val="hybridMultilevel"/>
    <w:tmpl w:val="EFA415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B2702CF"/>
    <w:multiLevelType w:val="hybridMultilevel"/>
    <w:tmpl w:val="B87C199E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4C7B1F"/>
    <w:multiLevelType w:val="hybridMultilevel"/>
    <w:tmpl w:val="5D6C5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0C2D03"/>
    <w:multiLevelType w:val="hybridMultilevel"/>
    <w:tmpl w:val="1EFC29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CCE19A5"/>
    <w:multiLevelType w:val="hybridMultilevel"/>
    <w:tmpl w:val="E66AFDB2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680BAD"/>
    <w:multiLevelType w:val="hybridMultilevel"/>
    <w:tmpl w:val="41D4CC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E46C3F"/>
    <w:multiLevelType w:val="hybridMultilevel"/>
    <w:tmpl w:val="1C9C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833080"/>
    <w:multiLevelType w:val="hybridMultilevel"/>
    <w:tmpl w:val="E85A8616"/>
    <w:lvl w:ilvl="0" w:tplc="328A3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7F06E0"/>
    <w:multiLevelType w:val="hybridMultilevel"/>
    <w:tmpl w:val="33EA1EE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8"/>
  </w:num>
  <w:num w:numId="5">
    <w:abstractNumId w:val="1"/>
  </w:num>
  <w:num w:numId="6">
    <w:abstractNumId w:val="5"/>
  </w:num>
  <w:num w:numId="7">
    <w:abstractNumId w:val="10"/>
  </w:num>
  <w:num w:numId="8">
    <w:abstractNumId w:val="2"/>
  </w:num>
  <w:num w:numId="9">
    <w:abstractNumId w:val="0"/>
  </w:num>
  <w:num w:numId="10">
    <w:abstractNumId w:val="11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C13"/>
    <w:rsid w:val="00040B64"/>
    <w:rsid w:val="0005180A"/>
    <w:rsid w:val="000B6A10"/>
    <w:rsid w:val="000B6C52"/>
    <w:rsid w:val="000F41DD"/>
    <w:rsid w:val="00153155"/>
    <w:rsid w:val="00154881"/>
    <w:rsid w:val="00160EAB"/>
    <w:rsid w:val="00175A7C"/>
    <w:rsid w:val="001851AC"/>
    <w:rsid w:val="001C3D25"/>
    <w:rsid w:val="001D1AA3"/>
    <w:rsid w:val="002374B7"/>
    <w:rsid w:val="002B1108"/>
    <w:rsid w:val="002D6DA8"/>
    <w:rsid w:val="0030737A"/>
    <w:rsid w:val="003514AF"/>
    <w:rsid w:val="003A0964"/>
    <w:rsid w:val="003B38A6"/>
    <w:rsid w:val="003F092A"/>
    <w:rsid w:val="00417F3B"/>
    <w:rsid w:val="00435FF2"/>
    <w:rsid w:val="00471BF7"/>
    <w:rsid w:val="0048772D"/>
    <w:rsid w:val="004E18C2"/>
    <w:rsid w:val="0052297F"/>
    <w:rsid w:val="005B5BDD"/>
    <w:rsid w:val="005C3AD5"/>
    <w:rsid w:val="005C6922"/>
    <w:rsid w:val="005D129B"/>
    <w:rsid w:val="005E1F22"/>
    <w:rsid w:val="00610964"/>
    <w:rsid w:val="0062204A"/>
    <w:rsid w:val="006A369D"/>
    <w:rsid w:val="006C2E2A"/>
    <w:rsid w:val="006D5211"/>
    <w:rsid w:val="00720731"/>
    <w:rsid w:val="00780BA6"/>
    <w:rsid w:val="007962A1"/>
    <w:rsid w:val="008109ED"/>
    <w:rsid w:val="00837639"/>
    <w:rsid w:val="00861F1D"/>
    <w:rsid w:val="00862BAF"/>
    <w:rsid w:val="008A1252"/>
    <w:rsid w:val="008B1872"/>
    <w:rsid w:val="008F7F03"/>
    <w:rsid w:val="00904C9B"/>
    <w:rsid w:val="009069FB"/>
    <w:rsid w:val="009301B2"/>
    <w:rsid w:val="009F2DFA"/>
    <w:rsid w:val="00A126A8"/>
    <w:rsid w:val="00A24375"/>
    <w:rsid w:val="00A4431E"/>
    <w:rsid w:val="00B05751"/>
    <w:rsid w:val="00B1486D"/>
    <w:rsid w:val="00B31A8E"/>
    <w:rsid w:val="00B61313"/>
    <w:rsid w:val="00B67CD1"/>
    <w:rsid w:val="00B7239B"/>
    <w:rsid w:val="00B7319B"/>
    <w:rsid w:val="00BA073A"/>
    <w:rsid w:val="00BA330D"/>
    <w:rsid w:val="00BC0531"/>
    <w:rsid w:val="00BF0FFC"/>
    <w:rsid w:val="00C41DB8"/>
    <w:rsid w:val="00C5351D"/>
    <w:rsid w:val="00C90D43"/>
    <w:rsid w:val="00CB3623"/>
    <w:rsid w:val="00CD18B6"/>
    <w:rsid w:val="00CF61EC"/>
    <w:rsid w:val="00CF67AD"/>
    <w:rsid w:val="00D974E9"/>
    <w:rsid w:val="00E12961"/>
    <w:rsid w:val="00E21F69"/>
    <w:rsid w:val="00E35CBF"/>
    <w:rsid w:val="00E85C70"/>
    <w:rsid w:val="00E86AD1"/>
    <w:rsid w:val="00EB7E63"/>
    <w:rsid w:val="00EF1354"/>
    <w:rsid w:val="00EF4A86"/>
    <w:rsid w:val="00F20CA0"/>
    <w:rsid w:val="00F41620"/>
    <w:rsid w:val="00F435A5"/>
    <w:rsid w:val="00FB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D663C6-710D-4F5C-B6EA-205532293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F2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9F2D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spacing w:after="120" w:line="240" w:lineRule="auto"/>
    </w:pPr>
    <w:rPr>
      <w:rFonts w:ascii="Arial" w:eastAsia="Times New Roman" w:hAnsi="Arial" w:cs="Times New Roman"/>
      <w:color w:val="000000"/>
      <w:sz w:val="19"/>
      <w:szCs w:val="48"/>
    </w:rPr>
  </w:style>
  <w:style w:type="paragraph" w:styleId="Normlnywebov">
    <w:name w:val="Normal (Web)"/>
    <w:basedOn w:val="Normlny"/>
    <w:uiPriority w:val="99"/>
    <w:unhideWhenUsed/>
    <w:rsid w:val="009F2DFA"/>
    <w:pPr>
      <w:spacing w:before="100" w:beforeAutospacing="1" w:after="100" w:afterAutospacing="1"/>
    </w:pPr>
    <w:rPr>
      <w:rFonts w:eastAsiaTheme="minorEastAsia"/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spacing w:after="240" w:line="280" w:lineRule="exact"/>
      <w:jc w:val="both"/>
    </w:pPr>
    <w:rPr>
      <w:rFonts w:ascii="Arial" w:eastAsia="Times New Roman" w:hAnsi="Arial" w:cs="Times New Roman"/>
      <w:color w:val="000000"/>
      <w:szCs w:val="48"/>
    </w:rPr>
  </w:style>
  <w:style w:type="paragraph" w:customStyle="1" w:styleId="TableColumnheader">
    <w:name w:val="Table Column header"/>
    <w:basedOn w:val="Normlny"/>
    <w:rsid w:val="009F2DFA"/>
    <w:pPr>
      <w:spacing w:before="80" w:after="80"/>
    </w:pPr>
    <w:rPr>
      <w:rFonts w:ascii="Arial" w:eastAsia="Times" w:hAnsi="Arial"/>
      <w:b/>
      <w:noProof/>
      <w:color w:val="FFFFFF"/>
      <w:sz w:val="18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2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2DFA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Simoncicova Iveta</dc:creator>
  <cp:keywords/>
  <dc:description/>
  <cp:lastModifiedBy>Illáš Martin</cp:lastModifiedBy>
  <cp:revision>11</cp:revision>
  <cp:lastPrinted>2018-06-14T16:06:00Z</cp:lastPrinted>
  <dcterms:created xsi:type="dcterms:W3CDTF">2018-06-15T09:57:00Z</dcterms:created>
  <dcterms:modified xsi:type="dcterms:W3CDTF">2019-05-09T14:25:00Z</dcterms:modified>
</cp:coreProperties>
</file>