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Default="00B326AA">
      <w:pPr>
        <w:jc w:val="center"/>
        <w:rPr>
          <w:b/>
          <w:caps/>
          <w:spacing w:val="30"/>
          <w:sz w:val="22"/>
          <w:szCs w:val="22"/>
        </w:rPr>
      </w:pPr>
      <w:bookmarkStart w:id="0" w:name="_GoBack"/>
      <w:bookmarkEnd w:id="0"/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266669" w:rsidRPr="00C21B96" w:rsidRDefault="00266669">
      <w:pPr>
        <w:jc w:val="center"/>
        <w:rPr>
          <w:b/>
          <w:caps/>
          <w:spacing w:val="30"/>
          <w:sz w:val="22"/>
          <w:szCs w:val="22"/>
        </w:rPr>
      </w:pPr>
    </w:p>
    <w:p w:rsidR="001F0AA3" w:rsidRDefault="00C12975" w:rsidP="00DC377E">
      <w:pPr>
        <w:jc w:val="center"/>
        <w:rPr>
          <w:b/>
        </w:rPr>
      </w:pPr>
      <w:r w:rsidRPr="00266669">
        <w:rPr>
          <w:b/>
        </w:rPr>
        <w:t xml:space="preserve">návrhu </w:t>
      </w:r>
      <w:r w:rsidR="00B326AA" w:rsidRPr="00266669">
        <w:rPr>
          <w:b/>
        </w:rPr>
        <w:t>právneho p</w:t>
      </w:r>
      <w:r w:rsidR="00DC377E" w:rsidRPr="00266669">
        <w:rPr>
          <w:b/>
        </w:rPr>
        <w:t>redpisu s právom Európskej únie</w:t>
      </w:r>
    </w:p>
    <w:p w:rsidR="00266669" w:rsidRDefault="00266669" w:rsidP="00DC377E">
      <w:pPr>
        <w:jc w:val="center"/>
        <w:rPr>
          <w:b/>
        </w:rPr>
      </w:pPr>
    </w:p>
    <w:p w:rsidR="006C3F1D" w:rsidRPr="00266669" w:rsidRDefault="006C3F1D" w:rsidP="00DC377E">
      <w:pPr>
        <w:jc w:val="center"/>
        <w:rPr>
          <w:b/>
        </w:rPr>
      </w:pPr>
    </w:p>
    <w:p w:rsidR="00EF7E02" w:rsidRPr="0026666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266669">
        <w:rPr>
          <w:b/>
          <w:bCs/>
        </w:rPr>
        <w:t>Navrhova</w:t>
      </w:r>
      <w:r w:rsidR="00EF7E02" w:rsidRPr="00266669">
        <w:rPr>
          <w:b/>
          <w:bCs/>
        </w:rPr>
        <w:t xml:space="preserve">teľ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>:</w:t>
      </w:r>
      <w:r w:rsidR="00EF7E02" w:rsidRPr="00266669">
        <w:t xml:space="preserve"> </w:t>
      </w:r>
      <w:r w:rsidR="00587BE5" w:rsidRPr="00266669">
        <w:t>Ministerstvo práce, sociálnych vecí a rodiny Slovenskej republiky</w:t>
      </w:r>
    </w:p>
    <w:p w:rsidR="00EF7E02" w:rsidRPr="00266669" w:rsidRDefault="00EF7E02" w:rsidP="00EF7E02">
      <w:pPr>
        <w:jc w:val="both"/>
        <w:rPr>
          <w:bCs/>
        </w:rPr>
      </w:pPr>
    </w:p>
    <w:p w:rsidR="008D4753" w:rsidRPr="00266669" w:rsidRDefault="00266669" w:rsidP="00266669">
      <w:pPr>
        <w:widowControl/>
        <w:autoSpaceDE/>
        <w:autoSpaceDN/>
        <w:adjustRightInd/>
        <w:ind w:left="426" w:hanging="426"/>
        <w:jc w:val="both"/>
        <w:rPr>
          <w:b/>
        </w:rPr>
      </w:pPr>
      <w:r>
        <w:rPr>
          <w:b/>
          <w:bCs/>
        </w:rPr>
        <w:t xml:space="preserve">2.  </w:t>
      </w:r>
      <w:r w:rsidR="00EF7E02" w:rsidRPr="00266669">
        <w:rPr>
          <w:b/>
          <w:bCs/>
        </w:rPr>
        <w:t xml:space="preserve">Názov návrhu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 xml:space="preserve">: </w:t>
      </w:r>
      <w:r w:rsidR="00647319" w:rsidRPr="00266669">
        <w:rPr>
          <w:bCs/>
        </w:rPr>
        <w:t>n</w:t>
      </w:r>
      <w:r w:rsidR="008D4753" w:rsidRPr="00266669">
        <w:t xml:space="preserve">ávrh zákona, ktorým sa mení a dopĺňa zákon č. 448/2008 Z. z. </w:t>
      </w:r>
      <w:r w:rsidR="00785F35" w:rsidRPr="00266669">
        <w:t xml:space="preserve">o sociálnych službách </w:t>
      </w:r>
      <w:r w:rsidR="008D4753" w:rsidRPr="00266669">
        <w:t xml:space="preserve">a o zmene a doplnení zákona 455/1991 Zb. o živnostenskom podnikaní (živnostenský zákon) v znení neskorších predpisov v znení neskorších predpisov </w:t>
      </w:r>
    </w:p>
    <w:p w:rsidR="00EF7E02" w:rsidRPr="00266669" w:rsidRDefault="00EF7E02" w:rsidP="008D4753">
      <w:pPr>
        <w:widowControl/>
        <w:autoSpaceDE/>
        <w:autoSpaceDN/>
        <w:adjustRightInd/>
        <w:ind w:left="425"/>
        <w:jc w:val="both"/>
      </w:pPr>
    </w:p>
    <w:p w:rsidR="00EF7E02" w:rsidRPr="00266669" w:rsidRDefault="00266669" w:rsidP="00266669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="004306CC" w:rsidRPr="00266669">
        <w:rPr>
          <w:b/>
          <w:bCs/>
        </w:rPr>
        <w:t>Pr</w:t>
      </w:r>
      <w:r w:rsidR="00B0680D" w:rsidRPr="00266669">
        <w:rPr>
          <w:b/>
          <w:bCs/>
        </w:rPr>
        <w:t xml:space="preserve">edmet návrhu </w:t>
      </w:r>
      <w:r w:rsidR="00A029EA" w:rsidRPr="00266669">
        <w:rPr>
          <w:b/>
          <w:bCs/>
        </w:rPr>
        <w:t xml:space="preserve">zákona </w:t>
      </w:r>
      <w:r w:rsidR="00B0680D" w:rsidRPr="00266669">
        <w:rPr>
          <w:b/>
          <w:bCs/>
        </w:rPr>
        <w:t>je upravený v</w:t>
      </w:r>
      <w:r>
        <w:rPr>
          <w:b/>
          <w:bCs/>
        </w:rPr>
        <w:t> </w:t>
      </w:r>
      <w:r w:rsidR="00B0680D" w:rsidRPr="00266669">
        <w:rPr>
          <w:b/>
          <w:bCs/>
        </w:rPr>
        <w:t>práve Európskej únie</w:t>
      </w:r>
      <w:r w:rsidR="004306CC" w:rsidRPr="00266669">
        <w:rPr>
          <w:b/>
          <w:bCs/>
        </w:rPr>
        <w:t>:</w:t>
      </w: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primárnom práve</w:t>
      </w:r>
      <w:r w:rsidR="00EB2A4A" w:rsidRPr="00266669">
        <w:t xml:space="preserve"> </w:t>
      </w:r>
      <w:r w:rsidR="00BF6695"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EF7E02" w:rsidRPr="00266669" w:rsidRDefault="003B270C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</w:t>
      </w:r>
      <w:r w:rsidR="00D34009" w:rsidRPr="00266669">
        <w:rPr>
          <w:i/>
        </w:rPr>
        <w:t>16</w:t>
      </w:r>
      <w:r w:rsidRPr="00266669">
        <w:rPr>
          <w:i/>
        </w:rPr>
        <w:t xml:space="preserve"> Zmluvy o</w:t>
      </w:r>
      <w:r w:rsidR="00266669">
        <w:rPr>
          <w:i/>
        </w:rPr>
        <w:t> </w:t>
      </w:r>
      <w:r w:rsidRPr="00266669">
        <w:rPr>
          <w:i/>
        </w:rPr>
        <w:t>fungovaní Európskej únie (Konsolidované znenie)</w:t>
      </w:r>
      <w:r w:rsidR="00BA351C" w:rsidRPr="00266669">
        <w:rPr>
          <w:i/>
        </w:rPr>
        <w:t>,</w:t>
      </w:r>
      <w:r w:rsidR="00B0680D" w:rsidRPr="00266669">
        <w:rPr>
          <w:i/>
        </w:rPr>
        <w:t xml:space="preserve"> </w:t>
      </w:r>
    </w:p>
    <w:p w:rsidR="00D34009" w:rsidRPr="00266669" w:rsidRDefault="00D34009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107713" w:rsidRPr="00266669" w:rsidRDefault="00107713" w:rsidP="00107713">
      <w:pPr>
        <w:pStyle w:val="Zkladntext"/>
        <w:spacing w:after="0"/>
      </w:pP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sekundárnom práve</w:t>
      </w:r>
      <w:r w:rsidR="00EB2A4A" w:rsidRPr="00266669">
        <w:t xml:space="preserve"> </w:t>
      </w:r>
      <w:r w:rsidR="00BF6695" w:rsidRPr="00266669">
        <w:t xml:space="preserve"> </w:t>
      </w:r>
      <w:r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6C3F1D" w:rsidRDefault="006C3F1D" w:rsidP="003B270C">
      <w:pPr>
        <w:pStyle w:val="Zkladntext"/>
        <w:spacing w:after="0"/>
        <w:ind w:left="850"/>
        <w:jc w:val="both"/>
        <w:rPr>
          <w:i/>
        </w:rPr>
      </w:pPr>
    </w:p>
    <w:p w:rsidR="006C3F1D" w:rsidRPr="00266669" w:rsidRDefault="006C3F1D" w:rsidP="003B270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</w:p>
    <w:p w:rsidR="003B270C" w:rsidRPr="00266669" w:rsidRDefault="00261197" w:rsidP="00EB2A4A">
      <w:pPr>
        <w:pStyle w:val="Zkladntext"/>
        <w:spacing w:after="0"/>
        <w:ind w:left="850"/>
        <w:jc w:val="both"/>
        <w:rPr>
          <w:i/>
        </w:rPr>
      </w:pPr>
      <w:r w:rsidRPr="00266669">
        <w:rPr>
          <w:i/>
        </w:rPr>
        <w:t xml:space="preserve"> </w:t>
      </w:r>
    </w:p>
    <w:p w:rsidR="00B0680D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judikatúre Súdneho dvora Európskej únie: nie je upravená</w:t>
      </w:r>
      <w:r w:rsidR="00EB2A4A" w:rsidRPr="00266669">
        <w:t xml:space="preserve"> </w:t>
      </w:r>
      <w:r w:rsidR="00BF6695" w:rsidRPr="00266669">
        <w:t xml:space="preserve"> </w:t>
      </w:r>
    </w:p>
    <w:p w:rsidR="003B270C" w:rsidRPr="00266669" w:rsidRDefault="003B270C" w:rsidP="003B270C">
      <w:pPr>
        <w:ind w:left="896"/>
        <w:jc w:val="both"/>
        <w:rPr>
          <w:i/>
        </w:rPr>
      </w:pPr>
    </w:p>
    <w:p w:rsidR="001357E2" w:rsidRPr="00266669" w:rsidRDefault="003B270C" w:rsidP="003B270C">
      <w:pPr>
        <w:ind w:left="896"/>
        <w:jc w:val="both"/>
      </w:pPr>
      <w:r w:rsidRPr="00266669">
        <w:rPr>
          <w:i/>
        </w:rPr>
        <w:t>nie je upravená</w:t>
      </w:r>
      <w:r w:rsidR="00EB2A4A" w:rsidRPr="00266669">
        <w:rPr>
          <w:i/>
        </w:rPr>
        <w:t>.</w:t>
      </w:r>
    </w:p>
    <w:p w:rsidR="004306CC" w:rsidRPr="00266669" w:rsidRDefault="004306CC" w:rsidP="00EF7E02">
      <w:pPr>
        <w:ind w:left="896"/>
        <w:jc w:val="both"/>
      </w:pPr>
    </w:p>
    <w:p w:rsidR="00EF7E02" w:rsidRPr="00266669" w:rsidRDefault="00266669" w:rsidP="00266669">
      <w:pPr>
        <w:widowControl/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="00EF7E02"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="00EF7E02" w:rsidRPr="00266669">
        <w:rPr>
          <w:b/>
          <w:bCs/>
        </w:rPr>
        <w:t>Európskej únii:</w:t>
      </w:r>
    </w:p>
    <w:p w:rsidR="00EF7E02" w:rsidRPr="00266669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Default="00D1328E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</w:t>
      </w:r>
      <w:r w:rsidR="001357E2" w:rsidRPr="00266669">
        <w:rPr>
          <w:bCs/>
        </w:rPr>
        <w:t>ehota na prebranie príslušného právneho aktu Európskej únie, príp. aj osobitná lehota účinnosti jeho ustanovení</w:t>
      </w:r>
      <w:r w:rsidR="00EF7E02" w:rsidRPr="00266669">
        <w:t xml:space="preserve">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</w:t>
      </w:r>
      <w:r w:rsidR="00E34412">
        <w:t>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6C3F1D" w:rsidRDefault="006C3F1D" w:rsidP="006C3F1D">
      <w:pPr>
        <w:pStyle w:val="Odsekzoznamu"/>
        <w:ind w:left="851" w:hanging="425"/>
      </w:pPr>
    </w:p>
    <w:p w:rsidR="006C3F1D" w:rsidRPr="00266669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Pr="00266669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lastRenderedPageBreak/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D0004A" w:rsidRP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="00D1328E" w:rsidRPr="006C3F1D">
        <w:rPr>
          <w:i/>
        </w:rPr>
        <w:t>b</w:t>
      </w:r>
      <w:r w:rsidR="00D0004A" w:rsidRPr="006C3F1D">
        <w:rPr>
          <w:i/>
        </w:rPr>
        <w:t>ezpredmetné</w:t>
      </w:r>
      <w:r w:rsidR="00D1328E" w:rsidRPr="006C3F1D">
        <w:rPr>
          <w:i/>
        </w:rPr>
        <w:t>.</w:t>
      </w:r>
    </w:p>
    <w:p w:rsidR="00EF7E02" w:rsidRPr="00266669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266669" w:rsidRDefault="00266669" w:rsidP="00266669">
      <w:pPr>
        <w:widowControl/>
        <w:autoSpaceDE/>
        <w:autoSpaceDN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="00426895" w:rsidRPr="00266669">
        <w:rPr>
          <w:b/>
          <w:bCs/>
        </w:rPr>
        <w:t xml:space="preserve">Návrh </w:t>
      </w:r>
      <w:r w:rsidR="00A029EA" w:rsidRPr="00266669">
        <w:rPr>
          <w:b/>
          <w:bCs/>
        </w:rPr>
        <w:t xml:space="preserve">zákona </w:t>
      </w:r>
      <w:r w:rsidR="00426895" w:rsidRPr="00266669">
        <w:rPr>
          <w:b/>
          <w:bCs/>
        </w:rPr>
        <w:t xml:space="preserve">je zlučiteľný </w:t>
      </w:r>
      <w:r w:rsidR="00EF7E02" w:rsidRPr="00266669">
        <w:rPr>
          <w:b/>
          <w:bCs/>
        </w:rPr>
        <w:t xml:space="preserve">s právom Európskej únie: </w:t>
      </w:r>
    </w:p>
    <w:p w:rsidR="0084357F" w:rsidRPr="00266669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266669" w:rsidRDefault="00EF7E02" w:rsidP="0084357F">
      <w:pPr>
        <w:widowControl/>
        <w:autoSpaceDE/>
        <w:autoSpaceDN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</w:t>
      </w:r>
      <w:r w:rsidR="00426895" w:rsidRPr="00266669">
        <w:rPr>
          <w:bCs/>
          <w:i/>
        </w:rPr>
        <w:t>e</w:t>
      </w:r>
      <w:r w:rsidR="00D1328E" w:rsidRPr="00266669">
        <w:rPr>
          <w:bCs/>
          <w:i/>
        </w:rPr>
        <w:t>.</w:t>
      </w:r>
    </w:p>
    <w:p w:rsidR="00EF7E02" w:rsidRPr="00266669" w:rsidRDefault="00426895" w:rsidP="00EF7E02">
      <w:pPr>
        <w:tabs>
          <w:tab w:val="left" w:pos="360"/>
        </w:tabs>
        <w:jc w:val="both"/>
      </w:pPr>
      <w:r w:rsidRPr="00266669">
        <w:rPr>
          <w:b/>
          <w:bCs/>
        </w:rPr>
        <w:t xml:space="preserve"> </w:t>
      </w:r>
      <w:r w:rsidR="00D97C69" w:rsidRPr="00266669">
        <w:t xml:space="preserve"> </w:t>
      </w:r>
    </w:p>
    <w:sectPr w:rsidR="00EF7E02" w:rsidRPr="00266669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3F" w:rsidRDefault="00E51F3F" w:rsidP="00BD43E1">
      <w:r>
        <w:separator/>
      </w:r>
    </w:p>
  </w:endnote>
  <w:endnote w:type="continuationSeparator" w:id="0">
    <w:p w:rsidR="00E51F3F" w:rsidRDefault="00E51F3F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59342"/>
      <w:docPartObj>
        <w:docPartGallery w:val="Page Numbers (Bottom of Page)"/>
        <w:docPartUnique/>
      </w:docPartObj>
    </w:sdtPr>
    <w:sdtEndPr/>
    <w:sdtContent>
      <w:p w:rsidR="005A1277" w:rsidRDefault="005A12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C6">
          <w:rPr>
            <w:noProof/>
          </w:rPr>
          <w:t>2</w:t>
        </w:r>
        <w:r>
          <w:fldChar w:fldCharType="end"/>
        </w:r>
      </w:p>
    </w:sdtContent>
  </w:sdt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3F" w:rsidRDefault="00E51F3F" w:rsidP="00BD43E1">
      <w:r>
        <w:separator/>
      </w:r>
    </w:p>
  </w:footnote>
  <w:footnote w:type="continuationSeparator" w:id="0">
    <w:p w:rsidR="00E51F3F" w:rsidRDefault="00E51F3F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B3F"/>
    <w:multiLevelType w:val="hybridMultilevel"/>
    <w:tmpl w:val="3648CF0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9515D"/>
    <w:multiLevelType w:val="hybridMultilevel"/>
    <w:tmpl w:val="66E036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6EF6"/>
    <w:multiLevelType w:val="hybridMultilevel"/>
    <w:tmpl w:val="2DEC1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ujecova Eva">
    <w15:presenceInfo w15:providerId="AD" w15:userId="S-1-5-21-623720501-4287158864-1464952876-1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6A80"/>
    <w:rsid w:val="00037977"/>
    <w:rsid w:val="00054456"/>
    <w:rsid w:val="00060C85"/>
    <w:rsid w:val="000B1A59"/>
    <w:rsid w:val="000B1DC1"/>
    <w:rsid w:val="000C03E4"/>
    <w:rsid w:val="000C5887"/>
    <w:rsid w:val="000E0681"/>
    <w:rsid w:val="00107713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34278"/>
    <w:rsid w:val="0023485C"/>
    <w:rsid w:val="00240FDA"/>
    <w:rsid w:val="002445DC"/>
    <w:rsid w:val="00246C78"/>
    <w:rsid w:val="00253E3E"/>
    <w:rsid w:val="00261197"/>
    <w:rsid w:val="00266669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7B62"/>
    <w:rsid w:val="00341EC3"/>
    <w:rsid w:val="00344702"/>
    <w:rsid w:val="0035400A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31C2"/>
    <w:rsid w:val="00454837"/>
    <w:rsid w:val="0047240E"/>
    <w:rsid w:val="00482868"/>
    <w:rsid w:val="004A3CCB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24BE"/>
    <w:rsid w:val="00587BE5"/>
    <w:rsid w:val="00596545"/>
    <w:rsid w:val="005A1277"/>
    <w:rsid w:val="005C7B26"/>
    <w:rsid w:val="005E2F70"/>
    <w:rsid w:val="005E6D46"/>
    <w:rsid w:val="00621CBC"/>
    <w:rsid w:val="00632C56"/>
    <w:rsid w:val="006341A1"/>
    <w:rsid w:val="00647319"/>
    <w:rsid w:val="0065501E"/>
    <w:rsid w:val="00660F2E"/>
    <w:rsid w:val="00666BFE"/>
    <w:rsid w:val="00686D1F"/>
    <w:rsid w:val="00695786"/>
    <w:rsid w:val="006B4937"/>
    <w:rsid w:val="006B6EA7"/>
    <w:rsid w:val="006C0FA0"/>
    <w:rsid w:val="006C3F1D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35"/>
    <w:rsid w:val="00785F65"/>
    <w:rsid w:val="007A7118"/>
    <w:rsid w:val="007D29EB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D4753"/>
    <w:rsid w:val="008E2891"/>
    <w:rsid w:val="0090315B"/>
    <w:rsid w:val="00933205"/>
    <w:rsid w:val="009342B8"/>
    <w:rsid w:val="00950474"/>
    <w:rsid w:val="0095394A"/>
    <w:rsid w:val="00954AB4"/>
    <w:rsid w:val="00956E4D"/>
    <w:rsid w:val="00961C34"/>
    <w:rsid w:val="00970F68"/>
    <w:rsid w:val="009A16D3"/>
    <w:rsid w:val="009C3C41"/>
    <w:rsid w:val="009C63EB"/>
    <w:rsid w:val="009C6FE2"/>
    <w:rsid w:val="009E0371"/>
    <w:rsid w:val="009E504F"/>
    <w:rsid w:val="00A025FE"/>
    <w:rsid w:val="00A029EA"/>
    <w:rsid w:val="00A05805"/>
    <w:rsid w:val="00A1469A"/>
    <w:rsid w:val="00A263FB"/>
    <w:rsid w:val="00A60A2B"/>
    <w:rsid w:val="00A73284"/>
    <w:rsid w:val="00AA36C6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67845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CE5EB9"/>
    <w:rsid w:val="00D0004A"/>
    <w:rsid w:val="00D03462"/>
    <w:rsid w:val="00D1328E"/>
    <w:rsid w:val="00D14B99"/>
    <w:rsid w:val="00D34009"/>
    <w:rsid w:val="00D3580A"/>
    <w:rsid w:val="00D35A56"/>
    <w:rsid w:val="00D465F6"/>
    <w:rsid w:val="00D5344B"/>
    <w:rsid w:val="00D7275F"/>
    <w:rsid w:val="00D75FDD"/>
    <w:rsid w:val="00D955F9"/>
    <w:rsid w:val="00D97C69"/>
    <w:rsid w:val="00DA4F85"/>
    <w:rsid w:val="00DB3DB1"/>
    <w:rsid w:val="00DC377E"/>
    <w:rsid w:val="00DC3BFE"/>
    <w:rsid w:val="00E01A11"/>
    <w:rsid w:val="00E034C0"/>
    <w:rsid w:val="00E1013A"/>
    <w:rsid w:val="00E34412"/>
    <w:rsid w:val="00E35D82"/>
    <w:rsid w:val="00E51F3F"/>
    <w:rsid w:val="00E630A8"/>
    <w:rsid w:val="00E851E0"/>
    <w:rsid w:val="00E85F6B"/>
    <w:rsid w:val="00EB25FA"/>
    <w:rsid w:val="00EB2A4A"/>
    <w:rsid w:val="00EB625F"/>
    <w:rsid w:val="00EC0CDD"/>
    <w:rsid w:val="00EC5BF8"/>
    <w:rsid w:val="00ED613D"/>
    <w:rsid w:val="00EF7E02"/>
    <w:rsid w:val="00F0081A"/>
    <w:rsid w:val="00F169A3"/>
    <w:rsid w:val="00F172C6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66BE03-28F0-4741-834A-B7107341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cp:lastPrinted>2019-05-15T12:17:00Z</cp:lastPrinted>
  <dcterms:created xsi:type="dcterms:W3CDTF">2019-05-15T11:08:00Z</dcterms:created>
  <dcterms:modified xsi:type="dcterms:W3CDTF">2019-05-15T12:21:00Z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