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F61554" w:rsidRDefault="00D710A5" w:rsidP="00D710A5">
      <w:pPr>
        <w:widowControl/>
        <w:spacing w:after="0" w:line="240" w:lineRule="auto"/>
        <w:jc w:val="center"/>
        <w:rPr>
          <w:rFonts w:ascii="Times New Roman" w:hAnsi="Times New Roman"/>
          <w:b/>
          <w:caps/>
          <w:sz w:val="24"/>
          <w:szCs w:val="24"/>
        </w:rPr>
      </w:pPr>
      <w:r w:rsidRPr="00F61554">
        <w:rPr>
          <w:rFonts w:ascii="Times New Roman" w:hAnsi="Times New Roman"/>
          <w:b/>
          <w:caps/>
          <w:sz w:val="24"/>
          <w:szCs w:val="24"/>
        </w:rPr>
        <w:t>vznesené Pripomienky v rámci medzirezortného pripomienkového konania</w:t>
      </w:r>
    </w:p>
    <w:p w:rsidR="002F00DB" w:rsidRPr="00F61554" w:rsidRDefault="002F00DB" w:rsidP="00D710A5">
      <w:pPr>
        <w:widowControl/>
        <w:spacing w:after="0" w:line="240" w:lineRule="auto"/>
        <w:jc w:val="center"/>
        <w:rPr>
          <w:rFonts w:ascii="Times New Roman" w:hAnsi="Times New Roman"/>
          <w:b/>
          <w:caps/>
          <w:sz w:val="24"/>
          <w:szCs w:val="24"/>
        </w:rPr>
      </w:pPr>
    </w:p>
    <w:p w:rsidR="00762B12" w:rsidRDefault="0041752E">
      <w:pPr>
        <w:jc w:val="center"/>
        <w:divId w:val="419377565"/>
        <w:rPr>
          <w:rFonts w:ascii="Times New Roman" w:hAnsi="Times New Roman"/>
          <w:sz w:val="24"/>
          <w:szCs w:val="24"/>
        </w:rPr>
      </w:pPr>
      <w:r w:rsidRPr="00F61554">
        <w:rPr>
          <w:rFonts w:ascii="Times New Roman" w:hAnsi="Times New Roman"/>
          <w:sz w:val="24"/>
          <w:szCs w:val="24"/>
        </w:rPr>
        <w:t>Návrh z</w:t>
      </w:r>
      <w:r w:rsidR="00C31677" w:rsidRPr="00F61554">
        <w:rPr>
          <w:rFonts w:ascii="Times New Roman" w:hAnsi="Times New Roman"/>
          <w:sz w:val="24"/>
          <w:szCs w:val="24"/>
        </w:rPr>
        <w:t>ákon</w:t>
      </w:r>
      <w:r w:rsidRPr="00F61554">
        <w:rPr>
          <w:rFonts w:ascii="Times New Roman" w:hAnsi="Times New Roman"/>
          <w:sz w:val="24"/>
          <w:szCs w:val="24"/>
        </w:rPr>
        <w:t>a</w:t>
      </w:r>
      <w:r w:rsidR="00C31677" w:rsidRPr="00F61554">
        <w:rPr>
          <w:rFonts w:ascii="Times New Roman" w:hAnsi="Times New Roman"/>
          <w:sz w:val="24"/>
          <w:szCs w:val="24"/>
        </w:rPr>
        <w:t xml:space="preserve">, ktorým sa mení a dopĺňa zákon č. </w:t>
      </w:r>
      <w:r w:rsidR="00324AFC" w:rsidRPr="00F61554">
        <w:rPr>
          <w:rFonts w:ascii="Times New Roman" w:hAnsi="Times New Roman"/>
          <w:sz w:val="24"/>
          <w:szCs w:val="24"/>
        </w:rPr>
        <w:t>319</w:t>
      </w:r>
      <w:r w:rsidR="00C31677" w:rsidRPr="00F61554">
        <w:rPr>
          <w:rFonts w:ascii="Times New Roman" w:hAnsi="Times New Roman"/>
          <w:sz w:val="24"/>
          <w:szCs w:val="24"/>
        </w:rPr>
        <w:t>/200</w:t>
      </w:r>
      <w:r w:rsidR="00324AFC" w:rsidRPr="00F61554">
        <w:rPr>
          <w:rFonts w:ascii="Times New Roman" w:hAnsi="Times New Roman"/>
          <w:sz w:val="24"/>
          <w:szCs w:val="24"/>
        </w:rPr>
        <w:t>2</w:t>
      </w:r>
      <w:r w:rsidR="00C31677" w:rsidRPr="00F61554">
        <w:rPr>
          <w:rFonts w:ascii="Times New Roman" w:hAnsi="Times New Roman"/>
          <w:sz w:val="24"/>
          <w:szCs w:val="24"/>
        </w:rPr>
        <w:t xml:space="preserve"> Z. z. o</w:t>
      </w:r>
      <w:r w:rsidR="00324AFC" w:rsidRPr="00F61554">
        <w:rPr>
          <w:rFonts w:ascii="Times New Roman" w:hAnsi="Times New Roman"/>
          <w:sz w:val="24"/>
          <w:szCs w:val="24"/>
        </w:rPr>
        <w:t> </w:t>
      </w:r>
      <w:r w:rsidR="00C31677" w:rsidRPr="00F61554">
        <w:rPr>
          <w:rFonts w:ascii="Times New Roman" w:hAnsi="Times New Roman"/>
          <w:sz w:val="24"/>
          <w:szCs w:val="24"/>
        </w:rPr>
        <w:t>obran</w:t>
      </w:r>
      <w:r w:rsidR="00324AFC" w:rsidRPr="00F61554">
        <w:rPr>
          <w:rFonts w:ascii="Times New Roman" w:hAnsi="Times New Roman"/>
          <w:sz w:val="24"/>
          <w:szCs w:val="24"/>
        </w:rPr>
        <w:t>e Slovenskej republiky</w:t>
      </w:r>
      <w:r w:rsidRPr="00F61554">
        <w:rPr>
          <w:rFonts w:ascii="Times New Roman" w:hAnsi="Times New Roman"/>
          <w:sz w:val="24"/>
          <w:szCs w:val="24"/>
        </w:rPr>
        <w:t xml:space="preserve"> </w:t>
      </w:r>
    </w:p>
    <w:p w:rsidR="00C31677" w:rsidRPr="00F61554" w:rsidRDefault="00C31677">
      <w:pPr>
        <w:jc w:val="center"/>
        <w:divId w:val="419377565"/>
        <w:rPr>
          <w:rFonts w:ascii="Times New Roman" w:hAnsi="Times New Roman"/>
          <w:sz w:val="24"/>
          <w:szCs w:val="24"/>
        </w:rPr>
      </w:pPr>
      <w:r w:rsidRPr="00F61554">
        <w:rPr>
          <w:rFonts w:ascii="Times New Roman" w:hAnsi="Times New Roman"/>
          <w:sz w:val="24"/>
          <w:szCs w:val="24"/>
        </w:rPr>
        <w:t>v znení neskorších predpisov</w:t>
      </w:r>
      <w:r w:rsidR="0041752E" w:rsidRPr="00F61554">
        <w:rPr>
          <w:rFonts w:ascii="Times New Roman" w:hAnsi="Times New Roman"/>
          <w:sz w:val="24"/>
          <w:szCs w:val="24"/>
        </w:rPr>
        <w:t xml:space="preserve"> a ktorým sa menia a dopĺňajú niektoré zákony</w:t>
      </w:r>
    </w:p>
    <w:p w:rsidR="00D710A5" w:rsidRPr="00F61554" w:rsidRDefault="00D710A5" w:rsidP="00D710A5">
      <w:pPr>
        <w:widowControl/>
        <w:spacing w:after="0" w:line="240" w:lineRule="auto"/>
        <w:rPr>
          <w:rFonts w:ascii="Times New Roman" w:hAnsi="Times New Roman"/>
          <w:sz w:val="24"/>
          <w:szCs w:val="24"/>
        </w:rPr>
      </w:pPr>
    </w:p>
    <w:p w:rsidR="00BA14D6" w:rsidRPr="00F61554" w:rsidRDefault="00BA14D6" w:rsidP="00D710A5">
      <w:pPr>
        <w:widowControl/>
        <w:spacing w:after="0" w:line="240" w:lineRule="auto"/>
        <w:rPr>
          <w:rFonts w:ascii="Times New Roman" w:hAnsi="Times New Roman"/>
          <w:sz w:val="24"/>
          <w:szCs w:val="24"/>
        </w:rPr>
      </w:pPr>
    </w:p>
    <w:tbl>
      <w:tblPr>
        <w:tblW w:w="15598" w:type="dxa"/>
        <w:tblCellMar>
          <w:left w:w="0" w:type="dxa"/>
          <w:right w:w="0" w:type="dxa"/>
        </w:tblCellMar>
        <w:tblLook w:val="0000" w:firstRow="0" w:lastRow="0" w:firstColumn="0" w:lastColumn="0" w:noHBand="0" w:noVBand="0"/>
      </w:tblPr>
      <w:tblGrid>
        <w:gridCol w:w="7797"/>
        <w:gridCol w:w="7801"/>
      </w:tblGrid>
      <w:tr w:rsidR="000B5D0A" w:rsidRPr="00024402" w:rsidTr="00A97390">
        <w:tc>
          <w:tcPr>
            <w:tcW w:w="7797" w:type="dxa"/>
            <w:tcBorders>
              <w:top w:val="nil"/>
              <w:left w:val="nil"/>
              <w:bottom w:val="nil"/>
              <w:right w:val="nil"/>
            </w:tcBorders>
          </w:tcPr>
          <w:p w:rsidR="000B5D0A" w:rsidRPr="000032C8" w:rsidRDefault="000B5D0A" w:rsidP="00A97390">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0B5D0A" w:rsidRPr="00024402" w:rsidRDefault="000B5D0A" w:rsidP="00A97390">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0B5D0A" w:rsidRPr="00024402" w:rsidTr="00A97390">
        <w:tc>
          <w:tcPr>
            <w:tcW w:w="7797" w:type="dxa"/>
            <w:tcBorders>
              <w:top w:val="nil"/>
              <w:left w:val="nil"/>
              <w:bottom w:val="nil"/>
              <w:right w:val="nil"/>
            </w:tcBorders>
          </w:tcPr>
          <w:p w:rsidR="000B5D0A" w:rsidRPr="000032C8" w:rsidRDefault="000B5D0A" w:rsidP="00A97390">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0B5D0A" w:rsidRPr="00024402" w:rsidRDefault="00A97390" w:rsidP="00A97390">
            <w:pPr>
              <w:spacing w:after="0" w:line="240" w:lineRule="auto"/>
              <w:rPr>
                <w:rFonts w:ascii="Times New Roman" w:hAnsi="Times New Roman" w:cs="Calibri"/>
                <w:sz w:val="20"/>
                <w:szCs w:val="20"/>
              </w:rPr>
            </w:pPr>
            <w:r>
              <w:rPr>
                <w:rFonts w:ascii="Times" w:hAnsi="Times" w:cs="Times"/>
                <w:sz w:val="25"/>
                <w:szCs w:val="25"/>
              </w:rPr>
              <w:t>109 /20</w:t>
            </w:r>
          </w:p>
        </w:tc>
      </w:tr>
      <w:tr w:rsidR="000B5D0A" w:rsidRPr="00024402" w:rsidTr="00A97390">
        <w:tc>
          <w:tcPr>
            <w:tcW w:w="7797" w:type="dxa"/>
            <w:tcBorders>
              <w:top w:val="nil"/>
              <w:left w:val="nil"/>
              <w:bottom w:val="nil"/>
              <w:right w:val="nil"/>
            </w:tcBorders>
          </w:tcPr>
          <w:p w:rsidR="000B5D0A" w:rsidRPr="000032C8" w:rsidRDefault="000B5D0A" w:rsidP="00A97390">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0B5D0A" w:rsidRPr="00024402" w:rsidRDefault="000B5D0A" w:rsidP="00A97390">
            <w:pPr>
              <w:spacing w:after="0" w:line="240" w:lineRule="auto"/>
              <w:rPr>
                <w:rFonts w:ascii="Times New Roman" w:hAnsi="Times New Roman" w:cs="Calibri"/>
                <w:sz w:val="20"/>
                <w:szCs w:val="20"/>
              </w:rPr>
            </w:pPr>
            <w:r>
              <w:rPr>
                <w:rFonts w:ascii="Times" w:hAnsi="Times" w:cs="Times"/>
                <w:sz w:val="25"/>
                <w:szCs w:val="25"/>
              </w:rPr>
              <w:t>39</w:t>
            </w:r>
          </w:p>
        </w:tc>
      </w:tr>
      <w:tr w:rsidR="000B5D0A" w:rsidRPr="00024402" w:rsidTr="00A97390">
        <w:tc>
          <w:tcPr>
            <w:tcW w:w="7797" w:type="dxa"/>
            <w:tcBorders>
              <w:top w:val="nil"/>
              <w:left w:val="nil"/>
              <w:bottom w:val="nil"/>
              <w:right w:val="nil"/>
            </w:tcBorders>
          </w:tcPr>
          <w:p w:rsidR="000B5D0A" w:rsidRPr="000032C8" w:rsidRDefault="000B5D0A" w:rsidP="00A97390">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0B5D0A" w:rsidRPr="00024402" w:rsidRDefault="000B5D0A" w:rsidP="00A97390">
            <w:pPr>
              <w:spacing w:after="0" w:line="240" w:lineRule="auto"/>
              <w:rPr>
                <w:rFonts w:ascii="Times New Roman" w:hAnsi="Times New Roman" w:cs="Calibri"/>
                <w:sz w:val="20"/>
                <w:szCs w:val="20"/>
              </w:rPr>
            </w:pPr>
          </w:p>
        </w:tc>
      </w:tr>
      <w:tr w:rsidR="000B5D0A" w:rsidRPr="00024402" w:rsidTr="00A97390">
        <w:tc>
          <w:tcPr>
            <w:tcW w:w="7797" w:type="dxa"/>
            <w:tcBorders>
              <w:top w:val="nil"/>
              <w:left w:val="nil"/>
              <w:bottom w:val="nil"/>
              <w:right w:val="nil"/>
            </w:tcBorders>
          </w:tcPr>
          <w:p w:rsidR="000B5D0A" w:rsidRPr="000032C8" w:rsidRDefault="000B5D0A" w:rsidP="00A97390">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0B5D0A" w:rsidRPr="00024402" w:rsidRDefault="000B5D0A" w:rsidP="00A97390">
            <w:pPr>
              <w:spacing w:after="0" w:line="240" w:lineRule="auto"/>
              <w:rPr>
                <w:rFonts w:ascii="Times New Roman" w:hAnsi="Times New Roman" w:cs="Calibri"/>
                <w:sz w:val="20"/>
                <w:szCs w:val="20"/>
              </w:rPr>
            </w:pPr>
            <w:r>
              <w:rPr>
                <w:rFonts w:ascii="Times" w:hAnsi="Times" w:cs="Times"/>
                <w:sz w:val="25"/>
                <w:szCs w:val="25"/>
              </w:rPr>
              <w:t>17 /0</w:t>
            </w:r>
          </w:p>
        </w:tc>
      </w:tr>
      <w:tr w:rsidR="000B5D0A" w:rsidRPr="00024402" w:rsidTr="00A97390">
        <w:tc>
          <w:tcPr>
            <w:tcW w:w="7797" w:type="dxa"/>
            <w:tcBorders>
              <w:top w:val="nil"/>
              <w:left w:val="nil"/>
              <w:bottom w:val="nil"/>
              <w:right w:val="nil"/>
            </w:tcBorders>
          </w:tcPr>
          <w:p w:rsidR="000B5D0A" w:rsidRPr="000032C8" w:rsidRDefault="000B5D0A" w:rsidP="00A97390">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0B5D0A" w:rsidRPr="00024402" w:rsidRDefault="000B5D0A" w:rsidP="00A97390">
            <w:pPr>
              <w:spacing w:after="0" w:line="240" w:lineRule="auto"/>
              <w:rPr>
                <w:rFonts w:ascii="Times New Roman" w:hAnsi="Times New Roman" w:cs="Calibri"/>
                <w:sz w:val="20"/>
                <w:szCs w:val="20"/>
              </w:rPr>
            </w:pPr>
            <w:r>
              <w:rPr>
                <w:rFonts w:ascii="Times" w:hAnsi="Times" w:cs="Times"/>
                <w:sz w:val="25"/>
                <w:szCs w:val="25"/>
              </w:rPr>
              <w:t>6 /0</w:t>
            </w:r>
          </w:p>
        </w:tc>
      </w:tr>
      <w:tr w:rsidR="000B5D0A" w:rsidRPr="00024402" w:rsidTr="00A97390">
        <w:tc>
          <w:tcPr>
            <w:tcW w:w="7797" w:type="dxa"/>
            <w:tcBorders>
              <w:top w:val="nil"/>
              <w:left w:val="nil"/>
              <w:bottom w:val="nil"/>
              <w:right w:val="nil"/>
            </w:tcBorders>
          </w:tcPr>
          <w:p w:rsidR="000B5D0A" w:rsidRPr="000032C8" w:rsidRDefault="000B5D0A" w:rsidP="00A97390">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0B5D0A" w:rsidRPr="00024402" w:rsidRDefault="000B5D0A" w:rsidP="00A97390">
            <w:pPr>
              <w:spacing w:after="0" w:line="240" w:lineRule="auto"/>
              <w:rPr>
                <w:rFonts w:ascii="Times New Roman" w:hAnsi="Times New Roman" w:cs="Calibri"/>
                <w:sz w:val="20"/>
                <w:szCs w:val="20"/>
              </w:rPr>
            </w:pPr>
            <w:r>
              <w:rPr>
                <w:rFonts w:ascii="Times" w:hAnsi="Times" w:cs="Times"/>
                <w:sz w:val="25"/>
                <w:szCs w:val="25"/>
              </w:rPr>
              <w:t>13 /1</w:t>
            </w:r>
          </w:p>
        </w:tc>
      </w:tr>
      <w:tr w:rsidR="000B5D0A" w:rsidRPr="00024402" w:rsidTr="00A97390">
        <w:tc>
          <w:tcPr>
            <w:tcW w:w="7797" w:type="dxa"/>
            <w:tcBorders>
              <w:top w:val="nil"/>
              <w:left w:val="nil"/>
              <w:bottom w:val="nil"/>
              <w:right w:val="nil"/>
            </w:tcBorders>
          </w:tcPr>
          <w:p w:rsidR="000B5D0A" w:rsidRPr="000032C8" w:rsidRDefault="000B5D0A" w:rsidP="00A97390">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0B5D0A" w:rsidRPr="00024402" w:rsidRDefault="000B5D0A" w:rsidP="00A97390">
            <w:pPr>
              <w:spacing w:after="0" w:line="240" w:lineRule="auto"/>
              <w:rPr>
                <w:rFonts w:ascii="Times New Roman" w:hAnsi="Times New Roman" w:cs="Calibri"/>
                <w:sz w:val="20"/>
                <w:szCs w:val="20"/>
              </w:rPr>
            </w:pPr>
          </w:p>
        </w:tc>
      </w:tr>
      <w:tr w:rsidR="000B5D0A" w:rsidRPr="00024402" w:rsidTr="00A97390">
        <w:tc>
          <w:tcPr>
            <w:tcW w:w="7797" w:type="dxa"/>
            <w:tcBorders>
              <w:top w:val="nil"/>
              <w:left w:val="nil"/>
              <w:bottom w:val="nil"/>
              <w:right w:val="nil"/>
            </w:tcBorders>
          </w:tcPr>
          <w:p w:rsidR="000B5D0A" w:rsidRPr="000032C8" w:rsidRDefault="000B5D0A" w:rsidP="00A97390">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0B5D0A" w:rsidRPr="00024402" w:rsidRDefault="000B5D0A" w:rsidP="00A97390">
            <w:pPr>
              <w:spacing w:after="0" w:line="240" w:lineRule="auto"/>
              <w:rPr>
                <w:rFonts w:ascii="Times New Roman" w:hAnsi="Times New Roman" w:cs="Calibri"/>
                <w:sz w:val="20"/>
                <w:szCs w:val="20"/>
              </w:rPr>
            </w:pPr>
          </w:p>
        </w:tc>
      </w:tr>
      <w:tr w:rsidR="000B5D0A" w:rsidRPr="00024402" w:rsidTr="00A97390">
        <w:tc>
          <w:tcPr>
            <w:tcW w:w="7797" w:type="dxa"/>
            <w:tcBorders>
              <w:top w:val="nil"/>
              <w:left w:val="nil"/>
              <w:bottom w:val="nil"/>
              <w:right w:val="nil"/>
            </w:tcBorders>
          </w:tcPr>
          <w:p w:rsidR="000B5D0A" w:rsidRPr="000032C8" w:rsidRDefault="000B5D0A" w:rsidP="00A97390">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0B5D0A" w:rsidRPr="00024402" w:rsidRDefault="000B5D0A" w:rsidP="00A97390">
            <w:pPr>
              <w:spacing w:after="0" w:line="240" w:lineRule="auto"/>
              <w:rPr>
                <w:rFonts w:ascii="Times New Roman" w:hAnsi="Times New Roman" w:cs="Calibri"/>
                <w:sz w:val="20"/>
                <w:szCs w:val="20"/>
              </w:rPr>
            </w:pPr>
          </w:p>
        </w:tc>
      </w:tr>
      <w:tr w:rsidR="000B5D0A" w:rsidRPr="00024402" w:rsidTr="00A97390">
        <w:tc>
          <w:tcPr>
            <w:tcW w:w="7797" w:type="dxa"/>
            <w:tcBorders>
              <w:top w:val="nil"/>
              <w:left w:val="nil"/>
              <w:bottom w:val="nil"/>
              <w:right w:val="nil"/>
            </w:tcBorders>
          </w:tcPr>
          <w:p w:rsidR="000B5D0A" w:rsidRPr="000032C8" w:rsidRDefault="000B5D0A" w:rsidP="00A97390">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0B5D0A" w:rsidRPr="00024402" w:rsidRDefault="000B5D0A" w:rsidP="00A97390">
            <w:pPr>
              <w:spacing w:after="0" w:line="240" w:lineRule="auto"/>
              <w:rPr>
                <w:rFonts w:ascii="Times New Roman" w:hAnsi="Times New Roman" w:cs="Calibri"/>
                <w:sz w:val="20"/>
                <w:szCs w:val="20"/>
              </w:rPr>
            </w:pPr>
          </w:p>
        </w:tc>
      </w:tr>
    </w:tbl>
    <w:p w:rsidR="000B5D0A" w:rsidRDefault="000B5D0A" w:rsidP="000B5D0A">
      <w:pPr>
        <w:spacing w:after="0" w:line="240" w:lineRule="auto"/>
        <w:rPr>
          <w:rFonts w:ascii="Times New Roman" w:hAnsi="Times New Roman" w:cs="Calibri"/>
          <w:sz w:val="25"/>
          <w:szCs w:val="25"/>
        </w:rPr>
      </w:pPr>
    </w:p>
    <w:p w:rsidR="000B5D0A" w:rsidRPr="000032C8" w:rsidRDefault="000B5D0A" w:rsidP="000B5D0A">
      <w:pPr>
        <w:spacing w:after="0" w:line="240" w:lineRule="auto"/>
        <w:rPr>
          <w:sz w:val="25"/>
          <w:szCs w:val="25"/>
        </w:rPr>
      </w:pPr>
      <w:r w:rsidRPr="000032C8">
        <w:rPr>
          <w:rFonts w:ascii="Times New Roman" w:hAnsi="Times New Roman" w:cs="Calibri"/>
          <w:sz w:val="25"/>
          <w:szCs w:val="25"/>
        </w:rPr>
        <w:t>Sumarizácia vznesených pripomienok podľa subjektov</w:t>
      </w:r>
    </w:p>
    <w:p w:rsidR="00D710A5" w:rsidRDefault="00D710A5" w:rsidP="00D710A5">
      <w:pPr>
        <w:pStyle w:val="Zkladntext"/>
        <w:widowControl/>
        <w:jc w:val="both"/>
        <w:rPr>
          <w:b w:val="0"/>
          <w:bCs w:val="0"/>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1"/>
        <w:gridCol w:w="8433"/>
        <w:gridCol w:w="1404"/>
        <w:gridCol w:w="1404"/>
        <w:gridCol w:w="1391"/>
        <w:gridCol w:w="1161"/>
      </w:tblGrid>
      <w:tr w:rsidR="000B5D0A" w:rsidTr="00117D78">
        <w:trPr>
          <w:jc w:val="center"/>
        </w:trPr>
        <w:tc>
          <w:tcPr>
            <w:tcW w:w="128" w:type="pct"/>
            <w:tcBorders>
              <w:top w:val="outset" w:sz="6" w:space="0" w:color="000000"/>
              <w:left w:val="outset" w:sz="6" w:space="0" w:color="000000"/>
              <w:bottom w:val="outset" w:sz="6" w:space="0" w:color="000000"/>
              <w:right w:val="outset" w:sz="6" w:space="0" w:color="000000"/>
            </w:tcBorders>
            <w:vAlign w:val="center"/>
            <w:hideMark/>
          </w:tcPr>
          <w:p w:rsidR="000B5D0A" w:rsidRDefault="00003388" w:rsidP="00A97390">
            <w:pPr>
              <w:jc w:val="center"/>
              <w:rPr>
                <w:rFonts w:ascii="Times" w:hAnsi="Times" w:cs="Times"/>
                <w:b/>
                <w:bCs/>
                <w:sz w:val="25"/>
                <w:szCs w:val="25"/>
              </w:rPr>
            </w:pPr>
            <w:r>
              <w:rPr>
                <w:rFonts w:ascii="Cambria" w:hAnsi="Cambria" w:cs="Times"/>
                <w:b/>
                <w:bCs/>
                <w:sz w:val="25"/>
                <w:szCs w:val="25"/>
              </w:rPr>
              <w:t>Č</w:t>
            </w:r>
            <w:r w:rsidR="000B5D0A">
              <w:rPr>
                <w:rFonts w:ascii="Times" w:hAnsi="Times" w:cs="Times"/>
                <w:b/>
                <w:bCs/>
                <w:sz w:val="25"/>
                <w:szCs w:val="25"/>
              </w:rPr>
              <w:t>.</w:t>
            </w:r>
          </w:p>
        </w:tc>
        <w:tc>
          <w:tcPr>
            <w:tcW w:w="2979" w:type="pct"/>
            <w:tcBorders>
              <w:top w:val="outset" w:sz="6" w:space="0" w:color="000000"/>
              <w:left w:val="outset" w:sz="6" w:space="0" w:color="000000"/>
              <w:bottom w:val="outset" w:sz="6" w:space="0" w:color="000000"/>
              <w:right w:val="outset" w:sz="6" w:space="0" w:color="000000"/>
            </w:tcBorders>
            <w:vAlign w:val="center"/>
            <w:hideMark/>
          </w:tcPr>
          <w:p w:rsidR="000B5D0A" w:rsidRDefault="000B5D0A" w:rsidP="00A97390">
            <w:pPr>
              <w:jc w:val="center"/>
              <w:rPr>
                <w:rFonts w:ascii="Times" w:hAnsi="Times" w:cs="Times"/>
                <w:b/>
                <w:bCs/>
                <w:sz w:val="25"/>
                <w:szCs w:val="25"/>
              </w:rPr>
            </w:pPr>
            <w:r>
              <w:rPr>
                <w:rFonts w:ascii="Times" w:hAnsi="Times" w:cs="Times"/>
                <w:b/>
                <w:bCs/>
                <w:sz w:val="25"/>
                <w:szCs w:val="25"/>
              </w:rPr>
              <w:t>Subjekt</w:t>
            </w:r>
          </w:p>
        </w:tc>
        <w:tc>
          <w:tcPr>
            <w:tcW w:w="496" w:type="pct"/>
            <w:tcBorders>
              <w:top w:val="outset" w:sz="6" w:space="0" w:color="000000"/>
              <w:left w:val="outset" w:sz="6" w:space="0" w:color="000000"/>
              <w:bottom w:val="outset" w:sz="6" w:space="0" w:color="000000"/>
              <w:right w:val="outset" w:sz="6" w:space="0" w:color="000000"/>
            </w:tcBorders>
            <w:vAlign w:val="center"/>
            <w:hideMark/>
          </w:tcPr>
          <w:p w:rsidR="000B5D0A" w:rsidRDefault="000B5D0A" w:rsidP="00A97390">
            <w:pPr>
              <w:jc w:val="center"/>
              <w:rPr>
                <w:rFonts w:ascii="Times" w:hAnsi="Times" w:cs="Times"/>
                <w:b/>
                <w:bCs/>
                <w:sz w:val="25"/>
                <w:szCs w:val="25"/>
              </w:rPr>
            </w:pPr>
            <w:r>
              <w:rPr>
                <w:rFonts w:ascii="Times" w:hAnsi="Times" w:cs="Times"/>
                <w:b/>
                <w:bCs/>
                <w:sz w:val="25"/>
                <w:szCs w:val="25"/>
              </w:rPr>
              <w:t>Pripomienky do termínu</w:t>
            </w:r>
          </w:p>
        </w:tc>
        <w:tc>
          <w:tcPr>
            <w:tcW w:w="496" w:type="pct"/>
            <w:tcBorders>
              <w:top w:val="outset" w:sz="6" w:space="0" w:color="000000"/>
              <w:left w:val="outset" w:sz="6" w:space="0" w:color="000000"/>
              <w:bottom w:val="outset" w:sz="6" w:space="0" w:color="000000"/>
              <w:right w:val="outset" w:sz="6" w:space="0" w:color="000000"/>
            </w:tcBorders>
            <w:vAlign w:val="center"/>
            <w:hideMark/>
          </w:tcPr>
          <w:p w:rsidR="000B5D0A" w:rsidRDefault="000B5D0A" w:rsidP="00A97390">
            <w:pPr>
              <w:jc w:val="center"/>
              <w:rPr>
                <w:rFonts w:ascii="Times" w:hAnsi="Times" w:cs="Times"/>
                <w:b/>
                <w:bCs/>
                <w:sz w:val="25"/>
                <w:szCs w:val="25"/>
              </w:rPr>
            </w:pPr>
            <w:r>
              <w:rPr>
                <w:rFonts w:ascii="Times" w:hAnsi="Times" w:cs="Times"/>
                <w:b/>
                <w:bCs/>
                <w:sz w:val="25"/>
                <w:szCs w:val="25"/>
              </w:rPr>
              <w:t>Pripomienky po termíne</w:t>
            </w:r>
          </w:p>
        </w:tc>
        <w:tc>
          <w:tcPr>
            <w:tcW w:w="491" w:type="pct"/>
            <w:tcBorders>
              <w:top w:val="outset" w:sz="6" w:space="0" w:color="000000"/>
              <w:left w:val="outset" w:sz="6" w:space="0" w:color="000000"/>
              <w:bottom w:val="outset" w:sz="6" w:space="0" w:color="000000"/>
              <w:right w:val="outset" w:sz="6" w:space="0" w:color="000000"/>
            </w:tcBorders>
            <w:vAlign w:val="center"/>
            <w:hideMark/>
          </w:tcPr>
          <w:p w:rsidR="000B5D0A" w:rsidRDefault="000B5D0A" w:rsidP="00A97390">
            <w:pPr>
              <w:jc w:val="center"/>
              <w:rPr>
                <w:rFonts w:ascii="Times" w:hAnsi="Times" w:cs="Times"/>
                <w:b/>
                <w:bCs/>
                <w:sz w:val="25"/>
                <w:szCs w:val="25"/>
              </w:rPr>
            </w:pPr>
            <w:r>
              <w:rPr>
                <w:rFonts w:ascii="Times" w:hAnsi="Times" w:cs="Times"/>
                <w:b/>
                <w:bCs/>
                <w:sz w:val="25"/>
                <w:szCs w:val="25"/>
              </w:rPr>
              <w:t>Nemali pripomienky</w:t>
            </w:r>
          </w:p>
        </w:tc>
        <w:tc>
          <w:tcPr>
            <w:tcW w:w="410" w:type="pct"/>
            <w:tcBorders>
              <w:top w:val="outset" w:sz="6" w:space="0" w:color="000000"/>
              <w:left w:val="outset" w:sz="6" w:space="0" w:color="000000"/>
              <w:bottom w:val="outset" w:sz="6" w:space="0" w:color="000000"/>
              <w:right w:val="outset" w:sz="6" w:space="0" w:color="000000"/>
            </w:tcBorders>
            <w:vAlign w:val="center"/>
            <w:hideMark/>
          </w:tcPr>
          <w:p w:rsidR="000B5D0A" w:rsidRDefault="000B5D0A" w:rsidP="00A97390">
            <w:pPr>
              <w:jc w:val="center"/>
              <w:rPr>
                <w:rFonts w:ascii="Times" w:hAnsi="Times" w:cs="Times"/>
                <w:b/>
                <w:bCs/>
                <w:sz w:val="25"/>
                <w:szCs w:val="25"/>
              </w:rPr>
            </w:pPr>
            <w:r>
              <w:rPr>
                <w:rFonts w:ascii="Times" w:hAnsi="Times" w:cs="Times"/>
                <w:b/>
                <w:bCs/>
                <w:sz w:val="25"/>
                <w:szCs w:val="25"/>
              </w:rPr>
              <w:t>Vôbec nezaslali</w:t>
            </w:r>
          </w:p>
        </w:tc>
      </w:tr>
      <w:tr w:rsidR="000B5D0A" w:rsidTr="00A9739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0B5D0A" w:rsidRDefault="000B5D0A" w:rsidP="00A97390">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0B5D0A" w:rsidRPr="00A97390" w:rsidRDefault="000B5D0A" w:rsidP="0061252A">
            <w:pPr>
              <w:rPr>
                <w:rFonts w:ascii="Times" w:hAnsi="Times" w:cs="Times"/>
                <w:sz w:val="25"/>
                <w:szCs w:val="25"/>
                <w:highlight w:val="yellow"/>
              </w:rPr>
            </w:pPr>
            <w:r w:rsidRPr="00003388">
              <w:rPr>
                <w:rFonts w:ascii="Times" w:hAnsi="Times" w:cs="Times"/>
                <w:sz w:val="25"/>
                <w:szCs w:val="25"/>
              </w:rPr>
              <w:t>Asociácia zamestnávate</w:t>
            </w:r>
            <w:r w:rsidR="0061252A">
              <w:rPr>
                <w:rFonts w:ascii="Cambria" w:hAnsi="Cambria" w:cs="Times"/>
                <w:sz w:val="25"/>
                <w:szCs w:val="25"/>
              </w:rPr>
              <w:t>ľ</w:t>
            </w:r>
            <w:bookmarkStart w:id="0" w:name="_GoBack"/>
            <w:bookmarkEnd w:id="0"/>
            <w:r w:rsidRPr="00003388">
              <w:rPr>
                <w:rFonts w:ascii="Times" w:hAnsi="Times" w:cs="Times"/>
                <w:sz w:val="25"/>
                <w:szCs w:val="25"/>
              </w:rPr>
              <w:t>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B5D0A" w:rsidRDefault="00003388" w:rsidP="00003388">
            <w:pPr>
              <w:jc w:val="center"/>
              <w:rPr>
                <w:rFonts w:ascii="Times" w:hAnsi="Times" w:cs="Times"/>
                <w:sz w:val="25"/>
                <w:szCs w:val="25"/>
              </w:rPr>
            </w:pPr>
            <w:r>
              <w:rPr>
                <w:rFonts w:ascii="Times" w:hAnsi="Times" w:cs="Times"/>
                <w:sz w:val="25"/>
                <w:szCs w:val="25"/>
              </w:rPr>
              <w:t>0</w:t>
            </w:r>
            <w:r w:rsidR="000B5D0A">
              <w:rPr>
                <w:rFonts w:ascii="Times" w:hAnsi="Times" w:cs="Times"/>
                <w:sz w:val="25"/>
                <w:szCs w:val="25"/>
              </w:rPr>
              <w:t xml:space="preserve"> (</w:t>
            </w:r>
            <w:r>
              <w:rPr>
                <w:rFonts w:ascii="Times" w:hAnsi="Times" w:cs="Times"/>
                <w:sz w:val="25"/>
                <w:szCs w:val="25"/>
              </w:rPr>
              <w:t>0</w:t>
            </w:r>
            <w:r w:rsidR="000B5D0A">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0B5D0A" w:rsidRDefault="000B5D0A"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5D0A" w:rsidRDefault="00003388" w:rsidP="00A9739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B5D0A" w:rsidRDefault="000B5D0A" w:rsidP="00A97390">
            <w:pPr>
              <w:jc w:val="center"/>
              <w:rPr>
                <w:sz w:val="20"/>
                <w:szCs w:val="20"/>
              </w:rPr>
            </w:pPr>
          </w:p>
        </w:tc>
      </w:tr>
      <w:tr w:rsidR="000B5D0A" w:rsidTr="00A9739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0B5D0A" w:rsidRDefault="000B5D0A" w:rsidP="00A97390">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0B5D0A" w:rsidRPr="00A97390" w:rsidRDefault="000B5D0A" w:rsidP="00A97390">
            <w:pPr>
              <w:rPr>
                <w:rFonts w:ascii="Times" w:hAnsi="Times" w:cs="Times"/>
                <w:sz w:val="25"/>
                <w:szCs w:val="25"/>
                <w:highlight w:val="yellow"/>
              </w:rPr>
            </w:pPr>
            <w:r w:rsidRPr="00A97390">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B5D0A" w:rsidRDefault="00A97390" w:rsidP="00A97390">
            <w:pPr>
              <w:jc w:val="center"/>
              <w:rPr>
                <w:rFonts w:ascii="Times" w:hAnsi="Times" w:cs="Times"/>
                <w:sz w:val="25"/>
                <w:szCs w:val="25"/>
              </w:rPr>
            </w:pPr>
            <w:r>
              <w:rPr>
                <w:rFonts w:ascii="Times" w:hAnsi="Times" w:cs="Times"/>
                <w:sz w:val="25"/>
                <w:szCs w:val="25"/>
              </w:rPr>
              <w:t>2</w:t>
            </w:r>
            <w:r w:rsidR="000B5D0A">
              <w:rPr>
                <w:rFonts w:ascii="Times" w:hAnsi="Times" w:cs="Times"/>
                <w:sz w:val="25"/>
                <w:szCs w:val="25"/>
              </w:rPr>
              <w:t xml:space="preserve"> (</w:t>
            </w:r>
            <w:r>
              <w:rPr>
                <w:rFonts w:ascii="Times" w:hAnsi="Times" w:cs="Times"/>
                <w:sz w:val="25"/>
                <w:szCs w:val="25"/>
              </w:rPr>
              <w:t>2</w:t>
            </w:r>
            <w:r w:rsidR="000B5D0A">
              <w:rPr>
                <w:rFonts w:ascii="Times" w:hAnsi="Times" w:cs="Times"/>
                <w:sz w:val="25"/>
                <w:szCs w:val="25"/>
              </w:rPr>
              <w:t>o,</w:t>
            </w:r>
            <w:r>
              <w:rPr>
                <w:rFonts w:ascii="Times" w:hAnsi="Times" w:cs="Times"/>
                <w:sz w:val="25"/>
                <w:szCs w:val="25"/>
              </w:rPr>
              <w:t>0</w:t>
            </w:r>
            <w:r w:rsidR="000B5D0A">
              <w:rPr>
                <w:rFonts w:ascii="Times" w:hAnsi="Times" w:cs="Times"/>
                <w:sz w:val="25"/>
                <w:szCs w:val="25"/>
              </w:rPr>
              <w:t>z)</w:t>
            </w:r>
          </w:p>
        </w:tc>
        <w:tc>
          <w:tcPr>
            <w:tcW w:w="0" w:type="auto"/>
            <w:tcBorders>
              <w:top w:val="outset" w:sz="6" w:space="0" w:color="000000"/>
              <w:left w:val="outset" w:sz="6" w:space="0" w:color="000000"/>
              <w:bottom w:val="outset" w:sz="6" w:space="0" w:color="000000"/>
              <w:right w:val="outset" w:sz="6" w:space="0" w:color="000000"/>
            </w:tcBorders>
            <w:hideMark/>
          </w:tcPr>
          <w:p w:rsidR="000B5D0A" w:rsidRDefault="000B5D0A"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B5D0A" w:rsidRDefault="000B5D0A" w:rsidP="00A97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B5D0A" w:rsidRDefault="000B5D0A" w:rsidP="00A97390">
            <w:pPr>
              <w:jc w:val="center"/>
              <w:rPr>
                <w:sz w:val="20"/>
                <w:szCs w:val="20"/>
              </w:rPr>
            </w:pPr>
          </w:p>
        </w:tc>
      </w:tr>
      <w:tr w:rsidR="00A97390" w:rsidTr="00A97390">
        <w:trPr>
          <w:jc w:val="center"/>
        </w:trPr>
        <w:tc>
          <w:tcPr>
            <w:tcW w:w="0" w:type="auto"/>
            <w:tcBorders>
              <w:top w:val="outset" w:sz="6" w:space="0" w:color="000000"/>
              <w:left w:val="outset" w:sz="6" w:space="0" w:color="000000"/>
              <w:bottom w:val="outset" w:sz="6" w:space="0" w:color="000000"/>
              <w:right w:val="outset" w:sz="6" w:space="0" w:color="000000"/>
            </w:tcBorders>
          </w:tcPr>
          <w:p w:rsidR="00A97390" w:rsidRDefault="00003388" w:rsidP="00A97390">
            <w:pPr>
              <w:jc w:val="center"/>
              <w:rPr>
                <w:rFonts w:ascii="Times" w:hAnsi="Times" w:cs="Times"/>
                <w:sz w:val="25"/>
                <w:szCs w:val="25"/>
              </w:rPr>
            </w:pPr>
            <w:r>
              <w:rPr>
                <w:rFonts w:ascii="Times" w:hAnsi="Times" w:cs="Times"/>
                <w:sz w:val="25"/>
                <w:szCs w:val="25"/>
              </w:rPr>
              <w:t xml:space="preserve">3. </w:t>
            </w:r>
          </w:p>
        </w:tc>
        <w:tc>
          <w:tcPr>
            <w:tcW w:w="0" w:type="auto"/>
            <w:tcBorders>
              <w:top w:val="outset" w:sz="6" w:space="0" w:color="000000"/>
              <w:left w:val="outset" w:sz="6" w:space="0" w:color="000000"/>
              <w:bottom w:val="outset" w:sz="6" w:space="0" w:color="000000"/>
              <w:right w:val="outset" w:sz="6" w:space="0" w:color="000000"/>
            </w:tcBorders>
          </w:tcPr>
          <w:p w:rsidR="00A97390" w:rsidRPr="00A97390" w:rsidRDefault="00A97390" w:rsidP="00A97390">
            <w:pPr>
              <w:rPr>
                <w:rFonts w:ascii="Times" w:hAnsi="Times" w:cs="Times"/>
                <w:sz w:val="25"/>
                <w:szCs w:val="25"/>
              </w:rPr>
            </w:pPr>
            <w:r>
              <w:rPr>
                <w:rFonts w:ascii="Times" w:hAnsi="Times" w:cs="Times"/>
                <w:sz w:val="25"/>
                <w:szCs w:val="25"/>
              </w:rPr>
              <w:t>Slovenská spravodajská služba</w:t>
            </w:r>
          </w:p>
        </w:tc>
        <w:tc>
          <w:tcPr>
            <w:tcW w:w="0" w:type="auto"/>
            <w:tcBorders>
              <w:top w:val="outset" w:sz="6" w:space="0" w:color="000000"/>
              <w:left w:val="outset" w:sz="6" w:space="0" w:color="000000"/>
              <w:bottom w:val="outset" w:sz="6" w:space="0" w:color="000000"/>
              <w:right w:val="outset" w:sz="6" w:space="0" w:color="000000"/>
            </w:tcBorders>
          </w:tcPr>
          <w:p w:rsidR="00A97390" w:rsidRDefault="00A97390" w:rsidP="00A97390">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A97390" w:rsidRDefault="00A97390" w:rsidP="00A97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97390" w:rsidRDefault="00A97390" w:rsidP="00A97390">
            <w:pPr>
              <w:jc w:val="center"/>
              <w:rPr>
                <w:sz w:val="20"/>
                <w:szCs w:val="20"/>
              </w:rPr>
            </w:pPr>
          </w:p>
        </w:tc>
      </w:tr>
      <w:tr w:rsidR="00A97390" w:rsidTr="00A9739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7390" w:rsidRDefault="00003388" w:rsidP="00A97390">
            <w:pPr>
              <w:jc w:val="center"/>
              <w:rPr>
                <w:rFonts w:ascii="Times" w:hAnsi="Times" w:cs="Times"/>
                <w:sz w:val="25"/>
                <w:szCs w:val="25"/>
              </w:rPr>
            </w:pPr>
            <w:r>
              <w:rPr>
                <w:rFonts w:ascii="Times" w:hAnsi="Times" w:cs="Times"/>
                <w:sz w:val="25"/>
                <w:szCs w:val="25"/>
              </w:rPr>
              <w:t>4</w:t>
            </w:r>
            <w:r w:rsidR="00A97390">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A97390" w:rsidRPr="00A97390" w:rsidRDefault="00A97390" w:rsidP="00A97390">
            <w:pPr>
              <w:rPr>
                <w:rFonts w:ascii="Times" w:hAnsi="Times" w:cs="Times"/>
                <w:sz w:val="25"/>
                <w:szCs w:val="25"/>
                <w:highlight w:val="yellow"/>
              </w:rPr>
            </w:pPr>
            <w:r w:rsidRPr="009F4FCB">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63417B" w:rsidP="009F4FCB">
            <w:pPr>
              <w:jc w:val="center"/>
              <w:rPr>
                <w:rFonts w:ascii="Times" w:hAnsi="Times" w:cs="Times"/>
                <w:sz w:val="25"/>
                <w:szCs w:val="25"/>
              </w:rPr>
            </w:pPr>
            <w:r>
              <w:rPr>
                <w:rFonts w:ascii="Times" w:hAnsi="Times" w:cs="Times"/>
                <w:sz w:val="25"/>
                <w:szCs w:val="25"/>
              </w:rPr>
              <w:t>31</w:t>
            </w:r>
            <w:r w:rsidR="00A97390">
              <w:rPr>
                <w:rFonts w:ascii="Times" w:hAnsi="Times" w:cs="Times"/>
                <w:sz w:val="25"/>
                <w:szCs w:val="25"/>
              </w:rPr>
              <w:t xml:space="preserve"> (</w:t>
            </w:r>
            <w:r w:rsidR="009F4FCB">
              <w:rPr>
                <w:rFonts w:ascii="Times" w:hAnsi="Times" w:cs="Times"/>
                <w:sz w:val="25"/>
                <w:szCs w:val="25"/>
              </w:rPr>
              <w:t>27o,4</w:t>
            </w:r>
            <w:r w:rsidR="00A97390">
              <w:rPr>
                <w:rFonts w:ascii="Times" w:hAnsi="Times" w:cs="Times"/>
                <w:sz w:val="25"/>
                <w:szCs w:val="25"/>
              </w:rPr>
              <w:t>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sz w:val="20"/>
                <w:szCs w:val="20"/>
              </w:rPr>
            </w:pPr>
          </w:p>
        </w:tc>
      </w:tr>
      <w:tr w:rsidR="00A97390" w:rsidTr="00A9739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7390" w:rsidRDefault="00003388" w:rsidP="00A97390">
            <w:pPr>
              <w:jc w:val="center"/>
              <w:rPr>
                <w:rFonts w:ascii="Times" w:hAnsi="Times" w:cs="Times"/>
                <w:sz w:val="25"/>
                <w:szCs w:val="25"/>
              </w:rPr>
            </w:pPr>
            <w:r>
              <w:rPr>
                <w:rFonts w:ascii="Times" w:hAnsi="Times" w:cs="Times"/>
                <w:sz w:val="25"/>
                <w:szCs w:val="25"/>
              </w:rPr>
              <w:lastRenderedPageBreak/>
              <w:t>5</w:t>
            </w:r>
            <w:r w:rsidR="00A97390">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A97390" w:rsidRPr="00A97390" w:rsidRDefault="00A97390" w:rsidP="00A97390">
            <w:pPr>
              <w:rPr>
                <w:rFonts w:ascii="Times" w:hAnsi="Times" w:cs="Times"/>
                <w:sz w:val="25"/>
                <w:szCs w:val="25"/>
                <w:highlight w:val="yellow"/>
              </w:rPr>
            </w:pPr>
            <w:r w:rsidRPr="0078485F">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78485F" w:rsidP="0078485F">
            <w:pPr>
              <w:jc w:val="center"/>
              <w:rPr>
                <w:rFonts w:ascii="Times" w:hAnsi="Times" w:cs="Times"/>
                <w:sz w:val="25"/>
                <w:szCs w:val="25"/>
              </w:rPr>
            </w:pPr>
            <w:r>
              <w:rPr>
                <w:rFonts w:ascii="Times" w:hAnsi="Times" w:cs="Times"/>
                <w:sz w:val="25"/>
                <w:szCs w:val="25"/>
              </w:rPr>
              <w:t>2 (1</w:t>
            </w:r>
            <w:r w:rsidR="00A97390">
              <w:rPr>
                <w:rFonts w:ascii="Times" w:hAnsi="Times" w:cs="Times"/>
                <w:sz w:val="25"/>
                <w:szCs w:val="25"/>
              </w:rPr>
              <w:t>o,</w:t>
            </w:r>
            <w:r>
              <w:rPr>
                <w:rFonts w:ascii="Times" w:hAnsi="Times" w:cs="Times"/>
                <w:sz w:val="25"/>
                <w:szCs w:val="25"/>
              </w:rPr>
              <w:t>1</w:t>
            </w:r>
            <w:r w:rsidR="00A97390">
              <w:rPr>
                <w:rFonts w:ascii="Times" w:hAnsi="Times" w:cs="Times"/>
                <w:sz w:val="25"/>
                <w:szCs w:val="25"/>
              </w:rPr>
              <w:t>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sz w:val="20"/>
                <w:szCs w:val="20"/>
              </w:rPr>
            </w:pPr>
          </w:p>
        </w:tc>
      </w:tr>
      <w:tr w:rsidR="00A97390" w:rsidTr="00A9739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7390" w:rsidRDefault="00003388" w:rsidP="00A97390">
            <w:pPr>
              <w:jc w:val="center"/>
              <w:rPr>
                <w:rFonts w:ascii="Times" w:hAnsi="Times" w:cs="Times"/>
                <w:sz w:val="25"/>
                <w:szCs w:val="25"/>
              </w:rPr>
            </w:pPr>
            <w:r>
              <w:rPr>
                <w:rFonts w:ascii="Times" w:hAnsi="Times" w:cs="Times"/>
                <w:sz w:val="25"/>
                <w:szCs w:val="25"/>
              </w:rPr>
              <w:t>6</w:t>
            </w:r>
            <w:r w:rsidR="00A97390">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A97390" w:rsidRPr="00A97390" w:rsidRDefault="00A97390" w:rsidP="00A97390">
            <w:pPr>
              <w:rPr>
                <w:rFonts w:ascii="Times" w:hAnsi="Times" w:cs="Times"/>
                <w:sz w:val="25"/>
                <w:szCs w:val="25"/>
                <w:highlight w:val="yellow"/>
              </w:rPr>
            </w:pPr>
            <w:r w:rsidRPr="00003388">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003388" w:rsidP="00003388">
            <w:pPr>
              <w:jc w:val="center"/>
              <w:rPr>
                <w:rFonts w:ascii="Times" w:hAnsi="Times" w:cs="Times"/>
                <w:sz w:val="25"/>
                <w:szCs w:val="25"/>
              </w:rPr>
            </w:pPr>
            <w:r>
              <w:rPr>
                <w:rFonts w:ascii="Times" w:hAnsi="Times" w:cs="Times"/>
                <w:sz w:val="25"/>
                <w:szCs w:val="25"/>
              </w:rPr>
              <w:t>0</w:t>
            </w:r>
            <w:r w:rsidR="00A97390">
              <w:rPr>
                <w:rFonts w:ascii="Times" w:hAnsi="Times" w:cs="Times"/>
                <w:sz w:val="25"/>
                <w:szCs w:val="25"/>
              </w:rPr>
              <w:t xml:space="preserve"> (</w:t>
            </w:r>
            <w:r>
              <w:rPr>
                <w:rFonts w:ascii="Times" w:hAnsi="Times" w:cs="Times"/>
                <w:sz w:val="25"/>
                <w:szCs w:val="25"/>
              </w:rPr>
              <w:t>0</w:t>
            </w:r>
            <w:r w:rsidR="00A97390">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003388" w:rsidP="00A9739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sz w:val="20"/>
                <w:szCs w:val="20"/>
              </w:rPr>
            </w:pPr>
          </w:p>
        </w:tc>
      </w:tr>
      <w:tr w:rsidR="00A97390" w:rsidTr="00A9739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7390" w:rsidRDefault="00003388" w:rsidP="00A97390">
            <w:pPr>
              <w:jc w:val="center"/>
              <w:rPr>
                <w:rFonts w:ascii="Times" w:hAnsi="Times" w:cs="Times"/>
                <w:sz w:val="25"/>
                <w:szCs w:val="25"/>
              </w:rPr>
            </w:pPr>
            <w:r>
              <w:rPr>
                <w:rFonts w:ascii="Times" w:hAnsi="Times" w:cs="Times"/>
                <w:sz w:val="25"/>
                <w:szCs w:val="25"/>
              </w:rPr>
              <w:t>7</w:t>
            </w:r>
            <w:r w:rsidR="00A97390">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A97390" w:rsidRPr="00A97390" w:rsidRDefault="00A97390" w:rsidP="00A97390">
            <w:pPr>
              <w:rPr>
                <w:rFonts w:ascii="Times" w:hAnsi="Times" w:cs="Times"/>
                <w:sz w:val="25"/>
                <w:szCs w:val="25"/>
                <w:highlight w:val="yellow"/>
              </w:rPr>
            </w:pPr>
            <w:r w:rsidRPr="00BF4865">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BF4865" w:rsidP="00BF4865">
            <w:pPr>
              <w:jc w:val="center"/>
              <w:rPr>
                <w:rFonts w:ascii="Times" w:hAnsi="Times" w:cs="Times"/>
                <w:sz w:val="25"/>
                <w:szCs w:val="25"/>
              </w:rPr>
            </w:pPr>
            <w:r>
              <w:rPr>
                <w:rFonts w:ascii="Times" w:hAnsi="Times" w:cs="Times"/>
                <w:sz w:val="25"/>
                <w:szCs w:val="25"/>
              </w:rPr>
              <w:t>3</w:t>
            </w:r>
            <w:r w:rsidR="00A97390">
              <w:rPr>
                <w:rFonts w:ascii="Times" w:hAnsi="Times" w:cs="Times"/>
                <w:sz w:val="25"/>
                <w:szCs w:val="25"/>
              </w:rPr>
              <w:t xml:space="preserve"> (</w:t>
            </w:r>
            <w:r>
              <w:rPr>
                <w:rFonts w:ascii="Times" w:hAnsi="Times" w:cs="Times"/>
                <w:sz w:val="25"/>
                <w:szCs w:val="25"/>
              </w:rPr>
              <w:t>3</w:t>
            </w:r>
            <w:r w:rsidR="00A97390">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sz w:val="20"/>
                <w:szCs w:val="20"/>
              </w:rPr>
            </w:pPr>
          </w:p>
        </w:tc>
      </w:tr>
      <w:tr w:rsidR="00A97390" w:rsidTr="00A9739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7390" w:rsidRDefault="00003388" w:rsidP="00A97390">
            <w:pPr>
              <w:jc w:val="center"/>
              <w:rPr>
                <w:rFonts w:ascii="Times" w:hAnsi="Times" w:cs="Times"/>
                <w:sz w:val="25"/>
                <w:szCs w:val="25"/>
              </w:rPr>
            </w:pPr>
            <w:r>
              <w:rPr>
                <w:rFonts w:ascii="Times" w:hAnsi="Times" w:cs="Times"/>
                <w:sz w:val="25"/>
                <w:szCs w:val="25"/>
              </w:rPr>
              <w:t>8</w:t>
            </w:r>
            <w:r w:rsidR="00A97390">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A97390" w:rsidRPr="00A97390" w:rsidRDefault="00A97390" w:rsidP="00A97390">
            <w:pPr>
              <w:rPr>
                <w:rFonts w:ascii="Times" w:hAnsi="Times" w:cs="Times"/>
                <w:sz w:val="25"/>
                <w:szCs w:val="25"/>
                <w:highlight w:val="yellow"/>
              </w:rPr>
            </w:pPr>
            <w:r w:rsidRPr="00942EB0">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942EB0" w:rsidP="00942EB0">
            <w:pPr>
              <w:jc w:val="center"/>
              <w:rPr>
                <w:rFonts w:ascii="Times" w:hAnsi="Times" w:cs="Times"/>
                <w:sz w:val="25"/>
                <w:szCs w:val="25"/>
              </w:rPr>
            </w:pPr>
            <w:r>
              <w:rPr>
                <w:rFonts w:ascii="Times" w:hAnsi="Times" w:cs="Times"/>
                <w:sz w:val="25"/>
                <w:szCs w:val="25"/>
              </w:rPr>
              <w:t>2</w:t>
            </w:r>
            <w:r w:rsidR="00A97390">
              <w:rPr>
                <w:rFonts w:ascii="Times" w:hAnsi="Times" w:cs="Times"/>
                <w:sz w:val="25"/>
                <w:szCs w:val="25"/>
              </w:rPr>
              <w:t xml:space="preserve"> (</w:t>
            </w:r>
            <w:r>
              <w:rPr>
                <w:rFonts w:ascii="Times" w:hAnsi="Times" w:cs="Times"/>
                <w:sz w:val="25"/>
                <w:szCs w:val="25"/>
              </w:rPr>
              <w:t>2</w:t>
            </w:r>
            <w:r w:rsidR="00A97390">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sz w:val="20"/>
                <w:szCs w:val="20"/>
              </w:rPr>
            </w:pPr>
          </w:p>
        </w:tc>
      </w:tr>
      <w:tr w:rsidR="00A97390" w:rsidTr="00A9739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7390" w:rsidRDefault="00003388" w:rsidP="00A97390">
            <w:pPr>
              <w:jc w:val="center"/>
              <w:rPr>
                <w:rFonts w:ascii="Times" w:hAnsi="Times" w:cs="Times"/>
                <w:sz w:val="25"/>
                <w:szCs w:val="25"/>
              </w:rPr>
            </w:pPr>
            <w:r>
              <w:rPr>
                <w:rFonts w:ascii="Times" w:hAnsi="Times" w:cs="Times"/>
                <w:sz w:val="25"/>
                <w:szCs w:val="25"/>
              </w:rPr>
              <w:t>9</w:t>
            </w:r>
            <w:r w:rsidR="00A97390">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A97390" w:rsidRPr="00A97390" w:rsidRDefault="00A97390" w:rsidP="00A97390">
            <w:pPr>
              <w:rPr>
                <w:rFonts w:ascii="Times" w:hAnsi="Times" w:cs="Times"/>
                <w:sz w:val="25"/>
                <w:szCs w:val="25"/>
                <w:highlight w:val="yellow"/>
              </w:rPr>
            </w:pPr>
            <w:r w:rsidRPr="00CA1F32">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CA1F32" w:rsidP="00CA1F32">
            <w:pPr>
              <w:jc w:val="center"/>
              <w:rPr>
                <w:rFonts w:ascii="Times" w:hAnsi="Times" w:cs="Times"/>
                <w:sz w:val="25"/>
                <w:szCs w:val="25"/>
              </w:rPr>
            </w:pPr>
            <w:r>
              <w:rPr>
                <w:rFonts w:ascii="Times" w:hAnsi="Times" w:cs="Times"/>
                <w:sz w:val="25"/>
                <w:szCs w:val="25"/>
              </w:rPr>
              <w:t>17 (13</w:t>
            </w:r>
            <w:r w:rsidR="00A97390">
              <w:rPr>
                <w:rFonts w:ascii="Times" w:hAnsi="Times" w:cs="Times"/>
                <w:sz w:val="25"/>
                <w:szCs w:val="25"/>
              </w:rPr>
              <w:t>o,</w:t>
            </w:r>
            <w:r>
              <w:rPr>
                <w:rFonts w:ascii="Times" w:hAnsi="Times" w:cs="Times"/>
                <w:sz w:val="25"/>
                <w:szCs w:val="25"/>
              </w:rPr>
              <w:t>4</w:t>
            </w:r>
            <w:r w:rsidR="00A97390">
              <w:rPr>
                <w:rFonts w:ascii="Times" w:hAnsi="Times" w:cs="Times"/>
                <w:sz w:val="25"/>
                <w:szCs w:val="25"/>
              </w:rPr>
              <w:t>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sz w:val="20"/>
                <w:szCs w:val="20"/>
              </w:rPr>
            </w:pPr>
          </w:p>
        </w:tc>
      </w:tr>
      <w:tr w:rsidR="00A97390" w:rsidTr="00A9739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7390" w:rsidRDefault="00003388" w:rsidP="00A97390">
            <w:pPr>
              <w:jc w:val="center"/>
              <w:rPr>
                <w:rFonts w:ascii="Times" w:hAnsi="Times" w:cs="Times"/>
                <w:sz w:val="25"/>
                <w:szCs w:val="25"/>
              </w:rPr>
            </w:pPr>
            <w:r>
              <w:rPr>
                <w:rFonts w:ascii="Times" w:hAnsi="Times" w:cs="Times"/>
                <w:sz w:val="25"/>
                <w:szCs w:val="25"/>
              </w:rPr>
              <w:t>10</w:t>
            </w:r>
            <w:r w:rsidR="00A97390">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A97390" w:rsidRPr="00A97390" w:rsidRDefault="00A97390" w:rsidP="00A97390">
            <w:pPr>
              <w:rPr>
                <w:rFonts w:ascii="Times" w:hAnsi="Times" w:cs="Times"/>
                <w:sz w:val="25"/>
                <w:szCs w:val="25"/>
                <w:highlight w:val="yellow"/>
              </w:rPr>
            </w:pPr>
            <w:r w:rsidRPr="009F4FCB">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63417B" w:rsidP="009F4FCB">
            <w:pPr>
              <w:jc w:val="center"/>
              <w:rPr>
                <w:rFonts w:ascii="Times" w:hAnsi="Times" w:cs="Times"/>
                <w:sz w:val="25"/>
                <w:szCs w:val="25"/>
              </w:rPr>
            </w:pPr>
            <w:r>
              <w:rPr>
                <w:rFonts w:ascii="Times" w:hAnsi="Times" w:cs="Times"/>
                <w:sz w:val="25"/>
                <w:szCs w:val="25"/>
              </w:rPr>
              <w:t>3</w:t>
            </w:r>
            <w:r w:rsidR="00A97390">
              <w:rPr>
                <w:rFonts w:ascii="Times" w:hAnsi="Times" w:cs="Times"/>
                <w:sz w:val="25"/>
                <w:szCs w:val="25"/>
              </w:rPr>
              <w:t xml:space="preserve"> (</w:t>
            </w:r>
            <w:r w:rsidR="009F4FCB">
              <w:rPr>
                <w:rFonts w:ascii="Times" w:hAnsi="Times" w:cs="Times"/>
                <w:sz w:val="25"/>
                <w:szCs w:val="25"/>
              </w:rPr>
              <w:t>3</w:t>
            </w:r>
            <w:r w:rsidR="00A97390">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sz w:val="20"/>
                <w:szCs w:val="20"/>
              </w:rPr>
            </w:pPr>
          </w:p>
        </w:tc>
      </w:tr>
      <w:tr w:rsidR="00A97390" w:rsidTr="00A9739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003388">
            <w:pPr>
              <w:jc w:val="center"/>
              <w:rPr>
                <w:rFonts w:ascii="Times" w:hAnsi="Times" w:cs="Times"/>
                <w:sz w:val="25"/>
                <w:szCs w:val="25"/>
              </w:rPr>
            </w:pPr>
            <w:r>
              <w:rPr>
                <w:rFonts w:ascii="Times" w:hAnsi="Times" w:cs="Times"/>
                <w:sz w:val="25"/>
                <w:szCs w:val="25"/>
              </w:rPr>
              <w:t>1</w:t>
            </w:r>
            <w:r w:rsidR="00003388">
              <w:rPr>
                <w:rFonts w:ascii="Times" w:hAnsi="Times" w:cs="Times"/>
                <w:sz w:val="25"/>
                <w:szCs w:val="25"/>
              </w:rPr>
              <w:t>1</w:t>
            </w:r>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A97390" w:rsidRPr="00A97390" w:rsidRDefault="00A97390" w:rsidP="00A97390">
            <w:pPr>
              <w:rPr>
                <w:rFonts w:ascii="Times" w:hAnsi="Times" w:cs="Times"/>
                <w:sz w:val="25"/>
                <w:szCs w:val="25"/>
                <w:highlight w:val="yellow"/>
              </w:rPr>
            </w:pPr>
            <w:r w:rsidRPr="00003388">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003388" w:rsidP="00003388">
            <w:pPr>
              <w:jc w:val="center"/>
              <w:rPr>
                <w:rFonts w:ascii="Times" w:hAnsi="Times" w:cs="Times"/>
                <w:sz w:val="25"/>
                <w:szCs w:val="25"/>
              </w:rPr>
            </w:pPr>
            <w:r>
              <w:rPr>
                <w:rFonts w:ascii="Times" w:hAnsi="Times" w:cs="Times"/>
                <w:sz w:val="25"/>
                <w:szCs w:val="25"/>
              </w:rPr>
              <w:t>0</w:t>
            </w:r>
            <w:r w:rsidR="00A97390">
              <w:rPr>
                <w:rFonts w:ascii="Times" w:hAnsi="Times" w:cs="Times"/>
                <w:sz w:val="25"/>
                <w:szCs w:val="25"/>
              </w:rPr>
              <w:t xml:space="preserve"> (</w:t>
            </w:r>
            <w:r>
              <w:rPr>
                <w:rFonts w:ascii="Times" w:hAnsi="Times" w:cs="Times"/>
                <w:sz w:val="25"/>
                <w:szCs w:val="25"/>
              </w:rPr>
              <w:t>0</w:t>
            </w:r>
            <w:r w:rsidR="00A97390">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003388" w:rsidP="00A9739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sz w:val="20"/>
                <w:szCs w:val="20"/>
              </w:rPr>
            </w:pPr>
          </w:p>
        </w:tc>
      </w:tr>
      <w:tr w:rsidR="00A97390" w:rsidTr="00A9739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003388">
            <w:pPr>
              <w:jc w:val="center"/>
              <w:rPr>
                <w:rFonts w:ascii="Times" w:hAnsi="Times" w:cs="Times"/>
                <w:sz w:val="25"/>
                <w:szCs w:val="25"/>
              </w:rPr>
            </w:pPr>
            <w:r>
              <w:rPr>
                <w:rFonts w:ascii="Times" w:hAnsi="Times" w:cs="Times"/>
                <w:sz w:val="25"/>
                <w:szCs w:val="25"/>
              </w:rPr>
              <w:t>1</w:t>
            </w:r>
            <w:r w:rsidR="00003388">
              <w:rPr>
                <w:rFonts w:ascii="Times" w:hAnsi="Times" w:cs="Times"/>
                <w:sz w:val="25"/>
                <w:szCs w:val="25"/>
              </w:rPr>
              <w:t>2</w:t>
            </w:r>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A97390" w:rsidRPr="00A97390" w:rsidRDefault="00A97390" w:rsidP="00A97390">
            <w:pPr>
              <w:rPr>
                <w:rFonts w:ascii="Times" w:hAnsi="Times" w:cs="Times"/>
                <w:sz w:val="25"/>
                <w:szCs w:val="25"/>
                <w:highlight w:val="yellow"/>
              </w:rPr>
            </w:pPr>
            <w:r w:rsidRPr="00003388">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003388" w:rsidP="00003388">
            <w:pPr>
              <w:jc w:val="center"/>
              <w:rPr>
                <w:rFonts w:ascii="Times" w:hAnsi="Times" w:cs="Times"/>
                <w:sz w:val="25"/>
                <w:szCs w:val="25"/>
              </w:rPr>
            </w:pPr>
            <w:r>
              <w:rPr>
                <w:rFonts w:ascii="Times" w:hAnsi="Times" w:cs="Times"/>
                <w:sz w:val="25"/>
                <w:szCs w:val="25"/>
              </w:rPr>
              <w:t>0</w:t>
            </w:r>
            <w:r w:rsidR="00A97390">
              <w:rPr>
                <w:rFonts w:ascii="Times" w:hAnsi="Times" w:cs="Times"/>
                <w:sz w:val="25"/>
                <w:szCs w:val="25"/>
              </w:rPr>
              <w:t xml:space="preserve"> (</w:t>
            </w:r>
            <w:r>
              <w:rPr>
                <w:rFonts w:ascii="Times" w:hAnsi="Times" w:cs="Times"/>
                <w:sz w:val="25"/>
                <w:szCs w:val="25"/>
              </w:rPr>
              <w:t>0</w:t>
            </w:r>
            <w:r w:rsidR="00A97390">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003388" w:rsidP="00A9739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sz w:val="20"/>
                <w:szCs w:val="20"/>
              </w:rPr>
            </w:pPr>
          </w:p>
        </w:tc>
      </w:tr>
      <w:tr w:rsidR="00A97390" w:rsidTr="00A9739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003388">
            <w:pPr>
              <w:jc w:val="center"/>
              <w:rPr>
                <w:rFonts w:ascii="Times" w:hAnsi="Times" w:cs="Times"/>
                <w:sz w:val="25"/>
                <w:szCs w:val="25"/>
              </w:rPr>
            </w:pPr>
            <w:r>
              <w:rPr>
                <w:rFonts w:ascii="Times" w:hAnsi="Times" w:cs="Times"/>
                <w:sz w:val="25"/>
                <w:szCs w:val="25"/>
              </w:rPr>
              <w:t>1</w:t>
            </w:r>
            <w:r w:rsidR="00003388">
              <w:rPr>
                <w:rFonts w:ascii="Times" w:hAnsi="Times" w:cs="Times"/>
                <w:sz w:val="25"/>
                <w:szCs w:val="25"/>
              </w:rPr>
              <w:t>3</w:t>
            </w:r>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A97390" w:rsidRPr="00A97390" w:rsidRDefault="00A97390" w:rsidP="00A97390">
            <w:pPr>
              <w:rPr>
                <w:rFonts w:ascii="Times" w:hAnsi="Times" w:cs="Times"/>
                <w:sz w:val="25"/>
                <w:szCs w:val="25"/>
                <w:highlight w:val="yellow"/>
              </w:rPr>
            </w:pPr>
            <w:r w:rsidRPr="000A4289">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0A4289" w:rsidP="00A97390">
            <w:pPr>
              <w:jc w:val="center"/>
              <w:rPr>
                <w:rFonts w:ascii="Times" w:hAnsi="Times" w:cs="Times"/>
                <w:sz w:val="25"/>
                <w:szCs w:val="25"/>
              </w:rPr>
            </w:pPr>
            <w:r>
              <w:rPr>
                <w:rFonts w:ascii="Times" w:hAnsi="Times" w:cs="Times"/>
                <w:sz w:val="25"/>
                <w:szCs w:val="25"/>
              </w:rPr>
              <w:t>11</w:t>
            </w:r>
            <w:r w:rsidR="00A97390">
              <w:rPr>
                <w:rFonts w:ascii="Times" w:hAnsi="Times" w:cs="Times"/>
                <w:sz w:val="25"/>
                <w:szCs w:val="25"/>
              </w:rPr>
              <w:t xml:space="preserve"> (</w:t>
            </w:r>
            <w:r>
              <w:rPr>
                <w:rFonts w:ascii="Times" w:hAnsi="Times" w:cs="Times"/>
                <w:sz w:val="25"/>
                <w:szCs w:val="25"/>
              </w:rPr>
              <w:t>1</w:t>
            </w:r>
            <w:r w:rsidR="00A97390">
              <w:rPr>
                <w:rFonts w:ascii="Times" w:hAnsi="Times" w:cs="Times"/>
                <w:sz w:val="25"/>
                <w:szCs w:val="25"/>
              </w:rPr>
              <w:t>1o,0z)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sz w:val="20"/>
                <w:szCs w:val="20"/>
              </w:rPr>
            </w:pPr>
          </w:p>
        </w:tc>
      </w:tr>
      <w:tr w:rsidR="00A97390" w:rsidTr="00A9739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003388">
            <w:pPr>
              <w:jc w:val="center"/>
              <w:rPr>
                <w:rFonts w:ascii="Times" w:hAnsi="Times" w:cs="Times"/>
                <w:sz w:val="25"/>
                <w:szCs w:val="25"/>
              </w:rPr>
            </w:pPr>
            <w:r>
              <w:rPr>
                <w:rFonts w:ascii="Times" w:hAnsi="Times" w:cs="Times"/>
                <w:sz w:val="25"/>
                <w:szCs w:val="25"/>
              </w:rPr>
              <w:t>1</w:t>
            </w:r>
            <w:r w:rsidR="00003388">
              <w:rPr>
                <w:rFonts w:ascii="Times" w:hAnsi="Times" w:cs="Times"/>
                <w:sz w:val="25"/>
                <w:szCs w:val="25"/>
              </w:rPr>
              <w:t>4</w:t>
            </w:r>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A97390" w:rsidRPr="00A04A68" w:rsidRDefault="00A97390" w:rsidP="00A04A68">
            <w:pPr>
              <w:rPr>
                <w:rFonts w:ascii="Cambria" w:hAnsi="Cambria" w:cs="Times"/>
                <w:sz w:val="25"/>
                <w:szCs w:val="25"/>
                <w:highlight w:val="yellow"/>
              </w:rPr>
            </w:pPr>
            <w:r w:rsidRPr="00942EB0">
              <w:rPr>
                <w:rFonts w:ascii="Times" w:hAnsi="Times" w:cs="Times"/>
                <w:sz w:val="25"/>
                <w:szCs w:val="25"/>
              </w:rPr>
              <w:t>Verejnos</w:t>
            </w:r>
            <w:r w:rsidR="00A04A68" w:rsidRPr="00942EB0">
              <w:rPr>
                <w:rFonts w:ascii="Cambria" w:hAnsi="Cambria" w:cs="Times"/>
                <w:sz w:val="25"/>
                <w:szCs w:val="25"/>
              </w:rPr>
              <w:t>ť</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942EB0" w:rsidP="00942EB0">
            <w:pPr>
              <w:jc w:val="center"/>
              <w:rPr>
                <w:rFonts w:ascii="Times" w:hAnsi="Times" w:cs="Times"/>
                <w:sz w:val="25"/>
                <w:szCs w:val="25"/>
              </w:rPr>
            </w:pPr>
            <w:r>
              <w:rPr>
                <w:rFonts w:ascii="Times" w:hAnsi="Times" w:cs="Times"/>
                <w:sz w:val="25"/>
                <w:szCs w:val="25"/>
              </w:rPr>
              <w:t>0</w:t>
            </w:r>
            <w:r w:rsidR="00A97390">
              <w:rPr>
                <w:rFonts w:ascii="Times" w:hAnsi="Times" w:cs="Times"/>
                <w:sz w:val="25"/>
                <w:szCs w:val="25"/>
              </w:rPr>
              <w:t xml:space="preserve"> (</w:t>
            </w:r>
            <w:r>
              <w:rPr>
                <w:rFonts w:ascii="Times" w:hAnsi="Times" w:cs="Times"/>
                <w:sz w:val="25"/>
                <w:szCs w:val="25"/>
              </w:rPr>
              <w:t>0</w:t>
            </w:r>
            <w:r w:rsidR="00A97390">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003388" w:rsidP="00A9739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sz w:val="20"/>
                <w:szCs w:val="20"/>
              </w:rPr>
            </w:pPr>
          </w:p>
        </w:tc>
      </w:tr>
      <w:tr w:rsidR="00A97390" w:rsidTr="00A9739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003388">
            <w:pPr>
              <w:jc w:val="center"/>
              <w:rPr>
                <w:rFonts w:ascii="Times" w:hAnsi="Times" w:cs="Times"/>
                <w:sz w:val="25"/>
                <w:szCs w:val="25"/>
              </w:rPr>
            </w:pPr>
            <w:r>
              <w:rPr>
                <w:rFonts w:ascii="Times" w:hAnsi="Times" w:cs="Times"/>
                <w:sz w:val="25"/>
                <w:szCs w:val="25"/>
              </w:rPr>
              <w:t>1</w:t>
            </w:r>
            <w:r w:rsidR="00003388">
              <w:rPr>
                <w:rFonts w:ascii="Times" w:hAnsi="Times" w:cs="Times"/>
                <w:sz w:val="25"/>
                <w:szCs w:val="25"/>
              </w:rPr>
              <w:t>5</w:t>
            </w:r>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A97390" w:rsidRPr="00A97390" w:rsidRDefault="00A97390" w:rsidP="00A97390">
            <w:pPr>
              <w:rPr>
                <w:rFonts w:ascii="Times" w:hAnsi="Times" w:cs="Times"/>
                <w:sz w:val="25"/>
                <w:szCs w:val="25"/>
                <w:highlight w:val="yellow"/>
              </w:rPr>
            </w:pPr>
            <w:r w:rsidRPr="00BF4865">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BF4865" w:rsidP="00BF4865">
            <w:pPr>
              <w:jc w:val="center"/>
              <w:rPr>
                <w:rFonts w:ascii="Times" w:hAnsi="Times" w:cs="Times"/>
                <w:sz w:val="25"/>
                <w:szCs w:val="25"/>
              </w:rPr>
            </w:pPr>
            <w:r>
              <w:rPr>
                <w:rFonts w:ascii="Times" w:hAnsi="Times" w:cs="Times"/>
                <w:sz w:val="25"/>
                <w:szCs w:val="25"/>
              </w:rPr>
              <w:t>1</w:t>
            </w:r>
            <w:r w:rsidR="00A97390">
              <w:rPr>
                <w:rFonts w:ascii="Times" w:hAnsi="Times" w:cs="Times"/>
                <w:sz w:val="25"/>
                <w:szCs w:val="25"/>
              </w:rPr>
              <w:t xml:space="preserve"> (</w:t>
            </w:r>
            <w:r>
              <w:rPr>
                <w:rFonts w:ascii="Times" w:hAnsi="Times" w:cs="Times"/>
                <w:sz w:val="25"/>
                <w:szCs w:val="25"/>
              </w:rPr>
              <w:t>1</w:t>
            </w:r>
            <w:r w:rsidR="00A97390">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p>
        </w:tc>
      </w:tr>
      <w:tr w:rsidR="00A97390" w:rsidTr="00A9739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003388">
            <w:pPr>
              <w:jc w:val="center"/>
              <w:rPr>
                <w:rFonts w:ascii="Times" w:hAnsi="Times" w:cs="Times"/>
                <w:sz w:val="25"/>
                <w:szCs w:val="25"/>
              </w:rPr>
            </w:pPr>
            <w:r>
              <w:rPr>
                <w:rFonts w:ascii="Times" w:hAnsi="Times" w:cs="Times"/>
                <w:sz w:val="25"/>
                <w:szCs w:val="25"/>
              </w:rPr>
              <w:t>1</w:t>
            </w:r>
            <w:r w:rsidR="00003388">
              <w:rPr>
                <w:rFonts w:ascii="Times" w:hAnsi="Times" w:cs="Times"/>
                <w:sz w:val="25"/>
                <w:szCs w:val="25"/>
              </w:rPr>
              <w:t>6</w:t>
            </w:r>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A97390" w:rsidRPr="00A97390" w:rsidRDefault="00A97390" w:rsidP="00A97390">
            <w:pPr>
              <w:rPr>
                <w:rFonts w:ascii="Times" w:hAnsi="Times" w:cs="Times"/>
                <w:sz w:val="25"/>
                <w:szCs w:val="25"/>
                <w:highlight w:val="yellow"/>
              </w:rPr>
            </w:pPr>
            <w:r w:rsidRPr="0063417B">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63417B" w:rsidP="0063417B">
            <w:pPr>
              <w:jc w:val="center"/>
              <w:rPr>
                <w:rFonts w:ascii="Times" w:hAnsi="Times" w:cs="Times"/>
                <w:sz w:val="25"/>
                <w:szCs w:val="25"/>
              </w:rPr>
            </w:pPr>
            <w:r>
              <w:rPr>
                <w:rFonts w:ascii="Times" w:hAnsi="Times" w:cs="Times"/>
                <w:sz w:val="25"/>
                <w:szCs w:val="25"/>
              </w:rPr>
              <w:t>18</w:t>
            </w:r>
            <w:r w:rsidR="00A97390">
              <w:rPr>
                <w:rFonts w:ascii="Times" w:hAnsi="Times" w:cs="Times"/>
                <w:sz w:val="25"/>
                <w:szCs w:val="25"/>
              </w:rPr>
              <w:t xml:space="preserve"> (</w:t>
            </w:r>
            <w:r>
              <w:rPr>
                <w:rFonts w:ascii="Times" w:hAnsi="Times" w:cs="Times"/>
                <w:sz w:val="25"/>
                <w:szCs w:val="25"/>
              </w:rPr>
              <w:t>16o,2</w:t>
            </w:r>
            <w:r w:rsidR="00A97390">
              <w:rPr>
                <w:rFonts w:ascii="Times" w:hAnsi="Times" w:cs="Times"/>
                <w:sz w:val="25"/>
                <w:szCs w:val="25"/>
              </w:rPr>
              <w:t>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p>
        </w:tc>
      </w:tr>
      <w:tr w:rsidR="00A97390" w:rsidTr="00A9739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003388">
            <w:pPr>
              <w:jc w:val="center"/>
              <w:rPr>
                <w:rFonts w:ascii="Times" w:hAnsi="Times" w:cs="Times"/>
                <w:sz w:val="25"/>
                <w:szCs w:val="25"/>
              </w:rPr>
            </w:pPr>
            <w:r>
              <w:rPr>
                <w:rFonts w:ascii="Times" w:hAnsi="Times" w:cs="Times"/>
                <w:sz w:val="25"/>
                <w:szCs w:val="25"/>
              </w:rPr>
              <w:t>1</w:t>
            </w:r>
            <w:r w:rsidR="00003388">
              <w:rPr>
                <w:rFonts w:ascii="Times" w:hAnsi="Times" w:cs="Times"/>
                <w:sz w:val="25"/>
                <w:szCs w:val="25"/>
              </w:rPr>
              <w:t>7</w:t>
            </w:r>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A97390" w:rsidRPr="00A97390" w:rsidRDefault="00A97390" w:rsidP="00A97390">
            <w:pPr>
              <w:rPr>
                <w:rFonts w:ascii="Times" w:hAnsi="Times" w:cs="Times"/>
                <w:sz w:val="25"/>
                <w:szCs w:val="25"/>
                <w:highlight w:val="yellow"/>
              </w:rPr>
            </w:pPr>
            <w:r w:rsidRPr="00003388">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p>
        </w:tc>
      </w:tr>
      <w:tr w:rsidR="00A97390" w:rsidTr="00A9739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003388">
            <w:pPr>
              <w:jc w:val="center"/>
              <w:rPr>
                <w:rFonts w:ascii="Times" w:hAnsi="Times" w:cs="Times"/>
                <w:sz w:val="25"/>
                <w:szCs w:val="25"/>
              </w:rPr>
            </w:pPr>
            <w:r>
              <w:rPr>
                <w:rFonts w:ascii="Times" w:hAnsi="Times" w:cs="Times"/>
                <w:sz w:val="25"/>
                <w:szCs w:val="25"/>
              </w:rPr>
              <w:t>1</w:t>
            </w:r>
            <w:r w:rsidR="00003388">
              <w:rPr>
                <w:rFonts w:ascii="Times" w:hAnsi="Times" w:cs="Times"/>
                <w:sz w:val="25"/>
                <w:szCs w:val="25"/>
              </w:rPr>
              <w:t>8</w:t>
            </w:r>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A97390" w:rsidRPr="00A97390" w:rsidRDefault="00A97390" w:rsidP="00A97390">
            <w:pPr>
              <w:rPr>
                <w:rFonts w:ascii="Times" w:hAnsi="Times" w:cs="Times"/>
                <w:sz w:val="25"/>
                <w:szCs w:val="25"/>
                <w:highlight w:val="yellow"/>
              </w:rPr>
            </w:pPr>
            <w:r w:rsidRPr="00003388">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p>
        </w:tc>
      </w:tr>
      <w:tr w:rsidR="00A97390" w:rsidTr="00A9739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003388">
            <w:pPr>
              <w:jc w:val="center"/>
              <w:rPr>
                <w:rFonts w:ascii="Times" w:hAnsi="Times" w:cs="Times"/>
                <w:sz w:val="25"/>
                <w:szCs w:val="25"/>
              </w:rPr>
            </w:pPr>
            <w:r>
              <w:rPr>
                <w:rFonts w:ascii="Times" w:hAnsi="Times" w:cs="Times"/>
                <w:sz w:val="25"/>
                <w:szCs w:val="25"/>
              </w:rPr>
              <w:t>1</w:t>
            </w:r>
            <w:r w:rsidR="00003388">
              <w:rPr>
                <w:rFonts w:ascii="Times" w:hAnsi="Times" w:cs="Times"/>
                <w:sz w:val="25"/>
                <w:szCs w:val="25"/>
              </w:rPr>
              <w:t>9</w:t>
            </w:r>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A97390" w:rsidRPr="00A97390" w:rsidRDefault="00A97390" w:rsidP="00A97390">
            <w:pPr>
              <w:rPr>
                <w:rFonts w:ascii="Times" w:hAnsi="Times" w:cs="Times"/>
                <w:sz w:val="25"/>
                <w:szCs w:val="25"/>
                <w:highlight w:val="yellow"/>
              </w:rPr>
            </w:pPr>
            <w:r w:rsidRPr="00BF4865">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BF4865" w:rsidP="00BF4865">
            <w:pPr>
              <w:jc w:val="center"/>
              <w:rPr>
                <w:rFonts w:ascii="Times" w:hAnsi="Times" w:cs="Times"/>
                <w:sz w:val="25"/>
                <w:szCs w:val="25"/>
              </w:rPr>
            </w:pPr>
            <w:r>
              <w:rPr>
                <w:rFonts w:ascii="Times" w:hAnsi="Times" w:cs="Times"/>
                <w:sz w:val="25"/>
                <w:szCs w:val="25"/>
              </w:rPr>
              <w:t>2</w:t>
            </w:r>
            <w:r w:rsidR="00A97390">
              <w:rPr>
                <w:rFonts w:ascii="Times" w:hAnsi="Times" w:cs="Times"/>
                <w:sz w:val="25"/>
                <w:szCs w:val="25"/>
              </w:rPr>
              <w:t xml:space="preserve"> (</w:t>
            </w:r>
            <w:r>
              <w:rPr>
                <w:rFonts w:ascii="Times" w:hAnsi="Times" w:cs="Times"/>
                <w:sz w:val="25"/>
                <w:szCs w:val="25"/>
              </w:rPr>
              <w:t>2</w:t>
            </w:r>
            <w:r w:rsidR="00A97390">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p>
        </w:tc>
      </w:tr>
      <w:tr w:rsidR="00A97390" w:rsidTr="00A9739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7390" w:rsidRDefault="00003388" w:rsidP="00003388">
            <w:pPr>
              <w:jc w:val="center"/>
              <w:rPr>
                <w:rFonts w:ascii="Times" w:hAnsi="Times" w:cs="Times"/>
                <w:sz w:val="25"/>
                <w:szCs w:val="25"/>
              </w:rPr>
            </w:pPr>
            <w:r>
              <w:rPr>
                <w:rFonts w:ascii="Times" w:hAnsi="Times" w:cs="Times"/>
                <w:sz w:val="25"/>
                <w:szCs w:val="25"/>
              </w:rPr>
              <w:t>20</w:t>
            </w:r>
            <w:r w:rsidR="00A97390">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A97390" w:rsidRPr="00A97390" w:rsidRDefault="00A97390" w:rsidP="00A97390">
            <w:pPr>
              <w:rPr>
                <w:rFonts w:ascii="Times" w:hAnsi="Times" w:cs="Times"/>
                <w:sz w:val="25"/>
                <w:szCs w:val="25"/>
                <w:highlight w:val="yellow"/>
              </w:rPr>
            </w:pPr>
            <w:r w:rsidRPr="00003388">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p>
        </w:tc>
      </w:tr>
      <w:tr w:rsidR="00A97390" w:rsidTr="00A9739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003388">
            <w:pPr>
              <w:jc w:val="center"/>
              <w:rPr>
                <w:rFonts w:ascii="Times" w:hAnsi="Times" w:cs="Times"/>
                <w:sz w:val="25"/>
                <w:szCs w:val="25"/>
              </w:rPr>
            </w:pPr>
            <w:r>
              <w:rPr>
                <w:rFonts w:ascii="Times" w:hAnsi="Times" w:cs="Times"/>
                <w:sz w:val="25"/>
                <w:szCs w:val="25"/>
              </w:rPr>
              <w:t>2</w:t>
            </w:r>
            <w:r w:rsidR="00003388">
              <w:rPr>
                <w:rFonts w:ascii="Times" w:hAnsi="Times" w:cs="Times"/>
                <w:sz w:val="25"/>
                <w:szCs w:val="25"/>
              </w:rPr>
              <w:t>1</w:t>
            </w:r>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A97390" w:rsidRPr="00A97390" w:rsidRDefault="00A97390" w:rsidP="00A04A68">
            <w:pPr>
              <w:rPr>
                <w:rFonts w:ascii="Times" w:hAnsi="Times" w:cs="Times"/>
                <w:sz w:val="25"/>
                <w:szCs w:val="25"/>
                <w:highlight w:val="yellow"/>
              </w:rPr>
            </w:pPr>
            <w:r w:rsidRPr="00003388">
              <w:rPr>
                <w:rFonts w:ascii="Times" w:hAnsi="Times" w:cs="Times"/>
                <w:sz w:val="25"/>
                <w:szCs w:val="25"/>
              </w:rPr>
              <w:t>Národný bezpe</w:t>
            </w:r>
            <w:r w:rsidR="00A04A68" w:rsidRPr="00003388">
              <w:rPr>
                <w:rFonts w:ascii="Cambria" w:hAnsi="Cambria" w:cs="Times"/>
                <w:sz w:val="25"/>
                <w:szCs w:val="25"/>
              </w:rPr>
              <w:t>č</w:t>
            </w:r>
            <w:r w:rsidRPr="00003388">
              <w:rPr>
                <w:rFonts w:ascii="Times" w:hAnsi="Times" w:cs="Times"/>
                <w:sz w:val="25"/>
                <w:szCs w:val="25"/>
              </w:rPr>
              <w:t>nostný úrad</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003388" w:rsidP="00A97390">
            <w:pPr>
              <w:jc w:val="center"/>
              <w:rPr>
                <w:rFonts w:ascii="Times" w:hAnsi="Times" w:cs="Times"/>
                <w:sz w:val="25"/>
                <w:szCs w:val="25"/>
              </w:rPr>
            </w:pPr>
            <w:r>
              <w:rPr>
                <w:rFonts w:ascii="Times" w:hAnsi="Times" w:cs="Times"/>
                <w:sz w:val="25"/>
                <w:szCs w:val="25"/>
              </w:rPr>
              <w:t>x</w:t>
            </w:r>
          </w:p>
        </w:tc>
      </w:tr>
      <w:tr w:rsidR="00A97390" w:rsidTr="00A9739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003388">
            <w:pPr>
              <w:jc w:val="center"/>
              <w:rPr>
                <w:rFonts w:ascii="Times" w:hAnsi="Times" w:cs="Times"/>
                <w:sz w:val="25"/>
                <w:szCs w:val="25"/>
              </w:rPr>
            </w:pPr>
            <w:r>
              <w:rPr>
                <w:rFonts w:ascii="Times" w:hAnsi="Times" w:cs="Times"/>
                <w:sz w:val="25"/>
                <w:szCs w:val="25"/>
              </w:rPr>
              <w:lastRenderedPageBreak/>
              <w:t>2</w:t>
            </w:r>
            <w:r w:rsidR="00003388">
              <w:rPr>
                <w:rFonts w:ascii="Times" w:hAnsi="Times" w:cs="Times"/>
                <w:sz w:val="25"/>
                <w:szCs w:val="25"/>
              </w:rPr>
              <w:t>2</w:t>
            </w:r>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A97390" w:rsidRPr="00A97390" w:rsidRDefault="00A97390" w:rsidP="00A97390">
            <w:pPr>
              <w:rPr>
                <w:rFonts w:ascii="Times" w:hAnsi="Times" w:cs="Times"/>
                <w:sz w:val="25"/>
                <w:szCs w:val="25"/>
                <w:highlight w:val="yellow"/>
              </w:rPr>
            </w:pPr>
            <w:r w:rsidRPr="00942EB0">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942EB0" w:rsidP="00A97390">
            <w:pPr>
              <w:jc w:val="center"/>
              <w:rPr>
                <w:rFonts w:ascii="Times" w:hAnsi="Times" w:cs="Times"/>
                <w:sz w:val="25"/>
                <w:szCs w:val="25"/>
              </w:rPr>
            </w:pPr>
            <w:r>
              <w:rPr>
                <w:rFonts w:ascii="Times" w:hAnsi="Times" w:cs="Times"/>
                <w:sz w:val="25"/>
                <w:szCs w:val="25"/>
              </w:rPr>
              <w:t>4 (2o,2</w:t>
            </w:r>
            <w:r w:rsidR="00A97390">
              <w:rPr>
                <w:rFonts w:ascii="Times" w:hAnsi="Times" w:cs="Times"/>
                <w:sz w:val="25"/>
                <w:szCs w:val="25"/>
              </w:rPr>
              <w:t>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p>
        </w:tc>
      </w:tr>
      <w:tr w:rsidR="00A97390" w:rsidTr="00A9739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003388">
            <w:pPr>
              <w:jc w:val="center"/>
              <w:rPr>
                <w:rFonts w:ascii="Times" w:hAnsi="Times" w:cs="Times"/>
                <w:sz w:val="25"/>
                <w:szCs w:val="25"/>
              </w:rPr>
            </w:pPr>
            <w:r>
              <w:rPr>
                <w:rFonts w:ascii="Times" w:hAnsi="Times" w:cs="Times"/>
                <w:sz w:val="25"/>
                <w:szCs w:val="25"/>
              </w:rPr>
              <w:t>2</w:t>
            </w:r>
            <w:r w:rsidR="00003388">
              <w:rPr>
                <w:rFonts w:ascii="Times" w:hAnsi="Times" w:cs="Times"/>
                <w:sz w:val="25"/>
                <w:szCs w:val="25"/>
              </w:rPr>
              <w:t>3</w:t>
            </w:r>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A97390" w:rsidRPr="00A97390" w:rsidRDefault="00A97390" w:rsidP="00A04A68">
            <w:pPr>
              <w:rPr>
                <w:rFonts w:ascii="Times" w:hAnsi="Times" w:cs="Times"/>
                <w:sz w:val="25"/>
                <w:szCs w:val="25"/>
                <w:highlight w:val="yellow"/>
              </w:rPr>
            </w:pPr>
            <w:r w:rsidRPr="00A04A68">
              <w:rPr>
                <w:rFonts w:ascii="Times" w:hAnsi="Times" w:cs="Times"/>
                <w:sz w:val="25"/>
                <w:szCs w:val="25"/>
              </w:rPr>
              <w:t>Ministerstvo zahrani</w:t>
            </w:r>
            <w:r w:rsidR="00A04A68" w:rsidRPr="00A04A68">
              <w:rPr>
                <w:rFonts w:ascii="Cambria" w:hAnsi="Cambria" w:cs="Times"/>
                <w:sz w:val="25"/>
                <w:szCs w:val="25"/>
              </w:rPr>
              <w:t>č</w:t>
            </w:r>
            <w:r w:rsidRPr="00A04A68">
              <w:rPr>
                <w:rFonts w:ascii="Times" w:hAnsi="Times" w:cs="Times"/>
                <w:sz w:val="25"/>
                <w:szCs w:val="25"/>
              </w:rPr>
              <w:t>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04A68" w:rsidP="00A04A68">
            <w:pPr>
              <w:jc w:val="center"/>
              <w:rPr>
                <w:rFonts w:ascii="Times" w:hAnsi="Times" w:cs="Times"/>
                <w:sz w:val="25"/>
                <w:szCs w:val="25"/>
              </w:rPr>
            </w:pPr>
            <w:r>
              <w:rPr>
                <w:rFonts w:ascii="Times" w:hAnsi="Times" w:cs="Times"/>
                <w:sz w:val="25"/>
                <w:szCs w:val="25"/>
              </w:rPr>
              <w:t>8</w:t>
            </w:r>
            <w:r w:rsidR="00A97390">
              <w:rPr>
                <w:rFonts w:ascii="Times" w:hAnsi="Times" w:cs="Times"/>
                <w:sz w:val="25"/>
                <w:szCs w:val="25"/>
              </w:rPr>
              <w:t xml:space="preserve"> (</w:t>
            </w:r>
            <w:r>
              <w:rPr>
                <w:rFonts w:ascii="Times" w:hAnsi="Times" w:cs="Times"/>
                <w:sz w:val="25"/>
                <w:szCs w:val="25"/>
              </w:rPr>
              <w:t>6</w:t>
            </w:r>
            <w:r w:rsidR="00A97390">
              <w:rPr>
                <w:rFonts w:ascii="Times" w:hAnsi="Times" w:cs="Times"/>
                <w:sz w:val="25"/>
                <w:szCs w:val="25"/>
              </w:rPr>
              <w:t>o,</w:t>
            </w:r>
            <w:r>
              <w:rPr>
                <w:rFonts w:ascii="Times" w:hAnsi="Times" w:cs="Times"/>
                <w:sz w:val="25"/>
                <w:szCs w:val="25"/>
              </w:rPr>
              <w:t>2</w:t>
            </w:r>
            <w:r w:rsidR="00A97390">
              <w:rPr>
                <w:rFonts w:ascii="Times" w:hAnsi="Times" w:cs="Times"/>
                <w:sz w:val="25"/>
                <w:szCs w:val="25"/>
              </w:rPr>
              <w:t>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p>
        </w:tc>
      </w:tr>
      <w:tr w:rsidR="00A97390" w:rsidTr="00A9739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003388">
            <w:pPr>
              <w:jc w:val="center"/>
              <w:rPr>
                <w:rFonts w:ascii="Times" w:hAnsi="Times" w:cs="Times"/>
                <w:sz w:val="25"/>
                <w:szCs w:val="25"/>
              </w:rPr>
            </w:pPr>
            <w:r>
              <w:rPr>
                <w:rFonts w:ascii="Times" w:hAnsi="Times" w:cs="Times"/>
                <w:sz w:val="25"/>
                <w:szCs w:val="25"/>
              </w:rPr>
              <w:t>2</w:t>
            </w:r>
            <w:r w:rsidR="00003388">
              <w:rPr>
                <w:rFonts w:ascii="Times" w:hAnsi="Times" w:cs="Times"/>
                <w:sz w:val="25"/>
                <w:szCs w:val="25"/>
              </w:rPr>
              <w:t>4</w:t>
            </w:r>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A97390" w:rsidRPr="00A97390" w:rsidRDefault="00A97390" w:rsidP="00A97390">
            <w:pPr>
              <w:rPr>
                <w:rFonts w:ascii="Times" w:hAnsi="Times" w:cs="Times"/>
                <w:sz w:val="25"/>
                <w:szCs w:val="25"/>
                <w:highlight w:val="yellow"/>
              </w:rPr>
            </w:pPr>
            <w:r w:rsidRPr="00003388">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p>
        </w:tc>
      </w:tr>
      <w:tr w:rsidR="00A97390" w:rsidTr="00A9739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003388">
            <w:pPr>
              <w:jc w:val="center"/>
              <w:rPr>
                <w:rFonts w:ascii="Times" w:hAnsi="Times" w:cs="Times"/>
                <w:sz w:val="25"/>
                <w:szCs w:val="25"/>
              </w:rPr>
            </w:pPr>
            <w:r>
              <w:rPr>
                <w:rFonts w:ascii="Times" w:hAnsi="Times" w:cs="Times"/>
                <w:sz w:val="25"/>
                <w:szCs w:val="25"/>
              </w:rPr>
              <w:t>2</w:t>
            </w:r>
            <w:r w:rsidR="00003388">
              <w:rPr>
                <w:rFonts w:ascii="Times" w:hAnsi="Times" w:cs="Times"/>
                <w:sz w:val="25"/>
                <w:szCs w:val="25"/>
              </w:rPr>
              <w:t>5</w:t>
            </w:r>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A97390" w:rsidRPr="00A97390" w:rsidRDefault="00A97390" w:rsidP="00A97390">
            <w:pPr>
              <w:rPr>
                <w:rFonts w:ascii="Times" w:hAnsi="Times" w:cs="Times"/>
                <w:sz w:val="25"/>
                <w:szCs w:val="25"/>
                <w:highlight w:val="yellow"/>
              </w:rPr>
            </w:pPr>
            <w:r w:rsidRPr="00003388">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p>
        </w:tc>
      </w:tr>
      <w:tr w:rsidR="00A97390" w:rsidTr="00A9739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003388">
            <w:pPr>
              <w:jc w:val="center"/>
              <w:rPr>
                <w:rFonts w:ascii="Times" w:hAnsi="Times" w:cs="Times"/>
                <w:sz w:val="25"/>
                <w:szCs w:val="25"/>
              </w:rPr>
            </w:pPr>
            <w:r>
              <w:rPr>
                <w:rFonts w:ascii="Times" w:hAnsi="Times" w:cs="Times"/>
                <w:sz w:val="25"/>
                <w:szCs w:val="25"/>
              </w:rPr>
              <w:t>2</w:t>
            </w:r>
            <w:r w:rsidR="00003388">
              <w:rPr>
                <w:rFonts w:ascii="Times" w:hAnsi="Times" w:cs="Times"/>
                <w:sz w:val="25"/>
                <w:szCs w:val="25"/>
              </w:rPr>
              <w:t>6</w:t>
            </w:r>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A97390" w:rsidRPr="00A97390" w:rsidRDefault="00A97390" w:rsidP="00A97390">
            <w:pPr>
              <w:rPr>
                <w:rFonts w:ascii="Times" w:hAnsi="Times" w:cs="Times"/>
                <w:sz w:val="25"/>
                <w:szCs w:val="25"/>
                <w:highlight w:val="yellow"/>
              </w:rPr>
            </w:pPr>
            <w:r w:rsidRPr="00003388">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p>
        </w:tc>
      </w:tr>
      <w:tr w:rsidR="00A97390" w:rsidTr="00A9739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003388">
            <w:pPr>
              <w:jc w:val="center"/>
              <w:rPr>
                <w:rFonts w:ascii="Times" w:hAnsi="Times" w:cs="Times"/>
                <w:sz w:val="25"/>
                <w:szCs w:val="25"/>
              </w:rPr>
            </w:pPr>
            <w:r>
              <w:rPr>
                <w:rFonts w:ascii="Times" w:hAnsi="Times" w:cs="Times"/>
                <w:sz w:val="25"/>
                <w:szCs w:val="25"/>
              </w:rPr>
              <w:t>2</w:t>
            </w:r>
            <w:r w:rsidR="00003388">
              <w:rPr>
                <w:rFonts w:ascii="Times" w:hAnsi="Times" w:cs="Times"/>
                <w:sz w:val="25"/>
                <w:szCs w:val="25"/>
              </w:rPr>
              <w:t>7</w:t>
            </w:r>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A97390" w:rsidRPr="00A97390" w:rsidRDefault="00A97390" w:rsidP="00A97390">
            <w:pPr>
              <w:rPr>
                <w:rFonts w:ascii="Times" w:hAnsi="Times" w:cs="Times"/>
                <w:sz w:val="25"/>
                <w:szCs w:val="25"/>
                <w:highlight w:val="yellow"/>
              </w:rPr>
            </w:pPr>
            <w:r w:rsidRPr="00003388">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p>
        </w:tc>
      </w:tr>
      <w:tr w:rsidR="00A97390" w:rsidTr="00A9739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003388">
            <w:pPr>
              <w:jc w:val="center"/>
              <w:rPr>
                <w:rFonts w:ascii="Times" w:hAnsi="Times" w:cs="Times"/>
                <w:sz w:val="25"/>
                <w:szCs w:val="25"/>
              </w:rPr>
            </w:pPr>
            <w:r>
              <w:rPr>
                <w:rFonts w:ascii="Times" w:hAnsi="Times" w:cs="Times"/>
                <w:sz w:val="25"/>
                <w:szCs w:val="25"/>
              </w:rPr>
              <w:t>2</w:t>
            </w:r>
            <w:r w:rsidR="00003388">
              <w:rPr>
                <w:rFonts w:ascii="Times" w:hAnsi="Times" w:cs="Times"/>
                <w:sz w:val="25"/>
                <w:szCs w:val="25"/>
              </w:rPr>
              <w:t>8</w:t>
            </w:r>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A97390" w:rsidRPr="00A97390" w:rsidRDefault="00A97390" w:rsidP="00A97390">
            <w:pPr>
              <w:rPr>
                <w:rFonts w:ascii="Times" w:hAnsi="Times" w:cs="Times"/>
                <w:sz w:val="25"/>
                <w:szCs w:val="25"/>
                <w:highlight w:val="yellow"/>
              </w:rPr>
            </w:pPr>
            <w:r w:rsidRPr="00003388">
              <w:rPr>
                <w:rFonts w:ascii="Times" w:hAnsi="Times" w:cs="Times"/>
                <w:sz w:val="25"/>
                <w:szCs w:val="25"/>
              </w:rPr>
              <w:t>Úrad pre reguláciu sie</w:t>
            </w:r>
            <w:r w:rsidRPr="00003388">
              <w:rPr>
                <w:rFonts w:ascii="Cambria" w:hAnsi="Cambria" w:cs="Times"/>
                <w:sz w:val="25"/>
                <w:szCs w:val="25"/>
              </w:rPr>
              <w:t>ť</w:t>
            </w:r>
            <w:r w:rsidRPr="00003388">
              <w:rPr>
                <w:rFonts w:ascii="Times" w:hAnsi="Times" w:cs="Times"/>
                <w:sz w:val="25"/>
                <w:szCs w:val="25"/>
              </w:rPr>
              <w:t>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x</w:t>
            </w:r>
          </w:p>
        </w:tc>
      </w:tr>
      <w:tr w:rsidR="00A97390" w:rsidTr="00A9739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003388">
            <w:pPr>
              <w:jc w:val="center"/>
              <w:rPr>
                <w:rFonts w:ascii="Times" w:hAnsi="Times" w:cs="Times"/>
                <w:sz w:val="25"/>
                <w:szCs w:val="25"/>
              </w:rPr>
            </w:pPr>
            <w:r>
              <w:rPr>
                <w:rFonts w:ascii="Times" w:hAnsi="Times" w:cs="Times"/>
                <w:sz w:val="25"/>
                <w:szCs w:val="25"/>
              </w:rPr>
              <w:t>2</w:t>
            </w:r>
            <w:r w:rsidR="00003388">
              <w:rPr>
                <w:rFonts w:ascii="Times" w:hAnsi="Times" w:cs="Times"/>
                <w:sz w:val="25"/>
                <w:szCs w:val="25"/>
              </w:rPr>
              <w:t>9</w:t>
            </w:r>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A97390" w:rsidRPr="00A97390" w:rsidRDefault="00A97390" w:rsidP="00A97390">
            <w:pPr>
              <w:rPr>
                <w:rFonts w:ascii="Times" w:hAnsi="Times" w:cs="Times"/>
                <w:sz w:val="25"/>
                <w:szCs w:val="25"/>
                <w:highlight w:val="yellow"/>
              </w:rPr>
            </w:pPr>
            <w:r w:rsidRPr="00003388">
              <w:rPr>
                <w:rFonts w:ascii="Times" w:hAnsi="Times" w:cs="Times"/>
                <w:sz w:val="25"/>
                <w:szCs w:val="25"/>
              </w:rPr>
              <w:t>Kancelária verejného ochrancu práv</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x</w:t>
            </w:r>
          </w:p>
        </w:tc>
      </w:tr>
      <w:tr w:rsidR="00A97390" w:rsidTr="00A9739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7390" w:rsidRDefault="00003388" w:rsidP="00A97390">
            <w:pPr>
              <w:jc w:val="center"/>
              <w:rPr>
                <w:rFonts w:ascii="Times" w:hAnsi="Times" w:cs="Times"/>
                <w:sz w:val="25"/>
                <w:szCs w:val="25"/>
              </w:rPr>
            </w:pPr>
            <w:r>
              <w:rPr>
                <w:rFonts w:ascii="Times" w:hAnsi="Times" w:cs="Times"/>
                <w:sz w:val="25"/>
                <w:szCs w:val="25"/>
              </w:rPr>
              <w:t>30</w:t>
            </w:r>
            <w:r w:rsidR="00A97390">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A97390" w:rsidRPr="00A97390" w:rsidRDefault="00A97390" w:rsidP="00A97390">
            <w:pPr>
              <w:rPr>
                <w:rFonts w:ascii="Times" w:hAnsi="Times" w:cs="Times"/>
                <w:sz w:val="25"/>
                <w:szCs w:val="25"/>
                <w:highlight w:val="yellow"/>
              </w:rPr>
            </w:pPr>
            <w:r w:rsidRPr="00003388">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x</w:t>
            </w:r>
          </w:p>
        </w:tc>
      </w:tr>
      <w:tr w:rsidR="00A97390" w:rsidTr="00A9739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003388">
            <w:pPr>
              <w:jc w:val="center"/>
              <w:rPr>
                <w:rFonts w:ascii="Times" w:hAnsi="Times" w:cs="Times"/>
                <w:sz w:val="25"/>
                <w:szCs w:val="25"/>
              </w:rPr>
            </w:pPr>
            <w:r>
              <w:rPr>
                <w:rFonts w:ascii="Times" w:hAnsi="Times" w:cs="Times"/>
                <w:sz w:val="25"/>
                <w:szCs w:val="25"/>
              </w:rPr>
              <w:t>3</w:t>
            </w:r>
            <w:r w:rsidR="00003388">
              <w:rPr>
                <w:rFonts w:ascii="Times" w:hAnsi="Times" w:cs="Times"/>
                <w:sz w:val="25"/>
                <w:szCs w:val="25"/>
              </w:rPr>
              <w:t>1</w:t>
            </w:r>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A97390" w:rsidRPr="00A97390" w:rsidRDefault="00A97390" w:rsidP="00A97390">
            <w:pPr>
              <w:rPr>
                <w:rFonts w:ascii="Times" w:hAnsi="Times" w:cs="Times"/>
                <w:sz w:val="25"/>
                <w:szCs w:val="25"/>
                <w:highlight w:val="yellow"/>
              </w:rPr>
            </w:pPr>
            <w:r w:rsidRPr="00003388">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x</w:t>
            </w:r>
          </w:p>
        </w:tc>
      </w:tr>
      <w:tr w:rsidR="00A97390" w:rsidTr="00A9739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003388">
            <w:pPr>
              <w:jc w:val="center"/>
              <w:rPr>
                <w:rFonts w:ascii="Times" w:hAnsi="Times" w:cs="Times"/>
                <w:sz w:val="25"/>
                <w:szCs w:val="25"/>
              </w:rPr>
            </w:pPr>
            <w:r>
              <w:rPr>
                <w:rFonts w:ascii="Times" w:hAnsi="Times" w:cs="Times"/>
                <w:sz w:val="25"/>
                <w:szCs w:val="25"/>
              </w:rPr>
              <w:t>3</w:t>
            </w:r>
            <w:r w:rsidR="00003388">
              <w:rPr>
                <w:rFonts w:ascii="Times" w:hAnsi="Times" w:cs="Times"/>
                <w:sz w:val="25"/>
                <w:szCs w:val="25"/>
              </w:rPr>
              <w:t>2</w:t>
            </w:r>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A97390" w:rsidRPr="00A97390" w:rsidRDefault="00A97390" w:rsidP="00A97390">
            <w:pPr>
              <w:rPr>
                <w:rFonts w:ascii="Times" w:hAnsi="Times" w:cs="Times"/>
                <w:sz w:val="25"/>
                <w:szCs w:val="25"/>
                <w:highlight w:val="yellow"/>
              </w:rPr>
            </w:pPr>
            <w:r w:rsidRPr="00003388">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x</w:t>
            </w:r>
          </w:p>
        </w:tc>
      </w:tr>
      <w:tr w:rsidR="00A97390" w:rsidTr="00A9739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003388">
            <w:pPr>
              <w:jc w:val="center"/>
              <w:rPr>
                <w:rFonts w:ascii="Times" w:hAnsi="Times" w:cs="Times"/>
                <w:sz w:val="25"/>
                <w:szCs w:val="25"/>
              </w:rPr>
            </w:pPr>
            <w:r>
              <w:rPr>
                <w:rFonts w:ascii="Times" w:hAnsi="Times" w:cs="Times"/>
                <w:sz w:val="25"/>
                <w:szCs w:val="25"/>
              </w:rPr>
              <w:t>3</w:t>
            </w:r>
            <w:r w:rsidR="00003388">
              <w:rPr>
                <w:rFonts w:ascii="Times" w:hAnsi="Times" w:cs="Times"/>
                <w:sz w:val="25"/>
                <w:szCs w:val="25"/>
              </w:rPr>
              <w:t>3</w:t>
            </w:r>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A97390" w:rsidRPr="00A97390" w:rsidRDefault="00A97390" w:rsidP="00A97390">
            <w:pPr>
              <w:rPr>
                <w:rFonts w:ascii="Times" w:hAnsi="Times" w:cs="Times"/>
                <w:sz w:val="25"/>
                <w:szCs w:val="25"/>
                <w:highlight w:val="yellow"/>
              </w:rPr>
            </w:pPr>
            <w:r w:rsidRPr="00003388">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x</w:t>
            </w:r>
          </w:p>
        </w:tc>
      </w:tr>
      <w:tr w:rsidR="00A97390" w:rsidTr="00A9739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003388">
            <w:pPr>
              <w:jc w:val="center"/>
              <w:rPr>
                <w:rFonts w:ascii="Times" w:hAnsi="Times" w:cs="Times"/>
                <w:sz w:val="25"/>
                <w:szCs w:val="25"/>
              </w:rPr>
            </w:pPr>
            <w:r>
              <w:rPr>
                <w:rFonts w:ascii="Times" w:hAnsi="Times" w:cs="Times"/>
                <w:sz w:val="25"/>
                <w:szCs w:val="25"/>
              </w:rPr>
              <w:t>3</w:t>
            </w:r>
            <w:r w:rsidR="00003388">
              <w:rPr>
                <w:rFonts w:ascii="Times" w:hAnsi="Times" w:cs="Times"/>
                <w:sz w:val="25"/>
                <w:szCs w:val="25"/>
              </w:rPr>
              <w:t>4</w:t>
            </w:r>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A97390" w:rsidRPr="00A97390" w:rsidRDefault="00A97390" w:rsidP="00A97390">
            <w:pPr>
              <w:rPr>
                <w:rFonts w:ascii="Times" w:hAnsi="Times" w:cs="Times"/>
                <w:sz w:val="25"/>
                <w:szCs w:val="25"/>
                <w:highlight w:val="yellow"/>
              </w:rPr>
            </w:pPr>
            <w:r w:rsidRPr="00003388">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003388" w:rsidP="00A9739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p>
        </w:tc>
      </w:tr>
      <w:tr w:rsidR="00A97390" w:rsidTr="00A9739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003388">
            <w:pPr>
              <w:jc w:val="center"/>
              <w:rPr>
                <w:rFonts w:ascii="Times" w:hAnsi="Times" w:cs="Times"/>
                <w:sz w:val="25"/>
                <w:szCs w:val="25"/>
              </w:rPr>
            </w:pPr>
            <w:r>
              <w:rPr>
                <w:rFonts w:ascii="Times" w:hAnsi="Times" w:cs="Times"/>
                <w:sz w:val="25"/>
                <w:szCs w:val="25"/>
              </w:rPr>
              <w:t>3</w:t>
            </w:r>
            <w:r w:rsidR="00003388">
              <w:rPr>
                <w:rFonts w:ascii="Times" w:hAnsi="Times" w:cs="Times"/>
                <w:sz w:val="25"/>
                <w:szCs w:val="25"/>
              </w:rPr>
              <w:t>5</w:t>
            </w:r>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A97390" w:rsidRPr="00A97390" w:rsidRDefault="00A97390" w:rsidP="00A97390">
            <w:pPr>
              <w:rPr>
                <w:rFonts w:ascii="Times" w:hAnsi="Times" w:cs="Times"/>
                <w:sz w:val="25"/>
                <w:szCs w:val="25"/>
                <w:highlight w:val="yellow"/>
              </w:rPr>
            </w:pPr>
            <w:r w:rsidRPr="006E1C4A">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6E1C4A" w:rsidP="00A97390">
            <w:pPr>
              <w:jc w:val="center"/>
              <w:rPr>
                <w:rFonts w:ascii="Times" w:hAnsi="Times" w:cs="Times"/>
                <w:sz w:val="25"/>
                <w:szCs w:val="25"/>
              </w:rPr>
            </w:pPr>
            <w:r>
              <w:rPr>
                <w:rFonts w:ascii="Times" w:hAnsi="Times" w:cs="Times"/>
                <w:sz w:val="25"/>
                <w:szCs w:val="25"/>
              </w:rPr>
              <w:t>3 (0o,3</w:t>
            </w:r>
            <w:r w:rsidR="00A97390">
              <w:rPr>
                <w:rFonts w:ascii="Times" w:hAnsi="Times" w:cs="Times"/>
                <w:sz w:val="25"/>
                <w:szCs w:val="25"/>
              </w:rPr>
              <w:t>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p>
        </w:tc>
      </w:tr>
      <w:tr w:rsidR="00A97390" w:rsidTr="00A9739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003388">
            <w:pPr>
              <w:jc w:val="center"/>
              <w:rPr>
                <w:rFonts w:ascii="Times" w:hAnsi="Times" w:cs="Times"/>
                <w:sz w:val="25"/>
                <w:szCs w:val="25"/>
              </w:rPr>
            </w:pPr>
            <w:r>
              <w:rPr>
                <w:rFonts w:ascii="Times" w:hAnsi="Times" w:cs="Times"/>
                <w:sz w:val="25"/>
                <w:szCs w:val="25"/>
              </w:rPr>
              <w:t>3</w:t>
            </w:r>
            <w:r w:rsidR="00003388">
              <w:rPr>
                <w:rFonts w:ascii="Times" w:hAnsi="Times" w:cs="Times"/>
                <w:sz w:val="25"/>
                <w:szCs w:val="25"/>
              </w:rPr>
              <w:t>6</w:t>
            </w:r>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A97390" w:rsidRPr="00A97390" w:rsidRDefault="00A97390" w:rsidP="00A97390">
            <w:pPr>
              <w:rPr>
                <w:rFonts w:ascii="Times" w:hAnsi="Times" w:cs="Times"/>
                <w:sz w:val="25"/>
                <w:szCs w:val="25"/>
                <w:highlight w:val="yellow"/>
              </w:rPr>
            </w:pPr>
            <w:r w:rsidRPr="00003388">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x</w:t>
            </w:r>
          </w:p>
        </w:tc>
      </w:tr>
      <w:tr w:rsidR="00A97390" w:rsidTr="00A9739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003388">
            <w:pPr>
              <w:jc w:val="center"/>
              <w:rPr>
                <w:rFonts w:ascii="Times" w:hAnsi="Times" w:cs="Times"/>
                <w:sz w:val="25"/>
                <w:szCs w:val="25"/>
              </w:rPr>
            </w:pPr>
            <w:r>
              <w:rPr>
                <w:rFonts w:ascii="Times" w:hAnsi="Times" w:cs="Times"/>
                <w:sz w:val="25"/>
                <w:szCs w:val="25"/>
              </w:rPr>
              <w:t>3</w:t>
            </w:r>
            <w:r w:rsidR="00003388">
              <w:rPr>
                <w:rFonts w:ascii="Times" w:hAnsi="Times" w:cs="Times"/>
                <w:sz w:val="25"/>
                <w:szCs w:val="25"/>
              </w:rPr>
              <w:t>7</w:t>
            </w:r>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A97390" w:rsidRPr="00A97390" w:rsidRDefault="00A97390" w:rsidP="00A97390">
            <w:pPr>
              <w:rPr>
                <w:rFonts w:ascii="Times" w:hAnsi="Times" w:cs="Times"/>
                <w:sz w:val="25"/>
                <w:szCs w:val="25"/>
                <w:highlight w:val="yellow"/>
              </w:rPr>
            </w:pPr>
            <w:r w:rsidRPr="00003388">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x</w:t>
            </w:r>
          </w:p>
        </w:tc>
      </w:tr>
      <w:tr w:rsidR="00A97390" w:rsidTr="00A9739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003388">
            <w:pPr>
              <w:jc w:val="center"/>
              <w:rPr>
                <w:rFonts w:ascii="Times" w:hAnsi="Times" w:cs="Times"/>
                <w:sz w:val="25"/>
                <w:szCs w:val="25"/>
              </w:rPr>
            </w:pPr>
            <w:r>
              <w:rPr>
                <w:rFonts w:ascii="Times" w:hAnsi="Times" w:cs="Times"/>
                <w:sz w:val="25"/>
                <w:szCs w:val="25"/>
              </w:rPr>
              <w:t>3</w:t>
            </w:r>
            <w:r w:rsidR="00003388">
              <w:rPr>
                <w:rFonts w:ascii="Times" w:hAnsi="Times" w:cs="Times"/>
                <w:sz w:val="25"/>
                <w:szCs w:val="25"/>
              </w:rPr>
              <w:t>8</w:t>
            </w:r>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A97390" w:rsidRPr="00A97390" w:rsidRDefault="00A97390" w:rsidP="00A97390">
            <w:pPr>
              <w:rPr>
                <w:rFonts w:ascii="Times" w:hAnsi="Times" w:cs="Times"/>
                <w:sz w:val="25"/>
                <w:szCs w:val="25"/>
                <w:highlight w:val="yellow"/>
              </w:rPr>
            </w:pPr>
            <w:r w:rsidRPr="00003388">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x</w:t>
            </w:r>
          </w:p>
        </w:tc>
      </w:tr>
      <w:tr w:rsidR="00A97390" w:rsidTr="00A9739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003388">
            <w:pPr>
              <w:jc w:val="center"/>
              <w:rPr>
                <w:rFonts w:ascii="Times" w:hAnsi="Times" w:cs="Times"/>
                <w:sz w:val="25"/>
                <w:szCs w:val="25"/>
              </w:rPr>
            </w:pPr>
            <w:r>
              <w:rPr>
                <w:rFonts w:ascii="Times" w:hAnsi="Times" w:cs="Times"/>
                <w:sz w:val="25"/>
                <w:szCs w:val="25"/>
              </w:rPr>
              <w:lastRenderedPageBreak/>
              <w:t>3</w:t>
            </w:r>
            <w:r w:rsidR="00003388">
              <w:rPr>
                <w:rFonts w:ascii="Times" w:hAnsi="Times" w:cs="Times"/>
                <w:sz w:val="25"/>
                <w:szCs w:val="25"/>
              </w:rPr>
              <w:t>9</w:t>
            </w:r>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A97390" w:rsidRPr="00A97390" w:rsidRDefault="00A97390" w:rsidP="00A97390">
            <w:pPr>
              <w:rPr>
                <w:rFonts w:ascii="Times" w:hAnsi="Times" w:cs="Times"/>
                <w:sz w:val="25"/>
                <w:szCs w:val="25"/>
                <w:highlight w:val="yellow"/>
              </w:rPr>
            </w:pPr>
            <w:r w:rsidRPr="00003388">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x</w:t>
            </w:r>
          </w:p>
        </w:tc>
      </w:tr>
      <w:tr w:rsidR="00A97390" w:rsidTr="00A9739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7390" w:rsidRDefault="00003388" w:rsidP="00A97390">
            <w:pPr>
              <w:jc w:val="center"/>
              <w:rPr>
                <w:rFonts w:ascii="Times" w:hAnsi="Times" w:cs="Times"/>
                <w:sz w:val="25"/>
                <w:szCs w:val="25"/>
              </w:rPr>
            </w:pPr>
            <w:r>
              <w:rPr>
                <w:rFonts w:ascii="Times" w:hAnsi="Times" w:cs="Times"/>
                <w:sz w:val="25"/>
                <w:szCs w:val="25"/>
              </w:rPr>
              <w:t>40</w:t>
            </w:r>
            <w:r w:rsidR="00A97390">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A97390" w:rsidRPr="00A97390" w:rsidRDefault="00A97390" w:rsidP="00A04A68">
            <w:pPr>
              <w:rPr>
                <w:rFonts w:ascii="Times" w:hAnsi="Times" w:cs="Times"/>
                <w:sz w:val="25"/>
                <w:szCs w:val="25"/>
                <w:highlight w:val="yellow"/>
              </w:rPr>
            </w:pPr>
            <w:r w:rsidRPr="00117D78">
              <w:rPr>
                <w:rFonts w:ascii="Times" w:hAnsi="Times" w:cs="Times"/>
                <w:sz w:val="25"/>
                <w:szCs w:val="25"/>
              </w:rPr>
              <w:t>Slovenská po</w:t>
            </w:r>
            <w:r w:rsidR="00A04A68" w:rsidRPr="00117D78">
              <w:rPr>
                <w:rFonts w:ascii="Cambria" w:hAnsi="Cambria" w:cs="Times"/>
                <w:sz w:val="25"/>
                <w:szCs w:val="25"/>
              </w:rPr>
              <w:t>ľ</w:t>
            </w:r>
            <w:r w:rsidRPr="00117D78">
              <w:rPr>
                <w:rFonts w:ascii="Times" w:hAnsi="Times" w:cs="Times"/>
                <w:sz w:val="25"/>
                <w:szCs w:val="25"/>
              </w:rPr>
              <w:t>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x</w:t>
            </w:r>
          </w:p>
        </w:tc>
      </w:tr>
      <w:tr w:rsidR="00A97390" w:rsidTr="00A9739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003388">
            <w:pPr>
              <w:jc w:val="center"/>
              <w:rPr>
                <w:rFonts w:ascii="Times" w:hAnsi="Times" w:cs="Times"/>
                <w:sz w:val="25"/>
                <w:szCs w:val="25"/>
              </w:rPr>
            </w:pPr>
            <w:r>
              <w:rPr>
                <w:rFonts w:ascii="Times" w:hAnsi="Times" w:cs="Times"/>
                <w:sz w:val="25"/>
                <w:szCs w:val="25"/>
              </w:rPr>
              <w:t>4</w:t>
            </w:r>
            <w:r w:rsidR="00003388">
              <w:rPr>
                <w:rFonts w:ascii="Times" w:hAnsi="Times" w:cs="Times"/>
                <w:sz w:val="25"/>
                <w:szCs w:val="25"/>
              </w:rPr>
              <w:t>1</w:t>
            </w:r>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A97390" w:rsidRPr="00A97390" w:rsidRDefault="00A97390" w:rsidP="00A97390">
            <w:pPr>
              <w:rPr>
                <w:rFonts w:ascii="Times" w:hAnsi="Times" w:cs="Times"/>
                <w:sz w:val="25"/>
                <w:szCs w:val="25"/>
                <w:highlight w:val="yellow"/>
              </w:rPr>
            </w:pPr>
            <w:r w:rsidRPr="00117D78">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x</w:t>
            </w:r>
          </w:p>
        </w:tc>
      </w:tr>
      <w:tr w:rsidR="00A97390" w:rsidTr="00A9739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003388">
            <w:pPr>
              <w:jc w:val="center"/>
              <w:rPr>
                <w:rFonts w:ascii="Times" w:hAnsi="Times" w:cs="Times"/>
                <w:sz w:val="25"/>
                <w:szCs w:val="25"/>
              </w:rPr>
            </w:pPr>
            <w:r>
              <w:rPr>
                <w:rFonts w:ascii="Times" w:hAnsi="Times" w:cs="Times"/>
                <w:sz w:val="25"/>
                <w:szCs w:val="25"/>
              </w:rPr>
              <w:t>4</w:t>
            </w:r>
            <w:r w:rsidR="00003388">
              <w:rPr>
                <w:rFonts w:ascii="Times" w:hAnsi="Times" w:cs="Times"/>
                <w:sz w:val="25"/>
                <w:szCs w:val="25"/>
              </w:rPr>
              <w:t>2</w:t>
            </w:r>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A97390" w:rsidRPr="00A97390" w:rsidRDefault="00A97390" w:rsidP="00A97390">
            <w:pPr>
              <w:rPr>
                <w:rFonts w:ascii="Times" w:hAnsi="Times" w:cs="Times"/>
                <w:sz w:val="25"/>
                <w:szCs w:val="25"/>
                <w:highlight w:val="yellow"/>
              </w:rPr>
            </w:pPr>
            <w:r w:rsidRPr="00117D78">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x</w:t>
            </w:r>
          </w:p>
        </w:tc>
      </w:tr>
      <w:tr w:rsidR="00A97390" w:rsidTr="00A9739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003388">
            <w:pPr>
              <w:jc w:val="center"/>
              <w:rPr>
                <w:rFonts w:ascii="Times" w:hAnsi="Times" w:cs="Times"/>
                <w:sz w:val="25"/>
                <w:szCs w:val="25"/>
              </w:rPr>
            </w:pPr>
            <w:r>
              <w:rPr>
                <w:rFonts w:ascii="Times" w:hAnsi="Times" w:cs="Times"/>
                <w:sz w:val="25"/>
                <w:szCs w:val="25"/>
              </w:rPr>
              <w:t>4</w:t>
            </w:r>
            <w:r w:rsidR="00003388">
              <w:rPr>
                <w:rFonts w:ascii="Times" w:hAnsi="Times" w:cs="Times"/>
                <w:sz w:val="25"/>
                <w:szCs w:val="25"/>
              </w:rPr>
              <w:t>3</w:t>
            </w:r>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A97390" w:rsidRPr="00A97390" w:rsidRDefault="00A97390" w:rsidP="00A97390">
            <w:pPr>
              <w:rPr>
                <w:rFonts w:ascii="Times" w:hAnsi="Times" w:cs="Times"/>
                <w:sz w:val="25"/>
                <w:szCs w:val="25"/>
                <w:highlight w:val="yellow"/>
              </w:rPr>
            </w:pPr>
            <w:r w:rsidRPr="00117D78">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x</w:t>
            </w:r>
          </w:p>
        </w:tc>
      </w:tr>
      <w:tr w:rsidR="00A97390" w:rsidTr="00A9739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003388">
            <w:pPr>
              <w:jc w:val="center"/>
              <w:rPr>
                <w:rFonts w:ascii="Times" w:hAnsi="Times" w:cs="Times"/>
                <w:sz w:val="25"/>
                <w:szCs w:val="25"/>
              </w:rPr>
            </w:pPr>
            <w:r>
              <w:rPr>
                <w:rFonts w:ascii="Times" w:hAnsi="Times" w:cs="Times"/>
                <w:sz w:val="25"/>
                <w:szCs w:val="25"/>
              </w:rPr>
              <w:t>4</w:t>
            </w:r>
            <w:r w:rsidR="00003388">
              <w:rPr>
                <w:rFonts w:ascii="Times" w:hAnsi="Times" w:cs="Times"/>
                <w:sz w:val="25"/>
                <w:szCs w:val="25"/>
              </w:rPr>
              <w:t>4</w:t>
            </w:r>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A97390" w:rsidRPr="00A97390" w:rsidRDefault="00A97390" w:rsidP="00A04A68">
            <w:pPr>
              <w:rPr>
                <w:rFonts w:ascii="Times" w:hAnsi="Times" w:cs="Times"/>
                <w:sz w:val="25"/>
                <w:szCs w:val="25"/>
                <w:highlight w:val="yellow"/>
              </w:rPr>
            </w:pPr>
            <w:r w:rsidRPr="00117D78">
              <w:rPr>
                <w:rFonts w:ascii="Times" w:hAnsi="Times" w:cs="Times"/>
                <w:sz w:val="25"/>
                <w:szCs w:val="25"/>
              </w:rPr>
              <w:t>Republiková únia zamestnávate</w:t>
            </w:r>
            <w:r w:rsidR="00A04A68" w:rsidRPr="00117D78">
              <w:rPr>
                <w:rFonts w:ascii="Cambria" w:hAnsi="Cambria" w:cs="Times"/>
                <w:sz w:val="25"/>
                <w:szCs w:val="25"/>
              </w:rPr>
              <w:t>ľ</w:t>
            </w:r>
            <w:r w:rsidRPr="00117D78">
              <w:rPr>
                <w:rFonts w:ascii="Times" w:hAnsi="Times" w:cs="Times"/>
                <w:sz w:val="25"/>
                <w:szCs w:val="25"/>
              </w:rPr>
              <w:t>ov</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x</w:t>
            </w:r>
          </w:p>
        </w:tc>
      </w:tr>
      <w:tr w:rsidR="00A97390" w:rsidTr="00A9739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003388">
            <w:pPr>
              <w:jc w:val="center"/>
              <w:rPr>
                <w:rFonts w:ascii="Times" w:hAnsi="Times" w:cs="Times"/>
                <w:sz w:val="25"/>
                <w:szCs w:val="25"/>
              </w:rPr>
            </w:pPr>
            <w:r>
              <w:rPr>
                <w:rFonts w:ascii="Times" w:hAnsi="Times" w:cs="Times"/>
                <w:sz w:val="25"/>
                <w:szCs w:val="25"/>
              </w:rPr>
              <w:t>4</w:t>
            </w:r>
            <w:r w:rsidR="00003388">
              <w:rPr>
                <w:rFonts w:ascii="Times" w:hAnsi="Times" w:cs="Times"/>
                <w:sz w:val="25"/>
                <w:szCs w:val="25"/>
              </w:rPr>
              <w:t>5</w:t>
            </w:r>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A97390" w:rsidRPr="00A97390" w:rsidRDefault="00A97390" w:rsidP="00A04A68">
            <w:pPr>
              <w:rPr>
                <w:rFonts w:ascii="Times" w:hAnsi="Times" w:cs="Times"/>
                <w:sz w:val="25"/>
                <w:szCs w:val="25"/>
                <w:highlight w:val="yellow"/>
              </w:rPr>
            </w:pPr>
            <w:r w:rsidRPr="00117D78">
              <w:rPr>
                <w:rFonts w:ascii="Times" w:hAnsi="Times" w:cs="Times"/>
                <w:sz w:val="25"/>
                <w:szCs w:val="25"/>
              </w:rPr>
              <w:t>Úrad pre doh</w:t>
            </w:r>
            <w:r w:rsidR="00A04A68" w:rsidRPr="00117D78">
              <w:rPr>
                <w:rFonts w:ascii="Cambria" w:hAnsi="Cambria" w:cs="Times"/>
                <w:sz w:val="25"/>
                <w:szCs w:val="25"/>
              </w:rPr>
              <w:t>ľ</w:t>
            </w:r>
            <w:r w:rsidRPr="00117D78">
              <w:rPr>
                <w:rFonts w:ascii="Times" w:hAnsi="Times" w:cs="Times"/>
                <w:sz w:val="25"/>
                <w:szCs w:val="25"/>
              </w:rPr>
              <w:t>ad nad zdravotnou starostlivos</w:t>
            </w:r>
            <w:r w:rsidR="00A04A68" w:rsidRPr="00117D78">
              <w:rPr>
                <w:rFonts w:ascii="Cambria" w:hAnsi="Cambria" w:cs="Times"/>
                <w:sz w:val="25"/>
                <w:szCs w:val="25"/>
              </w:rPr>
              <w:t>ť</w:t>
            </w:r>
            <w:r w:rsidRPr="00117D78">
              <w:rPr>
                <w:rFonts w:ascii="Times" w:hAnsi="Times" w:cs="Times"/>
                <w:sz w:val="25"/>
                <w:szCs w:val="25"/>
              </w:rPr>
              <w:t>ou</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x</w:t>
            </w:r>
          </w:p>
        </w:tc>
      </w:tr>
      <w:tr w:rsidR="00A97390" w:rsidTr="00A9739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003388">
            <w:pPr>
              <w:jc w:val="center"/>
              <w:rPr>
                <w:rFonts w:ascii="Times" w:hAnsi="Times" w:cs="Times"/>
                <w:sz w:val="25"/>
                <w:szCs w:val="25"/>
              </w:rPr>
            </w:pPr>
            <w:r>
              <w:rPr>
                <w:rFonts w:ascii="Times" w:hAnsi="Times" w:cs="Times"/>
                <w:sz w:val="25"/>
                <w:szCs w:val="25"/>
              </w:rPr>
              <w:t>4</w:t>
            </w:r>
            <w:r w:rsidR="00003388">
              <w:rPr>
                <w:rFonts w:ascii="Times" w:hAnsi="Times" w:cs="Times"/>
                <w:sz w:val="25"/>
                <w:szCs w:val="25"/>
              </w:rPr>
              <w:t>6</w:t>
            </w:r>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A97390" w:rsidRPr="00A97390" w:rsidRDefault="00A97390" w:rsidP="00A97390">
            <w:pPr>
              <w:rPr>
                <w:rFonts w:ascii="Times" w:hAnsi="Times" w:cs="Times"/>
                <w:sz w:val="25"/>
                <w:szCs w:val="25"/>
                <w:highlight w:val="yellow"/>
              </w:rPr>
            </w:pPr>
            <w:r w:rsidRPr="00117D78">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x</w:t>
            </w:r>
          </w:p>
        </w:tc>
      </w:tr>
      <w:tr w:rsidR="00A97390" w:rsidTr="00A9739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003388">
            <w:pPr>
              <w:jc w:val="center"/>
              <w:rPr>
                <w:rFonts w:ascii="Times" w:hAnsi="Times" w:cs="Times"/>
                <w:sz w:val="25"/>
                <w:szCs w:val="25"/>
              </w:rPr>
            </w:pPr>
            <w:r>
              <w:rPr>
                <w:rFonts w:ascii="Times" w:hAnsi="Times" w:cs="Times"/>
                <w:sz w:val="25"/>
                <w:szCs w:val="25"/>
              </w:rPr>
              <w:t>4</w:t>
            </w:r>
            <w:r w:rsidR="00003388">
              <w:rPr>
                <w:rFonts w:ascii="Times" w:hAnsi="Times" w:cs="Times"/>
                <w:sz w:val="25"/>
                <w:szCs w:val="25"/>
              </w:rPr>
              <w:t>7</w:t>
            </w:r>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A97390" w:rsidRPr="00A97390" w:rsidRDefault="00A97390" w:rsidP="00A97390">
            <w:pPr>
              <w:rPr>
                <w:rFonts w:ascii="Times" w:hAnsi="Times" w:cs="Times"/>
                <w:sz w:val="25"/>
                <w:szCs w:val="25"/>
                <w:highlight w:val="yellow"/>
              </w:rPr>
            </w:pPr>
            <w:r w:rsidRPr="00117D78">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x</w:t>
            </w:r>
          </w:p>
        </w:tc>
      </w:tr>
      <w:tr w:rsidR="00A97390" w:rsidTr="00A9739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117D78" w:rsidP="00117D78">
            <w:pPr>
              <w:jc w:val="center"/>
              <w:rPr>
                <w:rFonts w:ascii="Times" w:hAnsi="Times" w:cs="Times"/>
                <w:sz w:val="25"/>
                <w:szCs w:val="25"/>
              </w:rPr>
            </w:pPr>
            <w:r>
              <w:rPr>
                <w:rFonts w:ascii="Times" w:hAnsi="Times" w:cs="Times"/>
                <w:sz w:val="25"/>
                <w:szCs w:val="25"/>
              </w:rPr>
              <w:t>109</w:t>
            </w:r>
            <w:r w:rsidR="00A97390">
              <w:rPr>
                <w:rFonts w:ascii="Times" w:hAnsi="Times" w:cs="Times"/>
                <w:sz w:val="25"/>
                <w:szCs w:val="25"/>
              </w:rPr>
              <w:t xml:space="preserve"> (</w:t>
            </w:r>
            <w:r>
              <w:rPr>
                <w:rFonts w:ascii="Times" w:hAnsi="Times" w:cs="Times"/>
                <w:sz w:val="25"/>
                <w:szCs w:val="25"/>
              </w:rPr>
              <w:t>89</w:t>
            </w:r>
            <w:r w:rsidR="00A97390">
              <w:rPr>
                <w:rFonts w:ascii="Times" w:hAnsi="Times" w:cs="Times"/>
                <w:sz w:val="25"/>
                <w:szCs w:val="25"/>
              </w:rPr>
              <w:t>o,</w:t>
            </w:r>
            <w:r>
              <w:rPr>
                <w:rFonts w:ascii="Times" w:hAnsi="Times" w:cs="Times"/>
                <w:sz w:val="25"/>
                <w:szCs w:val="25"/>
              </w:rPr>
              <w:t>20</w:t>
            </w:r>
            <w:r w:rsidR="00A97390">
              <w:rPr>
                <w:rFonts w:ascii="Times" w:hAnsi="Times" w:cs="Times"/>
                <w:sz w:val="25"/>
                <w:szCs w:val="25"/>
              </w:rPr>
              <w:t>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7390" w:rsidRDefault="00A97390" w:rsidP="00A97390">
            <w:pPr>
              <w:jc w:val="center"/>
              <w:rPr>
                <w:sz w:val="20"/>
                <w:szCs w:val="20"/>
              </w:rPr>
            </w:pPr>
          </w:p>
        </w:tc>
      </w:tr>
    </w:tbl>
    <w:p w:rsidR="00117D78" w:rsidRPr="00BF7CE0" w:rsidRDefault="00117D78" w:rsidP="00117D78">
      <w:pPr>
        <w:rPr>
          <w:b/>
          <w:bCs/>
          <w:color w:val="000000"/>
          <w:sz w:val="20"/>
          <w:szCs w:val="20"/>
        </w:rPr>
      </w:pPr>
      <w:r w:rsidRPr="009F7218">
        <w:rPr>
          <w:rFonts w:ascii="Times New Roman" w:hAnsi="Times New Roman"/>
          <w:bCs/>
          <w:color w:val="000000"/>
          <w:sz w:val="25"/>
          <w:szCs w:val="25"/>
          <w:lang w:eastAsia="sk-SK"/>
        </w:rPr>
        <w:t>Vyhodnotenie vecných pripomienok je uvedené v tabuľkovej časti.</w:t>
      </w:r>
    </w:p>
    <w:p w:rsidR="00117D78" w:rsidRPr="00BF7CE0" w:rsidRDefault="00117D78" w:rsidP="00117D78">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117D78" w:rsidRPr="00BF7CE0" w:rsidTr="00117D78">
        <w:trPr>
          <w:cantSplit/>
        </w:trPr>
        <w:tc>
          <w:tcPr>
            <w:tcW w:w="4928" w:type="dxa"/>
            <w:gridSpan w:val="2"/>
            <w:tcBorders>
              <w:top w:val="nil"/>
              <w:left w:val="nil"/>
              <w:bottom w:val="nil"/>
              <w:right w:val="nil"/>
            </w:tcBorders>
          </w:tcPr>
          <w:p w:rsidR="00117D78" w:rsidRPr="009F7218" w:rsidRDefault="00117D78" w:rsidP="00117D78">
            <w:pPr>
              <w:pStyle w:val="Zkladntext"/>
              <w:widowControl/>
              <w:jc w:val="both"/>
              <w:rPr>
                <w:b w:val="0"/>
                <w:color w:val="000000"/>
                <w:sz w:val="25"/>
                <w:szCs w:val="25"/>
              </w:rPr>
            </w:pPr>
            <w:r w:rsidRPr="009F7218">
              <w:rPr>
                <w:b w:val="0"/>
                <w:color w:val="000000"/>
                <w:sz w:val="25"/>
                <w:szCs w:val="25"/>
              </w:rPr>
              <w:t>Vysvetlivky  k použitým skratkám v tabuľke:</w:t>
            </w:r>
          </w:p>
        </w:tc>
      </w:tr>
      <w:tr w:rsidR="00117D78" w:rsidRPr="00BF7CE0" w:rsidTr="00117D78">
        <w:trPr>
          <w:cantSplit/>
        </w:trPr>
        <w:tc>
          <w:tcPr>
            <w:tcW w:w="1809" w:type="dxa"/>
            <w:tcBorders>
              <w:top w:val="nil"/>
              <w:left w:val="nil"/>
              <w:bottom w:val="nil"/>
              <w:right w:val="nil"/>
            </w:tcBorders>
          </w:tcPr>
          <w:p w:rsidR="00117D78" w:rsidRPr="009F7218" w:rsidRDefault="00117D78" w:rsidP="00117D78">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117D78" w:rsidRPr="009F7218" w:rsidRDefault="00117D78" w:rsidP="00117D78">
            <w:pPr>
              <w:pStyle w:val="Zkladntext"/>
              <w:widowControl/>
              <w:jc w:val="both"/>
              <w:rPr>
                <w:b w:val="0"/>
                <w:color w:val="000000"/>
                <w:sz w:val="25"/>
                <w:szCs w:val="25"/>
              </w:rPr>
            </w:pPr>
            <w:r w:rsidRPr="009F7218">
              <w:rPr>
                <w:b w:val="0"/>
                <w:color w:val="000000"/>
                <w:sz w:val="25"/>
                <w:szCs w:val="25"/>
              </w:rPr>
              <w:t>A – akceptovaná</w:t>
            </w:r>
          </w:p>
        </w:tc>
      </w:tr>
      <w:tr w:rsidR="00117D78" w:rsidRPr="00BF7CE0" w:rsidTr="00117D78">
        <w:trPr>
          <w:cantSplit/>
        </w:trPr>
        <w:tc>
          <w:tcPr>
            <w:tcW w:w="1809" w:type="dxa"/>
            <w:tcBorders>
              <w:top w:val="nil"/>
              <w:left w:val="nil"/>
              <w:bottom w:val="nil"/>
              <w:right w:val="nil"/>
            </w:tcBorders>
          </w:tcPr>
          <w:p w:rsidR="00117D78" w:rsidRPr="009F7218" w:rsidRDefault="00117D78" w:rsidP="00117D78">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117D78" w:rsidRPr="009F7218" w:rsidRDefault="00117D78" w:rsidP="00117D78">
            <w:pPr>
              <w:pStyle w:val="Zkladntext"/>
              <w:widowControl/>
              <w:jc w:val="both"/>
              <w:rPr>
                <w:b w:val="0"/>
                <w:color w:val="000000"/>
                <w:sz w:val="25"/>
                <w:szCs w:val="25"/>
              </w:rPr>
            </w:pPr>
            <w:r w:rsidRPr="009F7218">
              <w:rPr>
                <w:b w:val="0"/>
                <w:color w:val="000000"/>
                <w:sz w:val="25"/>
                <w:szCs w:val="25"/>
              </w:rPr>
              <w:t>N – neakceptovaná</w:t>
            </w:r>
          </w:p>
        </w:tc>
      </w:tr>
      <w:tr w:rsidR="00117D78" w:rsidRPr="00856FFA" w:rsidTr="00117D78">
        <w:trPr>
          <w:cantSplit/>
        </w:trPr>
        <w:tc>
          <w:tcPr>
            <w:tcW w:w="1809" w:type="dxa"/>
            <w:tcBorders>
              <w:top w:val="nil"/>
              <w:left w:val="nil"/>
              <w:bottom w:val="nil"/>
              <w:right w:val="nil"/>
            </w:tcBorders>
          </w:tcPr>
          <w:p w:rsidR="00117D78" w:rsidRPr="009F7218" w:rsidRDefault="00117D78" w:rsidP="00117D78">
            <w:pPr>
              <w:pStyle w:val="Zkladntext"/>
              <w:widowControl/>
              <w:jc w:val="both"/>
              <w:rPr>
                <w:b w:val="0"/>
                <w:color w:val="000000"/>
                <w:sz w:val="25"/>
                <w:szCs w:val="25"/>
              </w:rPr>
            </w:pPr>
          </w:p>
        </w:tc>
        <w:tc>
          <w:tcPr>
            <w:tcW w:w="3119" w:type="dxa"/>
            <w:tcBorders>
              <w:top w:val="nil"/>
              <w:left w:val="nil"/>
              <w:bottom w:val="nil"/>
              <w:right w:val="nil"/>
            </w:tcBorders>
          </w:tcPr>
          <w:p w:rsidR="00117D78" w:rsidRPr="009F7218" w:rsidRDefault="00117D78" w:rsidP="00117D78">
            <w:pPr>
              <w:pStyle w:val="Zkladntext"/>
              <w:widowControl/>
              <w:jc w:val="both"/>
              <w:rPr>
                <w:b w:val="0"/>
                <w:color w:val="000000"/>
                <w:sz w:val="25"/>
                <w:szCs w:val="25"/>
              </w:rPr>
            </w:pPr>
            <w:r w:rsidRPr="009F7218">
              <w:rPr>
                <w:b w:val="0"/>
                <w:color w:val="000000"/>
                <w:sz w:val="25"/>
                <w:szCs w:val="25"/>
              </w:rPr>
              <w:t>ČA – čiastočne akceptovaná</w:t>
            </w:r>
          </w:p>
        </w:tc>
      </w:tr>
    </w:tbl>
    <w:p w:rsidR="00117D78" w:rsidRDefault="00117D78" w:rsidP="00D710A5">
      <w:pPr>
        <w:pStyle w:val="Zkladntext"/>
        <w:widowControl/>
        <w:jc w:val="both"/>
        <w:rPr>
          <w:b w:val="0"/>
          <w:bCs w:val="0"/>
          <w:sz w:val="24"/>
          <w:szCs w:val="24"/>
        </w:rPr>
      </w:pPr>
    </w:p>
    <w:p w:rsidR="00117D78" w:rsidRDefault="00117D78">
      <w:pPr>
        <w:widowControl/>
        <w:adjustRightInd/>
        <w:rPr>
          <w:rFonts w:ascii="Times New Roman" w:hAnsi="Times New Roman"/>
          <w:sz w:val="24"/>
          <w:szCs w:val="24"/>
          <w:lang w:eastAsia="sk-SK"/>
        </w:rPr>
      </w:pPr>
      <w:r>
        <w:rPr>
          <w:b/>
          <w:bCs/>
          <w:sz w:val="24"/>
          <w:szCs w:val="24"/>
        </w:rPr>
        <w:br w:type="page"/>
      </w:r>
    </w:p>
    <w:p w:rsidR="000B5D0A" w:rsidRPr="00F61554" w:rsidRDefault="000B5D0A" w:rsidP="00D710A5">
      <w:pPr>
        <w:pStyle w:val="Zkladntext"/>
        <w:widowControl/>
        <w:jc w:val="both"/>
        <w:rPr>
          <w:b w:val="0"/>
          <w:bCs w:val="0"/>
          <w:sz w:val="24"/>
          <w:szCs w:val="24"/>
        </w:rPr>
      </w:pPr>
    </w:p>
    <w:p w:rsidR="00C31677" w:rsidRPr="00F61554" w:rsidRDefault="00C31677" w:rsidP="00D710A5">
      <w:pPr>
        <w:widowControl/>
        <w:spacing w:after="0" w:line="240" w:lineRule="auto"/>
        <w:rPr>
          <w:rFonts w:ascii="Times New Roman" w:hAnsi="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276"/>
        <w:gridCol w:w="5953"/>
        <w:gridCol w:w="1418"/>
        <w:gridCol w:w="708"/>
        <w:gridCol w:w="3799"/>
      </w:tblGrid>
      <w:tr w:rsidR="00117D78" w:rsidRPr="00F61554" w:rsidTr="00117D78">
        <w:trPr>
          <w:divId w:val="352344969"/>
          <w:jc w:val="center"/>
        </w:trPr>
        <w:tc>
          <w:tcPr>
            <w:tcW w:w="804" w:type="pct"/>
            <w:tcBorders>
              <w:top w:val="outset" w:sz="6" w:space="0" w:color="000000"/>
              <w:left w:val="outset" w:sz="6" w:space="0" w:color="000000"/>
              <w:bottom w:val="outset" w:sz="6" w:space="0" w:color="000000"/>
              <w:right w:val="outset" w:sz="6" w:space="0" w:color="000000"/>
            </w:tcBorders>
            <w:vAlign w:val="center"/>
            <w:hideMark/>
          </w:tcPr>
          <w:p w:rsidR="00117D78" w:rsidRPr="00F61554" w:rsidRDefault="00117D78">
            <w:pPr>
              <w:jc w:val="center"/>
              <w:rPr>
                <w:rFonts w:ascii="Times New Roman" w:hAnsi="Times New Roman"/>
                <w:b/>
                <w:bCs/>
                <w:sz w:val="24"/>
                <w:szCs w:val="24"/>
              </w:rPr>
            </w:pPr>
            <w:r w:rsidRPr="00F61554">
              <w:rPr>
                <w:rFonts w:ascii="Times New Roman" w:hAnsi="Times New Roman"/>
                <w:b/>
                <w:bCs/>
                <w:sz w:val="24"/>
                <w:szCs w:val="24"/>
              </w:rPr>
              <w:t>Subjekt</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117D78" w:rsidRPr="00F61554" w:rsidRDefault="00117D78">
            <w:pPr>
              <w:jc w:val="center"/>
              <w:rPr>
                <w:rFonts w:ascii="Times New Roman" w:hAnsi="Times New Roman"/>
                <w:b/>
                <w:bCs/>
                <w:sz w:val="24"/>
                <w:szCs w:val="24"/>
              </w:rPr>
            </w:pPr>
            <w:r w:rsidRPr="00F61554">
              <w:rPr>
                <w:rFonts w:ascii="Times New Roman" w:hAnsi="Times New Roman"/>
                <w:b/>
                <w:bCs/>
                <w:sz w:val="24"/>
                <w:szCs w:val="24"/>
              </w:rPr>
              <w:t>Pripomienka</w:t>
            </w:r>
          </w:p>
        </w:tc>
        <w:tc>
          <w:tcPr>
            <w:tcW w:w="501" w:type="pct"/>
            <w:tcBorders>
              <w:top w:val="outset" w:sz="6" w:space="0" w:color="000000"/>
              <w:left w:val="outset" w:sz="6" w:space="0" w:color="000000"/>
              <w:bottom w:val="outset" w:sz="6" w:space="0" w:color="000000"/>
              <w:right w:val="outset" w:sz="6" w:space="0" w:color="000000"/>
            </w:tcBorders>
            <w:vAlign w:val="center"/>
            <w:hideMark/>
          </w:tcPr>
          <w:p w:rsidR="00117D78" w:rsidRPr="00F61554" w:rsidRDefault="00117D78">
            <w:pPr>
              <w:jc w:val="center"/>
              <w:rPr>
                <w:rFonts w:ascii="Times New Roman" w:hAnsi="Times New Roman"/>
                <w:b/>
                <w:bCs/>
                <w:sz w:val="24"/>
                <w:szCs w:val="24"/>
              </w:rPr>
            </w:pPr>
            <w:r w:rsidRPr="00F61554">
              <w:rPr>
                <w:rFonts w:ascii="Times New Roman" w:hAnsi="Times New Roman"/>
                <w:b/>
                <w:bCs/>
                <w:sz w:val="24"/>
                <w:szCs w:val="24"/>
              </w:rPr>
              <w:t>Typ</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117D78">
            <w:pPr>
              <w:jc w:val="center"/>
              <w:rPr>
                <w:rFonts w:ascii="Times New Roman" w:hAnsi="Times New Roman"/>
                <w:b/>
                <w:bCs/>
                <w:sz w:val="24"/>
                <w:szCs w:val="24"/>
              </w:rPr>
            </w:pPr>
            <w:r>
              <w:rPr>
                <w:rFonts w:ascii="Times New Roman" w:hAnsi="Times New Roman"/>
                <w:b/>
                <w:bCs/>
                <w:sz w:val="24"/>
                <w:szCs w:val="24"/>
              </w:rPr>
              <w:t>Vyh.</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A8313A">
            <w:pPr>
              <w:jc w:val="center"/>
              <w:rPr>
                <w:rFonts w:ascii="Times New Roman" w:hAnsi="Times New Roman"/>
                <w:b/>
                <w:bCs/>
                <w:sz w:val="24"/>
                <w:szCs w:val="24"/>
              </w:rPr>
            </w:pPr>
            <w:r>
              <w:rPr>
                <w:rFonts w:ascii="Times New Roman" w:hAnsi="Times New Roman"/>
                <w:b/>
                <w:bCs/>
                <w:sz w:val="24"/>
                <w:szCs w:val="24"/>
              </w:rPr>
              <w:t>Spôsob vyhodnotenia</w:t>
            </w:r>
          </w:p>
        </w:tc>
      </w:tr>
      <w:tr w:rsidR="00117D78" w:rsidRPr="00F61554" w:rsidTr="00117D78">
        <w:trPr>
          <w:divId w:val="352344969"/>
          <w:jc w:val="center"/>
        </w:trPr>
        <w:tc>
          <w:tcPr>
            <w:tcW w:w="804" w:type="pct"/>
            <w:tcBorders>
              <w:top w:val="outset" w:sz="6" w:space="0" w:color="000000"/>
              <w:left w:val="outset" w:sz="6" w:space="0" w:color="000000"/>
              <w:bottom w:val="outset" w:sz="6" w:space="0" w:color="000000"/>
              <w:right w:val="outset" w:sz="6" w:space="0" w:color="000000"/>
            </w:tcBorders>
            <w:hideMark/>
          </w:tcPr>
          <w:p w:rsidR="00117D78" w:rsidRPr="0063778E" w:rsidRDefault="00117D78">
            <w:pPr>
              <w:jc w:val="center"/>
              <w:rPr>
                <w:rFonts w:ascii="Times New Roman" w:hAnsi="Times New Roman"/>
                <w:b/>
                <w:bCs/>
                <w:sz w:val="24"/>
                <w:szCs w:val="24"/>
              </w:rPr>
            </w:pPr>
            <w:r w:rsidRPr="0063778E">
              <w:rPr>
                <w:rFonts w:ascii="Times New Roman" w:hAnsi="Times New Roman"/>
                <w:b/>
                <w:bCs/>
                <w:sz w:val="24"/>
                <w:szCs w:val="24"/>
              </w:rPr>
              <w:t>GP SR</w:t>
            </w:r>
          </w:p>
        </w:tc>
        <w:tc>
          <w:tcPr>
            <w:tcW w:w="2103" w:type="pct"/>
            <w:tcBorders>
              <w:top w:val="outset" w:sz="6" w:space="0" w:color="000000"/>
              <w:left w:val="outset" w:sz="6" w:space="0" w:color="000000"/>
              <w:bottom w:val="outset" w:sz="6" w:space="0" w:color="000000"/>
              <w:right w:val="outset" w:sz="6" w:space="0" w:color="000000"/>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7"/>
              <w:gridCol w:w="81"/>
            </w:tblGrid>
            <w:tr w:rsidR="00117D78" w:rsidRPr="0063778E" w:rsidTr="0063778E">
              <w:trPr>
                <w:tblCellSpacing w:w="15" w:type="dxa"/>
              </w:trPr>
              <w:tc>
                <w:tcPr>
                  <w:tcW w:w="0" w:type="auto"/>
                  <w:hideMark/>
                </w:tcPr>
                <w:p w:rsidR="00117D78" w:rsidRDefault="00117D78" w:rsidP="0063778E">
                  <w:pPr>
                    <w:widowControl/>
                    <w:adjustRightInd/>
                    <w:spacing w:after="0" w:line="240" w:lineRule="auto"/>
                    <w:jc w:val="both"/>
                    <w:rPr>
                      <w:rFonts w:ascii="Times New Roman" w:hAnsi="Times New Roman"/>
                      <w:sz w:val="24"/>
                      <w:szCs w:val="24"/>
                    </w:rPr>
                  </w:pPr>
                  <w:r>
                    <w:rPr>
                      <w:rFonts w:ascii="Times New Roman" w:hAnsi="Times New Roman"/>
                      <w:sz w:val="24"/>
                      <w:szCs w:val="24"/>
                    </w:rPr>
                    <w:t xml:space="preserve">K čl. I bodu 3 </w:t>
                  </w:r>
                </w:p>
                <w:p w:rsidR="00117D78" w:rsidRPr="0063778E" w:rsidRDefault="00117D78" w:rsidP="0063778E">
                  <w:pPr>
                    <w:widowControl/>
                    <w:adjustRightInd/>
                    <w:spacing w:after="0" w:line="240" w:lineRule="auto"/>
                    <w:jc w:val="both"/>
                    <w:rPr>
                      <w:rFonts w:ascii="Times New Roman" w:hAnsi="Times New Roman"/>
                      <w:sz w:val="24"/>
                      <w:szCs w:val="24"/>
                      <w:lang w:eastAsia="sk-SK"/>
                    </w:rPr>
                  </w:pPr>
                  <w:r w:rsidRPr="0063778E">
                    <w:rPr>
                      <w:rFonts w:ascii="Times New Roman" w:hAnsi="Times New Roman"/>
                      <w:sz w:val="24"/>
                      <w:szCs w:val="24"/>
                      <w:lang w:eastAsia="sk-SK"/>
                    </w:rPr>
                    <w:t xml:space="preserve">V § 6 písm. f) odporúčame za slovami „ochrany a obrany“ nahradiť čiarku bodkočiarkou, Ide o legislatívno-technickú pripomienku, časť vety za slovami „ochrany a obrany“ vyjadruje odkaz na iné ustanovenie (§ 2 ods. 2). Odporúčame zároveň zvážiť potrebu doplnenia návrhu zákona o definíciu „objektov osobitnej dôležitosti a ďalších dôležitých objektov v kybernetickom priestore“. Zákon by mal totiž jasne vyjadriť, že tu ide o totožné objekty s objektami zadefinovanými v § 27 alebo ide o iné objekty (v kybernetickom priestore), ktoré je potom potrebné zadefinovať, eventuálne uviesť odkaz na ich úpravu v osobitnom predpise, ak takáto existuje. </w:t>
                  </w:r>
                </w:p>
              </w:tc>
              <w:tc>
                <w:tcPr>
                  <w:tcW w:w="0" w:type="auto"/>
                  <w:hideMark/>
                </w:tcPr>
                <w:p w:rsidR="00117D78" w:rsidRPr="0063778E" w:rsidRDefault="00117D78" w:rsidP="0063778E">
                  <w:pPr>
                    <w:widowControl/>
                    <w:adjustRightInd/>
                    <w:spacing w:after="0" w:line="240" w:lineRule="auto"/>
                    <w:rPr>
                      <w:rFonts w:ascii="Times New Roman" w:hAnsi="Times New Roman"/>
                      <w:sz w:val="24"/>
                      <w:szCs w:val="24"/>
                      <w:lang w:eastAsia="sk-SK"/>
                    </w:rPr>
                  </w:pPr>
                  <w:r w:rsidRPr="0063778E">
                    <w:rPr>
                      <w:rFonts w:ascii="Times New Roman" w:hAnsi="Times New Roman"/>
                      <w:sz w:val="24"/>
                      <w:szCs w:val="24"/>
                      <w:lang w:eastAsia="sk-SK"/>
                    </w:rPr>
                    <w:t xml:space="preserve"> </w:t>
                  </w:r>
                </w:p>
              </w:tc>
            </w:tr>
          </w:tbl>
          <w:p w:rsidR="00117D78" w:rsidRPr="00F61554" w:rsidRDefault="00117D78">
            <w:pPr>
              <w:rPr>
                <w:rFonts w:ascii="Times New Roman" w:hAnsi="Times New Roman"/>
                <w:sz w:val="24"/>
                <w:szCs w:val="24"/>
              </w:rPr>
            </w:pPr>
          </w:p>
        </w:tc>
        <w:tc>
          <w:tcPr>
            <w:tcW w:w="501" w:type="pct"/>
            <w:tcBorders>
              <w:top w:val="outset" w:sz="6" w:space="0" w:color="000000"/>
              <w:left w:val="outset" w:sz="6" w:space="0" w:color="000000"/>
              <w:bottom w:val="outset" w:sz="6" w:space="0" w:color="000000"/>
              <w:right w:val="outset" w:sz="6" w:space="0" w:color="000000"/>
            </w:tcBorders>
            <w:vAlign w:val="center"/>
            <w:hideMark/>
          </w:tcPr>
          <w:p w:rsidR="00117D78" w:rsidRPr="00F61554" w:rsidRDefault="00117D78">
            <w:pPr>
              <w:jc w:val="center"/>
              <w:rPr>
                <w:rFonts w:ascii="Times New Roman" w:hAnsi="Times New Roman"/>
                <w:b/>
                <w:bCs/>
                <w:sz w:val="24"/>
                <w:szCs w:val="24"/>
              </w:rPr>
            </w:pPr>
            <w:r w:rsidRPr="00F61554">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117D78" w:rsidP="00117D78">
            <w:pPr>
              <w:jc w:val="center"/>
              <w:rPr>
                <w:rFonts w:ascii="Times New Roman" w:hAnsi="Times New Roman"/>
                <w:b/>
                <w:bCs/>
                <w:sz w:val="24"/>
                <w:szCs w:val="24"/>
              </w:rPr>
            </w:pPr>
            <w:r>
              <w:rPr>
                <w:rFonts w:ascii="Times New Roman" w:hAnsi="Times New Roman"/>
                <w:b/>
                <w:bCs/>
                <w:sz w:val="24"/>
                <w:szCs w:val="24"/>
              </w:rPr>
              <w:t>ČA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A573E5" w:rsidRDefault="00117D78" w:rsidP="003B53D7">
            <w:pPr>
              <w:jc w:val="both"/>
              <w:rPr>
                <w:rFonts w:ascii="Times New Roman" w:hAnsi="Times New Roman"/>
                <w:bCs/>
                <w:sz w:val="20"/>
                <w:szCs w:val="20"/>
              </w:rPr>
            </w:pPr>
            <w:r>
              <w:rPr>
                <w:rFonts w:ascii="Times New Roman" w:hAnsi="Times New Roman"/>
                <w:sz w:val="20"/>
                <w:szCs w:val="20"/>
                <w:lang w:eastAsia="sk-SK"/>
              </w:rPr>
              <w:t xml:space="preserve">Pripomienka čiastočne akceptovaná. </w:t>
            </w:r>
            <w:r w:rsidRPr="00A573E5">
              <w:rPr>
                <w:rFonts w:ascii="Times New Roman" w:hAnsi="Times New Roman"/>
                <w:sz w:val="20"/>
                <w:szCs w:val="20"/>
                <w:lang w:eastAsia="sk-SK"/>
              </w:rPr>
              <w:t xml:space="preserve">§ 27 </w:t>
            </w:r>
            <w:r w:rsidRPr="00A573E5">
              <w:rPr>
                <w:rFonts w:ascii="Times New Roman" w:hAnsi="Times New Roman"/>
                <w:bCs/>
                <w:sz w:val="20"/>
                <w:szCs w:val="20"/>
              </w:rPr>
              <w:t>sa v</w:t>
            </w:r>
            <w:r>
              <w:rPr>
                <w:rFonts w:ascii="Times New Roman" w:hAnsi="Times New Roman"/>
                <w:bCs/>
                <w:sz w:val="20"/>
                <w:szCs w:val="20"/>
              </w:rPr>
              <w:t>zťahuje aj na objekty osobitnej d</w:t>
            </w:r>
            <w:r w:rsidRPr="00A573E5">
              <w:rPr>
                <w:rFonts w:ascii="Times New Roman" w:hAnsi="Times New Roman"/>
                <w:bCs/>
                <w:sz w:val="20"/>
                <w:szCs w:val="20"/>
              </w:rPr>
              <w:t>ôležitosti a ďalšie dôležité ob</w:t>
            </w:r>
            <w:r>
              <w:rPr>
                <w:rFonts w:ascii="Times New Roman" w:hAnsi="Times New Roman"/>
                <w:bCs/>
                <w:sz w:val="20"/>
                <w:szCs w:val="20"/>
              </w:rPr>
              <w:t>jekty, ktoré sa bránia pred  kybernetickým napadnutím.</w:t>
            </w:r>
          </w:p>
        </w:tc>
      </w:tr>
      <w:tr w:rsidR="00117D78" w:rsidRPr="00F61554" w:rsidTr="00117D78">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63778E" w:rsidRDefault="00117D78">
            <w:pPr>
              <w:jc w:val="center"/>
              <w:rPr>
                <w:rFonts w:ascii="Times New Roman" w:hAnsi="Times New Roman"/>
                <w:b/>
                <w:bCs/>
                <w:sz w:val="24"/>
                <w:szCs w:val="24"/>
              </w:rPr>
            </w:pPr>
            <w:r w:rsidRPr="0063778E">
              <w:rPr>
                <w:rFonts w:ascii="Times New Roman" w:hAnsi="Times New Roman"/>
                <w:b/>
                <w:bCs/>
                <w:sz w:val="24"/>
                <w:szCs w:val="24"/>
              </w:rPr>
              <w:t xml:space="preserve">GP SR </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Default="00117D78" w:rsidP="00E00198">
            <w:pPr>
              <w:rPr>
                <w:rFonts w:ascii="Times New Roman" w:hAnsi="Times New Roman"/>
                <w:sz w:val="24"/>
                <w:szCs w:val="24"/>
              </w:rPr>
            </w:pPr>
            <w:r>
              <w:rPr>
                <w:rFonts w:ascii="Times New Roman" w:hAnsi="Times New Roman"/>
                <w:sz w:val="24"/>
                <w:szCs w:val="24"/>
              </w:rPr>
              <w:t>K čl. I bodu 1</w:t>
            </w:r>
          </w:p>
          <w:p w:rsidR="00117D78" w:rsidRPr="0063778E" w:rsidRDefault="00117D78" w:rsidP="00AB467F">
            <w:pPr>
              <w:jc w:val="both"/>
              <w:rPr>
                <w:rFonts w:ascii="Times New Roman" w:hAnsi="Times New Roman"/>
                <w:sz w:val="24"/>
                <w:szCs w:val="24"/>
              </w:rPr>
            </w:pPr>
            <w:r w:rsidRPr="0063778E">
              <w:rPr>
                <w:rFonts w:ascii="Times New Roman" w:hAnsi="Times New Roman"/>
                <w:sz w:val="24"/>
                <w:szCs w:val="24"/>
              </w:rPr>
              <w:t>V § 3 ods. 9 odporúčame za slová „v odseku 8“ vložiť čiarku a slová „okrem poslednej vety“ a slovo „Slvoenskej“ nahradiť slovom „Slovenskej“. Ide o jednoznačné vyjadrenie výhrady uvedenej v poslednej vete § 3 ods. 8, v ktorej sa uvádza, že „Prípravu obyvateľstva v rámci brannej prípravy zameranú na manipuláciu so zbraňami môžu vykonávať len ozbrojené sily a Policajný zbor.“.</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pPr>
              <w:jc w:val="center"/>
              <w:rPr>
                <w:rFonts w:ascii="Times New Roman" w:hAnsi="Times New Roman"/>
                <w:b/>
                <w:bCs/>
                <w:sz w:val="24"/>
                <w:szCs w:val="24"/>
              </w:rPr>
            </w:pPr>
            <w:r>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117D78" w:rsidP="00117D78">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A8313A">
            <w:pPr>
              <w:jc w:val="center"/>
              <w:rPr>
                <w:rFonts w:ascii="Times New Roman" w:hAnsi="Times New Roman"/>
                <w:b/>
                <w:bCs/>
                <w:sz w:val="24"/>
                <w:szCs w:val="24"/>
              </w:rPr>
            </w:pPr>
          </w:p>
        </w:tc>
      </w:tr>
      <w:tr w:rsidR="00117D78" w:rsidRPr="00F61554" w:rsidTr="00117D78">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Default="00117D78">
            <w:pPr>
              <w:jc w:val="center"/>
              <w:rPr>
                <w:rFonts w:ascii="Times New Roman" w:hAnsi="Times New Roman"/>
                <w:b/>
                <w:bCs/>
                <w:color w:val="00B050"/>
                <w:sz w:val="24"/>
                <w:szCs w:val="24"/>
              </w:rPr>
            </w:pPr>
            <w:r w:rsidRPr="000C5FA2">
              <w:rPr>
                <w:rFonts w:ascii="Times New Roman" w:hAnsi="Times New Roman"/>
                <w:b/>
                <w:bCs/>
                <w:sz w:val="24"/>
                <w:szCs w:val="24"/>
              </w:rPr>
              <w:t>SIS</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Default="00117D78">
            <w:r>
              <w:rPr>
                <w:rFonts w:ascii="Times New Roman" w:hAnsi="Times New Roman"/>
                <w:sz w:val="24"/>
                <w:szCs w:val="24"/>
              </w:rPr>
              <w:t>K § 16b ods.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7"/>
              <w:gridCol w:w="81"/>
            </w:tblGrid>
            <w:tr w:rsidR="00117D78" w:rsidRPr="00F303C3" w:rsidTr="00F303C3">
              <w:trPr>
                <w:tblCellSpacing w:w="15" w:type="dxa"/>
              </w:trPr>
              <w:tc>
                <w:tcPr>
                  <w:tcW w:w="0" w:type="auto"/>
                  <w:hideMark/>
                </w:tcPr>
                <w:p w:rsidR="00117D78" w:rsidRPr="00F303C3" w:rsidRDefault="00117D78" w:rsidP="00AB467F">
                  <w:pPr>
                    <w:widowControl/>
                    <w:adjustRightInd/>
                    <w:spacing w:after="0" w:line="240" w:lineRule="auto"/>
                    <w:jc w:val="both"/>
                    <w:rPr>
                      <w:rFonts w:ascii="Times New Roman" w:hAnsi="Times New Roman"/>
                      <w:sz w:val="24"/>
                      <w:szCs w:val="24"/>
                      <w:lang w:eastAsia="sk-SK"/>
                    </w:rPr>
                  </w:pPr>
                  <w:r w:rsidRPr="00F303C3">
                    <w:rPr>
                      <w:rFonts w:ascii="Times New Roman" w:hAnsi="Times New Roman"/>
                      <w:sz w:val="24"/>
                      <w:szCs w:val="24"/>
                      <w:lang w:eastAsia="sk-SK"/>
                    </w:rPr>
                    <w:t xml:space="preserve">V § 16b ods. 6 sa za slovo „spravodajstvo15cd)“ vkladajú slová „a Slovenská informačná služba15ce)“. Poznámka pod čiarou k odkazu 15ce) znie: „15ce) Zákon Národnej </w:t>
                  </w:r>
                  <w:r w:rsidRPr="00F303C3">
                    <w:rPr>
                      <w:rFonts w:ascii="Times New Roman" w:hAnsi="Times New Roman"/>
                      <w:sz w:val="24"/>
                      <w:szCs w:val="24"/>
                      <w:lang w:eastAsia="sk-SK"/>
                    </w:rPr>
                    <w:lastRenderedPageBreak/>
                    <w:t>rady Slovenskej republiky č. 46/1993 Z. z. o Slovenskej informačnej službe v znení neskorších predpisov.“. Odôvodnenie: Ustanovenie § 16b návrhu zákona ustanovuje právny rámec prevádzky informačného mobilizačného systému, pričom v ods. 6 tohto paragrafu je upravené sprístupňovanie údajov zo systému, a to formou priameho</w:t>
                  </w:r>
                  <w:r>
                    <w:rPr>
                      <w:rFonts w:ascii="Times New Roman" w:hAnsi="Times New Roman"/>
                      <w:sz w:val="24"/>
                      <w:szCs w:val="24"/>
                      <w:lang w:eastAsia="sk-SK"/>
                    </w:rPr>
                    <w:br/>
                  </w:r>
                  <w:r w:rsidRPr="00F303C3">
                    <w:rPr>
                      <w:rFonts w:ascii="Times New Roman" w:hAnsi="Times New Roman"/>
                      <w:sz w:val="24"/>
                      <w:szCs w:val="24"/>
                      <w:lang w:eastAsia="sk-SK"/>
                    </w:rPr>
                    <w:t xml:space="preserve">a nepretržitého prístupu zverenému Vojenskému spravodajstvu na účely zabezpečenia plnenia úloh, ktoré Vojenské spravodajstvo plní podľa svojho statusového zákona. V zmysle paragrafového znenia návrhu zákona a tiež dôvodovej správy ide o ustanovenie, podľa ktorého sa v informačnom mobilizačnom systéme vedú príslušné registre na účely spracúvania údajov potrebných na zabezpečenie mobilizácie ozbrojených síl. Slovenskou informačnou službou navrhované doplnenie ustanovenia § 16b ods. 6 návrhu zákona má za cieľ ustanoviť oprávnenie pre sprístupnenie informácií vedených v jednotlivých registroch aj pre Slovenskú informačnú službu. Navrhovaná úprava by tak umožnila autorizáciu Slovenskej informačnej služby na prístup k údajom registra vo forme a v rozsahu zverenom Vojenskému spravodajstvu. Zabezpečenie navrhovaného prístupu k údajom z registra je dôležité z hľadiska efektívneho vykonávania analytických činností v rámci plnenia jednotlivých úloh zverených Slovenskej informačnej službe ako štátnemu orgánu plniacemu úlohy vo veciach ochrany ústavného zriadenia, vnútorného poriadku, bezpečnosti štátu a ochrany jeho zahraničnopolitických a hospodárskych záujmov. V dotknutom ustanovení by sa zároveň zohľadnil základný princíp postavenia a činnosti Slovenskej informačnej služby ako všeobecnej spravodajskej a bezpečnostnej služby štátu na úseku analyzovania a vyhodnocovania miery bezpečnostného ohrozenia relevantného pre zabezpečenie obrany Slovenskej republiky v kontexte príslušnej </w:t>
                  </w:r>
                  <w:r w:rsidRPr="00F303C3">
                    <w:rPr>
                      <w:rFonts w:ascii="Times New Roman" w:hAnsi="Times New Roman"/>
                      <w:sz w:val="24"/>
                      <w:szCs w:val="24"/>
                      <w:lang w:eastAsia="sk-SK"/>
                    </w:rPr>
                    <w:lastRenderedPageBreak/>
                    <w:t>zákonnej úpravy. K zabezpečeniu zvrchovanosti a územnej celistvosti Slovenskej republiky prostredníctvom prijatia účinných obranných opatrení nepochybne tiež prispieva efektívne plnenie úloh, ktoré v súlade so všeobecne záväznou právnou úpravou v rozsahu svojej pôsobnosti plní Slovenská informačná služba. V tejto súvislosti možno poukázať predovšetkým na získavanie, sústreďovanie a vyhodnocovanie informácií</w:t>
                  </w:r>
                  <w:r>
                    <w:rPr>
                      <w:rFonts w:ascii="Times New Roman" w:hAnsi="Times New Roman"/>
                      <w:sz w:val="24"/>
                      <w:szCs w:val="24"/>
                      <w:lang w:eastAsia="sk-SK"/>
                    </w:rPr>
                    <w:br/>
                  </w:r>
                  <w:r w:rsidRPr="00F303C3">
                    <w:rPr>
                      <w:rFonts w:ascii="Times New Roman" w:hAnsi="Times New Roman"/>
                      <w:sz w:val="24"/>
                      <w:szCs w:val="24"/>
                      <w:lang w:eastAsia="sk-SK"/>
                    </w:rPr>
                    <w:t xml:space="preserve">o činnosti ohrozujúcej ústavné zriadenie, územnú celistvosť a zvrchovanosť Slovenskej republiky podľa ust. § 2 ods. 1 písm. a) zákona Národnej rady Slovenskej republiky č. 46/1993 Z. z. o Slovenskej informačnej službe v znení neskorších predpisov. Na plnenie svojich zákonných úloh by mohla Slovenská informačná služba využiť aj prístup k novému informačnému mobilizačnému systému a k údajom uchovávaným v príslušných registroch. Je nesporné, že aj na základe takto získaných informácií bude možné prispieť k účinnému plneniu úloh s cieľom zabezpečiť obranu Slovenskej republiky. </w:t>
                  </w:r>
                </w:p>
              </w:tc>
              <w:tc>
                <w:tcPr>
                  <w:tcW w:w="0" w:type="auto"/>
                  <w:hideMark/>
                </w:tcPr>
                <w:p w:rsidR="00117D78" w:rsidRPr="00F303C3" w:rsidRDefault="00117D78" w:rsidP="00F303C3">
                  <w:pPr>
                    <w:widowControl/>
                    <w:adjustRightInd/>
                    <w:spacing w:after="0" w:line="240" w:lineRule="auto"/>
                    <w:jc w:val="both"/>
                    <w:rPr>
                      <w:rFonts w:ascii="Times New Roman" w:hAnsi="Times New Roman"/>
                      <w:sz w:val="24"/>
                      <w:szCs w:val="24"/>
                      <w:lang w:eastAsia="sk-SK"/>
                    </w:rPr>
                  </w:pPr>
                </w:p>
              </w:tc>
            </w:tr>
          </w:tbl>
          <w:p w:rsidR="00117D78" w:rsidRPr="00F61554" w:rsidRDefault="00117D78" w:rsidP="00F303C3">
            <w:pPr>
              <w:jc w:val="both"/>
              <w:rPr>
                <w:rFonts w:ascii="Times New Roman" w:hAnsi="Times New Roman"/>
                <w:sz w:val="24"/>
                <w:szCs w:val="24"/>
              </w:rPr>
            </w:pP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Default="00117D78" w:rsidP="00117D78">
            <w:pPr>
              <w:jc w:val="center"/>
              <w:rPr>
                <w:rFonts w:ascii="Times New Roman" w:hAnsi="Times New Roman"/>
                <w:b/>
                <w:bCs/>
                <w:sz w:val="24"/>
                <w:szCs w:val="24"/>
              </w:rPr>
            </w:pPr>
            <w:r>
              <w:rPr>
                <w:rFonts w:ascii="Times New Roman" w:hAnsi="Times New Roman"/>
                <w:b/>
                <w:bC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117D78" w:rsidP="00117D78">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A8313A">
            <w:pPr>
              <w:jc w:val="center"/>
              <w:rPr>
                <w:rFonts w:ascii="Times New Roman" w:hAnsi="Times New Roman"/>
                <w:b/>
                <w:bCs/>
                <w:sz w:val="24"/>
                <w:szCs w:val="24"/>
              </w:rPr>
            </w:pPr>
          </w:p>
        </w:tc>
      </w:tr>
      <w:tr w:rsidR="00117D78" w:rsidRPr="00F61554" w:rsidTr="00117D78">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0C5FA2" w:rsidRDefault="00117D78">
            <w:pPr>
              <w:jc w:val="center"/>
              <w:rPr>
                <w:rFonts w:ascii="Times New Roman" w:hAnsi="Times New Roman"/>
                <w:b/>
                <w:bCs/>
                <w:sz w:val="24"/>
                <w:szCs w:val="24"/>
              </w:rPr>
            </w:pPr>
            <w:r>
              <w:rPr>
                <w:rFonts w:ascii="Times New Roman" w:hAnsi="Times New Roman"/>
                <w:b/>
                <w:bCs/>
                <w:sz w:val="24"/>
                <w:szCs w:val="24"/>
              </w:rPr>
              <w:lastRenderedPageBreak/>
              <w:t>SIS</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Default="00117D78" w:rsidP="00C2309F">
            <w:r>
              <w:rPr>
                <w:rFonts w:ascii="Times New Roman" w:hAnsi="Times New Roman"/>
                <w:sz w:val="24"/>
                <w:szCs w:val="24"/>
              </w:rPr>
              <w:t>K § 16b ods.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7"/>
              <w:gridCol w:w="81"/>
            </w:tblGrid>
            <w:tr w:rsidR="00117D78" w:rsidRPr="00F303C3" w:rsidTr="007416A3">
              <w:trPr>
                <w:tblCellSpacing w:w="15" w:type="dxa"/>
              </w:trPr>
              <w:tc>
                <w:tcPr>
                  <w:tcW w:w="0" w:type="auto"/>
                  <w:hideMark/>
                </w:tcPr>
                <w:p w:rsidR="00117D78" w:rsidRPr="00F303C3" w:rsidRDefault="00117D78" w:rsidP="007416A3">
                  <w:pPr>
                    <w:widowControl/>
                    <w:adjustRightInd/>
                    <w:spacing w:after="0" w:line="240" w:lineRule="auto"/>
                    <w:jc w:val="both"/>
                    <w:rPr>
                      <w:rFonts w:ascii="Times New Roman" w:hAnsi="Times New Roman"/>
                      <w:sz w:val="24"/>
                      <w:szCs w:val="24"/>
                      <w:lang w:eastAsia="sk-SK"/>
                    </w:rPr>
                  </w:pPr>
                  <w:r w:rsidRPr="00F303C3">
                    <w:rPr>
                      <w:rFonts w:ascii="Times New Roman" w:hAnsi="Times New Roman"/>
                      <w:sz w:val="24"/>
                      <w:szCs w:val="24"/>
                      <w:lang w:eastAsia="sk-SK"/>
                    </w:rPr>
                    <w:t>V § 16b ods. 6 sa za slovo „spravodajstvo15cd)“ vkladajú slová „a Slovenská informačná služba15ce)“. Poznámka pod čiarou k odkazu 15ce) znie: „15ce) Zákon Národnej rady Slovenskej republiky č. 46/1993 Z. z. o Slovenskej informačnej službe v znení neskorších predpisov.“. Odôvodnenie: Ustanovenie § 16b návrhu zákona ustanovuje právny rámec prevádzky informačného mobilizačného systému, pričom v ods. 6 tohto paragrafu je upravené sprístupňovanie údajov zo systému, a to formou priameho</w:t>
                  </w:r>
                  <w:r>
                    <w:rPr>
                      <w:rFonts w:ascii="Times New Roman" w:hAnsi="Times New Roman"/>
                      <w:sz w:val="24"/>
                      <w:szCs w:val="24"/>
                      <w:lang w:eastAsia="sk-SK"/>
                    </w:rPr>
                    <w:br/>
                  </w:r>
                  <w:r w:rsidRPr="00F303C3">
                    <w:rPr>
                      <w:rFonts w:ascii="Times New Roman" w:hAnsi="Times New Roman"/>
                      <w:sz w:val="24"/>
                      <w:szCs w:val="24"/>
                      <w:lang w:eastAsia="sk-SK"/>
                    </w:rPr>
                    <w:t xml:space="preserve">a nepretržitého prístupu zverenému Vojenskému spravodajstvu na účely zabezpečenia plnenia úloh, ktoré Vojenské spravodajstvo plní podľa svojho statusového zákona. V </w:t>
                  </w:r>
                  <w:r w:rsidRPr="00F303C3">
                    <w:rPr>
                      <w:rFonts w:ascii="Times New Roman" w:hAnsi="Times New Roman"/>
                      <w:sz w:val="24"/>
                      <w:szCs w:val="24"/>
                      <w:lang w:eastAsia="sk-SK"/>
                    </w:rPr>
                    <w:lastRenderedPageBreak/>
                    <w:t>zmysle paragrafového znenia návrhu zákona a tiež dôvodovej správy ide o ustanovenie, podľa ktorého sa v informačnom mobilizačnom systéme vedú príslušné registre na účely spracúvania údajov potrebných na zabezpečenie mobilizácie ozbrojených síl. Slovenskou informačnou službou navrhované doplnenie ustanovenia § 16b ods. 6 návrhu zákona má za cieľ ustanoviť oprávnenie pre sprístupnenie informácií vedených v jednotlivých registroch aj pre Slovenskú informačnú službu. Navrhovaná úprava by tak umožnila autorizáciu Slovenskej informačnej služby na prístup k údajom registra vo forme a v rozsahu zverenom Vojenskému spravodajstvu. Zabezpečenie navrhovaného prístupu k údajom z registra je dôležité z hľadiska efektívneho vykonávania analytických činností v rámci plnenia jednotlivých úloh zverených Slovenskej informačnej službe ako štátnemu orgánu plniacemu úlohy vo veciach ochrany ústavného zriadenia, vnútorného poriadku, bezpečnosti štátu a ochrany jeho zahraničnopolitických a hospodárskych záujmov. V dotknutom ustanovení by sa zároveň zohľadnil základný princíp postavenia a činnosti Slovenskej informačnej služby ako všeobecnej spravodajskej a bezpečnostnej služby štátu na úseku analyzovania a vyhodnocovania miery bezpečnostného ohrozenia relevantného pre zabezpečenie obrany Slovenskej republiky v kontexte príslušnej zákonnej úpravy. K zabezpečeniu zvrchovanosti a územnej celistvosti Slovenskej republiky prostredníctvom prijatia účinných obranných opatrení nepochybne tiež prispieva efektívne plnenie úloh, ktoré v súlade so všeobecne záväznou právnou úpravou v rozsahu svojej pôsobnosti plní Slovenská informačná služba. V tejto súvislosti možno poukázať predovšetkým na získavanie, sústreďovanie a vyhodnocovanie informácií</w:t>
                  </w:r>
                  <w:r>
                    <w:rPr>
                      <w:rFonts w:ascii="Times New Roman" w:hAnsi="Times New Roman"/>
                      <w:sz w:val="24"/>
                      <w:szCs w:val="24"/>
                      <w:lang w:eastAsia="sk-SK"/>
                    </w:rPr>
                    <w:br/>
                  </w:r>
                  <w:r w:rsidRPr="00F303C3">
                    <w:rPr>
                      <w:rFonts w:ascii="Times New Roman" w:hAnsi="Times New Roman"/>
                      <w:sz w:val="24"/>
                      <w:szCs w:val="24"/>
                      <w:lang w:eastAsia="sk-SK"/>
                    </w:rPr>
                    <w:t xml:space="preserve">o činnosti ohrozujúcej ústavné zriadenie, územnú celistvosť </w:t>
                  </w:r>
                  <w:r w:rsidRPr="00F303C3">
                    <w:rPr>
                      <w:rFonts w:ascii="Times New Roman" w:hAnsi="Times New Roman"/>
                      <w:sz w:val="24"/>
                      <w:szCs w:val="24"/>
                      <w:lang w:eastAsia="sk-SK"/>
                    </w:rPr>
                    <w:lastRenderedPageBreak/>
                    <w:t xml:space="preserve">a zvrchovanosť Slovenskej republiky podľa ust. § 2 ods. 1 písm. a) zákona Národnej rady Slovenskej republiky č. 46/1993 Z. z. o Slovenskej informačnej službe v znení neskorších predpisov. Na plnenie svojich zákonných úloh by mohla Slovenská informačná služba využiť aj prístup k novému informačnému mobilizačnému systému a k údajom uchovávaným v príslušných registroch. Je nesporné, že aj na základe takto získaných informácií bude možné prispieť k účinnému plneniu úloh s cieľom zabezpečiť obranu Slovenskej republiky. </w:t>
                  </w:r>
                </w:p>
              </w:tc>
              <w:tc>
                <w:tcPr>
                  <w:tcW w:w="0" w:type="auto"/>
                  <w:hideMark/>
                </w:tcPr>
                <w:p w:rsidR="00117D78" w:rsidRPr="00F303C3" w:rsidRDefault="00117D78" w:rsidP="007416A3">
                  <w:pPr>
                    <w:widowControl/>
                    <w:adjustRightInd/>
                    <w:spacing w:after="0" w:line="240" w:lineRule="auto"/>
                    <w:jc w:val="both"/>
                    <w:rPr>
                      <w:rFonts w:ascii="Times New Roman" w:hAnsi="Times New Roman"/>
                      <w:sz w:val="24"/>
                      <w:szCs w:val="24"/>
                      <w:lang w:eastAsia="sk-SK"/>
                    </w:rPr>
                  </w:pPr>
                </w:p>
              </w:tc>
            </w:tr>
          </w:tbl>
          <w:p w:rsidR="00117D78" w:rsidRDefault="00117D78">
            <w:pPr>
              <w:rPr>
                <w:rFonts w:ascii="Times New Roman" w:hAnsi="Times New Roman"/>
                <w:sz w:val="24"/>
                <w:szCs w:val="24"/>
              </w:rPr>
            </w:pP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Default="00117D78">
            <w:pPr>
              <w:jc w:val="center"/>
              <w:rPr>
                <w:rFonts w:ascii="Times New Roman" w:hAnsi="Times New Roman"/>
                <w:b/>
                <w:bCs/>
                <w:sz w:val="24"/>
                <w:szCs w:val="24"/>
              </w:rPr>
            </w:pPr>
            <w:r>
              <w:rPr>
                <w:rFonts w:ascii="Times New Roman" w:hAnsi="Times New Roman"/>
                <w:b/>
                <w:bC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117D78" w:rsidP="00117D78">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Default="00117D78" w:rsidP="00A8313A">
            <w:pPr>
              <w:jc w:val="center"/>
              <w:rPr>
                <w:rFonts w:ascii="Times New Roman" w:hAnsi="Times New Roman"/>
                <w:b/>
                <w:bCs/>
                <w:sz w:val="24"/>
                <w:szCs w:val="24"/>
              </w:rPr>
            </w:pPr>
          </w:p>
        </w:tc>
      </w:tr>
      <w:tr w:rsidR="00117D78" w:rsidRPr="00F61554" w:rsidTr="00117D78">
        <w:trPr>
          <w:divId w:val="352344969"/>
          <w:jc w:val="center"/>
        </w:trPr>
        <w:tc>
          <w:tcPr>
            <w:tcW w:w="804" w:type="pct"/>
            <w:tcBorders>
              <w:top w:val="outset" w:sz="6" w:space="0" w:color="000000"/>
              <w:left w:val="outset" w:sz="6" w:space="0" w:color="000000"/>
              <w:bottom w:val="outset" w:sz="6" w:space="0" w:color="000000"/>
              <w:right w:val="outset" w:sz="6" w:space="0" w:color="000000"/>
            </w:tcBorders>
            <w:hideMark/>
          </w:tcPr>
          <w:p w:rsidR="00117D78" w:rsidRPr="00F61554" w:rsidRDefault="00117D78">
            <w:pPr>
              <w:jc w:val="center"/>
              <w:rPr>
                <w:rFonts w:ascii="Times New Roman" w:hAnsi="Times New Roman"/>
                <w:b/>
                <w:bCs/>
                <w:sz w:val="24"/>
                <w:szCs w:val="24"/>
              </w:rPr>
            </w:pPr>
            <w:r w:rsidRPr="00F61554">
              <w:rPr>
                <w:rFonts w:ascii="Times New Roman" w:hAnsi="Times New Roman"/>
                <w:b/>
                <w:bCs/>
                <w:sz w:val="24"/>
                <w:szCs w:val="24"/>
              </w:rPr>
              <w:lastRenderedPageBreak/>
              <w:t>MF 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117D78" w:rsidRDefault="00117D78" w:rsidP="0087452D">
            <w:pPr>
              <w:jc w:val="both"/>
              <w:rPr>
                <w:rFonts w:ascii="Times New Roman" w:hAnsi="Times New Roman"/>
                <w:sz w:val="24"/>
                <w:szCs w:val="24"/>
              </w:rPr>
            </w:pPr>
            <w:r w:rsidRPr="00F61554">
              <w:rPr>
                <w:rFonts w:ascii="Times New Roman" w:hAnsi="Times New Roman"/>
                <w:sz w:val="24"/>
                <w:szCs w:val="24"/>
              </w:rPr>
              <w:t>Všeobecne</w:t>
            </w:r>
          </w:p>
          <w:p w:rsidR="00117D78" w:rsidRPr="00F61554" w:rsidRDefault="00117D78" w:rsidP="0087452D">
            <w:pPr>
              <w:jc w:val="both"/>
              <w:rPr>
                <w:rFonts w:ascii="Times New Roman" w:hAnsi="Times New Roman"/>
                <w:sz w:val="24"/>
                <w:szCs w:val="24"/>
              </w:rPr>
            </w:pPr>
            <w:r w:rsidRPr="00F61554">
              <w:rPr>
                <w:rFonts w:ascii="Times New Roman" w:hAnsi="Times New Roman"/>
                <w:sz w:val="24"/>
                <w:szCs w:val="24"/>
              </w:rPr>
              <w:t xml:space="preserve">Návrh je potrebné zosúladiť s prílohou č. 1 Legislatívnych pravidiel vlády SR (napríklad v čl. I bode 1 </w:t>
            </w:r>
            <w:r w:rsidRPr="00057CFB">
              <w:rPr>
                <w:rFonts w:ascii="Times New Roman" w:hAnsi="Times New Roman"/>
                <w:sz w:val="24"/>
                <w:szCs w:val="24"/>
              </w:rPr>
              <w:t>§ 2 ods. 2 slovo „obranu“ nahradiť</w:t>
            </w:r>
            <w:r w:rsidRPr="00F61554">
              <w:rPr>
                <w:rFonts w:ascii="Times New Roman" w:hAnsi="Times New Roman"/>
                <w:sz w:val="24"/>
                <w:szCs w:val="24"/>
              </w:rPr>
              <w:t xml:space="preserve"> slovom „obrany“, </w:t>
            </w:r>
            <w:r>
              <w:rPr>
                <w:rFonts w:ascii="Times New Roman" w:hAnsi="Times New Roman"/>
                <w:sz w:val="24"/>
                <w:szCs w:val="24"/>
              </w:rPr>
              <w:br/>
            </w:r>
            <w:r w:rsidRPr="00F61554">
              <w:rPr>
                <w:rFonts w:ascii="Times New Roman" w:hAnsi="Times New Roman"/>
                <w:sz w:val="24"/>
                <w:szCs w:val="24"/>
              </w:rPr>
              <w:t>v § 3 ods. 1 písm. e) vypustiť slová „podľa osobitného predpisu“ ako nadbytočné, v § 3 ods. 6 na konci pripojiť slová „Slovenskej republiky“, v poznámke pod čiarou k odkazu 7f vypustiť slová „v znení neskorších predpisov“, body 3 a 4 zlúčiť do jedného novelizačného bodu, v bode 3 § 6 písm. f) poslednú čiarku nahradiť bodkočiarkou, v poznámke pod čiarou k odkazu 7h uviesť posledné dva zákony v chronologickom poradí, v poznámke pod čiarou k odkazu 8a na konci pripojiť slová „v znení zákona č. 378/</w:t>
            </w:r>
            <w:r>
              <w:rPr>
                <w:rFonts w:ascii="Times New Roman" w:hAnsi="Times New Roman"/>
                <w:sz w:val="24"/>
                <w:szCs w:val="24"/>
              </w:rPr>
              <w:br/>
            </w:r>
            <w:r w:rsidRPr="00F61554">
              <w:rPr>
                <w:rFonts w:ascii="Times New Roman" w:hAnsi="Times New Roman"/>
                <w:sz w:val="24"/>
                <w:szCs w:val="24"/>
              </w:rPr>
              <w:t>2015 Z. z.“, v bode 6 § 8 písm. f) slovo „na“ z prvého až štvrtého bodu uviesť na konci úvodnej vety písmena f), v bode 15 za slová „§ 16a ods. 1“ a za slová „§ 16a ods. 3“ vložiť slová „úvodnej vete“, v bode 16 § 16a ods. 4 a 5 slovo „poskytne“ nahradiť slovom „poskytuje“, v § 16a ods. 4 slovo „odseku“ nahradiť slovom „odsekov“, v bode 18 poznám</w:t>
            </w:r>
            <w:r w:rsidRPr="00F61554">
              <w:rPr>
                <w:rFonts w:ascii="Times New Roman" w:hAnsi="Times New Roman"/>
                <w:sz w:val="24"/>
                <w:szCs w:val="24"/>
              </w:rPr>
              <w:lastRenderedPageBreak/>
              <w:t>ke pod čiarou k odkazu 15c vložiť za slovo „alebo“ slovo „písm.“, v bode 19 úvodnej vete vložiť za slovo „ktorý“ slová „vrátane nadpisu“, v § 16b ods. 3 a 4 vypustiť slovo „zákona“ ako nadbytočné, v bode 23 § 25 ods. 12 druhej vete za slová „odseku 6 a“ vložiť slovo „odseku“, v bode 24 úvodnú vetu preformulovať takto: „V § 27 ods. 4 sa na konci pripája táto veta:“, v čl. II bode 2 slová „písm. w)“ nahradiť slovami „písm. v)“, v čl. III úvodnej vete doplniť poslednú novelu – zákon č. 35/</w:t>
            </w:r>
            <w:r>
              <w:rPr>
                <w:rFonts w:ascii="Times New Roman" w:hAnsi="Times New Roman"/>
                <w:sz w:val="24"/>
                <w:szCs w:val="24"/>
              </w:rPr>
              <w:br/>
            </w:r>
            <w:r w:rsidRPr="00F61554">
              <w:rPr>
                <w:rFonts w:ascii="Times New Roman" w:hAnsi="Times New Roman"/>
                <w:sz w:val="24"/>
                <w:szCs w:val="24"/>
              </w:rPr>
              <w:t>2019 Z. z., v bode 2 úvodnú vetu preformulovať takto: „V § 21 sa odsek 5 dopĺňa písmenom w), ktoré znie:“)</w:t>
            </w:r>
          </w:p>
        </w:tc>
        <w:tc>
          <w:tcPr>
            <w:tcW w:w="501" w:type="pct"/>
            <w:tcBorders>
              <w:top w:val="outset" w:sz="6" w:space="0" w:color="000000"/>
              <w:left w:val="outset" w:sz="6" w:space="0" w:color="000000"/>
              <w:bottom w:val="outset" w:sz="6" w:space="0" w:color="000000"/>
              <w:right w:val="outset" w:sz="6" w:space="0" w:color="000000"/>
            </w:tcBorders>
            <w:vAlign w:val="center"/>
            <w:hideMark/>
          </w:tcPr>
          <w:p w:rsidR="00117D78" w:rsidRPr="00F61554" w:rsidRDefault="00117D78">
            <w:pPr>
              <w:jc w:val="center"/>
              <w:rPr>
                <w:rFonts w:ascii="Times New Roman" w:hAnsi="Times New Roman"/>
                <w:b/>
                <w:bCs/>
                <w:sz w:val="24"/>
                <w:szCs w:val="24"/>
              </w:rPr>
            </w:pPr>
            <w:r w:rsidRPr="00F61554">
              <w:rPr>
                <w:rFonts w:ascii="Times New Roman" w:hAnsi="Times New Roman"/>
                <w:b/>
                <w:bC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AC2604" w:rsidP="00117D78">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Default="00117D78" w:rsidP="00CD3BE6">
            <w:pPr>
              <w:jc w:val="center"/>
              <w:rPr>
                <w:rFonts w:ascii="Times New Roman" w:hAnsi="Times New Roman"/>
                <w:b/>
                <w:bCs/>
                <w:sz w:val="24"/>
                <w:szCs w:val="24"/>
              </w:rPr>
            </w:pPr>
          </w:p>
          <w:p w:rsidR="00117D78" w:rsidRPr="00CD3BE6" w:rsidRDefault="00117D78" w:rsidP="00117D78">
            <w:pPr>
              <w:jc w:val="center"/>
              <w:rPr>
                <w:rFonts w:ascii="Times New Roman" w:hAnsi="Times New Roman"/>
                <w:bCs/>
                <w:sz w:val="20"/>
                <w:szCs w:val="24"/>
              </w:rPr>
            </w:pPr>
          </w:p>
        </w:tc>
      </w:tr>
      <w:tr w:rsidR="00117D78" w:rsidRPr="00F61554" w:rsidTr="00117D78">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pPr>
              <w:jc w:val="center"/>
              <w:rPr>
                <w:rFonts w:ascii="Times New Roman" w:hAnsi="Times New Roman"/>
                <w:b/>
                <w:bCs/>
                <w:sz w:val="24"/>
                <w:szCs w:val="24"/>
              </w:rPr>
            </w:pPr>
            <w:r w:rsidRPr="00F61554">
              <w:rPr>
                <w:rFonts w:ascii="Times New Roman" w:hAnsi="Times New Roman"/>
                <w:b/>
                <w:bCs/>
                <w:sz w:val="24"/>
                <w:szCs w:val="24"/>
              </w:rPr>
              <w:t>MF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Default="00117D78" w:rsidP="0087452D">
            <w:pPr>
              <w:jc w:val="both"/>
              <w:rPr>
                <w:rFonts w:ascii="Times New Roman" w:hAnsi="Times New Roman"/>
                <w:sz w:val="24"/>
                <w:szCs w:val="24"/>
              </w:rPr>
            </w:pPr>
            <w:r w:rsidRPr="00F61554">
              <w:rPr>
                <w:rFonts w:ascii="Times New Roman" w:hAnsi="Times New Roman"/>
                <w:sz w:val="24"/>
                <w:szCs w:val="24"/>
              </w:rPr>
              <w:t>Všeobecne</w:t>
            </w:r>
          </w:p>
          <w:p w:rsidR="00117D78" w:rsidRPr="00F61554" w:rsidRDefault="00117D78" w:rsidP="00AB467F">
            <w:pPr>
              <w:jc w:val="both"/>
              <w:rPr>
                <w:rFonts w:ascii="Times New Roman" w:hAnsi="Times New Roman"/>
                <w:sz w:val="24"/>
                <w:szCs w:val="24"/>
              </w:rPr>
            </w:pPr>
            <w:r w:rsidRPr="00F61554">
              <w:rPr>
                <w:rFonts w:ascii="Times New Roman" w:hAnsi="Times New Roman"/>
                <w:sz w:val="24"/>
                <w:szCs w:val="24"/>
              </w:rPr>
              <w:t>Podľa doložky vybraných vplyvov nemá návrh vplyv na rozpočet verejnej správy. Vzhľadom na to, že návrhom sa dopĺňajú nové úlohy a opatrenia v oblasti obrany štátu a riadenia obrany štátu pre dotknuté subjekty, žiadam do doložky vybraných vplyvov, bodu 10. Poznámky uviesť, že v súvislosti s prijatím návrhu nevzniknú zvýšené požiadavky na rozpočet verejnej správy a všetky výdavky s ním súvisiace budú zabezpečené v rámci schválených limitov výdavkov dotknutých subjektov, bez zvýšených požiadaviek na  rozpočet verejnej správy.</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7F37E9" w:rsidRDefault="00117D78">
            <w:pPr>
              <w:jc w:val="center"/>
              <w:rPr>
                <w:rFonts w:ascii="Times New Roman" w:hAnsi="Times New Roman"/>
                <w:b/>
                <w:bCs/>
                <w:sz w:val="24"/>
                <w:szCs w:val="24"/>
              </w:rPr>
            </w:pPr>
            <w:r>
              <w:rPr>
                <w:rFonts w:ascii="Times New Roman" w:hAnsi="Times New Roman"/>
                <w:b/>
                <w:bC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Pr="00A27A6B" w:rsidRDefault="00117D78" w:rsidP="00117D78">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483F76">
            <w:pPr>
              <w:jc w:val="center"/>
              <w:rPr>
                <w:rFonts w:ascii="Times New Roman" w:hAnsi="Times New Roman"/>
                <w:b/>
                <w:bCs/>
                <w:color w:val="FF0000"/>
                <w:sz w:val="24"/>
                <w:szCs w:val="24"/>
              </w:rPr>
            </w:pPr>
          </w:p>
        </w:tc>
      </w:tr>
      <w:tr w:rsidR="00117D78" w:rsidRPr="00F61554" w:rsidTr="00117D78">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pPr>
              <w:jc w:val="center"/>
              <w:rPr>
                <w:rFonts w:ascii="Times New Roman" w:hAnsi="Times New Roman"/>
                <w:b/>
                <w:bCs/>
                <w:sz w:val="24"/>
                <w:szCs w:val="24"/>
              </w:rPr>
            </w:pPr>
            <w:r w:rsidRPr="00F61554">
              <w:rPr>
                <w:rFonts w:ascii="Times New Roman" w:hAnsi="Times New Roman"/>
                <w:b/>
                <w:bCs/>
                <w:sz w:val="24"/>
                <w:szCs w:val="24"/>
              </w:rPr>
              <w:t xml:space="preserve">MDaV SR </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Default="00117D78" w:rsidP="0087452D">
            <w:pPr>
              <w:jc w:val="both"/>
              <w:rPr>
                <w:rFonts w:ascii="Times New Roman" w:hAnsi="Times New Roman"/>
                <w:sz w:val="24"/>
                <w:szCs w:val="24"/>
              </w:rPr>
            </w:pPr>
            <w:r w:rsidRPr="00F61554">
              <w:rPr>
                <w:rFonts w:ascii="Times New Roman" w:hAnsi="Times New Roman"/>
                <w:sz w:val="24"/>
                <w:szCs w:val="24"/>
              </w:rPr>
              <w:t>K čl. I bod 1 § 3 ods. 1 písm. a)</w:t>
            </w:r>
          </w:p>
          <w:p w:rsidR="00117D78" w:rsidRPr="00F61554" w:rsidRDefault="00117D78" w:rsidP="00E038B6">
            <w:pPr>
              <w:jc w:val="both"/>
              <w:rPr>
                <w:rFonts w:ascii="Times New Roman" w:hAnsi="Times New Roman"/>
                <w:sz w:val="24"/>
                <w:szCs w:val="24"/>
              </w:rPr>
            </w:pPr>
            <w:r w:rsidRPr="00F61554">
              <w:rPr>
                <w:rFonts w:ascii="Times New Roman" w:hAnsi="Times New Roman"/>
                <w:sz w:val="24"/>
                <w:szCs w:val="24"/>
              </w:rPr>
              <w:t>V</w:t>
            </w:r>
            <w:r>
              <w:rPr>
                <w:rFonts w:ascii="Times New Roman" w:hAnsi="Times New Roman"/>
                <w:sz w:val="24"/>
                <w:szCs w:val="24"/>
              </w:rPr>
              <w:t xml:space="preserve"> č</w:t>
            </w:r>
            <w:r w:rsidRPr="00F61554">
              <w:rPr>
                <w:rFonts w:ascii="Times New Roman" w:hAnsi="Times New Roman"/>
                <w:sz w:val="24"/>
                <w:szCs w:val="24"/>
              </w:rPr>
              <w:t>l. I bod 1 § 3 ods. 1 písm. a) žiadame za slovo „udržiavanie“ v kontexte súčasného znenia § 25 ods. 2 zákona č. 319/2002 Z. z. o obrane Slovenskej republiky v znení ne</w:t>
            </w:r>
            <w:r w:rsidRPr="00F61554">
              <w:rPr>
                <w:rFonts w:ascii="Times New Roman" w:hAnsi="Times New Roman"/>
                <w:sz w:val="24"/>
                <w:szCs w:val="24"/>
              </w:rPr>
              <w:lastRenderedPageBreak/>
              <w:t>skorších predpisov doplniť slovo „nevyhnutných“. Túto pripomienku považujeme za zásadnú. Odôvodnenie: Predložený návrh zákona neprimerane rozširuje okruh najmä civilných kapacít (zdrojov, prostriedkov, služieb), ktoré môžu byť rezortom obrany zaradené do obranných kapacít štátu, pričom vynechaním slova „nevyhnutných“ nebude možné zo strany ostatných ministerstiev formálne namietať oprávnenosť požiadavky rezortu obrany na zaradenie konkrétnej kapacity do obranných kapacít štátu.</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7F37E9" w:rsidRDefault="00117D78">
            <w:pPr>
              <w:jc w:val="center"/>
              <w:rPr>
                <w:rFonts w:ascii="Times New Roman" w:hAnsi="Times New Roman"/>
                <w:b/>
                <w:bCs/>
                <w:sz w:val="24"/>
                <w:szCs w:val="24"/>
              </w:rPr>
            </w:pPr>
            <w:r>
              <w:rPr>
                <w:rFonts w:ascii="Times New Roman" w:hAnsi="Times New Roman"/>
                <w:b/>
                <w:bC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Pr="00D8192A" w:rsidRDefault="00117D78" w:rsidP="00117D78">
            <w:pPr>
              <w:jc w:val="center"/>
              <w:rPr>
                <w:rFonts w:ascii="Times New Roman" w:hAnsi="Times New Roman"/>
                <w:b/>
                <w:bCs/>
                <w:sz w:val="24"/>
                <w:szCs w:val="24"/>
              </w:rPr>
            </w:pPr>
            <w:r>
              <w:rPr>
                <w:rFonts w:ascii="Times New Roman" w:hAnsi="Times New Roman"/>
                <w:b/>
                <w:bCs/>
                <w:sz w:val="24"/>
                <w:szCs w:val="24"/>
              </w:rPr>
              <w:t>N</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A27A6B" w:rsidRDefault="00117D78" w:rsidP="00D8192A">
            <w:pPr>
              <w:jc w:val="both"/>
              <w:rPr>
                <w:rFonts w:ascii="Times New Roman" w:hAnsi="Times New Roman"/>
                <w:bCs/>
                <w:color w:val="FF0000"/>
                <w:sz w:val="20"/>
                <w:szCs w:val="20"/>
              </w:rPr>
            </w:pPr>
            <w:r>
              <w:rPr>
                <w:rFonts w:ascii="Times New Roman" w:hAnsi="Times New Roman"/>
                <w:bCs/>
                <w:sz w:val="20"/>
                <w:szCs w:val="20"/>
              </w:rPr>
              <w:t>P</w:t>
            </w:r>
            <w:r w:rsidRPr="00A27A6B">
              <w:rPr>
                <w:rFonts w:ascii="Times New Roman" w:hAnsi="Times New Roman"/>
                <w:bCs/>
                <w:sz w:val="20"/>
                <w:szCs w:val="20"/>
              </w:rPr>
              <w:t xml:space="preserve">o vysvetlení stanovísk na rozporovom konaní 29. 4. 2019 MDaV SR odstúpilo od </w:t>
            </w:r>
            <w:r>
              <w:rPr>
                <w:rFonts w:ascii="Times New Roman" w:hAnsi="Times New Roman"/>
                <w:bCs/>
                <w:sz w:val="20"/>
                <w:szCs w:val="20"/>
              </w:rPr>
              <w:t>zásadnej pripomienky</w:t>
            </w:r>
            <w:r w:rsidRPr="00A27A6B">
              <w:rPr>
                <w:rFonts w:ascii="Times New Roman" w:hAnsi="Times New Roman"/>
                <w:bCs/>
                <w:sz w:val="20"/>
                <w:szCs w:val="20"/>
              </w:rPr>
              <w:t xml:space="preserve"> - rozpor odstránený</w:t>
            </w:r>
            <w:r>
              <w:rPr>
                <w:rFonts w:ascii="Times New Roman" w:hAnsi="Times New Roman"/>
                <w:bCs/>
                <w:sz w:val="20"/>
                <w:szCs w:val="20"/>
              </w:rPr>
              <w:t>.</w:t>
            </w:r>
          </w:p>
        </w:tc>
      </w:tr>
      <w:tr w:rsidR="00117D78" w:rsidRPr="00F61554" w:rsidTr="00117D78">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MDaV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Default="00117D78" w:rsidP="0087452D">
            <w:pPr>
              <w:jc w:val="both"/>
              <w:rPr>
                <w:rFonts w:ascii="Times New Roman" w:hAnsi="Times New Roman"/>
                <w:sz w:val="24"/>
                <w:szCs w:val="24"/>
              </w:rPr>
            </w:pPr>
            <w:r w:rsidRPr="00F61554">
              <w:rPr>
                <w:rFonts w:ascii="Times New Roman" w:hAnsi="Times New Roman"/>
                <w:sz w:val="24"/>
                <w:szCs w:val="24"/>
              </w:rPr>
              <w:t xml:space="preserve">K </w:t>
            </w:r>
            <w:r>
              <w:rPr>
                <w:rFonts w:ascii="Times New Roman" w:hAnsi="Times New Roman"/>
                <w:sz w:val="24"/>
                <w:szCs w:val="24"/>
              </w:rPr>
              <w:t>č</w:t>
            </w:r>
            <w:r w:rsidRPr="00F61554">
              <w:rPr>
                <w:rFonts w:ascii="Times New Roman" w:hAnsi="Times New Roman"/>
                <w:sz w:val="24"/>
                <w:szCs w:val="24"/>
              </w:rPr>
              <w:t>l. I bod 1 § 2</w:t>
            </w:r>
          </w:p>
          <w:p w:rsidR="00117D78" w:rsidRPr="00F61554" w:rsidRDefault="00117D78" w:rsidP="00E038B6">
            <w:pPr>
              <w:jc w:val="both"/>
              <w:rPr>
                <w:rFonts w:ascii="Times New Roman" w:hAnsi="Times New Roman"/>
                <w:sz w:val="24"/>
                <w:szCs w:val="24"/>
              </w:rPr>
            </w:pPr>
            <w:r w:rsidRPr="00F61554">
              <w:rPr>
                <w:rFonts w:ascii="Times New Roman" w:hAnsi="Times New Roman"/>
                <w:sz w:val="24"/>
                <w:szCs w:val="24"/>
              </w:rPr>
              <w:t xml:space="preserve">V </w:t>
            </w:r>
            <w:r>
              <w:rPr>
                <w:rFonts w:ascii="Times New Roman" w:hAnsi="Times New Roman"/>
                <w:sz w:val="24"/>
                <w:szCs w:val="24"/>
              </w:rPr>
              <w:t>č</w:t>
            </w:r>
            <w:r w:rsidRPr="00F61554">
              <w:rPr>
                <w:rFonts w:ascii="Times New Roman" w:hAnsi="Times New Roman"/>
                <w:sz w:val="24"/>
                <w:szCs w:val="24"/>
              </w:rPr>
              <w:t>l. I bod 1 § 2 za odsek 5 odporúčame doplniť nový odsek, v ktorom bude (základná) definícia prvku systému obrany štátu. Ide o rovnaký prístup, ktorý je uplatnený v zákone č. 45/2011 Z. z. o kritickej infraštruktúre v znení neskorších predpisov, kde v § 2 písm. a) zákona je definované, čo je prvkom kritickej infraštruktúry a v § 2 písm. c) zákona je definovaná kritická infraštruktúra ako systém, ktorý sa člení na sektory a prvky.</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sidRPr="00F61554">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Pr="00724A6A" w:rsidRDefault="00117D78" w:rsidP="00117D78">
            <w:pPr>
              <w:jc w:val="center"/>
              <w:rPr>
                <w:rFonts w:ascii="Times New Roman" w:hAnsi="Times New Roman"/>
                <w:b/>
                <w:bCs/>
                <w:sz w:val="24"/>
                <w:szCs w:val="24"/>
              </w:rPr>
            </w:pPr>
            <w:r>
              <w:rPr>
                <w:rFonts w:ascii="Times New Roman" w:hAnsi="Times New Roman"/>
                <w:b/>
                <w:bCs/>
                <w:sz w:val="24"/>
                <w:szCs w:val="24"/>
              </w:rPr>
              <w:t>N</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724A6A" w:rsidRDefault="00117D78" w:rsidP="001F5B9E">
            <w:pPr>
              <w:jc w:val="both"/>
              <w:rPr>
                <w:rFonts w:ascii="Times New Roman" w:hAnsi="Times New Roman"/>
                <w:bCs/>
                <w:color w:val="FF0000"/>
                <w:sz w:val="20"/>
                <w:szCs w:val="20"/>
              </w:rPr>
            </w:pPr>
            <w:r>
              <w:rPr>
                <w:rFonts w:ascii="Times New Roman" w:hAnsi="Times New Roman"/>
                <w:bCs/>
                <w:sz w:val="20"/>
                <w:szCs w:val="20"/>
              </w:rPr>
              <w:t>Pripomienka neakceptovaná. Prvky a opatrenia tvoria základ systému obrany štátu , ktorý je vymedzený v § 2 ods. 5 návrhu zákona. Jeho vymedzenie vychádza z Koncepcie rozvoja s</w:t>
            </w:r>
            <w:r w:rsidRPr="00724A6A">
              <w:rPr>
                <w:rFonts w:ascii="Times New Roman" w:hAnsi="Times New Roman"/>
                <w:bCs/>
                <w:sz w:val="20"/>
                <w:szCs w:val="20"/>
              </w:rPr>
              <w:t>ystém</w:t>
            </w:r>
            <w:r>
              <w:rPr>
                <w:rFonts w:ascii="Times New Roman" w:hAnsi="Times New Roman"/>
                <w:bCs/>
                <w:sz w:val="20"/>
                <w:szCs w:val="20"/>
              </w:rPr>
              <w:t>u</w:t>
            </w:r>
            <w:r w:rsidRPr="00724A6A">
              <w:rPr>
                <w:rFonts w:ascii="Times New Roman" w:hAnsi="Times New Roman"/>
                <w:bCs/>
                <w:sz w:val="20"/>
                <w:szCs w:val="20"/>
              </w:rPr>
              <w:t xml:space="preserve"> obrany štátu, ktorú schválila vláda SR uznese</w:t>
            </w:r>
            <w:r>
              <w:rPr>
                <w:rFonts w:ascii="Times New Roman" w:hAnsi="Times New Roman"/>
                <w:bCs/>
                <w:sz w:val="20"/>
                <w:szCs w:val="20"/>
              </w:rPr>
              <w:t>ním č. 409/2018.</w:t>
            </w:r>
          </w:p>
        </w:tc>
      </w:tr>
      <w:tr w:rsidR="00117D78" w:rsidRPr="00F61554" w:rsidTr="00117D78">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MDaV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Default="00117D78" w:rsidP="0087452D">
            <w:pPr>
              <w:jc w:val="both"/>
              <w:rPr>
                <w:rFonts w:ascii="Times New Roman" w:hAnsi="Times New Roman"/>
                <w:sz w:val="24"/>
                <w:szCs w:val="24"/>
              </w:rPr>
            </w:pPr>
            <w:r w:rsidRPr="00F61554">
              <w:rPr>
                <w:rFonts w:ascii="Times New Roman" w:hAnsi="Times New Roman"/>
                <w:sz w:val="24"/>
                <w:szCs w:val="24"/>
              </w:rPr>
              <w:t xml:space="preserve">K </w:t>
            </w:r>
            <w:r>
              <w:rPr>
                <w:rFonts w:ascii="Times New Roman" w:hAnsi="Times New Roman"/>
                <w:sz w:val="24"/>
                <w:szCs w:val="24"/>
              </w:rPr>
              <w:t>č</w:t>
            </w:r>
            <w:r w:rsidRPr="00F61554">
              <w:rPr>
                <w:rFonts w:ascii="Times New Roman" w:hAnsi="Times New Roman"/>
                <w:sz w:val="24"/>
                <w:szCs w:val="24"/>
              </w:rPr>
              <w:t>l. I bod 1 § 3 ods. 1 písm. d)</w:t>
            </w:r>
          </w:p>
          <w:p w:rsidR="00117D78" w:rsidRPr="00F61554" w:rsidRDefault="00117D78" w:rsidP="00BF59BB">
            <w:pPr>
              <w:spacing w:after="0"/>
              <w:jc w:val="both"/>
              <w:rPr>
                <w:rFonts w:ascii="Times New Roman" w:hAnsi="Times New Roman"/>
                <w:sz w:val="24"/>
                <w:szCs w:val="24"/>
              </w:rPr>
            </w:pPr>
            <w:r w:rsidRPr="00F61554">
              <w:rPr>
                <w:rFonts w:ascii="Times New Roman" w:hAnsi="Times New Roman"/>
                <w:sz w:val="24"/>
                <w:szCs w:val="24"/>
              </w:rPr>
              <w:t xml:space="preserve">V </w:t>
            </w:r>
            <w:r>
              <w:rPr>
                <w:rFonts w:ascii="Times New Roman" w:hAnsi="Times New Roman"/>
                <w:sz w:val="24"/>
                <w:szCs w:val="24"/>
              </w:rPr>
              <w:t>č</w:t>
            </w:r>
            <w:r w:rsidRPr="00F61554">
              <w:rPr>
                <w:rFonts w:ascii="Times New Roman" w:hAnsi="Times New Roman"/>
                <w:sz w:val="24"/>
                <w:szCs w:val="24"/>
              </w:rPr>
              <w:t>l. I bod 1 § 3 ods. 1 písm. d) odporúčame slová „prípravu opatrení a činností hospodárskej mobilizácie“ nahradiť slovami „prípravu a vykonávanie opatrení na úseku hospodárskej mobilizácie“. Navrhované znenie tohto odseku nie je terminologicky správne. Zákon č. 179/2011 Z. z. o hospodárskej mobilizácii</w:t>
            </w:r>
            <w:r>
              <w:rPr>
                <w:rFonts w:ascii="Times New Roman" w:hAnsi="Times New Roman"/>
                <w:sz w:val="24"/>
                <w:szCs w:val="24"/>
              </w:rPr>
              <w:t xml:space="preserve"> </w:t>
            </w:r>
            <w:r w:rsidRPr="00F61554">
              <w:rPr>
                <w:rFonts w:ascii="Times New Roman" w:hAnsi="Times New Roman"/>
                <w:sz w:val="24"/>
                <w:szCs w:val="24"/>
              </w:rPr>
              <w:t xml:space="preserve">a o zmene a doplnení zákona č. 387/2002 Z. z. o riadení štátu v krízových situáciách mimo času vojny a </w:t>
            </w:r>
            <w:r w:rsidRPr="00F61554">
              <w:rPr>
                <w:rFonts w:ascii="Times New Roman" w:hAnsi="Times New Roman"/>
                <w:sz w:val="24"/>
                <w:szCs w:val="24"/>
              </w:rPr>
              <w:lastRenderedPageBreak/>
              <w:t>vojnového stavu v znení neskorších predpisov (ďalej len „zákon o hospodárskej mobilizácii“) ako tzv. lex specialis nepozná</w:t>
            </w:r>
            <w:r>
              <w:rPr>
                <w:rFonts w:ascii="Times New Roman" w:hAnsi="Times New Roman"/>
                <w:sz w:val="24"/>
                <w:szCs w:val="24"/>
              </w:rPr>
              <w:t xml:space="preserve"> </w:t>
            </w:r>
            <w:r w:rsidRPr="00F61554">
              <w:rPr>
                <w:rFonts w:ascii="Times New Roman" w:hAnsi="Times New Roman"/>
                <w:sz w:val="24"/>
                <w:szCs w:val="24"/>
              </w:rPr>
              <w:t>v predloženom návrhu zákona použitý pojem „činnosti hospodárskej mobilizácie“. Z tohto dôvodu navrhujeme preformulovať tento odsek podľa § 2 ods. 1 a § 5 zákona o hospodárskej mobilizácii (cit. „Hospodárskou mobilizáciou sa rozumie súbor hospodárskych činností a organizačných činností a opatrení vykonávaných v období krízovej situácie alebo pripravovaných</w:t>
            </w:r>
            <w:r>
              <w:rPr>
                <w:rFonts w:ascii="Times New Roman" w:hAnsi="Times New Roman"/>
                <w:sz w:val="24"/>
                <w:szCs w:val="24"/>
              </w:rPr>
              <w:br/>
            </w:r>
            <w:r w:rsidRPr="00F61554">
              <w:rPr>
                <w:rFonts w:ascii="Times New Roman" w:hAnsi="Times New Roman"/>
                <w:sz w:val="24"/>
                <w:szCs w:val="24"/>
              </w:rPr>
              <w:t>a vykonávaných v stave bezpečnosti.“).</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sidRPr="00F61554">
              <w:rPr>
                <w:rFonts w:ascii="Times New Roman" w:hAnsi="Times New Roman"/>
                <w:b/>
                <w:bC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Pr="00CF53D4" w:rsidRDefault="00117D78" w:rsidP="00117D78">
            <w:pPr>
              <w:jc w:val="center"/>
              <w:rPr>
                <w:rFonts w:ascii="Times New Roman" w:hAnsi="Times New Roman"/>
                <w:b/>
                <w:bCs/>
                <w:sz w:val="24"/>
                <w:szCs w:val="24"/>
              </w:rPr>
            </w:pPr>
            <w:r>
              <w:rPr>
                <w:rFonts w:ascii="Times New Roman" w:hAnsi="Times New Roman"/>
                <w:b/>
                <w:bCs/>
                <w:sz w:val="24"/>
                <w:szCs w:val="24"/>
              </w:rPr>
              <w:t>N</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724A6A" w:rsidRDefault="00117D78" w:rsidP="00CF53D4">
            <w:pPr>
              <w:jc w:val="both"/>
              <w:rPr>
                <w:rFonts w:ascii="Times New Roman" w:hAnsi="Times New Roman"/>
                <w:bCs/>
                <w:color w:val="FF0000"/>
                <w:sz w:val="20"/>
                <w:szCs w:val="20"/>
              </w:rPr>
            </w:pPr>
            <w:r>
              <w:rPr>
                <w:rFonts w:ascii="Times New Roman" w:hAnsi="Times New Roman"/>
                <w:bCs/>
                <w:sz w:val="20"/>
                <w:szCs w:val="20"/>
              </w:rPr>
              <w:t>Zákon č. 179/2011 Z. z. o hospodárskej mobilizácii a o zmene a doplnení niektorých zákonov ustanovuje v § 5 opatrenia a  § 3 obsahuje činnosti vykonávané na zabezpečenie potrieb ozbrojených síl a iných prvkov systému obrany štátu. Vecne príslušné ministerstvo k predmetným slovám nemalo pripomienky.</w:t>
            </w:r>
          </w:p>
        </w:tc>
      </w:tr>
      <w:tr w:rsidR="00117D78" w:rsidRPr="00F61554" w:rsidTr="00117D78">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MDaV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Default="00117D78" w:rsidP="0087452D">
            <w:pPr>
              <w:jc w:val="both"/>
              <w:rPr>
                <w:rFonts w:ascii="Times New Roman" w:hAnsi="Times New Roman"/>
                <w:sz w:val="24"/>
                <w:szCs w:val="24"/>
              </w:rPr>
            </w:pPr>
            <w:r w:rsidRPr="00F61554">
              <w:rPr>
                <w:rFonts w:ascii="Times New Roman" w:hAnsi="Times New Roman"/>
                <w:sz w:val="24"/>
                <w:szCs w:val="24"/>
              </w:rPr>
              <w:t xml:space="preserve">K </w:t>
            </w:r>
            <w:r>
              <w:rPr>
                <w:rFonts w:ascii="Times New Roman" w:hAnsi="Times New Roman"/>
                <w:sz w:val="24"/>
                <w:szCs w:val="24"/>
              </w:rPr>
              <w:t>č</w:t>
            </w:r>
            <w:r w:rsidRPr="00F61554">
              <w:rPr>
                <w:rFonts w:ascii="Times New Roman" w:hAnsi="Times New Roman"/>
                <w:sz w:val="24"/>
                <w:szCs w:val="24"/>
              </w:rPr>
              <w:t>l. I bod 1 § 3 ods. 2</w:t>
            </w:r>
          </w:p>
          <w:p w:rsidR="00117D78" w:rsidRPr="00F61554" w:rsidRDefault="00117D78" w:rsidP="00E038B6">
            <w:pPr>
              <w:jc w:val="both"/>
              <w:rPr>
                <w:rFonts w:ascii="Times New Roman" w:hAnsi="Times New Roman"/>
                <w:sz w:val="24"/>
                <w:szCs w:val="24"/>
              </w:rPr>
            </w:pPr>
            <w:r w:rsidRPr="00F61554">
              <w:rPr>
                <w:rFonts w:ascii="Times New Roman" w:hAnsi="Times New Roman"/>
                <w:sz w:val="24"/>
                <w:szCs w:val="24"/>
              </w:rPr>
              <w:t xml:space="preserve">V </w:t>
            </w:r>
            <w:r>
              <w:rPr>
                <w:rFonts w:ascii="Times New Roman" w:hAnsi="Times New Roman"/>
                <w:sz w:val="24"/>
                <w:szCs w:val="24"/>
              </w:rPr>
              <w:t>č</w:t>
            </w:r>
            <w:r w:rsidRPr="00F61554">
              <w:rPr>
                <w:rFonts w:ascii="Times New Roman" w:hAnsi="Times New Roman"/>
                <w:sz w:val="24"/>
                <w:szCs w:val="24"/>
              </w:rPr>
              <w:t>l. I bod 1 § 3 ods. 2 odporúčame doplniť odkazy k odborným pojmom prevzatým zo zákona o hospodárskej mobilizácii. Ide o pojmy: „životne dôležitých tovarov*)“, „životne dôležité zdroje**)“, „uchované výrobné schopnosti***)“. Poznámka pod čiarou k odkazu * znie: „*) § 3 ods. d) zákona č. 179/2011 Z. z.“. Poznámka pod čiarou k odkazu ** znie: „**) § 3 ods. e) zákona č. 179/2011 Z. z.“. Poznámka pod čiarou k odkazu *** znie: „***) § 3 písm. l) zákona č. 179/2011 Z. z.“.</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sidRPr="00F61554">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117D78" w:rsidP="00117D78">
            <w:pPr>
              <w:jc w:val="center"/>
              <w:rPr>
                <w:rFonts w:ascii="Times New Roman" w:hAnsi="Times New Roman"/>
                <w:b/>
                <w:bCs/>
                <w:sz w:val="24"/>
                <w:szCs w:val="24"/>
              </w:rPr>
            </w:pPr>
            <w:r>
              <w:rPr>
                <w:rFonts w:ascii="Times New Roman" w:hAnsi="Times New Roman"/>
                <w:b/>
                <w:bCs/>
                <w:sz w:val="24"/>
                <w:szCs w:val="24"/>
              </w:rPr>
              <w:t>ČA</w:t>
            </w:r>
          </w:p>
          <w:p w:rsidR="00117D78" w:rsidRDefault="00117D78" w:rsidP="00117D78">
            <w:pPr>
              <w:jc w:val="center"/>
              <w:rPr>
                <w:rFonts w:ascii="Times New Roman" w:hAnsi="Times New Roman"/>
                <w:b/>
                <w:bCs/>
                <w:sz w:val="24"/>
                <w:szCs w:val="24"/>
              </w:rPr>
            </w:pP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3019E5" w:rsidRDefault="00117D78" w:rsidP="00120A90">
            <w:pPr>
              <w:jc w:val="both"/>
              <w:rPr>
                <w:rFonts w:ascii="Times New Roman" w:hAnsi="Times New Roman"/>
                <w:bCs/>
                <w:sz w:val="20"/>
                <w:szCs w:val="20"/>
              </w:rPr>
            </w:pPr>
            <w:r>
              <w:rPr>
                <w:rFonts w:ascii="Times New Roman" w:hAnsi="Times New Roman"/>
                <w:bCs/>
                <w:sz w:val="20"/>
                <w:szCs w:val="20"/>
              </w:rPr>
              <w:t>Pripomienka čiastočne akceptovaná doplnením odkazu k odborným pojmom prevzatým zo zákona o hospodárskej mobilizácii, okrem pojmov „ž</w:t>
            </w:r>
            <w:r w:rsidRPr="003019E5">
              <w:rPr>
                <w:rFonts w:ascii="Times New Roman" w:hAnsi="Times New Roman"/>
                <w:bCs/>
                <w:sz w:val="20"/>
                <w:szCs w:val="20"/>
              </w:rPr>
              <w:t>ivotne dôležité zdroje</w:t>
            </w:r>
            <w:r>
              <w:rPr>
                <w:rFonts w:ascii="Times New Roman" w:hAnsi="Times New Roman"/>
                <w:bCs/>
                <w:sz w:val="20"/>
                <w:szCs w:val="20"/>
              </w:rPr>
              <w:t>“ a „životne dôležité tovary“, ktoré boli z textu</w:t>
            </w:r>
            <w:r w:rsidRPr="003019E5">
              <w:rPr>
                <w:rFonts w:ascii="Times New Roman" w:hAnsi="Times New Roman"/>
                <w:bCs/>
                <w:sz w:val="20"/>
                <w:szCs w:val="20"/>
              </w:rPr>
              <w:t xml:space="preserve"> vypuste</w:t>
            </w:r>
            <w:r>
              <w:rPr>
                <w:rFonts w:ascii="Times New Roman" w:hAnsi="Times New Roman"/>
                <w:bCs/>
                <w:sz w:val="20"/>
                <w:szCs w:val="20"/>
              </w:rPr>
              <w:t>né</w:t>
            </w:r>
            <w:r w:rsidRPr="003019E5">
              <w:rPr>
                <w:rFonts w:ascii="Times New Roman" w:hAnsi="Times New Roman"/>
                <w:bCs/>
                <w:sz w:val="20"/>
                <w:szCs w:val="20"/>
              </w:rPr>
              <w:t xml:space="preserve"> na základe pripomienky MH SR</w:t>
            </w:r>
            <w:r>
              <w:rPr>
                <w:rFonts w:ascii="Times New Roman" w:hAnsi="Times New Roman"/>
                <w:bCs/>
                <w:sz w:val="20"/>
                <w:szCs w:val="20"/>
              </w:rPr>
              <w:t>.</w:t>
            </w:r>
          </w:p>
        </w:tc>
      </w:tr>
      <w:tr w:rsidR="00117D78" w:rsidRPr="00F61554" w:rsidTr="00117D78">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MDaV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Default="00117D78" w:rsidP="0087452D">
            <w:pPr>
              <w:jc w:val="both"/>
              <w:rPr>
                <w:rFonts w:ascii="Times New Roman" w:hAnsi="Times New Roman"/>
                <w:sz w:val="24"/>
                <w:szCs w:val="24"/>
              </w:rPr>
            </w:pPr>
            <w:r w:rsidRPr="00F61554">
              <w:rPr>
                <w:rFonts w:ascii="Times New Roman" w:hAnsi="Times New Roman"/>
                <w:sz w:val="24"/>
                <w:szCs w:val="24"/>
              </w:rPr>
              <w:t xml:space="preserve">K </w:t>
            </w:r>
            <w:r>
              <w:rPr>
                <w:rFonts w:ascii="Times New Roman" w:hAnsi="Times New Roman"/>
                <w:sz w:val="24"/>
                <w:szCs w:val="24"/>
              </w:rPr>
              <w:t>č</w:t>
            </w:r>
            <w:r w:rsidRPr="00F61554">
              <w:rPr>
                <w:rFonts w:ascii="Times New Roman" w:hAnsi="Times New Roman"/>
                <w:sz w:val="24"/>
                <w:szCs w:val="24"/>
              </w:rPr>
              <w:t>l. I bod 1 § 3 ods. 11</w:t>
            </w:r>
          </w:p>
          <w:p w:rsidR="00117D78" w:rsidRPr="00F61554" w:rsidRDefault="00117D78" w:rsidP="00E038B6">
            <w:pPr>
              <w:jc w:val="both"/>
              <w:rPr>
                <w:rFonts w:ascii="Times New Roman" w:hAnsi="Times New Roman"/>
                <w:sz w:val="24"/>
                <w:szCs w:val="24"/>
              </w:rPr>
            </w:pPr>
            <w:r w:rsidRPr="00F61554">
              <w:rPr>
                <w:rFonts w:ascii="Times New Roman" w:hAnsi="Times New Roman"/>
                <w:sz w:val="24"/>
                <w:szCs w:val="24"/>
              </w:rPr>
              <w:t xml:space="preserve">V </w:t>
            </w:r>
            <w:r>
              <w:rPr>
                <w:rFonts w:ascii="Times New Roman" w:hAnsi="Times New Roman"/>
                <w:sz w:val="24"/>
                <w:szCs w:val="24"/>
              </w:rPr>
              <w:t>č</w:t>
            </w:r>
            <w:r w:rsidRPr="00F61554">
              <w:rPr>
                <w:rFonts w:ascii="Times New Roman" w:hAnsi="Times New Roman"/>
                <w:sz w:val="24"/>
                <w:szCs w:val="24"/>
              </w:rPr>
              <w:t>l. I bod 1 § 3 ods. 11 odporúčame v predvetí za slovo „úloh“ doplniť slová „obrany štátu“ z dôvodu, aby bolo zrejmé, o aké úlohy ide (napr. § 2 ods. 5 predloženého návrhu zákona).</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sidRPr="00F61554">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Pr="003019E5" w:rsidRDefault="00117D78" w:rsidP="00117D78">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color w:val="FF0000"/>
                <w:sz w:val="24"/>
                <w:szCs w:val="24"/>
              </w:rPr>
            </w:pPr>
          </w:p>
        </w:tc>
      </w:tr>
      <w:tr w:rsidR="00117D78" w:rsidRPr="00F61554" w:rsidTr="00117D78">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MDaV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 xml:space="preserve">K </w:t>
            </w:r>
            <w:r>
              <w:rPr>
                <w:rFonts w:ascii="Times New Roman" w:hAnsi="Times New Roman"/>
                <w:sz w:val="24"/>
                <w:szCs w:val="24"/>
              </w:rPr>
              <w:t>č</w:t>
            </w:r>
            <w:r w:rsidRPr="00F61554">
              <w:rPr>
                <w:rFonts w:ascii="Times New Roman" w:hAnsi="Times New Roman"/>
                <w:sz w:val="24"/>
                <w:szCs w:val="24"/>
              </w:rPr>
              <w:t>l. I bod 1 § 3 ods. 1 písm. h)</w:t>
            </w:r>
          </w:p>
          <w:p w:rsidR="00117D78" w:rsidRPr="00F61554" w:rsidRDefault="00117D78" w:rsidP="00E038B6">
            <w:pPr>
              <w:jc w:val="both"/>
              <w:rPr>
                <w:rFonts w:ascii="Times New Roman" w:hAnsi="Times New Roman"/>
                <w:sz w:val="24"/>
                <w:szCs w:val="24"/>
              </w:rPr>
            </w:pPr>
            <w:r w:rsidRPr="00F61554">
              <w:rPr>
                <w:rFonts w:ascii="Times New Roman" w:hAnsi="Times New Roman"/>
                <w:sz w:val="24"/>
                <w:szCs w:val="24"/>
              </w:rPr>
              <w:lastRenderedPageBreak/>
              <w:t xml:space="preserve">V </w:t>
            </w:r>
            <w:r>
              <w:rPr>
                <w:rFonts w:ascii="Times New Roman" w:hAnsi="Times New Roman"/>
                <w:sz w:val="24"/>
                <w:szCs w:val="24"/>
              </w:rPr>
              <w:t>č</w:t>
            </w:r>
            <w:r w:rsidRPr="00F61554">
              <w:rPr>
                <w:rFonts w:ascii="Times New Roman" w:hAnsi="Times New Roman"/>
                <w:sz w:val="24"/>
                <w:szCs w:val="24"/>
              </w:rPr>
              <w:t>l. I bod 1 § 3 ods. 1 písm. h) odporúčame za slovo „úloh“ doplniť slová „obrany štátu“ z dôvodu, aby bolo zrejmé, o aké úlohy ide (napr. § 2 ods. 5 predloženého návrhu zákona).</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sidRPr="00F61554">
              <w:rPr>
                <w:rFonts w:ascii="Times New Roman" w:hAnsi="Times New Roman"/>
                <w:b/>
                <w:bC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tcPr>
          <w:p w:rsidR="00117D78" w:rsidRPr="003019E5" w:rsidRDefault="00117D78" w:rsidP="00BD3066">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color w:val="FF0000"/>
                <w:sz w:val="24"/>
                <w:szCs w:val="24"/>
              </w:rPr>
            </w:pPr>
          </w:p>
        </w:tc>
      </w:tr>
      <w:tr w:rsidR="00117D78" w:rsidRPr="00F61554" w:rsidTr="00117D78">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MDaV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 xml:space="preserve">K </w:t>
            </w:r>
            <w:r>
              <w:rPr>
                <w:rFonts w:ascii="Times New Roman" w:hAnsi="Times New Roman"/>
                <w:sz w:val="24"/>
                <w:szCs w:val="24"/>
              </w:rPr>
              <w:t>č</w:t>
            </w:r>
            <w:r w:rsidRPr="00F61554">
              <w:rPr>
                <w:rFonts w:ascii="Times New Roman" w:hAnsi="Times New Roman"/>
                <w:sz w:val="24"/>
                <w:szCs w:val="24"/>
              </w:rPr>
              <w:t>l. I bod 1 § 3 ods.11</w:t>
            </w:r>
          </w:p>
          <w:p w:rsidR="00117D78" w:rsidRPr="00F61554" w:rsidRDefault="00117D78" w:rsidP="00E038B6">
            <w:pPr>
              <w:jc w:val="both"/>
              <w:rPr>
                <w:rFonts w:ascii="Times New Roman" w:hAnsi="Times New Roman"/>
                <w:sz w:val="24"/>
                <w:szCs w:val="24"/>
              </w:rPr>
            </w:pPr>
            <w:r w:rsidRPr="00F61554">
              <w:rPr>
                <w:rFonts w:ascii="Times New Roman" w:hAnsi="Times New Roman"/>
                <w:sz w:val="24"/>
                <w:szCs w:val="24"/>
              </w:rPr>
              <w:t xml:space="preserve">V </w:t>
            </w:r>
            <w:r>
              <w:rPr>
                <w:rFonts w:ascii="Times New Roman" w:hAnsi="Times New Roman"/>
                <w:sz w:val="24"/>
                <w:szCs w:val="24"/>
              </w:rPr>
              <w:t>č</w:t>
            </w:r>
            <w:r w:rsidRPr="00F61554">
              <w:rPr>
                <w:rFonts w:ascii="Times New Roman" w:hAnsi="Times New Roman"/>
                <w:sz w:val="24"/>
                <w:szCs w:val="24"/>
              </w:rPr>
              <w:t>l. I bod 1 § 3 ods. 11 odporúčame na konci prvej vety vypustiť slová „vo forme“, v písmene a) slová „čiastkového cvičenia“ nahradiť slovami „čiastkovým cvičením“ a v písmene b) slová „komplexného cvičenia“ nahradiť slovami „komplexným cvičením“.</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sidRPr="00F61554">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Pr="003019E5" w:rsidRDefault="00117D78" w:rsidP="00117D78">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color w:val="FF0000"/>
                <w:sz w:val="24"/>
                <w:szCs w:val="24"/>
              </w:rPr>
            </w:pPr>
          </w:p>
        </w:tc>
      </w:tr>
      <w:tr w:rsidR="00117D78" w:rsidRPr="00F61554" w:rsidTr="00117D78">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MDaVS</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 xml:space="preserve">K </w:t>
            </w:r>
            <w:r>
              <w:rPr>
                <w:rFonts w:ascii="Times New Roman" w:hAnsi="Times New Roman"/>
                <w:sz w:val="24"/>
                <w:szCs w:val="24"/>
              </w:rPr>
              <w:t>č</w:t>
            </w:r>
            <w:r w:rsidRPr="00F61554">
              <w:rPr>
                <w:rFonts w:ascii="Times New Roman" w:hAnsi="Times New Roman"/>
                <w:sz w:val="24"/>
                <w:szCs w:val="24"/>
              </w:rPr>
              <w:t>l. I bod 1 § 3 ods. 12</w:t>
            </w:r>
          </w:p>
          <w:p w:rsidR="00117D78" w:rsidRPr="00F61554" w:rsidRDefault="00117D78" w:rsidP="00E038B6">
            <w:pPr>
              <w:jc w:val="both"/>
              <w:rPr>
                <w:rFonts w:ascii="Times New Roman" w:hAnsi="Times New Roman"/>
                <w:sz w:val="24"/>
                <w:szCs w:val="24"/>
              </w:rPr>
            </w:pPr>
            <w:r w:rsidRPr="00F61554">
              <w:rPr>
                <w:rFonts w:ascii="Times New Roman" w:hAnsi="Times New Roman"/>
                <w:sz w:val="24"/>
                <w:szCs w:val="24"/>
              </w:rPr>
              <w:t xml:space="preserve">V </w:t>
            </w:r>
            <w:r>
              <w:rPr>
                <w:rFonts w:ascii="Times New Roman" w:hAnsi="Times New Roman"/>
                <w:sz w:val="24"/>
                <w:szCs w:val="24"/>
              </w:rPr>
              <w:t>č</w:t>
            </w:r>
            <w:r w:rsidRPr="00F61554">
              <w:rPr>
                <w:rFonts w:ascii="Times New Roman" w:hAnsi="Times New Roman"/>
                <w:sz w:val="24"/>
                <w:szCs w:val="24"/>
              </w:rPr>
              <w:t>l. I bod 1 § 3 ods. 12 odporúčame za slovo „úloh“ doplniť slová „obrany štátu“ z dôvodu, aby bolo zrejmé, o aké úlohy ide (napr. § 2 ods. 5 predloženého návrhu zákona).</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sidRPr="00F61554">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Pr="003019E5" w:rsidRDefault="00117D78" w:rsidP="00117D78">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color w:val="FF0000"/>
                <w:sz w:val="24"/>
                <w:szCs w:val="24"/>
              </w:rPr>
            </w:pPr>
          </w:p>
        </w:tc>
      </w:tr>
      <w:tr w:rsidR="00117D78" w:rsidRPr="00F61554" w:rsidTr="00117D78">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MDaV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 xml:space="preserve">K </w:t>
            </w:r>
            <w:r>
              <w:rPr>
                <w:rFonts w:ascii="Times New Roman" w:hAnsi="Times New Roman"/>
                <w:sz w:val="24"/>
                <w:szCs w:val="24"/>
              </w:rPr>
              <w:t>č</w:t>
            </w:r>
            <w:r w:rsidRPr="00F61554">
              <w:rPr>
                <w:rFonts w:ascii="Times New Roman" w:hAnsi="Times New Roman"/>
                <w:sz w:val="24"/>
                <w:szCs w:val="24"/>
              </w:rPr>
              <w:t>l. I bod 1 § 3 ods. 9</w:t>
            </w:r>
          </w:p>
          <w:p w:rsidR="00117D78" w:rsidRPr="00F61554" w:rsidRDefault="00117D78" w:rsidP="00E038B6">
            <w:pPr>
              <w:jc w:val="both"/>
              <w:rPr>
                <w:rFonts w:ascii="Times New Roman" w:hAnsi="Times New Roman"/>
                <w:sz w:val="24"/>
                <w:szCs w:val="24"/>
              </w:rPr>
            </w:pPr>
            <w:r w:rsidRPr="00F61554">
              <w:rPr>
                <w:rFonts w:ascii="Times New Roman" w:hAnsi="Times New Roman"/>
                <w:sz w:val="24"/>
                <w:szCs w:val="24"/>
              </w:rPr>
              <w:t xml:space="preserve">V </w:t>
            </w:r>
            <w:r>
              <w:rPr>
                <w:rFonts w:ascii="Times New Roman" w:hAnsi="Times New Roman"/>
                <w:sz w:val="24"/>
                <w:szCs w:val="24"/>
              </w:rPr>
              <w:t>č</w:t>
            </w:r>
            <w:r w:rsidRPr="00F61554">
              <w:rPr>
                <w:rFonts w:ascii="Times New Roman" w:hAnsi="Times New Roman"/>
                <w:sz w:val="24"/>
                <w:szCs w:val="24"/>
              </w:rPr>
              <w:t>l. I bod 1 § 3 ods. 9 odporúčame slová „po písomnej dohode“ nahradiť slovami „na základe písomnej dohody“.</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sidRPr="00F61554">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Pr="00302F50" w:rsidRDefault="00117D78" w:rsidP="00117D78">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color w:val="FF0000"/>
                <w:sz w:val="24"/>
                <w:szCs w:val="24"/>
              </w:rPr>
            </w:pPr>
          </w:p>
        </w:tc>
      </w:tr>
      <w:tr w:rsidR="00117D78" w:rsidRPr="00F61554" w:rsidTr="00117D78">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MDaV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 xml:space="preserve">K </w:t>
            </w:r>
            <w:r>
              <w:rPr>
                <w:rFonts w:ascii="Times New Roman" w:hAnsi="Times New Roman"/>
                <w:sz w:val="24"/>
                <w:szCs w:val="24"/>
              </w:rPr>
              <w:t>č</w:t>
            </w:r>
            <w:r w:rsidRPr="00F61554">
              <w:rPr>
                <w:rFonts w:ascii="Times New Roman" w:hAnsi="Times New Roman"/>
                <w:sz w:val="24"/>
                <w:szCs w:val="24"/>
              </w:rPr>
              <w:t>l. I bod 1 § 3 ods. 9</w:t>
            </w:r>
          </w:p>
          <w:p w:rsidR="00117D78" w:rsidRPr="00F61554" w:rsidRDefault="00117D78" w:rsidP="00E038B6">
            <w:pPr>
              <w:jc w:val="both"/>
              <w:rPr>
                <w:rFonts w:ascii="Times New Roman" w:hAnsi="Times New Roman"/>
                <w:sz w:val="24"/>
                <w:szCs w:val="24"/>
              </w:rPr>
            </w:pPr>
            <w:r w:rsidRPr="00F61554">
              <w:rPr>
                <w:rFonts w:ascii="Times New Roman" w:hAnsi="Times New Roman"/>
                <w:sz w:val="24"/>
                <w:szCs w:val="24"/>
              </w:rPr>
              <w:t xml:space="preserve">V </w:t>
            </w:r>
            <w:r>
              <w:rPr>
                <w:rFonts w:ascii="Times New Roman" w:hAnsi="Times New Roman"/>
                <w:sz w:val="24"/>
                <w:szCs w:val="24"/>
              </w:rPr>
              <w:t>č</w:t>
            </w:r>
            <w:r w:rsidRPr="00F61554">
              <w:rPr>
                <w:rFonts w:ascii="Times New Roman" w:hAnsi="Times New Roman"/>
                <w:sz w:val="24"/>
                <w:szCs w:val="24"/>
              </w:rPr>
              <w:t>l. I bod 1 § 3 ods. 9 odporúčame slovo „Slvoenskej“ nahradiť slovom „Slovenskej“.</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sidRPr="00F61554">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Pr="003019E5" w:rsidRDefault="00117D78" w:rsidP="00117D78">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color w:val="FF0000"/>
                <w:sz w:val="24"/>
                <w:szCs w:val="24"/>
              </w:rPr>
            </w:pPr>
          </w:p>
        </w:tc>
      </w:tr>
      <w:tr w:rsidR="00117D78" w:rsidRPr="00F61554" w:rsidTr="00117D78">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MDaV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 xml:space="preserve">K </w:t>
            </w:r>
            <w:r>
              <w:rPr>
                <w:rFonts w:ascii="Times New Roman" w:hAnsi="Times New Roman"/>
                <w:sz w:val="24"/>
                <w:szCs w:val="24"/>
              </w:rPr>
              <w:t>č</w:t>
            </w:r>
            <w:r w:rsidRPr="00F61554">
              <w:rPr>
                <w:rFonts w:ascii="Times New Roman" w:hAnsi="Times New Roman"/>
                <w:sz w:val="24"/>
                <w:szCs w:val="24"/>
              </w:rPr>
              <w:t>l</w:t>
            </w:r>
            <w:r w:rsidRPr="003025CF">
              <w:rPr>
                <w:rFonts w:ascii="Times New Roman" w:hAnsi="Times New Roman"/>
                <w:sz w:val="24"/>
                <w:szCs w:val="24"/>
              </w:rPr>
              <w:t>. I bod 3 § 6 písm. c)</w:t>
            </w:r>
          </w:p>
          <w:p w:rsidR="00117D78" w:rsidRPr="00F61554" w:rsidRDefault="00117D78" w:rsidP="00E038B6">
            <w:pPr>
              <w:jc w:val="both"/>
              <w:rPr>
                <w:rFonts w:ascii="Times New Roman" w:hAnsi="Times New Roman"/>
                <w:sz w:val="24"/>
                <w:szCs w:val="24"/>
              </w:rPr>
            </w:pPr>
            <w:r w:rsidRPr="00F61554">
              <w:rPr>
                <w:rFonts w:ascii="Times New Roman" w:hAnsi="Times New Roman"/>
                <w:sz w:val="24"/>
                <w:szCs w:val="24"/>
              </w:rPr>
              <w:t xml:space="preserve">V </w:t>
            </w:r>
            <w:r>
              <w:rPr>
                <w:rFonts w:ascii="Times New Roman" w:hAnsi="Times New Roman"/>
                <w:sz w:val="24"/>
                <w:szCs w:val="24"/>
              </w:rPr>
              <w:t>č</w:t>
            </w:r>
            <w:r w:rsidRPr="00F61554">
              <w:rPr>
                <w:rFonts w:ascii="Times New Roman" w:hAnsi="Times New Roman"/>
                <w:sz w:val="24"/>
                <w:szCs w:val="24"/>
              </w:rPr>
              <w:t>l. I bod 3 § 6 písm. c) odporúčame doplniť slová „plán prípravy ministerstiev“ tak, aby bolo zrejmé, o aký plán prí</w:t>
            </w:r>
            <w:r w:rsidRPr="00F61554">
              <w:rPr>
                <w:rFonts w:ascii="Times New Roman" w:hAnsi="Times New Roman"/>
                <w:sz w:val="24"/>
                <w:szCs w:val="24"/>
              </w:rPr>
              <w:lastRenderedPageBreak/>
              <w:t>pravy ide, resp. čo je jeho obsahom.</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sidRPr="00F61554">
              <w:rPr>
                <w:rFonts w:ascii="Times New Roman" w:hAnsi="Times New Roman"/>
                <w:b/>
                <w:bC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Pr="003019E5" w:rsidRDefault="00117D78" w:rsidP="00117D78">
            <w:pPr>
              <w:jc w:val="center"/>
              <w:rPr>
                <w:rFonts w:ascii="Times New Roman" w:hAnsi="Times New Roman"/>
                <w:b/>
                <w:bCs/>
                <w:sz w:val="24"/>
                <w:szCs w:val="24"/>
              </w:rPr>
            </w:pPr>
            <w:r>
              <w:rPr>
                <w:rFonts w:ascii="Times New Roman" w:hAnsi="Times New Roman"/>
                <w:b/>
                <w:bCs/>
                <w:sz w:val="24"/>
                <w:szCs w:val="24"/>
              </w:rPr>
              <w:t>N</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3019E5" w:rsidRDefault="00117D78" w:rsidP="002741B4">
            <w:pPr>
              <w:spacing w:after="0"/>
              <w:jc w:val="both"/>
              <w:rPr>
                <w:rFonts w:ascii="Times New Roman" w:hAnsi="Times New Roman"/>
                <w:bCs/>
                <w:color w:val="FF0000"/>
                <w:sz w:val="20"/>
                <w:szCs w:val="20"/>
              </w:rPr>
            </w:pPr>
            <w:r>
              <w:rPr>
                <w:rFonts w:ascii="Times New Roman" w:hAnsi="Times New Roman"/>
                <w:bCs/>
                <w:sz w:val="20"/>
                <w:szCs w:val="20"/>
              </w:rPr>
              <w:t xml:space="preserve">Pripomienka neakceptovaná. Ide o jeden plán, a to plán prípravy ministerstiev, OÚOŠS, ďalších orgánov štátnej správy s celoštátnou pôsobnosťou a orgánov miestnej štátnej správy, ktorý podľa § 7 návrhu zákona vypracúva </w:t>
            </w:r>
            <w:r>
              <w:rPr>
                <w:rFonts w:ascii="Times New Roman" w:hAnsi="Times New Roman"/>
                <w:bCs/>
                <w:sz w:val="20"/>
                <w:szCs w:val="20"/>
              </w:rPr>
              <w:lastRenderedPageBreak/>
              <w:t>MO SR každoročne a na tejto príprave sa podieľajú uvedené orgány štátnej správy z hľadiska svojej pôsobnosti. Príprava tohto plánu vyplynula z potrieb aplikačnej praxe.</w:t>
            </w:r>
          </w:p>
        </w:tc>
      </w:tr>
      <w:tr w:rsidR="00117D78" w:rsidRPr="00F61554" w:rsidTr="00117D78">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lastRenderedPageBreak/>
              <w:t>MDaV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 xml:space="preserve">K </w:t>
            </w:r>
            <w:r>
              <w:rPr>
                <w:rFonts w:ascii="Times New Roman" w:hAnsi="Times New Roman"/>
                <w:sz w:val="24"/>
                <w:szCs w:val="24"/>
              </w:rPr>
              <w:t>č</w:t>
            </w:r>
            <w:r w:rsidRPr="00F61554">
              <w:rPr>
                <w:rFonts w:ascii="Times New Roman" w:hAnsi="Times New Roman"/>
                <w:sz w:val="24"/>
                <w:szCs w:val="24"/>
              </w:rPr>
              <w:t>l. I bod 5 § 8 písm. c)</w:t>
            </w:r>
          </w:p>
          <w:p w:rsidR="00117D78" w:rsidRPr="00F61554" w:rsidRDefault="00117D78" w:rsidP="002741B4">
            <w:pPr>
              <w:spacing w:after="0"/>
              <w:jc w:val="both"/>
              <w:rPr>
                <w:rFonts w:ascii="Times New Roman" w:hAnsi="Times New Roman"/>
                <w:sz w:val="24"/>
                <w:szCs w:val="24"/>
              </w:rPr>
            </w:pPr>
            <w:r w:rsidRPr="00F61554">
              <w:rPr>
                <w:rFonts w:ascii="Times New Roman" w:hAnsi="Times New Roman"/>
                <w:sz w:val="24"/>
                <w:szCs w:val="24"/>
              </w:rPr>
              <w:t xml:space="preserve">V </w:t>
            </w:r>
            <w:r>
              <w:rPr>
                <w:rFonts w:ascii="Times New Roman" w:hAnsi="Times New Roman"/>
                <w:sz w:val="24"/>
                <w:szCs w:val="24"/>
              </w:rPr>
              <w:t>č</w:t>
            </w:r>
            <w:r w:rsidRPr="00F61554">
              <w:rPr>
                <w:rFonts w:ascii="Times New Roman" w:hAnsi="Times New Roman"/>
                <w:sz w:val="24"/>
                <w:szCs w:val="24"/>
              </w:rPr>
              <w:t>l. I bod 5 § 8 písm. c) nesúhlasíme so zmenou znenia povinnosti ministerstiev, ostatných ústredných orgánov štátnej správy a ďalších orgánov štátnej správy s celoštátnou pôsobnosťou podľa tohto odseku, podľa ktorej sa platné znenie „podieľajú sa na príprave podkladových materiálov ...“ nahrádza slovami „pripravujú podklady potrebné na plánovanie obrany štátu“. Túto pripomienku považujeme za zásadnú. Odôvodnenie: Navrhovaná podstatná zmena nie je žiadnym spôsobom odôvodnená v dôvodovej správe a tiež nie je preukázané, že bude znamenať zlepšenie súčasného stavu.</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Pr>
                <w:rFonts w:ascii="Times New Roman" w:hAnsi="Times New Roman"/>
                <w:b/>
                <w:bC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117D78" w:rsidP="00117D78">
            <w:pPr>
              <w:jc w:val="center"/>
              <w:rPr>
                <w:rFonts w:ascii="Times New Roman" w:hAnsi="Times New Roman"/>
                <w:b/>
                <w:bCs/>
                <w:sz w:val="24"/>
                <w:szCs w:val="24"/>
              </w:rPr>
            </w:pPr>
            <w:r>
              <w:rPr>
                <w:rFonts w:ascii="Times New Roman" w:hAnsi="Times New Roman"/>
                <w:b/>
                <w:bCs/>
                <w:sz w:val="24"/>
                <w:szCs w:val="24"/>
              </w:rPr>
              <w:t>N</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3019E5" w:rsidRDefault="00117D78" w:rsidP="002741B4">
            <w:pPr>
              <w:jc w:val="both"/>
              <w:rPr>
                <w:rFonts w:ascii="Times New Roman" w:hAnsi="Times New Roman"/>
                <w:bCs/>
                <w:color w:val="FF0000"/>
                <w:sz w:val="20"/>
                <w:szCs w:val="20"/>
              </w:rPr>
            </w:pPr>
            <w:r w:rsidRPr="003019E5">
              <w:rPr>
                <w:rFonts w:ascii="Times New Roman" w:hAnsi="Times New Roman"/>
                <w:bCs/>
                <w:sz w:val="20"/>
                <w:szCs w:val="20"/>
              </w:rPr>
              <w:t xml:space="preserve">Po vysvetlení stanovísk na rozporovom konaní 29. 4. 2019 MDaV SR odstúpilo od </w:t>
            </w:r>
            <w:r>
              <w:rPr>
                <w:rFonts w:ascii="Times New Roman" w:hAnsi="Times New Roman"/>
                <w:bCs/>
                <w:sz w:val="20"/>
                <w:szCs w:val="20"/>
              </w:rPr>
              <w:t>zásadnej pripomienky</w:t>
            </w:r>
            <w:r w:rsidRPr="003019E5">
              <w:rPr>
                <w:rFonts w:ascii="Times New Roman" w:hAnsi="Times New Roman"/>
                <w:bCs/>
                <w:sz w:val="20"/>
                <w:szCs w:val="20"/>
              </w:rPr>
              <w:t xml:space="preserve"> - rozpor odstránený</w:t>
            </w:r>
          </w:p>
        </w:tc>
      </w:tr>
      <w:tr w:rsidR="00117D78" w:rsidRPr="00F61554" w:rsidTr="00117D78">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MDaV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K</w:t>
            </w:r>
            <w:r>
              <w:rPr>
                <w:rFonts w:ascii="Times New Roman" w:hAnsi="Times New Roman"/>
                <w:sz w:val="24"/>
                <w:szCs w:val="24"/>
              </w:rPr>
              <w:t xml:space="preserve"> č</w:t>
            </w:r>
            <w:r w:rsidRPr="00F61554">
              <w:rPr>
                <w:rFonts w:ascii="Times New Roman" w:hAnsi="Times New Roman"/>
                <w:sz w:val="24"/>
                <w:szCs w:val="24"/>
              </w:rPr>
              <w:t>l. I bod 4 § 7 písm. d)</w:t>
            </w:r>
          </w:p>
          <w:p w:rsidR="00117D78" w:rsidRPr="00F61554" w:rsidRDefault="00117D78" w:rsidP="00E038B6">
            <w:pPr>
              <w:jc w:val="both"/>
              <w:rPr>
                <w:rFonts w:ascii="Times New Roman" w:hAnsi="Times New Roman"/>
                <w:sz w:val="24"/>
                <w:szCs w:val="24"/>
              </w:rPr>
            </w:pPr>
            <w:r w:rsidRPr="00F61554">
              <w:rPr>
                <w:rFonts w:ascii="Times New Roman" w:hAnsi="Times New Roman"/>
                <w:sz w:val="24"/>
                <w:szCs w:val="24"/>
              </w:rPr>
              <w:t xml:space="preserve">V </w:t>
            </w:r>
            <w:r>
              <w:rPr>
                <w:rFonts w:ascii="Times New Roman" w:hAnsi="Times New Roman"/>
                <w:sz w:val="24"/>
                <w:szCs w:val="24"/>
              </w:rPr>
              <w:t>č</w:t>
            </w:r>
            <w:r w:rsidRPr="00F61554">
              <w:rPr>
                <w:rFonts w:ascii="Times New Roman" w:hAnsi="Times New Roman"/>
                <w:sz w:val="24"/>
                <w:szCs w:val="24"/>
              </w:rPr>
              <w:t>l. I bod 4 § 7 písm. d) odporúčame slovné spojenie „návrh nariadenia“ preformulovať tak, aby na začiatku odsekov 1 až 3 nebolo sloveso v neurčitku. Legislatívnotechnické pokyny (príloha č. 5 Legislatívnych pravidiel vlády Slovenskej republiky) určujú, že názov právneho predpisu, v tomto prípade nariadenia, má znieť „Nariadenie vlády Slovenskej republiky o ...“, resp. „Nariadenie vlády Slovenskej republiky, ktorým ...“.</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sidRPr="00F61554">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Pr="004F3F55" w:rsidRDefault="00117D78" w:rsidP="00117D78">
            <w:pPr>
              <w:jc w:val="center"/>
              <w:rPr>
                <w:rFonts w:ascii="Times New Roman" w:hAnsi="Times New Roman"/>
                <w:b/>
                <w:bCs/>
                <w:sz w:val="24"/>
                <w:szCs w:val="24"/>
              </w:rPr>
            </w:pPr>
            <w:r w:rsidRPr="00E51916">
              <w:rPr>
                <w:rFonts w:ascii="Times New Roman" w:hAnsi="Times New Roman"/>
                <w:b/>
                <w:bCs/>
                <w:sz w:val="24"/>
                <w:szCs w:val="24"/>
              </w:rPr>
              <w:t>ČA</w:t>
            </w:r>
          </w:p>
          <w:p w:rsidR="00117D78" w:rsidRPr="00E51916" w:rsidRDefault="00117D78" w:rsidP="00117D78">
            <w:pPr>
              <w:jc w:val="center"/>
              <w:rPr>
                <w:rFonts w:ascii="Times New Roman" w:hAnsi="Times New Roman"/>
                <w:b/>
                <w:bCs/>
                <w:sz w:val="24"/>
                <w:szCs w:val="24"/>
              </w:rPr>
            </w:pP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BA5915" w:rsidRDefault="00117D78" w:rsidP="00E51916">
            <w:pPr>
              <w:spacing w:after="0"/>
              <w:jc w:val="both"/>
              <w:rPr>
                <w:rFonts w:ascii="Times New Roman" w:hAnsi="Times New Roman"/>
                <w:bCs/>
                <w:color w:val="FF0000"/>
                <w:sz w:val="20"/>
                <w:szCs w:val="20"/>
              </w:rPr>
            </w:pPr>
            <w:r>
              <w:rPr>
                <w:rFonts w:ascii="Times New Roman" w:hAnsi="Times New Roman"/>
                <w:bCs/>
                <w:sz w:val="20"/>
                <w:szCs w:val="20"/>
              </w:rPr>
              <w:t xml:space="preserve">Pripomienka čiastočne akceptovaná úpravou textu. MO SR pripravuje pre vládu SR návrhy predmetných nariadení, pričom nejde o uvedenie ich presného názvu, pretože o niektorých návrhoch rozhoduje vláda SR a o iných rozhoduje prezident SR. </w:t>
            </w:r>
          </w:p>
        </w:tc>
      </w:tr>
      <w:tr w:rsidR="00117D78" w:rsidRPr="00F61554" w:rsidTr="00117D78">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MDaV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 xml:space="preserve">K </w:t>
            </w:r>
            <w:r>
              <w:rPr>
                <w:rFonts w:ascii="Times New Roman" w:hAnsi="Times New Roman"/>
                <w:sz w:val="24"/>
                <w:szCs w:val="24"/>
              </w:rPr>
              <w:t>č</w:t>
            </w:r>
            <w:r w:rsidRPr="00F61554">
              <w:rPr>
                <w:rFonts w:ascii="Times New Roman" w:hAnsi="Times New Roman"/>
                <w:sz w:val="24"/>
                <w:szCs w:val="24"/>
              </w:rPr>
              <w:t>l. I bod 4 § 7 písm. 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7"/>
              <w:gridCol w:w="81"/>
            </w:tblGrid>
            <w:tr w:rsidR="00117D78" w:rsidRPr="00F61554" w:rsidTr="00196CC1">
              <w:trPr>
                <w:tblCellSpacing w:w="15" w:type="dxa"/>
              </w:trPr>
              <w:tc>
                <w:tcPr>
                  <w:tcW w:w="0" w:type="auto"/>
                  <w:hideMark/>
                </w:tcPr>
                <w:p w:rsidR="00117D78" w:rsidRPr="00F61554" w:rsidRDefault="00117D78" w:rsidP="00E038B6">
                  <w:pPr>
                    <w:widowControl/>
                    <w:adjustRightInd/>
                    <w:spacing w:after="0" w:line="240" w:lineRule="auto"/>
                    <w:jc w:val="both"/>
                    <w:rPr>
                      <w:rFonts w:ascii="Times New Roman" w:hAnsi="Times New Roman"/>
                      <w:sz w:val="24"/>
                      <w:szCs w:val="24"/>
                      <w:lang w:eastAsia="sk-SK"/>
                    </w:rPr>
                  </w:pPr>
                  <w:r w:rsidRPr="00F61554">
                    <w:rPr>
                      <w:rFonts w:ascii="Times New Roman" w:hAnsi="Times New Roman"/>
                      <w:sz w:val="24"/>
                      <w:szCs w:val="24"/>
                      <w:lang w:eastAsia="sk-SK"/>
                    </w:rPr>
                    <w:t xml:space="preserve">V </w:t>
                  </w:r>
                  <w:r>
                    <w:rPr>
                      <w:rFonts w:ascii="Times New Roman" w:hAnsi="Times New Roman"/>
                      <w:sz w:val="24"/>
                      <w:szCs w:val="24"/>
                      <w:lang w:eastAsia="sk-SK"/>
                    </w:rPr>
                    <w:t>č</w:t>
                  </w:r>
                  <w:r w:rsidRPr="00F61554">
                    <w:rPr>
                      <w:rFonts w:ascii="Times New Roman" w:hAnsi="Times New Roman"/>
                      <w:sz w:val="24"/>
                      <w:szCs w:val="24"/>
                      <w:lang w:eastAsia="sk-SK"/>
                    </w:rPr>
                    <w:t xml:space="preserve">l. I bod 4 § 7 písm. e) odporúčame slovné spojenie „návrh nariadenia vykonať“ preformulovať tak, aby nebolo </w:t>
                  </w:r>
                  <w:r w:rsidRPr="00F61554">
                    <w:rPr>
                      <w:rFonts w:ascii="Times New Roman" w:hAnsi="Times New Roman"/>
                      <w:sz w:val="24"/>
                      <w:szCs w:val="24"/>
                      <w:lang w:eastAsia="sk-SK"/>
                    </w:rPr>
                    <w:lastRenderedPageBreak/>
                    <w:t>sloveso v neurčitku. Legislatívnotechnické pokyny (príloha č. 5 Legislatívnych pravidiel vlády Slovenskej republiky) určujú, že názov právneho predpisu, v tomto prípade naria</w:t>
                  </w:r>
                  <w:r w:rsidRPr="00F61554">
                    <w:rPr>
                      <w:rFonts w:ascii="Times New Roman" w:hAnsi="Times New Roman"/>
                      <w:sz w:val="24"/>
                      <w:szCs w:val="24"/>
                      <w:lang w:eastAsia="sk-SK"/>
                    </w:rPr>
                    <w:cr/>
                    <w:t>enia, má znieť „Nariadenie vlády Slovenskej republiky o ...“, resp. „Nariadenie vlády Slovenskej republiky, ktorý</w:t>
                  </w:r>
                  <w:r w:rsidRPr="00F61554">
                    <w:rPr>
                      <w:rFonts w:ascii="Times New Roman" w:hAnsi="Times New Roman"/>
                      <w:sz w:val="24"/>
                      <w:szCs w:val="24"/>
                      <w:lang w:eastAsia="sk-SK"/>
                    </w:rPr>
                    <w:cr/>
                    <w:t xml:space="preserve"> ...“. </w:t>
                  </w:r>
                </w:p>
              </w:tc>
              <w:tc>
                <w:tcPr>
                  <w:tcW w:w="0" w:type="auto"/>
                  <w:hideMark/>
                </w:tcPr>
                <w:p w:rsidR="00117D78" w:rsidRPr="00F61554" w:rsidRDefault="00117D78" w:rsidP="00DD6A3B">
                  <w:pPr>
                    <w:widowControl/>
                    <w:adjustRightInd/>
                    <w:spacing w:after="0" w:line="240" w:lineRule="auto"/>
                    <w:jc w:val="both"/>
                    <w:rPr>
                      <w:rFonts w:ascii="Times New Roman" w:hAnsi="Times New Roman"/>
                      <w:sz w:val="24"/>
                      <w:szCs w:val="24"/>
                      <w:lang w:eastAsia="sk-SK"/>
                    </w:rPr>
                  </w:pPr>
                </w:p>
              </w:tc>
            </w:tr>
          </w:tbl>
          <w:p w:rsidR="00117D78" w:rsidRPr="00F61554" w:rsidRDefault="00117D78" w:rsidP="00DD6A3B">
            <w:pPr>
              <w:jc w:val="both"/>
              <w:rPr>
                <w:rFonts w:ascii="Times New Roman" w:hAnsi="Times New Roman"/>
                <w:sz w:val="24"/>
                <w:szCs w:val="24"/>
              </w:rPr>
            </w:pP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sidRPr="00F61554">
              <w:rPr>
                <w:rFonts w:ascii="Times New Roman" w:hAnsi="Times New Roman"/>
                <w:b/>
                <w:bC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117D78" w:rsidP="00117D78">
            <w:pPr>
              <w:jc w:val="center"/>
              <w:rPr>
                <w:rFonts w:ascii="Times New Roman" w:hAnsi="Times New Roman"/>
                <w:b/>
                <w:bCs/>
                <w:sz w:val="24"/>
                <w:szCs w:val="24"/>
              </w:rPr>
            </w:pPr>
            <w:r>
              <w:rPr>
                <w:rFonts w:ascii="Times New Roman" w:hAnsi="Times New Roman"/>
                <w:b/>
                <w:bCs/>
                <w:sz w:val="24"/>
                <w:szCs w:val="24"/>
              </w:rPr>
              <w:t>ČA</w:t>
            </w:r>
          </w:p>
          <w:p w:rsidR="00117D78" w:rsidRDefault="00117D78" w:rsidP="00117D78">
            <w:pPr>
              <w:jc w:val="center"/>
              <w:rPr>
                <w:rFonts w:ascii="Times New Roman" w:hAnsi="Times New Roman"/>
                <w:b/>
                <w:bCs/>
                <w:sz w:val="24"/>
                <w:szCs w:val="24"/>
              </w:rPr>
            </w:pP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0219A6">
            <w:pPr>
              <w:spacing w:after="0"/>
              <w:jc w:val="both"/>
              <w:rPr>
                <w:rFonts w:ascii="Times New Roman" w:hAnsi="Times New Roman"/>
                <w:b/>
                <w:bCs/>
                <w:color w:val="FF0000"/>
                <w:sz w:val="24"/>
                <w:szCs w:val="24"/>
              </w:rPr>
            </w:pPr>
            <w:r>
              <w:rPr>
                <w:rFonts w:ascii="Times New Roman" w:hAnsi="Times New Roman"/>
                <w:bCs/>
                <w:sz w:val="20"/>
                <w:szCs w:val="20"/>
              </w:rPr>
              <w:t xml:space="preserve">Pripomienka čiastočne akceptovaná úpravou textu. MO SR pripravuje pre vládu SR návrhy predmetných nariadení, pričom nejde o uvedenie ich presného názvu, pretože o niektorých návrhoch rozhoduje vláda SR </w:t>
            </w:r>
            <w:r>
              <w:rPr>
                <w:rFonts w:ascii="Times New Roman" w:hAnsi="Times New Roman"/>
                <w:bCs/>
                <w:sz w:val="20"/>
                <w:szCs w:val="20"/>
              </w:rPr>
              <w:lastRenderedPageBreak/>
              <w:t>a o iných rozhoduje prezident SR.</w:t>
            </w:r>
          </w:p>
        </w:tc>
      </w:tr>
      <w:tr w:rsidR="00117D78" w:rsidRPr="00F61554" w:rsidTr="00117D78">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lastRenderedPageBreak/>
              <w:t>MDaV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 xml:space="preserve">K </w:t>
            </w:r>
            <w:r>
              <w:rPr>
                <w:rFonts w:ascii="Times New Roman" w:hAnsi="Times New Roman"/>
                <w:sz w:val="24"/>
                <w:szCs w:val="24"/>
              </w:rPr>
              <w:t>č</w:t>
            </w:r>
            <w:r w:rsidRPr="00F61554">
              <w:rPr>
                <w:rFonts w:ascii="Times New Roman" w:hAnsi="Times New Roman"/>
                <w:sz w:val="24"/>
                <w:szCs w:val="24"/>
              </w:rPr>
              <w:t>l. I bod 1 § 3 ods. 12</w:t>
            </w:r>
          </w:p>
          <w:p w:rsidR="00117D78" w:rsidRPr="00F61554" w:rsidRDefault="00117D78" w:rsidP="00E038B6">
            <w:pPr>
              <w:jc w:val="both"/>
              <w:rPr>
                <w:rFonts w:ascii="Times New Roman" w:hAnsi="Times New Roman"/>
                <w:sz w:val="24"/>
                <w:szCs w:val="24"/>
              </w:rPr>
            </w:pPr>
            <w:r w:rsidRPr="00F61554">
              <w:rPr>
                <w:rFonts w:ascii="Times New Roman" w:hAnsi="Times New Roman"/>
                <w:sz w:val="24"/>
                <w:szCs w:val="24"/>
              </w:rPr>
              <w:t xml:space="preserve">V </w:t>
            </w:r>
            <w:r>
              <w:rPr>
                <w:rFonts w:ascii="Times New Roman" w:hAnsi="Times New Roman"/>
                <w:sz w:val="24"/>
                <w:szCs w:val="24"/>
              </w:rPr>
              <w:t>č</w:t>
            </w:r>
            <w:r w:rsidRPr="00F61554">
              <w:rPr>
                <w:rFonts w:ascii="Times New Roman" w:hAnsi="Times New Roman"/>
                <w:sz w:val="24"/>
                <w:szCs w:val="24"/>
              </w:rPr>
              <w:t>l. I bod 1 § 3 ods. 12 odporúčame vypustiť slová „vo forme“ a slová „mobilizačného cvičenia“ nahradiť slovami „mobilizačným cvičením“.</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sidRPr="00F61554">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117D78" w:rsidP="00117D78">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4D6D6C" w:rsidRDefault="00117D78" w:rsidP="004D6D6C">
            <w:pPr>
              <w:jc w:val="center"/>
              <w:rPr>
                <w:rFonts w:ascii="Times New Roman" w:hAnsi="Times New Roman"/>
                <w:b/>
                <w:bCs/>
                <w:sz w:val="24"/>
                <w:szCs w:val="24"/>
              </w:rPr>
            </w:pPr>
          </w:p>
          <w:p w:rsidR="00117D78" w:rsidRPr="00060561" w:rsidRDefault="00117D78" w:rsidP="00DD6A3B">
            <w:pPr>
              <w:jc w:val="both"/>
              <w:rPr>
                <w:rFonts w:ascii="Times New Roman" w:hAnsi="Times New Roman"/>
                <w:b/>
                <w:bCs/>
                <w:color w:val="FF0000"/>
                <w:sz w:val="20"/>
                <w:szCs w:val="20"/>
              </w:rPr>
            </w:pPr>
          </w:p>
        </w:tc>
      </w:tr>
      <w:tr w:rsidR="00117D78" w:rsidRPr="00F61554" w:rsidTr="00117D78">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MDaV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 xml:space="preserve">K </w:t>
            </w:r>
            <w:r>
              <w:rPr>
                <w:rFonts w:ascii="Times New Roman" w:hAnsi="Times New Roman"/>
                <w:sz w:val="24"/>
                <w:szCs w:val="24"/>
              </w:rPr>
              <w:t>č</w:t>
            </w:r>
            <w:r w:rsidRPr="00F61554">
              <w:rPr>
                <w:rFonts w:ascii="Times New Roman" w:hAnsi="Times New Roman"/>
                <w:sz w:val="24"/>
                <w:szCs w:val="24"/>
              </w:rPr>
              <w:t>l. I bod 13 § 12 ods. 1</w:t>
            </w:r>
          </w:p>
          <w:p w:rsidR="00117D78" w:rsidRPr="00F61554" w:rsidRDefault="00117D78" w:rsidP="003723D9">
            <w:pPr>
              <w:jc w:val="both"/>
              <w:rPr>
                <w:rFonts w:ascii="Times New Roman" w:hAnsi="Times New Roman"/>
                <w:sz w:val="24"/>
                <w:szCs w:val="24"/>
              </w:rPr>
            </w:pPr>
            <w:r w:rsidRPr="00F61554">
              <w:rPr>
                <w:rFonts w:ascii="Times New Roman" w:hAnsi="Times New Roman"/>
                <w:sz w:val="24"/>
                <w:szCs w:val="24"/>
              </w:rPr>
              <w:t xml:space="preserve">V </w:t>
            </w:r>
            <w:r>
              <w:rPr>
                <w:rFonts w:ascii="Times New Roman" w:hAnsi="Times New Roman"/>
                <w:sz w:val="24"/>
                <w:szCs w:val="24"/>
              </w:rPr>
              <w:t>č</w:t>
            </w:r>
            <w:r w:rsidRPr="00F61554">
              <w:rPr>
                <w:rFonts w:ascii="Times New Roman" w:hAnsi="Times New Roman"/>
                <w:sz w:val="24"/>
                <w:szCs w:val="24"/>
              </w:rPr>
              <w:t>l. I bod 13 § 12 ods. 1 odporúčame vypustiť písmeno e) z dôvodu, že povinnosť plniť opatrenia hospodárskej mobilizácie je vyššiemu územnému celku ustanovená v § 17 zákona o hospodárskej mobilizácii a nie je zrejmé,</w:t>
            </w:r>
            <w:r>
              <w:rPr>
                <w:rFonts w:ascii="Times New Roman" w:hAnsi="Times New Roman"/>
                <w:sz w:val="24"/>
                <w:szCs w:val="24"/>
              </w:rPr>
              <w:br/>
            </w:r>
            <w:r w:rsidRPr="00F61554">
              <w:rPr>
                <w:rFonts w:ascii="Times New Roman" w:hAnsi="Times New Roman"/>
                <w:sz w:val="24"/>
                <w:szCs w:val="24"/>
              </w:rPr>
              <w:t>z akého dôvodu predkladateľ žiada doplniť ju aj do predloženého návrhu zákona.</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sidRPr="00F61554">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117D78" w:rsidP="00117D78">
            <w:pPr>
              <w:jc w:val="center"/>
              <w:rPr>
                <w:rFonts w:ascii="Times New Roman" w:hAnsi="Times New Roman"/>
                <w:b/>
                <w:bCs/>
                <w:sz w:val="24"/>
                <w:szCs w:val="24"/>
              </w:rPr>
            </w:pPr>
            <w:r>
              <w:rPr>
                <w:rFonts w:ascii="Times New Roman" w:hAnsi="Times New Roman"/>
                <w:b/>
                <w:bCs/>
                <w:sz w:val="24"/>
                <w:szCs w:val="24"/>
              </w:rPr>
              <w:t>N</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Default="00117D78" w:rsidP="00060561">
            <w:pPr>
              <w:jc w:val="center"/>
              <w:rPr>
                <w:rFonts w:ascii="Times New Roman" w:hAnsi="Times New Roman"/>
                <w:b/>
                <w:bCs/>
                <w:sz w:val="24"/>
                <w:szCs w:val="24"/>
              </w:rPr>
            </w:pPr>
          </w:p>
          <w:p w:rsidR="00117D78" w:rsidRPr="00311055" w:rsidRDefault="00117D78" w:rsidP="000219A6">
            <w:pPr>
              <w:jc w:val="both"/>
              <w:rPr>
                <w:rFonts w:ascii="Times New Roman" w:hAnsi="Times New Roman"/>
                <w:bCs/>
                <w:color w:val="FF0000"/>
                <w:sz w:val="20"/>
                <w:szCs w:val="20"/>
              </w:rPr>
            </w:pPr>
            <w:r>
              <w:rPr>
                <w:rFonts w:ascii="Times New Roman" w:hAnsi="Times New Roman"/>
                <w:bCs/>
                <w:sz w:val="20"/>
                <w:szCs w:val="20"/>
              </w:rPr>
              <w:t>Pripomienka neakceptovaná, ustanovenie upravené podľa pripomienky MH SR.</w:t>
            </w:r>
          </w:p>
        </w:tc>
      </w:tr>
      <w:tr w:rsidR="00117D78" w:rsidRPr="00F61554" w:rsidTr="00117D78">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MDaV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 xml:space="preserve">K </w:t>
            </w:r>
            <w:r>
              <w:rPr>
                <w:rFonts w:ascii="Times New Roman" w:hAnsi="Times New Roman"/>
                <w:sz w:val="24"/>
                <w:szCs w:val="24"/>
              </w:rPr>
              <w:t>č</w:t>
            </w:r>
            <w:r w:rsidRPr="00F61554">
              <w:rPr>
                <w:rFonts w:ascii="Times New Roman" w:hAnsi="Times New Roman"/>
                <w:sz w:val="24"/>
                <w:szCs w:val="24"/>
              </w:rPr>
              <w:t>l. I bod 4 § 7 písm. b)</w:t>
            </w:r>
          </w:p>
          <w:p w:rsidR="00117D78" w:rsidRPr="00F61554" w:rsidRDefault="00117D78" w:rsidP="00E038B6">
            <w:pPr>
              <w:jc w:val="both"/>
              <w:rPr>
                <w:rFonts w:ascii="Times New Roman" w:hAnsi="Times New Roman"/>
                <w:sz w:val="24"/>
                <w:szCs w:val="24"/>
              </w:rPr>
            </w:pPr>
            <w:r w:rsidRPr="00F61554">
              <w:rPr>
                <w:rFonts w:ascii="Times New Roman" w:hAnsi="Times New Roman"/>
                <w:sz w:val="24"/>
                <w:szCs w:val="24"/>
              </w:rPr>
              <w:t xml:space="preserve">V </w:t>
            </w:r>
            <w:r>
              <w:rPr>
                <w:rFonts w:ascii="Times New Roman" w:hAnsi="Times New Roman"/>
                <w:sz w:val="24"/>
                <w:szCs w:val="24"/>
              </w:rPr>
              <w:t>č</w:t>
            </w:r>
            <w:r w:rsidRPr="00F61554">
              <w:rPr>
                <w:rFonts w:ascii="Times New Roman" w:hAnsi="Times New Roman"/>
                <w:sz w:val="24"/>
                <w:szCs w:val="24"/>
              </w:rPr>
              <w:t>l. I bod 4 § 7 písm. b) odporúčame slová „príprave a zabezpečení obrany štátu“ nahradiť slovami „zabezpečovaní prípravy, riadenia a plnenia úloh obrany štátu“ z dôvodu konzistentnosti terminologických pojmov (napr. § 2 ods. 5 predloženého návrhu zákona).</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sidRPr="00F61554">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117D78" w:rsidP="00117D78">
            <w:pPr>
              <w:jc w:val="center"/>
              <w:rPr>
                <w:rFonts w:ascii="Times New Roman" w:hAnsi="Times New Roman"/>
                <w:b/>
                <w:bCs/>
                <w:sz w:val="24"/>
                <w:szCs w:val="24"/>
              </w:rPr>
            </w:pPr>
            <w:r>
              <w:rPr>
                <w:rFonts w:ascii="Times New Roman" w:hAnsi="Times New Roman"/>
                <w:b/>
                <w:bCs/>
                <w:sz w:val="24"/>
                <w:szCs w:val="24"/>
              </w:rPr>
              <w:t>N</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Default="00117D78" w:rsidP="00060561">
            <w:pPr>
              <w:jc w:val="center"/>
              <w:rPr>
                <w:rFonts w:ascii="Times New Roman" w:hAnsi="Times New Roman"/>
                <w:b/>
                <w:bCs/>
                <w:sz w:val="24"/>
                <w:szCs w:val="24"/>
              </w:rPr>
            </w:pPr>
          </w:p>
          <w:p w:rsidR="00117D78" w:rsidRPr="00060561" w:rsidRDefault="00117D78" w:rsidP="006B1216">
            <w:pPr>
              <w:spacing w:after="0"/>
              <w:jc w:val="both"/>
              <w:rPr>
                <w:rFonts w:ascii="Times New Roman" w:hAnsi="Times New Roman"/>
                <w:bCs/>
                <w:sz w:val="20"/>
                <w:szCs w:val="20"/>
              </w:rPr>
            </w:pPr>
            <w:r>
              <w:rPr>
                <w:rFonts w:ascii="Times New Roman" w:hAnsi="Times New Roman"/>
                <w:bCs/>
                <w:sz w:val="20"/>
                <w:szCs w:val="20"/>
              </w:rPr>
              <w:t>Pripomienka neakceptovaná. „Zabezpečovanie prípravy, riadenia a plnenia úloh obrany štátu“ uvedené v</w:t>
            </w:r>
            <w:r w:rsidRPr="00060561">
              <w:rPr>
                <w:rFonts w:ascii="Times New Roman" w:hAnsi="Times New Roman"/>
                <w:bCs/>
                <w:sz w:val="20"/>
                <w:szCs w:val="20"/>
              </w:rPr>
              <w:t xml:space="preserve"> § 2 ods</w:t>
            </w:r>
            <w:r>
              <w:rPr>
                <w:rFonts w:ascii="Times New Roman" w:hAnsi="Times New Roman"/>
                <w:bCs/>
                <w:sz w:val="20"/>
                <w:szCs w:val="20"/>
              </w:rPr>
              <w:t xml:space="preserve">. 5 sa </w:t>
            </w:r>
            <w:r w:rsidRPr="00060561">
              <w:rPr>
                <w:rFonts w:ascii="Times New Roman" w:hAnsi="Times New Roman"/>
                <w:bCs/>
                <w:sz w:val="20"/>
                <w:szCs w:val="20"/>
              </w:rPr>
              <w:t>vzťa</w:t>
            </w:r>
            <w:r>
              <w:rPr>
                <w:rFonts w:ascii="Times New Roman" w:hAnsi="Times New Roman"/>
                <w:bCs/>
                <w:sz w:val="20"/>
                <w:szCs w:val="20"/>
              </w:rPr>
              <w:t>hujú k systému obrany štátu, prostredníctvom ktorého NR SR,</w:t>
            </w:r>
            <w:r w:rsidRPr="00060561">
              <w:rPr>
                <w:rFonts w:ascii="Times New Roman" w:hAnsi="Times New Roman"/>
                <w:bCs/>
                <w:sz w:val="20"/>
                <w:szCs w:val="20"/>
              </w:rPr>
              <w:t xml:space="preserve"> preziden</w:t>
            </w:r>
            <w:r>
              <w:rPr>
                <w:rFonts w:ascii="Times New Roman" w:hAnsi="Times New Roman"/>
                <w:bCs/>
                <w:sz w:val="20"/>
                <w:szCs w:val="20"/>
              </w:rPr>
              <w:t>t SR, vláda</w:t>
            </w:r>
            <w:r w:rsidRPr="00060561">
              <w:rPr>
                <w:rFonts w:ascii="Times New Roman" w:hAnsi="Times New Roman"/>
                <w:bCs/>
                <w:sz w:val="20"/>
                <w:szCs w:val="20"/>
              </w:rPr>
              <w:t xml:space="preserve"> </w:t>
            </w:r>
            <w:r>
              <w:rPr>
                <w:rFonts w:ascii="Times New Roman" w:hAnsi="Times New Roman"/>
                <w:bCs/>
                <w:sz w:val="20"/>
                <w:szCs w:val="20"/>
              </w:rPr>
              <w:t>SR a ďalšie</w:t>
            </w:r>
            <w:r w:rsidRPr="00060561">
              <w:rPr>
                <w:rFonts w:ascii="Times New Roman" w:hAnsi="Times New Roman"/>
                <w:bCs/>
                <w:sz w:val="20"/>
                <w:szCs w:val="20"/>
              </w:rPr>
              <w:t xml:space="preserve"> orgá</w:t>
            </w:r>
            <w:r>
              <w:rPr>
                <w:rFonts w:ascii="Times New Roman" w:hAnsi="Times New Roman"/>
                <w:bCs/>
                <w:sz w:val="20"/>
                <w:szCs w:val="20"/>
              </w:rPr>
              <w:t>ny</w:t>
            </w:r>
            <w:r w:rsidRPr="00060561">
              <w:rPr>
                <w:rFonts w:ascii="Times New Roman" w:hAnsi="Times New Roman"/>
                <w:bCs/>
                <w:sz w:val="20"/>
                <w:szCs w:val="20"/>
              </w:rPr>
              <w:t xml:space="preserve"> štátnej sprá</w:t>
            </w:r>
            <w:r>
              <w:rPr>
                <w:rFonts w:ascii="Times New Roman" w:hAnsi="Times New Roman"/>
                <w:bCs/>
                <w:sz w:val="20"/>
                <w:szCs w:val="20"/>
              </w:rPr>
              <w:t>vy uvedené úlohy zabezpečujú.</w:t>
            </w:r>
            <w:r w:rsidRPr="00060561">
              <w:rPr>
                <w:rFonts w:ascii="Times New Roman" w:hAnsi="Times New Roman"/>
                <w:bCs/>
                <w:sz w:val="20"/>
                <w:szCs w:val="20"/>
              </w:rPr>
              <w:t xml:space="preserve"> </w:t>
            </w:r>
            <w:r>
              <w:rPr>
                <w:rFonts w:ascii="Times New Roman" w:hAnsi="Times New Roman"/>
                <w:bCs/>
                <w:sz w:val="20"/>
                <w:szCs w:val="20"/>
              </w:rPr>
              <w:t>V</w:t>
            </w:r>
            <w:r w:rsidRPr="00060561">
              <w:rPr>
                <w:rFonts w:ascii="Times New Roman" w:hAnsi="Times New Roman"/>
                <w:bCs/>
                <w:sz w:val="20"/>
                <w:szCs w:val="20"/>
              </w:rPr>
              <w:t xml:space="preserve"> § 7 sa konkretizujú jednotlivé úlohy vo vzťahu k MO SR. </w:t>
            </w:r>
          </w:p>
        </w:tc>
      </w:tr>
      <w:tr w:rsidR="00117D78" w:rsidRPr="00F61554" w:rsidTr="00117D78">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MDaV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 xml:space="preserve">K </w:t>
            </w:r>
            <w:r>
              <w:rPr>
                <w:rFonts w:ascii="Times New Roman" w:hAnsi="Times New Roman"/>
                <w:sz w:val="24"/>
                <w:szCs w:val="24"/>
              </w:rPr>
              <w:t>č</w:t>
            </w:r>
            <w:r w:rsidRPr="00F61554">
              <w:rPr>
                <w:rFonts w:ascii="Times New Roman" w:hAnsi="Times New Roman"/>
                <w:sz w:val="24"/>
                <w:szCs w:val="24"/>
              </w:rPr>
              <w:t>l. I bod 3 § 6 písm. e)</w:t>
            </w:r>
          </w:p>
          <w:p w:rsidR="00117D78" w:rsidRPr="00F61554" w:rsidRDefault="00117D78" w:rsidP="00E038B6">
            <w:pPr>
              <w:jc w:val="both"/>
              <w:rPr>
                <w:rFonts w:ascii="Times New Roman" w:hAnsi="Times New Roman"/>
                <w:sz w:val="24"/>
                <w:szCs w:val="24"/>
              </w:rPr>
            </w:pPr>
            <w:r w:rsidRPr="00F61554">
              <w:rPr>
                <w:rFonts w:ascii="Times New Roman" w:hAnsi="Times New Roman"/>
                <w:sz w:val="24"/>
                <w:szCs w:val="24"/>
              </w:rPr>
              <w:lastRenderedPageBreak/>
              <w:t xml:space="preserve">V </w:t>
            </w:r>
            <w:r>
              <w:rPr>
                <w:rFonts w:ascii="Times New Roman" w:hAnsi="Times New Roman"/>
                <w:sz w:val="24"/>
                <w:szCs w:val="24"/>
              </w:rPr>
              <w:t>č</w:t>
            </w:r>
            <w:r w:rsidRPr="00F61554">
              <w:rPr>
                <w:rFonts w:ascii="Times New Roman" w:hAnsi="Times New Roman"/>
                <w:sz w:val="24"/>
                <w:szCs w:val="24"/>
              </w:rPr>
              <w:t>l. I bod 3 § 6 písm. e) odporúčame za slovo „úloh“ doplniť slová „obrany štátu“ z dôvodu, aby bolo zrejmé, o aké úlohy ide (napr. § 2 ods. 5 predloženého návrhu zákona).</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sidRPr="00F61554">
              <w:rPr>
                <w:rFonts w:ascii="Times New Roman" w:hAnsi="Times New Roman"/>
                <w:b/>
                <w:bC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tcPr>
          <w:p w:rsidR="00117D78" w:rsidRDefault="00117D78" w:rsidP="00060561">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060561" w:rsidRDefault="00117D78" w:rsidP="00060561">
            <w:pPr>
              <w:jc w:val="center"/>
              <w:rPr>
                <w:rFonts w:ascii="Times New Roman" w:hAnsi="Times New Roman"/>
                <w:b/>
                <w:bCs/>
                <w:sz w:val="24"/>
                <w:szCs w:val="24"/>
              </w:rPr>
            </w:pPr>
          </w:p>
        </w:tc>
      </w:tr>
      <w:tr w:rsidR="00117D78" w:rsidRPr="00F61554" w:rsidTr="00117D78">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MDaV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 xml:space="preserve">K </w:t>
            </w:r>
            <w:r>
              <w:rPr>
                <w:rFonts w:ascii="Times New Roman" w:hAnsi="Times New Roman"/>
                <w:sz w:val="24"/>
                <w:szCs w:val="24"/>
              </w:rPr>
              <w:t>č</w:t>
            </w:r>
            <w:r w:rsidRPr="00F61554">
              <w:rPr>
                <w:rFonts w:ascii="Times New Roman" w:hAnsi="Times New Roman"/>
                <w:sz w:val="24"/>
                <w:szCs w:val="24"/>
              </w:rPr>
              <w:t>l. I bod 3 § 6 písm. g)</w:t>
            </w:r>
          </w:p>
          <w:p w:rsidR="00117D78" w:rsidRPr="00F61554" w:rsidRDefault="00117D78" w:rsidP="00E038B6">
            <w:pPr>
              <w:jc w:val="both"/>
              <w:rPr>
                <w:rFonts w:ascii="Times New Roman" w:hAnsi="Times New Roman"/>
                <w:sz w:val="24"/>
                <w:szCs w:val="24"/>
              </w:rPr>
            </w:pPr>
            <w:r w:rsidRPr="00F61554">
              <w:rPr>
                <w:rFonts w:ascii="Times New Roman" w:hAnsi="Times New Roman"/>
                <w:sz w:val="24"/>
                <w:szCs w:val="24"/>
              </w:rPr>
              <w:t xml:space="preserve">V </w:t>
            </w:r>
            <w:r>
              <w:rPr>
                <w:rFonts w:ascii="Times New Roman" w:hAnsi="Times New Roman"/>
                <w:sz w:val="24"/>
                <w:szCs w:val="24"/>
              </w:rPr>
              <w:t>č</w:t>
            </w:r>
            <w:r w:rsidRPr="00F61554">
              <w:rPr>
                <w:rFonts w:ascii="Times New Roman" w:hAnsi="Times New Roman"/>
                <w:sz w:val="24"/>
                <w:szCs w:val="24"/>
              </w:rPr>
              <w:t>l. I bod 3 § 6 písm. g) odporúčame slová „rozhoduje o návrhu“ nahradiť slovami „schvaľuje návrh“ a slová „o návrhu“ nahradiť slovami „návrh“.</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sidRPr="00F61554">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Pr="003C569B" w:rsidRDefault="00117D78" w:rsidP="00117D78">
            <w:pPr>
              <w:jc w:val="center"/>
              <w:rPr>
                <w:rFonts w:ascii="Times New Roman" w:hAnsi="Times New Roman"/>
                <w:b/>
                <w:bCs/>
                <w:sz w:val="24"/>
                <w:szCs w:val="24"/>
              </w:rPr>
            </w:pPr>
            <w:r>
              <w:rPr>
                <w:rFonts w:ascii="Times New Roman" w:hAnsi="Times New Roman"/>
                <w:b/>
                <w:bCs/>
                <w:sz w:val="24"/>
                <w:szCs w:val="24"/>
              </w:rPr>
              <w:t>N</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3C569B" w:rsidRDefault="00117D78" w:rsidP="003C569B">
            <w:pPr>
              <w:jc w:val="center"/>
              <w:rPr>
                <w:rFonts w:ascii="Times New Roman" w:hAnsi="Times New Roman"/>
                <w:b/>
                <w:bCs/>
                <w:sz w:val="24"/>
                <w:szCs w:val="24"/>
              </w:rPr>
            </w:pPr>
          </w:p>
          <w:p w:rsidR="00117D78" w:rsidRPr="003C569B" w:rsidRDefault="00117D78" w:rsidP="006B1216">
            <w:pPr>
              <w:spacing w:after="0"/>
              <w:jc w:val="both"/>
              <w:rPr>
                <w:rFonts w:ascii="Times New Roman" w:hAnsi="Times New Roman"/>
                <w:bCs/>
                <w:sz w:val="20"/>
                <w:szCs w:val="20"/>
              </w:rPr>
            </w:pPr>
            <w:r>
              <w:rPr>
                <w:rFonts w:ascii="Times New Roman" w:hAnsi="Times New Roman"/>
                <w:bCs/>
                <w:sz w:val="20"/>
                <w:szCs w:val="20"/>
              </w:rPr>
              <w:t xml:space="preserve">Pripomienka neakceptovaná. </w:t>
            </w:r>
            <w:r w:rsidRPr="003C569B">
              <w:rPr>
                <w:rFonts w:ascii="Times New Roman" w:hAnsi="Times New Roman"/>
                <w:bCs/>
                <w:sz w:val="20"/>
                <w:szCs w:val="20"/>
              </w:rPr>
              <w:t xml:space="preserve">Ponechané </w:t>
            </w:r>
            <w:r>
              <w:rPr>
                <w:rFonts w:ascii="Times New Roman" w:hAnsi="Times New Roman"/>
                <w:bCs/>
                <w:sz w:val="20"/>
                <w:szCs w:val="20"/>
              </w:rPr>
              <w:t xml:space="preserve">pôvodné </w:t>
            </w:r>
            <w:r w:rsidRPr="003C569B">
              <w:rPr>
                <w:rFonts w:ascii="Times New Roman" w:hAnsi="Times New Roman"/>
                <w:bCs/>
                <w:sz w:val="20"/>
                <w:szCs w:val="20"/>
              </w:rPr>
              <w:t xml:space="preserve">znenie z dôvodu, že vláda SR podľa </w:t>
            </w:r>
            <w:r>
              <w:rPr>
                <w:rFonts w:ascii="Times New Roman" w:hAnsi="Times New Roman"/>
                <w:bCs/>
                <w:sz w:val="20"/>
                <w:szCs w:val="20"/>
              </w:rPr>
              <w:t xml:space="preserve">zákona č. 575/2001 Z. z. </w:t>
            </w:r>
            <w:r w:rsidRPr="003C569B">
              <w:rPr>
                <w:rFonts w:ascii="Times New Roman" w:hAnsi="Times New Roman"/>
                <w:bCs/>
                <w:sz w:val="20"/>
                <w:szCs w:val="20"/>
              </w:rPr>
              <w:t>rozhoduje</w:t>
            </w:r>
            <w:r>
              <w:rPr>
                <w:rFonts w:ascii="Times New Roman" w:hAnsi="Times New Roman"/>
                <w:bCs/>
                <w:sz w:val="20"/>
                <w:szCs w:val="20"/>
              </w:rPr>
              <w:t>.</w:t>
            </w:r>
            <w:r w:rsidRPr="003C569B">
              <w:rPr>
                <w:rFonts w:ascii="Times New Roman" w:hAnsi="Times New Roman"/>
                <w:bCs/>
                <w:sz w:val="20"/>
                <w:szCs w:val="20"/>
              </w:rPr>
              <w:t xml:space="preserve"> </w:t>
            </w:r>
          </w:p>
        </w:tc>
      </w:tr>
      <w:tr w:rsidR="00117D78" w:rsidRPr="00F61554" w:rsidTr="00117D78">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MDaV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 xml:space="preserve">K </w:t>
            </w:r>
            <w:r>
              <w:rPr>
                <w:rFonts w:ascii="Times New Roman" w:hAnsi="Times New Roman"/>
                <w:sz w:val="24"/>
                <w:szCs w:val="24"/>
              </w:rPr>
              <w:t>č</w:t>
            </w:r>
            <w:r w:rsidRPr="00F61554">
              <w:rPr>
                <w:rFonts w:ascii="Times New Roman" w:hAnsi="Times New Roman"/>
                <w:sz w:val="24"/>
                <w:szCs w:val="24"/>
              </w:rPr>
              <w:t>l. I bod 23 § 26 ods. 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7"/>
              <w:gridCol w:w="81"/>
            </w:tblGrid>
            <w:tr w:rsidR="00117D78" w:rsidRPr="00F61554" w:rsidTr="00411CAC">
              <w:trPr>
                <w:tblCellSpacing w:w="15" w:type="dxa"/>
              </w:trPr>
              <w:tc>
                <w:tcPr>
                  <w:tcW w:w="0" w:type="auto"/>
                  <w:hideMark/>
                </w:tcPr>
                <w:p w:rsidR="00117D78" w:rsidRPr="00F61554" w:rsidRDefault="00117D78" w:rsidP="003723D9">
                  <w:pPr>
                    <w:widowControl/>
                    <w:adjustRightInd/>
                    <w:spacing w:after="0" w:line="240" w:lineRule="auto"/>
                    <w:jc w:val="both"/>
                    <w:rPr>
                      <w:rFonts w:ascii="Times New Roman" w:hAnsi="Times New Roman"/>
                      <w:sz w:val="24"/>
                      <w:szCs w:val="24"/>
                      <w:lang w:eastAsia="sk-SK"/>
                    </w:rPr>
                  </w:pPr>
                  <w:r w:rsidRPr="00F61554">
                    <w:rPr>
                      <w:rFonts w:ascii="Times New Roman" w:hAnsi="Times New Roman"/>
                      <w:sz w:val="24"/>
                      <w:szCs w:val="24"/>
                      <w:lang w:eastAsia="sk-SK"/>
                    </w:rPr>
                    <w:t>V</w:t>
                  </w:r>
                  <w:r>
                    <w:rPr>
                      <w:rFonts w:ascii="Times New Roman" w:hAnsi="Times New Roman"/>
                      <w:sz w:val="24"/>
                      <w:szCs w:val="24"/>
                      <w:lang w:eastAsia="sk-SK"/>
                    </w:rPr>
                    <w:t> č</w:t>
                  </w:r>
                  <w:r w:rsidRPr="00F61554">
                    <w:rPr>
                      <w:rFonts w:ascii="Times New Roman" w:hAnsi="Times New Roman"/>
                      <w:sz w:val="24"/>
                      <w:szCs w:val="24"/>
                      <w:lang w:eastAsia="sk-SK"/>
                    </w:rPr>
                    <w:t>l. I bod 23 § 26 ods. 8 žiadame za druhú vetu vložiť novú vetu, ktorá znie: „Podpora podľa tohto odseku sa zahraničným ozbrojeným silám poskytuje výhradne na území Slovenskej republiky, a to bezodplatne alebo za odplatu.“. Túto pripomienku považujeme za zásadnú. Odôvodnenie: V súčasnosti nie je schválená koncepcia poskytovania podpory hostiteľskej krajine</w:t>
                  </w:r>
                  <w:r>
                    <w:rPr>
                      <w:rFonts w:ascii="Times New Roman" w:hAnsi="Times New Roman"/>
                      <w:sz w:val="24"/>
                      <w:szCs w:val="24"/>
                      <w:lang w:eastAsia="sk-SK"/>
                    </w:rPr>
                    <w:br/>
                  </w:r>
                  <w:r w:rsidRPr="00F61554">
                    <w:rPr>
                      <w:rFonts w:ascii="Times New Roman" w:hAnsi="Times New Roman"/>
                      <w:sz w:val="24"/>
                      <w:szCs w:val="24"/>
                      <w:lang w:eastAsia="sk-SK"/>
                    </w:rPr>
                    <w:t>a zahraničným ozbrojeným silám na území SR. Poskytnutie tejto podpory bude realizované najmä subjektmi hospodárskej mobilizácie v pôsobnosti jednotlivých ministerstiev, resp. ostatných ústredných orgánov štátnej správy. Tieto subjekty vykonávajú svoju podnikateľskú činnosť s cieľom dosiahnuť zisk len na území SR (s výnimkou medzinárodných dopravných spoločností). V zmysle NATO štandard AJP-4.5 Allied Joint doctrine for Host Nation Support sa pre poskytnutie podpory hostiteľskou krajinou vyžaduje uzavretie memoranda o porozumení (MOU), ktorého jednou z náležitostí sú aj finanč</w:t>
                  </w:r>
                  <w:r>
                    <w:rPr>
                      <w:rFonts w:ascii="Times New Roman" w:hAnsi="Times New Roman"/>
                      <w:sz w:val="24"/>
                      <w:szCs w:val="24"/>
                      <w:lang w:eastAsia="sk-SK"/>
                    </w:rPr>
                    <w:t>né podmie</w:t>
                  </w:r>
                  <w:r w:rsidRPr="00F61554">
                    <w:rPr>
                      <w:rFonts w:ascii="Times New Roman" w:hAnsi="Times New Roman"/>
                      <w:sz w:val="24"/>
                      <w:szCs w:val="24"/>
                      <w:lang w:eastAsia="sk-SK"/>
                    </w:rPr>
                    <w:t xml:space="preserve">nky poskytnutia podpory. </w:t>
                  </w:r>
                </w:p>
              </w:tc>
              <w:tc>
                <w:tcPr>
                  <w:tcW w:w="0" w:type="auto"/>
                </w:tcPr>
                <w:p w:rsidR="00117D78" w:rsidRPr="00F61554" w:rsidRDefault="00117D78" w:rsidP="00DD6A3B">
                  <w:pPr>
                    <w:widowControl/>
                    <w:adjustRightInd/>
                    <w:spacing w:after="0" w:line="240" w:lineRule="auto"/>
                    <w:jc w:val="both"/>
                    <w:rPr>
                      <w:rFonts w:ascii="Times New Roman" w:hAnsi="Times New Roman"/>
                      <w:sz w:val="24"/>
                      <w:szCs w:val="24"/>
                      <w:lang w:eastAsia="sk-SK"/>
                    </w:rPr>
                  </w:pPr>
                </w:p>
              </w:tc>
            </w:tr>
          </w:tbl>
          <w:p w:rsidR="00117D78" w:rsidRPr="00F61554" w:rsidRDefault="00117D78" w:rsidP="00DD6A3B">
            <w:pPr>
              <w:jc w:val="both"/>
              <w:rPr>
                <w:rFonts w:ascii="Times New Roman" w:hAnsi="Times New Roman"/>
                <w:sz w:val="24"/>
                <w:szCs w:val="24"/>
              </w:rPr>
            </w:pP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Pr>
                <w:rFonts w:ascii="Times New Roman" w:hAnsi="Times New Roman"/>
                <w:b/>
                <w:bC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117D78" w:rsidP="00117D78">
            <w:pPr>
              <w:jc w:val="center"/>
              <w:rPr>
                <w:rFonts w:ascii="Times New Roman" w:hAnsi="Times New Roman"/>
                <w:b/>
                <w:bCs/>
                <w:sz w:val="24"/>
                <w:szCs w:val="24"/>
              </w:rPr>
            </w:pPr>
            <w:r>
              <w:rPr>
                <w:rFonts w:ascii="Times New Roman" w:hAnsi="Times New Roman"/>
                <w:b/>
                <w:bCs/>
                <w:sz w:val="24"/>
                <w:szCs w:val="24"/>
              </w:rPr>
              <w:t>ČA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3C569B" w:rsidRDefault="00117D78" w:rsidP="009655A4">
            <w:pPr>
              <w:spacing w:after="0"/>
              <w:jc w:val="both"/>
              <w:rPr>
                <w:rFonts w:ascii="Times New Roman" w:hAnsi="Times New Roman"/>
                <w:bCs/>
                <w:color w:val="FF0000"/>
                <w:sz w:val="20"/>
                <w:szCs w:val="20"/>
              </w:rPr>
            </w:pPr>
            <w:r w:rsidRPr="003C569B">
              <w:rPr>
                <w:rFonts w:ascii="Times New Roman" w:hAnsi="Times New Roman"/>
                <w:bCs/>
                <w:sz w:val="20"/>
                <w:szCs w:val="20"/>
              </w:rPr>
              <w:t xml:space="preserve">Po vysvetlení stanovísk na rozporovom konaní 29. 4. 2019 </w:t>
            </w:r>
            <w:r>
              <w:rPr>
                <w:rFonts w:ascii="Times New Roman" w:hAnsi="Times New Roman"/>
                <w:bCs/>
                <w:sz w:val="20"/>
                <w:szCs w:val="20"/>
              </w:rPr>
              <w:t xml:space="preserve">bol text § 26 ods. 9 (8) preformulovaný podľa výsledkov rozporového konania a po dohode s MH SR. V nadväznosti na uvedené, </w:t>
            </w:r>
            <w:r w:rsidRPr="003C569B">
              <w:rPr>
                <w:rFonts w:ascii="Times New Roman" w:hAnsi="Times New Roman"/>
                <w:bCs/>
                <w:sz w:val="20"/>
                <w:szCs w:val="20"/>
              </w:rPr>
              <w:t xml:space="preserve">MDaV SR od </w:t>
            </w:r>
            <w:r>
              <w:rPr>
                <w:rFonts w:ascii="Times New Roman" w:hAnsi="Times New Roman"/>
                <w:bCs/>
                <w:sz w:val="20"/>
                <w:szCs w:val="20"/>
              </w:rPr>
              <w:t>zásadnej pripomienky</w:t>
            </w:r>
            <w:r w:rsidRPr="003C569B">
              <w:rPr>
                <w:rFonts w:ascii="Times New Roman" w:hAnsi="Times New Roman"/>
                <w:bCs/>
                <w:sz w:val="20"/>
                <w:szCs w:val="20"/>
              </w:rPr>
              <w:t xml:space="preserve"> odstúpi</w:t>
            </w:r>
            <w:r>
              <w:rPr>
                <w:rFonts w:ascii="Times New Roman" w:hAnsi="Times New Roman"/>
                <w:bCs/>
                <w:sz w:val="20"/>
                <w:szCs w:val="20"/>
              </w:rPr>
              <w:t>lo</w:t>
            </w:r>
            <w:r w:rsidRPr="003C569B">
              <w:rPr>
                <w:rFonts w:ascii="Times New Roman" w:hAnsi="Times New Roman"/>
                <w:bCs/>
                <w:sz w:val="20"/>
                <w:szCs w:val="20"/>
              </w:rPr>
              <w:t xml:space="preserve"> - rozpor odstránený</w:t>
            </w:r>
            <w:r>
              <w:rPr>
                <w:rFonts w:ascii="Times New Roman" w:hAnsi="Times New Roman"/>
                <w:bCs/>
                <w:sz w:val="20"/>
                <w:szCs w:val="20"/>
              </w:rPr>
              <w:t>.</w:t>
            </w:r>
          </w:p>
        </w:tc>
      </w:tr>
      <w:tr w:rsidR="00117D78" w:rsidRPr="00F61554" w:rsidTr="00117D78">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MDaV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 xml:space="preserve">K </w:t>
            </w:r>
            <w:r>
              <w:rPr>
                <w:rFonts w:ascii="Times New Roman" w:hAnsi="Times New Roman"/>
                <w:sz w:val="24"/>
                <w:szCs w:val="24"/>
              </w:rPr>
              <w:t>č</w:t>
            </w:r>
            <w:r w:rsidRPr="00F61554">
              <w:rPr>
                <w:rFonts w:ascii="Times New Roman" w:hAnsi="Times New Roman"/>
                <w:sz w:val="24"/>
                <w:szCs w:val="24"/>
              </w:rPr>
              <w:t>l. I bod 19 § 16b ods. 2</w:t>
            </w:r>
          </w:p>
          <w:p w:rsidR="00117D78" w:rsidRPr="00F61554" w:rsidRDefault="00117D78" w:rsidP="00E038B6">
            <w:pPr>
              <w:jc w:val="both"/>
              <w:rPr>
                <w:rFonts w:ascii="Times New Roman" w:hAnsi="Times New Roman"/>
                <w:sz w:val="24"/>
                <w:szCs w:val="24"/>
              </w:rPr>
            </w:pPr>
            <w:r w:rsidRPr="00F61554">
              <w:rPr>
                <w:rFonts w:ascii="Times New Roman" w:hAnsi="Times New Roman"/>
                <w:sz w:val="24"/>
                <w:szCs w:val="24"/>
              </w:rPr>
              <w:lastRenderedPageBreak/>
              <w:t xml:space="preserve">V </w:t>
            </w:r>
            <w:r>
              <w:rPr>
                <w:rFonts w:ascii="Times New Roman" w:hAnsi="Times New Roman"/>
                <w:sz w:val="24"/>
                <w:szCs w:val="24"/>
              </w:rPr>
              <w:t>č</w:t>
            </w:r>
            <w:r w:rsidRPr="00F61554">
              <w:rPr>
                <w:rFonts w:ascii="Times New Roman" w:hAnsi="Times New Roman"/>
                <w:sz w:val="24"/>
                <w:szCs w:val="24"/>
              </w:rPr>
              <w:t>l. I bod 19 § 16b ods. 2 odporúčame doplniť zoznam osobných údajov, ktoré budú spracúvané v registri. V súlade so zásadou minimalizácie osobných údajov (§ 8 zákona č. 18/2018 Z. z. o ochrane osobných údajov a o zmene a doplnení niektorých zákonov [ďalej len „zákon o ochrane osobných údajov“]) spracúvané osobné údaje musia byť primerané, relevantné a obmedzené na nevyhnutný rozsah daný účelom, na ktorý sa spracúvajú. S poukazom najmä na ustanovenia § 13 ods. 2, § 16 a § 37 zákona o ochrane osobných údajov navrhujeme doplniť (vymenovať) osobné údaje, ktoré budú v registri spracúvané a sú už ustanovené v platnej legislatíve, napríklad v § 21 ods. 5 zákona č. 570/2005 Z. z. o brannej povinnosti a o zmene a doplnení niektorých zákonov v znení neskorších predpisov a § 5 ods. 2 zákona č. 569/2005 Z. z. o alternatívnej službe v čase vojny a vojnového stavu v znení neskorších predpisov.</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sidRPr="00F61554">
              <w:rPr>
                <w:rFonts w:ascii="Times New Roman" w:hAnsi="Times New Roman"/>
                <w:b/>
                <w:bC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tcPr>
          <w:p w:rsidR="00117D78" w:rsidRDefault="00117D78" w:rsidP="002E4D38">
            <w:pPr>
              <w:jc w:val="center"/>
              <w:rPr>
                <w:rFonts w:ascii="Times New Roman" w:hAnsi="Times New Roman"/>
                <w:b/>
                <w:bCs/>
                <w:sz w:val="24"/>
                <w:szCs w:val="24"/>
              </w:rPr>
            </w:pPr>
            <w:r>
              <w:rPr>
                <w:rFonts w:ascii="Times New Roman" w:hAnsi="Times New Roman"/>
                <w:b/>
                <w:bCs/>
                <w:sz w:val="24"/>
                <w:szCs w:val="24"/>
              </w:rPr>
              <w:t>N</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Default="00117D78" w:rsidP="002E4D38">
            <w:pPr>
              <w:jc w:val="center"/>
              <w:rPr>
                <w:rFonts w:ascii="Times New Roman" w:hAnsi="Times New Roman"/>
                <w:b/>
                <w:bCs/>
                <w:sz w:val="24"/>
                <w:szCs w:val="24"/>
              </w:rPr>
            </w:pPr>
          </w:p>
          <w:p w:rsidR="00117D78" w:rsidRPr="009655A4" w:rsidRDefault="00117D78" w:rsidP="000219A6">
            <w:pPr>
              <w:spacing w:after="0"/>
              <w:jc w:val="both"/>
              <w:rPr>
                <w:rFonts w:ascii="Times New Roman" w:hAnsi="Times New Roman"/>
                <w:bCs/>
                <w:color w:val="000000" w:themeColor="text1"/>
                <w:sz w:val="20"/>
                <w:szCs w:val="24"/>
              </w:rPr>
            </w:pPr>
            <w:r>
              <w:rPr>
                <w:rFonts w:ascii="Times New Roman" w:hAnsi="Times New Roman"/>
                <w:bCs/>
                <w:color w:val="000000" w:themeColor="text1"/>
                <w:sz w:val="20"/>
                <w:szCs w:val="24"/>
              </w:rPr>
              <w:lastRenderedPageBreak/>
              <w:t>Pripomienka neakceptovaná vzhľadom na to, že Zoznam osobných údajov, ktoré budú v registri spracúvané sú už ustanovené v platnej legislatíve v § 21 ods</w:t>
            </w:r>
            <w:r w:rsidRPr="009655A4">
              <w:rPr>
                <w:rFonts w:ascii="Times New Roman" w:hAnsi="Times New Roman"/>
                <w:bCs/>
                <w:color w:val="000000" w:themeColor="text1"/>
                <w:sz w:val="20"/>
                <w:szCs w:val="20"/>
              </w:rPr>
              <w:t xml:space="preserve">. 5 </w:t>
            </w:r>
            <w:r w:rsidRPr="009655A4">
              <w:rPr>
                <w:rFonts w:ascii="Times New Roman" w:hAnsi="Times New Roman"/>
                <w:sz w:val="20"/>
                <w:szCs w:val="20"/>
              </w:rPr>
              <w:t>zákona č. 570/2005 Z. z. o brannej povinnosti a o zmene a doplnení niektorých zákonov v znení neskorších predpisov a § 5 ods. 2 zákona č. 569/2005 Z. z. o alternatívnej službe v čase vojny a vojnového stavu v znení neskorších predpisov</w:t>
            </w:r>
            <w:r>
              <w:rPr>
                <w:rFonts w:ascii="Times New Roman" w:hAnsi="Times New Roman"/>
                <w:sz w:val="20"/>
                <w:szCs w:val="20"/>
              </w:rPr>
              <w:t xml:space="preserve"> a predmetné ustanovenie obsahuje odkaz na citované zákony.</w:t>
            </w:r>
          </w:p>
        </w:tc>
      </w:tr>
      <w:tr w:rsidR="00117D78" w:rsidRPr="00F61554" w:rsidTr="00117D78">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lastRenderedPageBreak/>
              <w:t>MDaV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 xml:space="preserve">K </w:t>
            </w:r>
            <w:r>
              <w:rPr>
                <w:rFonts w:ascii="Times New Roman" w:hAnsi="Times New Roman"/>
                <w:sz w:val="24"/>
                <w:szCs w:val="24"/>
              </w:rPr>
              <w:t>č</w:t>
            </w:r>
            <w:r w:rsidRPr="00F61554">
              <w:rPr>
                <w:rFonts w:ascii="Times New Roman" w:hAnsi="Times New Roman"/>
                <w:sz w:val="24"/>
                <w:szCs w:val="24"/>
              </w:rPr>
              <w:t>l. I bod 23 § 26 ods. 8</w:t>
            </w:r>
          </w:p>
          <w:p w:rsidR="00117D78" w:rsidRPr="00F61554" w:rsidRDefault="00117D78" w:rsidP="009655A4">
            <w:pPr>
              <w:spacing w:after="0"/>
              <w:jc w:val="both"/>
              <w:rPr>
                <w:rFonts w:ascii="Times New Roman" w:hAnsi="Times New Roman"/>
                <w:sz w:val="24"/>
                <w:szCs w:val="24"/>
              </w:rPr>
            </w:pPr>
            <w:r w:rsidRPr="00F61554">
              <w:rPr>
                <w:rFonts w:ascii="Times New Roman" w:hAnsi="Times New Roman"/>
                <w:sz w:val="24"/>
                <w:szCs w:val="24"/>
              </w:rPr>
              <w:t xml:space="preserve">V </w:t>
            </w:r>
            <w:r>
              <w:rPr>
                <w:rFonts w:ascii="Times New Roman" w:hAnsi="Times New Roman"/>
                <w:sz w:val="24"/>
                <w:szCs w:val="24"/>
              </w:rPr>
              <w:t>č</w:t>
            </w:r>
            <w:r w:rsidRPr="00F61554">
              <w:rPr>
                <w:rFonts w:ascii="Times New Roman" w:hAnsi="Times New Roman"/>
                <w:sz w:val="24"/>
                <w:szCs w:val="24"/>
              </w:rPr>
              <w:t>l. I bod 23 § 26 ods. 8 odporúčame doplniť odkaz na konkrétny právny predpis, vrátane poznámky pod čiarou, z ktorého vychádza v predloženom návrhu zákona uvedený termín „hostiteľská krajina“ v príslušnom gramatickom tvare, keďže v medzinárodných zmluvách uvedených v poznámke pod čiarou</w:t>
            </w:r>
            <w:r>
              <w:rPr>
                <w:rFonts w:ascii="Times New Roman" w:hAnsi="Times New Roman"/>
                <w:sz w:val="24"/>
                <w:szCs w:val="24"/>
              </w:rPr>
              <w:br/>
            </w:r>
            <w:r w:rsidRPr="00F61554">
              <w:rPr>
                <w:rFonts w:ascii="Times New Roman" w:hAnsi="Times New Roman"/>
                <w:sz w:val="24"/>
                <w:szCs w:val="24"/>
              </w:rPr>
              <w:t xml:space="preserve"> č. 20al tento termín nie je ustanovený a nie je možné stanoviť, čo je právnym základom poskytnutia tzv. podpory hostiteľskou krajinou zo strany SR.</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sidRPr="00F61554">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117D78" w:rsidP="00117D78">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Default="00117D78" w:rsidP="002E4D38">
            <w:pPr>
              <w:jc w:val="center"/>
              <w:rPr>
                <w:rFonts w:ascii="Times New Roman" w:hAnsi="Times New Roman"/>
                <w:b/>
                <w:bCs/>
                <w:sz w:val="24"/>
                <w:szCs w:val="24"/>
              </w:rPr>
            </w:pPr>
          </w:p>
          <w:p w:rsidR="00117D78" w:rsidRPr="002E4D38" w:rsidRDefault="00117D78" w:rsidP="000219A6">
            <w:pPr>
              <w:jc w:val="both"/>
              <w:rPr>
                <w:rFonts w:ascii="Times New Roman" w:hAnsi="Times New Roman"/>
                <w:bCs/>
                <w:sz w:val="20"/>
                <w:szCs w:val="20"/>
              </w:rPr>
            </w:pPr>
            <w:r>
              <w:rPr>
                <w:rFonts w:ascii="Times New Roman" w:hAnsi="Times New Roman"/>
                <w:bCs/>
                <w:sz w:val="20"/>
                <w:szCs w:val="20"/>
              </w:rPr>
              <w:t>Pripomienka akceptovaná a slová „hostiteľská krajina“ boli z predmetného ustanovenia vypustené.</w:t>
            </w:r>
          </w:p>
        </w:tc>
      </w:tr>
      <w:tr w:rsidR="00117D78" w:rsidRPr="00F61554" w:rsidTr="00117D78">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MDaV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 xml:space="preserve">K </w:t>
            </w:r>
            <w:r>
              <w:rPr>
                <w:rFonts w:ascii="Times New Roman" w:hAnsi="Times New Roman"/>
                <w:sz w:val="24"/>
                <w:szCs w:val="24"/>
              </w:rPr>
              <w:t>č</w:t>
            </w:r>
            <w:r w:rsidRPr="00F61554">
              <w:rPr>
                <w:rFonts w:ascii="Times New Roman" w:hAnsi="Times New Roman"/>
                <w:sz w:val="24"/>
                <w:szCs w:val="24"/>
              </w:rPr>
              <w:t>l. I bod 23 § 26 ods.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7"/>
              <w:gridCol w:w="81"/>
            </w:tblGrid>
            <w:tr w:rsidR="00117D78" w:rsidRPr="00F61554" w:rsidTr="00AE5972">
              <w:trPr>
                <w:tblCellSpacing w:w="15" w:type="dxa"/>
              </w:trPr>
              <w:tc>
                <w:tcPr>
                  <w:tcW w:w="0" w:type="auto"/>
                  <w:hideMark/>
                </w:tcPr>
                <w:p w:rsidR="00117D78" w:rsidRPr="00F61554" w:rsidRDefault="00117D78" w:rsidP="005E7864">
                  <w:pPr>
                    <w:widowControl/>
                    <w:adjustRightInd/>
                    <w:spacing w:after="0" w:line="240" w:lineRule="auto"/>
                    <w:jc w:val="both"/>
                    <w:rPr>
                      <w:rFonts w:ascii="Times New Roman" w:hAnsi="Times New Roman"/>
                      <w:sz w:val="24"/>
                      <w:szCs w:val="24"/>
                      <w:lang w:eastAsia="sk-SK"/>
                    </w:rPr>
                  </w:pPr>
                  <w:r w:rsidRPr="00F61554">
                    <w:rPr>
                      <w:rFonts w:ascii="Times New Roman" w:hAnsi="Times New Roman"/>
                      <w:sz w:val="24"/>
                      <w:szCs w:val="24"/>
                      <w:lang w:eastAsia="sk-SK"/>
                    </w:rPr>
                    <w:lastRenderedPageBreak/>
                    <w:t xml:space="preserve">V </w:t>
                  </w:r>
                  <w:r>
                    <w:rPr>
                      <w:rFonts w:ascii="Times New Roman" w:hAnsi="Times New Roman"/>
                      <w:sz w:val="24"/>
                      <w:szCs w:val="24"/>
                      <w:lang w:eastAsia="sk-SK"/>
                    </w:rPr>
                    <w:t>č</w:t>
                  </w:r>
                  <w:r w:rsidRPr="00F61554">
                    <w:rPr>
                      <w:rFonts w:ascii="Times New Roman" w:hAnsi="Times New Roman"/>
                      <w:sz w:val="24"/>
                      <w:szCs w:val="24"/>
                      <w:lang w:eastAsia="sk-SK"/>
                    </w:rPr>
                    <w:t xml:space="preserve">l. I bod 23 § 26 ods. 2 odporúčame doplniť odkazy k odborným pojmom prevzatým z iných právnych predpisov. Ide o pojmy: „elektronické komunikačné siete*)“, „informačné systémy a </w:t>
                  </w:r>
                  <w:r w:rsidRPr="00D55252">
                    <w:rPr>
                      <w:rFonts w:ascii="Times New Roman" w:hAnsi="Times New Roman"/>
                      <w:sz w:val="24"/>
                      <w:szCs w:val="24"/>
                      <w:lang w:eastAsia="sk-SK"/>
                    </w:rPr>
                    <w:t>siete**)“, „zdroje pitnej vody***)“. Poznámka pod čiarou k odkazu * znie: „*) Zákon č. 351/</w:t>
                  </w:r>
                  <w:r w:rsidRPr="00D55252">
                    <w:rPr>
                      <w:rFonts w:ascii="Times New Roman" w:hAnsi="Times New Roman"/>
                      <w:sz w:val="24"/>
                      <w:szCs w:val="24"/>
                      <w:lang w:eastAsia="sk-SK"/>
                    </w:rPr>
                    <w:br/>
                    <w:t>2011 Z. z.“. Poznámka pod čiarou k odkazu ** znie: „**) Zákon č. 69/2018 Z. z.“. Poznámka pod čiarou k odkazu *** znie: „***) Zákon č. 179</w:t>
                  </w:r>
                  <w:r w:rsidRPr="00F61554">
                    <w:rPr>
                      <w:rFonts w:ascii="Times New Roman" w:hAnsi="Times New Roman"/>
                      <w:sz w:val="24"/>
                      <w:szCs w:val="24"/>
                      <w:lang w:eastAsia="sk-SK"/>
                    </w:rPr>
                    <w:t xml:space="preserve">/2011 Z. z., zákon č. 364/2004 Z. z.“. </w:t>
                  </w:r>
                </w:p>
              </w:tc>
              <w:tc>
                <w:tcPr>
                  <w:tcW w:w="0" w:type="auto"/>
                  <w:hideMark/>
                </w:tcPr>
                <w:p w:rsidR="00117D78" w:rsidRPr="00F61554" w:rsidRDefault="00117D78" w:rsidP="00DD6A3B">
                  <w:pPr>
                    <w:widowControl/>
                    <w:adjustRightInd/>
                    <w:spacing w:after="0" w:line="240" w:lineRule="auto"/>
                    <w:jc w:val="both"/>
                    <w:rPr>
                      <w:rFonts w:ascii="Times New Roman" w:hAnsi="Times New Roman"/>
                      <w:sz w:val="24"/>
                      <w:szCs w:val="24"/>
                      <w:lang w:eastAsia="sk-SK"/>
                    </w:rPr>
                  </w:pPr>
                  <w:r w:rsidRPr="00F61554">
                    <w:rPr>
                      <w:rFonts w:ascii="Times New Roman" w:hAnsi="Times New Roman"/>
                      <w:sz w:val="24"/>
                      <w:szCs w:val="24"/>
                      <w:lang w:eastAsia="sk-SK"/>
                    </w:rPr>
                    <w:t xml:space="preserve"> </w:t>
                  </w:r>
                </w:p>
              </w:tc>
            </w:tr>
          </w:tbl>
          <w:p w:rsidR="00117D78" w:rsidRPr="00F61554" w:rsidRDefault="00117D78" w:rsidP="00DD6A3B">
            <w:pPr>
              <w:jc w:val="both"/>
              <w:rPr>
                <w:rFonts w:ascii="Times New Roman" w:hAnsi="Times New Roman"/>
                <w:sz w:val="24"/>
                <w:szCs w:val="24"/>
              </w:rPr>
            </w:pP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117D78">
            <w:pPr>
              <w:jc w:val="center"/>
              <w:rPr>
                <w:rFonts w:ascii="Times New Roman" w:hAnsi="Times New Roman"/>
                <w:b/>
                <w:bCs/>
                <w:sz w:val="24"/>
                <w:szCs w:val="24"/>
              </w:rPr>
            </w:pPr>
            <w:r w:rsidRPr="00F61554">
              <w:rPr>
                <w:rFonts w:ascii="Times New Roman" w:hAnsi="Times New Roman"/>
                <w:b/>
                <w:bC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117D78" w:rsidP="00117D78">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Default="00117D78" w:rsidP="002E4D38">
            <w:pPr>
              <w:jc w:val="center"/>
              <w:rPr>
                <w:rFonts w:ascii="Times New Roman" w:hAnsi="Times New Roman"/>
                <w:b/>
                <w:bCs/>
                <w:sz w:val="24"/>
                <w:szCs w:val="24"/>
              </w:rPr>
            </w:pPr>
          </w:p>
          <w:p w:rsidR="00117D78" w:rsidRPr="002E4D38" w:rsidRDefault="00117D78" w:rsidP="002E4D38">
            <w:pPr>
              <w:jc w:val="center"/>
              <w:rPr>
                <w:rFonts w:ascii="Times New Roman" w:hAnsi="Times New Roman"/>
                <w:b/>
                <w:bCs/>
                <w:sz w:val="24"/>
                <w:szCs w:val="24"/>
              </w:rPr>
            </w:pPr>
          </w:p>
          <w:p w:rsidR="00117D78" w:rsidRPr="00CA2777" w:rsidRDefault="00117D78" w:rsidP="009655A4">
            <w:pPr>
              <w:jc w:val="both"/>
              <w:rPr>
                <w:rFonts w:ascii="Times New Roman" w:hAnsi="Times New Roman"/>
                <w:bCs/>
                <w:color w:val="FF0000"/>
                <w:sz w:val="20"/>
                <w:szCs w:val="20"/>
              </w:rPr>
            </w:pPr>
          </w:p>
        </w:tc>
      </w:tr>
      <w:tr w:rsidR="00117D78" w:rsidRPr="00F61554" w:rsidTr="00117D78">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lastRenderedPageBreak/>
              <w:t>MDaV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 xml:space="preserve">K </w:t>
            </w:r>
            <w:r>
              <w:rPr>
                <w:rFonts w:ascii="Times New Roman" w:hAnsi="Times New Roman"/>
                <w:sz w:val="24"/>
                <w:szCs w:val="24"/>
              </w:rPr>
              <w:t>č</w:t>
            </w:r>
            <w:r w:rsidRPr="00F61554">
              <w:rPr>
                <w:rFonts w:ascii="Times New Roman" w:hAnsi="Times New Roman"/>
                <w:sz w:val="24"/>
                <w:szCs w:val="24"/>
              </w:rPr>
              <w:t>l. I bod 23 § 25 ods. 1</w:t>
            </w:r>
          </w:p>
          <w:p w:rsidR="00117D78" w:rsidRPr="00F61554" w:rsidRDefault="00117D78" w:rsidP="003723D9">
            <w:pPr>
              <w:jc w:val="both"/>
              <w:rPr>
                <w:rFonts w:ascii="Times New Roman" w:hAnsi="Times New Roman"/>
                <w:sz w:val="24"/>
                <w:szCs w:val="24"/>
              </w:rPr>
            </w:pPr>
            <w:r w:rsidRPr="00F61554">
              <w:rPr>
                <w:rFonts w:ascii="Times New Roman" w:hAnsi="Times New Roman"/>
                <w:sz w:val="24"/>
                <w:szCs w:val="24"/>
              </w:rPr>
              <w:t>V</w:t>
            </w:r>
            <w:r>
              <w:rPr>
                <w:rFonts w:ascii="Times New Roman" w:hAnsi="Times New Roman"/>
                <w:sz w:val="24"/>
                <w:szCs w:val="24"/>
              </w:rPr>
              <w:t xml:space="preserve"> č</w:t>
            </w:r>
            <w:r w:rsidRPr="00F61554">
              <w:rPr>
                <w:rFonts w:ascii="Times New Roman" w:hAnsi="Times New Roman"/>
                <w:sz w:val="24"/>
                <w:szCs w:val="24"/>
              </w:rPr>
              <w:t>l. I bod 23 § 25 ods. 1 odporúčame slová „plánovanie hospodárskej mobilizácie“ nahradiť slovami „príprava na vykonanie opatrení hospodárskej mobilizácie“. Zákon o hospodárskej mobilizácii nepozná pojem „plánovanie hospodárskej mobilizácie“. Navrhujeme preto použiť iné vhodné, významovo</w:t>
            </w:r>
            <w:r>
              <w:rPr>
                <w:rFonts w:ascii="Times New Roman" w:hAnsi="Times New Roman"/>
                <w:sz w:val="24"/>
                <w:szCs w:val="24"/>
              </w:rPr>
              <w:br/>
            </w:r>
            <w:r w:rsidRPr="00F61554">
              <w:rPr>
                <w:rFonts w:ascii="Times New Roman" w:hAnsi="Times New Roman"/>
                <w:sz w:val="24"/>
                <w:szCs w:val="24"/>
              </w:rPr>
              <w:t>a terminologicky správne slovné spojenie, napr. to, ktoré je uvedené v § 6 ods. 10 zákona o hospodárskej mobilizácii.</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sidRPr="00F61554">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117D78" w:rsidP="00117D78">
            <w:pPr>
              <w:jc w:val="center"/>
              <w:rPr>
                <w:rFonts w:ascii="Times New Roman" w:hAnsi="Times New Roman"/>
                <w:b/>
                <w:bCs/>
                <w:sz w:val="24"/>
                <w:szCs w:val="24"/>
              </w:rPr>
            </w:pPr>
            <w:r>
              <w:rPr>
                <w:rFonts w:ascii="Times New Roman" w:hAnsi="Times New Roman"/>
                <w:b/>
                <w:bCs/>
                <w:sz w:val="24"/>
                <w:szCs w:val="24"/>
              </w:rPr>
              <w:t>N</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Default="00117D78" w:rsidP="00CA2777">
            <w:pPr>
              <w:jc w:val="center"/>
              <w:rPr>
                <w:rFonts w:ascii="Times New Roman" w:hAnsi="Times New Roman"/>
                <w:b/>
                <w:bCs/>
                <w:sz w:val="24"/>
                <w:szCs w:val="24"/>
              </w:rPr>
            </w:pPr>
          </w:p>
          <w:p w:rsidR="00117D78" w:rsidRPr="00CA2777" w:rsidRDefault="00117D78" w:rsidP="00711A70">
            <w:pPr>
              <w:spacing w:after="0"/>
              <w:jc w:val="both"/>
              <w:rPr>
                <w:rFonts w:ascii="Times New Roman" w:hAnsi="Times New Roman"/>
                <w:bCs/>
                <w:sz w:val="20"/>
                <w:szCs w:val="20"/>
              </w:rPr>
            </w:pPr>
            <w:r>
              <w:rPr>
                <w:rFonts w:ascii="Times New Roman" w:hAnsi="Times New Roman"/>
                <w:bCs/>
                <w:sz w:val="20"/>
                <w:szCs w:val="20"/>
              </w:rPr>
              <w:t xml:space="preserve">Pripomienka neakceptovaná. </w:t>
            </w:r>
            <w:r w:rsidRPr="00CA2777">
              <w:rPr>
                <w:rFonts w:ascii="Times New Roman" w:hAnsi="Times New Roman"/>
                <w:bCs/>
                <w:sz w:val="20"/>
                <w:szCs w:val="20"/>
              </w:rPr>
              <w:t xml:space="preserve">Zákon </w:t>
            </w:r>
            <w:r>
              <w:rPr>
                <w:rFonts w:ascii="Times New Roman" w:hAnsi="Times New Roman"/>
                <w:bCs/>
                <w:sz w:val="20"/>
                <w:szCs w:val="20"/>
              </w:rPr>
              <w:t>č</w:t>
            </w:r>
            <w:r w:rsidRPr="00E7725D">
              <w:rPr>
                <w:rFonts w:ascii="Times New Roman" w:hAnsi="Times New Roman"/>
                <w:bCs/>
                <w:sz w:val="20"/>
                <w:szCs w:val="20"/>
              </w:rPr>
              <w:t>. 179/2011</w:t>
            </w:r>
            <w:r w:rsidRPr="00CA2777">
              <w:rPr>
                <w:rFonts w:ascii="Times New Roman" w:hAnsi="Times New Roman"/>
                <w:bCs/>
                <w:sz w:val="20"/>
                <w:szCs w:val="20"/>
              </w:rPr>
              <w:t xml:space="preserve"> </w:t>
            </w:r>
            <w:r>
              <w:rPr>
                <w:rFonts w:ascii="Times New Roman" w:hAnsi="Times New Roman"/>
                <w:bCs/>
                <w:sz w:val="20"/>
                <w:szCs w:val="20"/>
              </w:rPr>
              <w:t xml:space="preserve">Z. z. o hospodárskej mobilizácii </w:t>
            </w:r>
            <w:r w:rsidRPr="00CA2777">
              <w:rPr>
                <w:rFonts w:ascii="Times New Roman" w:hAnsi="Times New Roman"/>
                <w:bCs/>
                <w:sz w:val="20"/>
                <w:szCs w:val="20"/>
              </w:rPr>
              <w:t>ustanovuje krízové plánovanie a krízový plán</w:t>
            </w:r>
            <w:r>
              <w:rPr>
                <w:rFonts w:ascii="Times New Roman" w:hAnsi="Times New Roman"/>
                <w:bCs/>
                <w:sz w:val="20"/>
                <w:szCs w:val="20"/>
              </w:rPr>
              <w:t xml:space="preserve"> na úseku hospodárskej mobilizácie.</w:t>
            </w:r>
          </w:p>
        </w:tc>
      </w:tr>
      <w:tr w:rsidR="00117D78" w:rsidRPr="00F61554" w:rsidTr="00117D78">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MDaV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 xml:space="preserve">K </w:t>
            </w:r>
            <w:r>
              <w:rPr>
                <w:rFonts w:ascii="Times New Roman" w:hAnsi="Times New Roman"/>
                <w:sz w:val="24"/>
                <w:szCs w:val="24"/>
              </w:rPr>
              <w:t>č</w:t>
            </w:r>
            <w:r w:rsidRPr="00F61554">
              <w:rPr>
                <w:rFonts w:ascii="Times New Roman" w:hAnsi="Times New Roman"/>
                <w:sz w:val="24"/>
                <w:szCs w:val="24"/>
              </w:rPr>
              <w:t>l. I bod 19 § 16b ods. 6</w:t>
            </w:r>
          </w:p>
          <w:p w:rsidR="00117D78" w:rsidRPr="00F61554" w:rsidRDefault="00117D78" w:rsidP="00F37BDA">
            <w:pPr>
              <w:jc w:val="both"/>
              <w:rPr>
                <w:rFonts w:ascii="Times New Roman" w:hAnsi="Times New Roman"/>
                <w:sz w:val="24"/>
                <w:szCs w:val="24"/>
              </w:rPr>
            </w:pPr>
            <w:r w:rsidRPr="00F61554">
              <w:rPr>
                <w:rFonts w:ascii="Times New Roman" w:hAnsi="Times New Roman"/>
                <w:sz w:val="24"/>
                <w:szCs w:val="24"/>
              </w:rPr>
              <w:t xml:space="preserve">V </w:t>
            </w:r>
            <w:r>
              <w:rPr>
                <w:rFonts w:ascii="Times New Roman" w:hAnsi="Times New Roman"/>
                <w:sz w:val="24"/>
                <w:szCs w:val="24"/>
              </w:rPr>
              <w:t>č</w:t>
            </w:r>
            <w:r w:rsidRPr="00F61554">
              <w:rPr>
                <w:rFonts w:ascii="Times New Roman" w:hAnsi="Times New Roman"/>
                <w:sz w:val="24"/>
                <w:szCs w:val="24"/>
              </w:rPr>
              <w:t>l. I bod 19 § 16b ods. 6 odporúčame presunúť odkaz k poznámke pod čiarou č. 15cd za slovo „predpisu“, aby bolo zrejmé, o ktorý osobitný právny predpis ide.</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sidRPr="00F61554">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117D78" w:rsidP="00117D78">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CA2777" w:rsidRDefault="00117D78" w:rsidP="00CA2777">
            <w:pPr>
              <w:jc w:val="center"/>
              <w:rPr>
                <w:rFonts w:ascii="Times New Roman" w:hAnsi="Times New Roman"/>
                <w:b/>
                <w:bCs/>
                <w:sz w:val="24"/>
                <w:szCs w:val="24"/>
              </w:rPr>
            </w:pPr>
          </w:p>
        </w:tc>
      </w:tr>
      <w:tr w:rsidR="00117D78" w:rsidRPr="00F61554" w:rsidTr="00117D78">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MDaV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K</w:t>
            </w:r>
            <w:r>
              <w:rPr>
                <w:rFonts w:ascii="Times New Roman" w:hAnsi="Times New Roman"/>
                <w:sz w:val="24"/>
                <w:szCs w:val="24"/>
              </w:rPr>
              <w:t xml:space="preserve"> č</w:t>
            </w:r>
            <w:r w:rsidRPr="00F61554">
              <w:rPr>
                <w:rFonts w:ascii="Times New Roman" w:hAnsi="Times New Roman"/>
                <w:sz w:val="24"/>
                <w:szCs w:val="24"/>
              </w:rPr>
              <w:t>l. I bod 23 § 26 ods. 2</w:t>
            </w:r>
          </w:p>
          <w:p w:rsidR="00117D78" w:rsidRPr="00F61554" w:rsidRDefault="00117D78" w:rsidP="0094002F">
            <w:pPr>
              <w:jc w:val="both"/>
              <w:rPr>
                <w:rFonts w:ascii="Times New Roman" w:hAnsi="Times New Roman"/>
                <w:sz w:val="24"/>
                <w:szCs w:val="24"/>
              </w:rPr>
            </w:pPr>
            <w:r w:rsidRPr="00F61554">
              <w:rPr>
                <w:rFonts w:ascii="Times New Roman" w:hAnsi="Times New Roman"/>
                <w:sz w:val="24"/>
                <w:szCs w:val="24"/>
              </w:rPr>
              <w:t xml:space="preserve">V </w:t>
            </w:r>
            <w:r>
              <w:rPr>
                <w:rFonts w:ascii="Times New Roman" w:hAnsi="Times New Roman"/>
                <w:sz w:val="24"/>
                <w:szCs w:val="24"/>
              </w:rPr>
              <w:t>č</w:t>
            </w:r>
            <w:r w:rsidRPr="00F61554">
              <w:rPr>
                <w:rFonts w:ascii="Times New Roman" w:hAnsi="Times New Roman"/>
                <w:sz w:val="24"/>
                <w:szCs w:val="24"/>
              </w:rPr>
              <w:t xml:space="preserve">l. I bod 23 § 26 ods. 2 odporúčame slová „dopravné systémy“ nahradiť slovami „prepravné kapacity a dopravná infraštruktúra“. Termín „dopravné systémy“ je používaný v materiáli „Strategický plán rozvoja dopravnej infraštruktúry </w:t>
            </w:r>
            <w:r w:rsidRPr="00F61554">
              <w:rPr>
                <w:rFonts w:ascii="Times New Roman" w:hAnsi="Times New Roman"/>
                <w:sz w:val="24"/>
                <w:szCs w:val="24"/>
              </w:rPr>
              <w:lastRenderedPageBreak/>
              <w:t>SR do roku 2020“ vydaný Ministerstvom dopravy, výstavby</w:t>
            </w:r>
            <w:r>
              <w:rPr>
                <w:rFonts w:ascii="Times New Roman" w:hAnsi="Times New Roman"/>
                <w:sz w:val="24"/>
                <w:szCs w:val="24"/>
              </w:rPr>
              <w:br/>
            </w:r>
            <w:r w:rsidRPr="00F61554">
              <w:rPr>
                <w:rFonts w:ascii="Times New Roman" w:hAnsi="Times New Roman"/>
                <w:sz w:val="24"/>
                <w:szCs w:val="24"/>
              </w:rPr>
              <w:t>a regionálneho rozvoja SR.</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sidRPr="00F61554">
              <w:rPr>
                <w:rFonts w:ascii="Times New Roman" w:hAnsi="Times New Roman"/>
                <w:b/>
                <w:bC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117D78" w:rsidP="00117D78">
            <w:pPr>
              <w:rPr>
                <w:rFonts w:ascii="Times New Roman" w:hAnsi="Times New Roman"/>
                <w:b/>
                <w:bCs/>
                <w:sz w:val="24"/>
                <w:szCs w:val="24"/>
              </w:rPr>
            </w:pPr>
            <w:r>
              <w:rPr>
                <w:rFonts w:ascii="Times New Roman" w:hAnsi="Times New Roman"/>
                <w:b/>
                <w:bCs/>
                <w:sz w:val="24"/>
                <w:szCs w:val="24"/>
              </w:rPr>
              <w:t>ČA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Default="00117D78" w:rsidP="00CA2777">
            <w:pPr>
              <w:jc w:val="center"/>
              <w:rPr>
                <w:rFonts w:ascii="Times New Roman" w:hAnsi="Times New Roman"/>
                <w:b/>
                <w:bCs/>
                <w:sz w:val="24"/>
                <w:szCs w:val="24"/>
              </w:rPr>
            </w:pPr>
          </w:p>
          <w:p w:rsidR="00117D78" w:rsidRPr="00403C91" w:rsidRDefault="00117D78" w:rsidP="00F70054">
            <w:pPr>
              <w:spacing w:after="0"/>
              <w:jc w:val="both"/>
              <w:rPr>
                <w:rFonts w:ascii="Times New Roman" w:hAnsi="Times New Roman"/>
                <w:bCs/>
                <w:sz w:val="20"/>
                <w:szCs w:val="20"/>
              </w:rPr>
            </w:pPr>
            <w:r>
              <w:rPr>
                <w:rFonts w:ascii="Times New Roman" w:hAnsi="Times New Roman"/>
                <w:bCs/>
                <w:sz w:val="20"/>
                <w:szCs w:val="20"/>
              </w:rPr>
              <w:t xml:space="preserve">Pripomienka čiastočne akceptovaná a slová </w:t>
            </w:r>
            <w:r w:rsidRPr="00403C91">
              <w:rPr>
                <w:rFonts w:ascii="Times New Roman" w:hAnsi="Times New Roman"/>
                <w:bCs/>
                <w:sz w:val="20"/>
                <w:szCs w:val="20"/>
              </w:rPr>
              <w:t>„</w:t>
            </w:r>
            <w:r>
              <w:rPr>
                <w:rFonts w:ascii="Times New Roman" w:hAnsi="Times New Roman"/>
                <w:bCs/>
                <w:sz w:val="20"/>
                <w:szCs w:val="20"/>
              </w:rPr>
              <w:t>d</w:t>
            </w:r>
            <w:r w:rsidRPr="00403C91">
              <w:rPr>
                <w:rFonts w:ascii="Times New Roman" w:hAnsi="Times New Roman"/>
                <w:bCs/>
                <w:sz w:val="20"/>
                <w:szCs w:val="20"/>
              </w:rPr>
              <w:t>opravné systémy“ nahradené slovami „dopravná infraštruktúra“ a</w:t>
            </w:r>
            <w:r>
              <w:rPr>
                <w:rFonts w:ascii="Times New Roman" w:hAnsi="Times New Roman"/>
                <w:bCs/>
                <w:sz w:val="20"/>
                <w:szCs w:val="20"/>
              </w:rPr>
              <w:t> slová „</w:t>
            </w:r>
            <w:r w:rsidRPr="00403C91">
              <w:rPr>
                <w:rFonts w:ascii="Times New Roman" w:hAnsi="Times New Roman"/>
                <w:bCs/>
                <w:sz w:val="20"/>
                <w:szCs w:val="20"/>
              </w:rPr>
              <w:t>prepravné kapacity</w:t>
            </w:r>
            <w:r>
              <w:rPr>
                <w:rFonts w:ascii="Times New Roman" w:hAnsi="Times New Roman"/>
                <w:bCs/>
                <w:sz w:val="20"/>
                <w:szCs w:val="20"/>
              </w:rPr>
              <w:t>“</w:t>
            </w:r>
            <w:r w:rsidRPr="00403C91">
              <w:rPr>
                <w:rFonts w:ascii="Times New Roman" w:hAnsi="Times New Roman"/>
                <w:bCs/>
                <w:sz w:val="20"/>
                <w:szCs w:val="20"/>
              </w:rPr>
              <w:t xml:space="preserve"> sú obsahom dopravných služieb, </w:t>
            </w:r>
            <w:r w:rsidRPr="00403C91">
              <w:rPr>
                <w:rFonts w:ascii="Times New Roman" w:hAnsi="Times New Roman"/>
                <w:bCs/>
                <w:sz w:val="20"/>
                <w:szCs w:val="20"/>
              </w:rPr>
              <w:lastRenderedPageBreak/>
              <w:t xml:space="preserve">ktoré sú ustanovené v § 26 ods. 5 </w:t>
            </w:r>
            <w:r>
              <w:rPr>
                <w:rFonts w:ascii="Times New Roman" w:hAnsi="Times New Roman"/>
                <w:bCs/>
                <w:sz w:val="20"/>
                <w:szCs w:val="20"/>
              </w:rPr>
              <w:t>návrhu zákona, ale aj platného zákona (§ 26 ods. 4).</w:t>
            </w:r>
          </w:p>
        </w:tc>
      </w:tr>
      <w:tr w:rsidR="00117D78" w:rsidRPr="00F61554" w:rsidTr="00117D78">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lastRenderedPageBreak/>
              <w:t>MDaV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 xml:space="preserve">K </w:t>
            </w:r>
            <w:r>
              <w:rPr>
                <w:rFonts w:ascii="Times New Roman" w:hAnsi="Times New Roman"/>
                <w:sz w:val="24"/>
                <w:szCs w:val="24"/>
              </w:rPr>
              <w:t>č</w:t>
            </w:r>
            <w:r w:rsidRPr="00F61554">
              <w:rPr>
                <w:rFonts w:ascii="Times New Roman" w:hAnsi="Times New Roman"/>
                <w:sz w:val="24"/>
                <w:szCs w:val="24"/>
              </w:rPr>
              <w:t>l. I bod 23 § 26 ods. 2</w:t>
            </w:r>
          </w:p>
          <w:p w:rsidR="00117D78" w:rsidRPr="00F61554" w:rsidRDefault="00117D78" w:rsidP="0094002F">
            <w:pPr>
              <w:jc w:val="both"/>
              <w:rPr>
                <w:rFonts w:ascii="Times New Roman" w:hAnsi="Times New Roman"/>
                <w:sz w:val="24"/>
                <w:szCs w:val="24"/>
              </w:rPr>
            </w:pPr>
            <w:r w:rsidRPr="00F61554">
              <w:rPr>
                <w:rFonts w:ascii="Times New Roman" w:hAnsi="Times New Roman"/>
                <w:sz w:val="24"/>
                <w:szCs w:val="24"/>
              </w:rPr>
              <w:t xml:space="preserve">V </w:t>
            </w:r>
            <w:r>
              <w:rPr>
                <w:rFonts w:ascii="Times New Roman" w:hAnsi="Times New Roman"/>
                <w:sz w:val="24"/>
                <w:szCs w:val="24"/>
              </w:rPr>
              <w:t>č</w:t>
            </w:r>
            <w:r w:rsidRPr="00F61554">
              <w:rPr>
                <w:rFonts w:ascii="Times New Roman" w:hAnsi="Times New Roman"/>
                <w:sz w:val="24"/>
                <w:szCs w:val="24"/>
              </w:rPr>
              <w:t>l. I bod 23 § 26 ods. 2 odporúčame slová „infraštruktúra štátnych hmotných rezerv“ nahradiť slovami „štátne hmotné rezervy*)“ z dôvodu použitia terminológie ustanovenej príslušným právnym predpisom. Termín „infraštruktúra štátnych hmotných rezerv“ nie je príslušným zákonom ustanovený. Poznámka pod čiarou k odkazu * znie: „*) Zákon č. 372/2012 Z. z.“.</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sidRPr="00F61554">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117D78" w:rsidP="00117D78">
            <w:pPr>
              <w:jc w:val="center"/>
              <w:rPr>
                <w:rFonts w:ascii="Times New Roman" w:hAnsi="Times New Roman"/>
                <w:b/>
                <w:bCs/>
                <w:sz w:val="24"/>
                <w:szCs w:val="24"/>
              </w:rPr>
            </w:pPr>
            <w:r>
              <w:rPr>
                <w:rFonts w:ascii="Times New Roman" w:hAnsi="Times New Roman"/>
                <w:b/>
                <w:bCs/>
                <w:sz w:val="24"/>
                <w:szCs w:val="24"/>
              </w:rPr>
              <w:t>N</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Default="00117D78" w:rsidP="00403C91">
            <w:pPr>
              <w:jc w:val="center"/>
              <w:rPr>
                <w:rFonts w:ascii="Times New Roman" w:hAnsi="Times New Roman"/>
                <w:b/>
                <w:bCs/>
                <w:sz w:val="24"/>
                <w:szCs w:val="24"/>
              </w:rPr>
            </w:pPr>
          </w:p>
          <w:p w:rsidR="00117D78" w:rsidRPr="00403C91" w:rsidRDefault="00117D78" w:rsidP="00F70054">
            <w:pPr>
              <w:jc w:val="both"/>
              <w:rPr>
                <w:rFonts w:ascii="Times New Roman" w:hAnsi="Times New Roman"/>
                <w:bCs/>
                <w:sz w:val="20"/>
                <w:szCs w:val="20"/>
              </w:rPr>
            </w:pPr>
            <w:r>
              <w:rPr>
                <w:rFonts w:ascii="Times New Roman" w:hAnsi="Times New Roman"/>
                <w:bCs/>
                <w:sz w:val="20"/>
                <w:szCs w:val="20"/>
              </w:rPr>
              <w:t>Pripomienka neakceptovaná. Infraštruktúru štátnych hmotných rezerv tvoria napr. stavby alebo budovy, v ktorých sa štátne hmotné rezervy skladujú; štátne hmotné rezervy sú vymedzené v § 26 ods. 4, ktorý bol upravený na základe výsledkov medzirezortného pripomienkového konania.</w:t>
            </w:r>
          </w:p>
        </w:tc>
      </w:tr>
      <w:tr w:rsidR="00117D78" w:rsidRPr="00F61554" w:rsidTr="00117D78">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MDaV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 xml:space="preserve">K </w:t>
            </w:r>
            <w:r>
              <w:rPr>
                <w:rFonts w:ascii="Times New Roman" w:hAnsi="Times New Roman"/>
                <w:sz w:val="24"/>
                <w:szCs w:val="24"/>
              </w:rPr>
              <w:t>č</w:t>
            </w:r>
            <w:r w:rsidRPr="00F61554">
              <w:rPr>
                <w:rFonts w:ascii="Times New Roman" w:hAnsi="Times New Roman"/>
                <w:sz w:val="24"/>
                <w:szCs w:val="24"/>
              </w:rPr>
              <w:t>l. I bod 23 § 26 ods. 2</w:t>
            </w:r>
          </w:p>
          <w:p w:rsidR="00117D78" w:rsidRPr="00F61554" w:rsidRDefault="00117D78" w:rsidP="003723D9">
            <w:pPr>
              <w:jc w:val="both"/>
              <w:rPr>
                <w:rFonts w:ascii="Times New Roman" w:hAnsi="Times New Roman"/>
                <w:sz w:val="24"/>
                <w:szCs w:val="24"/>
              </w:rPr>
            </w:pPr>
            <w:r w:rsidRPr="00F61554">
              <w:rPr>
                <w:rFonts w:ascii="Times New Roman" w:hAnsi="Times New Roman"/>
                <w:sz w:val="24"/>
                <w:szCs w:val="24"/>
              </w:rPr>
              <w:t xml:space="preserve">V Čl. I bod 23 § 26 ods. 2 odporúčame slová „distribučná sústava energetiky </w:t>
            </w:r>
            <w:r>
              <w:rPr>
                <w:rFonts w:ascii="Times New Roman" w:hAnsi="Times New Roman"/>
                <w:sz w:val="24"/>
                <w:szCs w:val="24"/>
              </w:rPr>
              <w:br/>
            </w:r>
            <w:r w:rsidRPr="00F61554">
              <w:rPr>
                <w:rFonts w:ascii="Times New Roman" w:hAnsi="Times New Roman"/>
                <w:sz w:val="24"/>
                <w:szCs w:val="24"/>
              </w:rPr>
              <w:t>a plynárenstva“ nahradiť slovami „distribučnou sústavou v</w:t>
            </w:r>
            <w:r>
              <w:rPr>
                <w:rFonts w:ascii="Times New Roman" w:hAnsi="Times New Roman"/>
                <w:sz w:val="24"/>
                <w:szCs w:val="24"/>
              </w:rPr>
              <w:t> </w:t>
            </w:r>
            <w:r w:rsidRPr="00F61554">
              <w:rPr>
                <w:rFonts w:ascii="Times New Roman" w:hAnsi="Times New Roman"/>
                <w:sz w:val="24"/>
                <w:szCs w:val="24"/>
              </w:rPr>
              <w:t>elektroenergetike</w:t>
            </w:r>
            <w:r>
              <w:rPr>
                <w:rFonts w:ascii="Times New Roman" w:hAnsi="Times New Roman"/>
                <w:sz w:val="24"/>
                <w:szCs w:val="24"/>
              </w:rPr>
              <w:br/>
            </w:r>
            <w:r w:rsidRPr="00F61554">
              <w:rPr>
                <w:rFonts w:ascii="Times New Roman" w:hAnsi="Times New Roman"/>
                <w:sz w:val="24"/>
                <w:szCs w:val="24"/>
              </w:rPr>
              <w:t>a plynárenstve*)“ z dôvodu použitia terminológie ustanovenej príslušným právnym predpisom. Poznámka pod čiarou k odkazu * znie: „*) Zákon</w:t>
            </w:r>
            <w:r>
              <w:rPr>
                <w:rFonts w:ascii="Times New Roman" w:hAnsi="Times New Roman"/>
                <w:sz w:val="24"/>
                <w:szCs w:val="24"/>
              </w:rPr>
              <w:br/>
            </w:r>
            <w:r w:rsidRPr="00F61554">
              <w:rPr>
                <w:rFonts w:ascii="Times New Roman" w:hAnsi="Times New Roman"/>
                <w:sz w:val="24"/>
                <w:szCs w:val="24"/>
              </w:rPr>
              <w:t>č. 251/2012 Z. z.“.</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sidRPr="00F61554">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117D78" w:rsidP="00117D78">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403C91" w:rsidRDefault="00117D78" w:rsidP="00403C91">
            <w:pPr>
              <w:jc w:val="center"/>
              <w:rPr>
                <w:rFonts w:ascii="Times New Roman" w:hAnsi="Times New Roman"/>
                <w:b/>
                <w:bCs/>
                <w:sz w:val="24"/>
                <w:szCs w:val="24"/>
              </w:rPr>
            </w:pPr>
          </w:p>
        </w:tc>
      </w:tr>
      <w:tr w:rsidR="00117D78" w:rsidRPr="00F61554" w:rsidTr="00117D78">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MDaV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 xml:space="preserve">K </w:t>
            </w:r>
            <w:r>
              <w:rPr>
                <w:rFonts w:ascii="Times New Roman" w:hAnsi="Times New Roman"/>
                <w:sz w:val="24"/>
                <w:szCs w:val="24"/>
              </w:rPr>
              <w:t>č</w:t>
            </w:r>
            <w:r w:rsidRPr="00F61554">
              <w:rPr>
                <w:rFonts w:ascii="Times New Roman" w:hAnsi="Times New Roman"/>
                <w:sz w:val="24"/>
                <w:szCs w:val="24"/>
              </w:rPr>
              <w:t>l. I bod 23 § 26 ods. 8</w:t>
            </w:r>
          </w:p>
          <w:p w:rsidR="00117D78" w:rsidRPr="00F61554" w:rsidRDefault="00117D78" w:rsidP="00482EC4">
            <w:pPr>
              <w:jc w:val="both"/>
              <w:rPr>
                <w:rFonts w:ascii="Times New Roman" w:hAnsi="Times New Roman"/>
                <w:sz w:val="24"/>
                <w:szCs w:val="24"/>
              </w:rPr>
            </w:pPr>
            <w:r w:rsidRPr="00F61554">
              <w:rPr>
                <w:rFonts w:ascii="Times New Roman" w:hAnsi="Times New Roman"/>
                <w:sz w:val="24"/>
                <w:szCs w:val="24"/>
              </w:rPr>
              <w:t>V</w:t>
            </w:r>
            <w:r>
              <w:rPr>
                <w:rFonts w:ascii="Times New Roman" w:hAnsi="Times New Roman"/>
                <w:sz w:val="24"/>
                <w:szCs w:val="24"/>
              </w:rPr>
              <w:t xml:space="preserve"> č</w:t>
            </w:r>
            <w:r w:rsidRPr="00F61554">
              <w:rPr>
                <w:rFonts w:ascii="Times New Roman" w:hAnsi="Times New Roman"/>
                <w:sz w:val="24"/>
                <w:szCs w:val="24"/>
              </w:rPr>
              <w:t>l. I bod 23 § 26 ods. 8 žiadame vypustiť slová „tak, aby ich v stave bezpečnosti aj v čase vojny a vojnového stavu dodával alebo poskytoval ten istý subjekt hospodárskej mobilizácie.“ Túto pripomienku považujeme za zásadnú. Odôvodnenie: Takáto podmienka nie je ustanovená v zákone o hos</w:t>
            </w:r>
            <w:r w:rsidRPr="00F61554">
              <w:rPr>
                <w:rFonts w:ascii="Times New Roman" w:hAnsi="Times New Roman"/>
                <w:sz w:val="24"/>
                <w:szCs w:val="24"/>
              </w:rPr>
              <w:lastRenderedPageBreak/>
              <w:t>podárskej mobilizácii (lex specialis). Spôsob, akým budú zabezpečené požiadavky ozbrojených síl, určuje gestor príslušného opatrenia hospodárskej mobilizácie. Je v jeho výhradnej kompetencii určiť, ktorý subjekt hospodárskej mobilizácie bude realizovať konkrétnu dodávku tovaru, resp. poskytnutie služby. Rovnako podľa § 11 zákona o hospodárskej mobilizácii nie je v kompetencii Ministerstva obrany Slovenskej republiky rozhodovať alebo spolurozhodovať, ktorý subjekt hospodárskej mobilizácie bude konkrétnu požiadavku ozbrojených</w:t>
            </w:r>
            <w:r>
              <w:rPr>
                <w:rFonts w:ascii="Times New Roman" w:hAnsi="Times New Roman"/>
                <w:sz w:val="24"/>
                <w:szCs w:val="24"/>
              </w:rPr>
              <w:t xml:space="preserve"> </w:t>
            </w:r>
            <w:r w:rsidRPr="00F61554">
              <w:rPr>
                <w:rFonts w:ascii="Times New Roman" w:hAnsi="Times New Roman"/>
                <w:sz w:val="24"/>
                <w:szCs w:val="24"/>
              </w:rPr>
              <w:t>síl zabezpečovať.</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Pr>
                <w:rFonts w:ascii="Times New Roman" w:hAnsi="Times New Roman"/>
                <w:b/>
                <w:bC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117D78" w:rsidP="00117D78">
            <w:pPr>
              <w:jc w:val="center"/>
              <w:rPr>
                <w:rFonts w:ascii="Times New Roman" w:hAnsi="Times New Roman"/>
                <w:b/>
                <w:bCs/>
                <w:sz w:val="24"/>
                <w:szCs w:val="24"/>
              </w:rPr>
            </w:pPr>
            <w:r>
              <w:rPr>
                <w:rFonts w:ascii="Times New Roman" w:hAnsi="Times New Roman"/>
                <w:b/>
                <w:bCs/>
                <w:sz w:val="24"/>
                <w:szCs w:val="24"/>
              </w:rPr>
              <w:t>ČA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741FC2" w:rsidRDefault="00117D78" w:rsidP="0092716B">
            <w:pPr>
              <w:jc w:val="both"/>
              <w:rPr>
                <w:rFonts w:ascii="Times New Roman" w:hAnsi="Times New Roman"/>
                <w:bCs/>
                <w:sz w:val="20"/>
                <w:szCs w:val="20"/>
              </w:rPr>
            </w:pPr>
            <w:r w:rsidRPr="0092716B">
              <w:rPr>
                <w:rFonts w:ascii="Times New Roman" w:hAnsi="Times New Roman"/>
                <w:bCs/>
                <w:sz w:val="20"/>
                <w:szCs w:val="20"/>
              </w:rPr>
              <w:t>Po vysvetlení stanovísk na rozporovom konaní 29.4.2019</w:t>
            </w:r>
            <w:r>
              <w:rPr>
                <w:rFonts w:ascii="Times New Roman" w:hAnsi="Times New Roman"/>
                <w:bCs/>
                <w:sz w:val="20"/>
                <w:szCs w:val="20"/>
              </w:rPr>
              <w:t xml:space="preserve"> bol t</w:t>
            </w:r>
            <w:r w:rsidRPr="00741FC2">
              <w:rPr>
                <w:rFonts w:ascii="Times New Roman" w:hAnsi="Times New Roman"/>
                <w:bCs/>
                <w:sz w:val="20"/>
                <w:szCs w:val="20"/>
              </w:rPr>
              <w:t>ext § 26 ods. 8 (9) preformulovaný podľa výsledkov rozporového konania a po dohode s MDaV SR a s MH SR – rozpor odstránený</w:t>
            </w:r>
            <w:r>
              <w:rPr>
                <w:rFonts w:ascii="Times New Roman" w:hAnsi="Times New Roman"/>
                <w:bCs/>
                <w:sz w:val="20"/>
                <w:szCs w:val="20"/>
              </w:rPr>
              <w:t>.</w:t>
            </w:r>
          </w:p>
        </w:tc>
      </w:tr>
      <w:tr w:rsidR="00117D78" w:rsidRPr="00F61554" w:rsidTr="00117D78">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MDaV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 xml:space="preserve">K </w:t>
            </w:r>
            <w:r>
              <w:rPr>
                <w:rFonts w:ascii="Times New Roman" w:hAnsi="Times New Roman"/>
                <w:sz w:val="24"/>
                <w:szCs w:val="24"/>
              </w:rPr>
              <w:t>č</w:t>
            </w:r>
            <w:r w:rsidRPr="00F61554">
              <w:rPr>
                <w:rFonts w:ascii="Times New Roman" w:hAnsi="Times New Roman"/>
                <w:sz w:val="24"/>
                <w:szCs w:val="24"/>
              </w:rPr>
              <w:t>l. II bod 2 § 5 ods. 2</w:t>
            </w:r>
          </w:p>
          <w:p w:rsidR="00117D78" w:rsidRPr="00F61554" w:rsidRDefault="00117D78" w:rsidP="00482EC4">
            <w:pPr>
              <w:jc w:val="both"/>
              <w:rPr>
                <w:rFonts w:ascii="Times New Roman" w:hAnsi="Times New Roman"/>
                <w:sz w:val="24"/>
                <w:szCs w:val="24"/>
              </w:rPr>
            </w:pPr>
            <w:r w:rsidRPr="00F61554">
              <w:rPr>
                <w:rFonts w:ascii="Times New Roman" w:hAnsi="Times New Roman"/>
                <w:sz w:val="24"/>
                <w:szCs w:val="24"/>
              </w:rPr>
              <w:t xml:space="preserve">V </w:t>
            </w:r>
            <w:r>
              <w:rPr>
                <w:rFonts w:ascii="Times New Roman" w:hAnsi="Times New Roman"/>
                <w:sz w:val="24"/>
                <w:szCs w:val="24"/>
              </w:rPr>
              <w:t>č</w:t>
            </w:r>
            <w:r w:rsidRPr="00F61554">
              <w:rPr>
                <w:rFonts w:ascii="Times New Roman" w:hAnsi="Times New Roman"/>
                <w:sz w:val="24"/>
                <w:szCs w:val="24"/>
              </w:rPr>
              <w:t>l. II bod 2 § 5 ods. 2 odporúčame písmeno „w“ nahradiť písmenom „v“.</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sidRPr="00F61554">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Pr="00741FC2" w:rsidRDefault="00117D78" w:rsidP="00117D78">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Default="00117D78" w:rsidP="00BD3066">
            <w:pPr>
              <w:jc w:val="center"/>
              <w:rPr>
                <w:rFonts w:ascii="Times New Roman" w:hAnsi="Times New Roman"/>
                <w:b/>
                <w:bCs/>
                <w:sz w:val="24"/>
                <w:szCs w:val="24"/>
              </w:rPr>
            </w:pPr>
          </w:p>
          <w:p w:rsidR="00117D78" w:rsidRPr="00F61554" w:rsidRDefault="00117D78" w:rsidP="00BD3066">
            <w:pPr>
              <w:jc w:val="center"/>
              <w:rPr>
                <w:rFonts w:ascii="Times New Roman" w:hAnsi="Times New Roman"/>
                <w:b/>
                <w:bCs/>
                <w:color w:val="FF0000"/>
                <w:sz w:val="24"/>
                <w:szCs w:val="24"/>
              </w:rPr>
            </w:pPr>
          </w:p>
        </w:tc>
      </w:tr>
      <w:tr w:rsidR="00117D78" w:rsidRPr="00F61554" w:rsidTr="00117D78">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MDaV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K Dôvodovej správe</w:t>
            </w:r>
          </w:p>
          <w:p w:rsidR="00117D78" w:rsidRPr="00F61554" w:rsidRDefault="00117D78" w:rsidP="0092716B">
            <w:pPr>
              <w:spacing w:after="0"/>
              <w:jc w:val="both"/>
              <w:rPr>
                <w:rFonts w:ascii="Times New Roman" w:hAnsi="Times New Roman"/>
                <w:sz w:val="24"/>
                <w:szCs w:val="24"/>
              </w:rPr>
            </w:pPr>
            <w:r w:rsidRPr="00F61554">
              <w:rPr>
                <w:rFonts w:ascii="Times New Roman" w:hAnsi="Times New Roman"/>
                <w:sz w:val="24"/>
                <w:szCs w:val="24"/>
              </w:rPr>
              <w:t>V Dôvodovej správe odporúčame v súvislosti s pripomienkou č. 5 doplniť odôvodnenie zaradenia uvedených pojmov do navrhovanej definície obranných kapacít štátu, a to z dôvodu vylúčenia možného negatívneho dosahu na realizáciu opatrení hospodárskej mobilizácie v kompetencii Ministerstva dopravy a výstavby Slovenskej republiky.</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sidRPr="00F61554">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Pr="00E7725D" w:rsidRDefault="00117D78" w:rsidP="00117D78">
            <w:pPr>
              <w:jc w:val="center"/>
              <w:rPr>
                <w:rFonts w:ascii="Times New Roman" w:hAnsi="Times New Roman"/>
                <w:b/>
                <w:bCs/>
                <w:sz w:val="24"/>
                <w:szCs w:val="24"/>
              </w:rPr>
            </w:pPr>
            <w:r>
              <w:rPr>
                <w:rFonts w:ascii="Times New Roman" w:hAnsi="Times New Roman"/>
                <w:b/>
                <w:bCs/>
                <w:sz w:val="24"/>
                <w:szCs w:val="24"/>
              </w:rPr>
              <w:t>N</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Default="00117D78" w:rsidP="00BD3066">
            <w:pPr>
              <w:jc w:val="center"/>
              <w:rPr>
                <w:rFonts w:ascii="Times New Roman" w:hAnsi="Times New Roman"/>
                <w:b/>
                <w:bCs/>
                <w:sz w:val="24"/>
                <w:szCs w:val="24"/>
              </w:rPr>
            </w:pPr>
          </w:p>
          <w:p w:rsidR="00117D78" w:rsidRPr="00741FC2" w:rsidRDefault="00117D78" w:rsidP="00711A70">
            <w:pPr>
              <w:spacing w:after="0"/>
              <w:jc w:val="both"/>
              <w:rPr>
                <w:rFonts w:ascii="Times New Roman" w:hAnsi="Times New Roman"/>
                <w:bCs/>
                <w:sz w:val="20"/>
                <w:szCs w:val="20"/>
              </w:rPr>
            </w:pPr>
            <w:r>
              <w:rPr>
                <w:rFonts w:ascii="Times New Roman" w:hAnsi="Times New Roman"/>
                <w:bCs/>
                <w:sz w:val="20"/>
                <w:szCs w:val="20"/>
              </w:rPr>
              <w:t>MO SR nevníma možný negatívny dosah na realizáciu opatrení hospodárskej mobilizácie v pôsobnosti MDaV SR</w:t>
            </w:r>
          </w:p>
        </w:tc>
      </w:tr>
      <w:tr w:rsidR="00117D78" w:rsidRPr="00F61554" w:rsidTr="00117D78">
        <w:trPr>
          <w:divId w:val="352344969"/>
          <w:jc w:val="center"/>
        </w:trPr>
        <w:tc>
          <w:tcPr>
            <w:tcW w:w="804" w:type="pct"/>
            <w:tcBorders>
              <w:top w:val="outset" w:sz="6" w:space="0" w:color="000000"/>
              <w:left w:val="outset" w:sz="6" w:space="0" w:color="000000"/>
              <w:bottom w:val="outset" w:sz="6" w:space="0" w:color="000000"/>
              <w:right w:val="outset" w:sz="6" w:space="0" w:color="000000"/>
            </w:tcBorders>
            <w:hideMark/>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NBS</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Pr>
                <w:rFonts w:ascii="Times New Roman" w:hAnsi="Times New Roman"/>
                <w:sz w:val="24"/>
                <w:szCs w:val="24"/>
              </w:rPr>
              <w:t>K č</w:t>
            </w:r>
            <w:r w:rsidRPr="00F61554">
              <w:rPr>
                <w:rFonts w:ascii="Times New Roman" w:hAnsi="Times New Roman"/>
                <w:sz w:val="24"/>
                <w:szCs w:val="24"/>
              </w:rPr>
              <w:t>l. III bod 2</w:t>
            </w:r>
          </w:p>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V čl. III bod 2 odporúčame úvodnú vetu upraviť takto: „ § 21 ods. 5 sa dopĺňa písmenom w), ktoré znie:“.</w:t>
            </w:r>
          </w:p>
        </w:tc>
        <w:tc>
          <w:tcPr>
            <w:tcW w:w="501" w:type="pct"/>
            <w:tcBorders>
              <w:top w:val="outset" w:sz="6" w:space="0" w:color="000000"/>
              <w:left w:val="outset" w:sz="6" w:space="0" w:color="000000"/>
              <w:bottom w:val="outset" w:sz="6" w:space="0" w:color="000000"/>
              <w:right w:val="outset" w:sz="6" w:space="0" w:color="000000"/>
            </w:tcBorders>
            <w:vAlign w:val="center"/>
            <w:hideMark/>
          </w:tcPr>
          <w:p w:rsidR="00117D78" w:rsidRPr="00F61554" w:rsidRDefault="00117D78" w:rsidP="00BD3066">
            <w:pPr>
              <w:jc w:val="center"/>
              <w:rPr>
                <w:rFonts w:ascii="Times New Roman" w:hAnsi="Times New Roman"/>
                <w:b/>
                <w:bCs/>
                <w:sz w:val="24"/>
                <w:szCs w:val="24"/>
              </w:rPr>
            </w:pPr>
            <w:r w:rsidRPr="00F61554">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117D78" w:rsidP="00117D78">
            <w:pPr>
              <w:jc w:val="center"/>
              <w:rPr>
                <w:rFonts w:ascii="Times New Roman" w:hAnsi="Times New Roman"/>
                <w:b/>
                <w:bCs/>
                <w:sz w:val="24"/>
                <w:szCs w:val="24"/>
              </w:rPr>
            </w:pPr>
            <w:r>
              <w:rPr>
                <w:rFonts w:ascii="Times New Roman" w:hAnsi="Times New Roman"/>
                <w:b/>
                <w:bCs/>
                <w:sz w:val="24"/>
                <w:szCs w:val="24"/>
              </w:rPr>
              <w:t>N</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Default="00117D78" w:rsidP="00BD3066">
            <w:pPr>
              <w:jc w:val="center"/>
              <w:rPr>
                <w:rFonts w:ascii="Times New Roman" w:hAnsi="Times New Roman"/>
                <w:b/>
                <w:bCs/>
                <w:sz w:val="24"/>
                <w:szCs w:val="24"/>
              </w:rPr>
            </w:pPr>
          </w:p>
          <w:p w:rsidR="00117D78" w:rsidRPr="00C269AC" w:rsidRDefault="00117D78" w:rsidP="00711A70">
            <w:pPr>
              <w:jc w:val="both"/>
              <w:rPr>
                <w:rFonts w:ascii="Times New Roman" w:hAnsi="Times New Roman"/>
                <w:bCs/>
                <w:sz w:val="20"/>
                <w:szCs w:val="24"/>
              </w:rPr>
            </w:pPr>
            <w:r>
              <w:rPr>
                <w:rFonts w:ascii="Times New Roman" w:hAnsi="Times New Roman"/>
                <w:bCs/>
                <w:sz w:val="20"/>
                <w:szCs w:val="24"/>
              </w:rPr>
              <w:t>Pripomienka neakceptovaná. Text upravený v súlade s pripomienkou MV SR.</w:t>
            </w:r>
          </w:p>
        </w:tc>
      </w:tr>
      <w:tr w:rsidR="00117D78" w:rsidRPr="00F61554" w:rsidTr="00117D78">
        <w:trPr>
          <w:divId w:val="352344969"/>
          <w:jc w:val="center"/>
        </w:trPr>
        <w:tc>
          <w:tcPr>
            <w:tcW w:w="804" w:type="pct"/>
            <w:tcBorders>
              <w:top w:val="outset" w:sz="6" w:space="0" w:color="000000"/>
              <w:left w:val="outset" w:sz="6" w:space="0" w:color="000000"/>
              <w:bottom w:val="outset" w:sz="6" w:space="0" w:color="000000"/>
              <w:right w:val="outset" w:sz="6" w:space="0" w:color="000000"/>
            </w:tcBorders>
            <w:hideMark/>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NBS</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Pr>
                <w:rFonts w:ascii="Times New Roman" w:hAnsi="Times New Roman"/>
                <w:sz w:val="24"/>
                <w:szCs w:val="24"/>
              </w:rPr>
              <w:t>K č</w:t>
            </w:r>
            <w:r w:rsidRPr="00F61554">
              <w:rPr>
                <w:rFonts w:ascii="Times New Roman" w:hAnsi="Times New Roman"/>
                <w:sz w:val="24"/>
                <w:szCs w:val="24"/>
              </w:rPr>
              <w:t>l. II bod 2</w:t>
            </w:r>
          </w:p>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lastRenderedPageBreak/>
              <w:t>V čl. II bode 2 odporúčame písmeno „w“ nahradiť písmenom „v“ a za slovom „silách“ vložiť čiarku.</w:t>
            </w:r>
          </w:p>
        </w:tc>
        <w:tc>
          <w:tcPr>
            <w:tcW w:w="501" w:type="pct"/>
            <w:tcBorders>
              <w:top w:val="outset" w:sz="6" w:space="0" w:color="000000"/>
              <w:left w:val="outset" w:sz="6" w:space="0" w:color="000000"/>
              <w:bottom w:val="outset" w:sz="6" w:space="0" w:color="000000"/>
              <w:right w:val="outset" w:sz="6" w:space="0" w:color="000000"/>
            </w:tcBorders>
            <w:vAlign w:val="center"/>
            <w:hideMark/>
          </w:tcPr>
          <w:p w:rsidR="00117D78" w:rsidRPr="00F61554" w:rsidRDefault="00117D78" w:rsidP="00BD3066">
            <w:pPr>
              <w:jc w:val="center"/>
              <w:rPr>
                <w:rFonts w:ascii="Times New Roman" w:hAnsi="Times New Roman"/>
                <w:b/>
                <w:bCs/>
                <w:sz w:val="24"/>
                <w:szCs w:val="24"/>
              </w:rPr>
            </w:pPr>
            <w:r w:rsidRPr="00F61554">
              <w:rPr>
                <w:rFonts w:ascii="Times New Roman" w:hAnsi="Times New Roman"/>
                <w:b/>
                <w:bC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tcPr>
          <w:p w:rsidR="00117D78" w:rsidRDefault="00117D78" w:rsidP="00944413">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944413" w:rsidRDefault="00117D78" w:rsidP="00944413">
            <w:pPr>
              <w:jc w:val="center"/>
              <w:rPr>
                <w:rFonts w:ascii="Times New Roman" w:hAnsi="Times New Roman"/>
                <w:b/>
                <w:bCs/>
                <w:sz w:val="24"/>
                <w:szCs w:val="24"/>
              </w:rPr>
            </w:pPr>
          </w:p>
        </w:tc>
      </w:tr>
      <w:tr w:rsidR="00117D78" w:rsidRPr="00F61554" w:rsidTr="00117D78">
        <w:trPr>
          <w:divId w:val="352344969"/>
          <w:jc w:val="center"/>
        </w:trPr>
        <w:tc>
          <w:tcPr>
            <w:tcW w:w="804" w:type="pct"/>
            <w:tcBorders>
              <w:top w:val="outset" w:sz="6" w:space="0" w:color="000000"/>
              <w:left w:val="outset" w:sz="6" w:space="0" w:color="000000"/>
              <w:bottom w:val="outset" w:sz="6" w:space="0" w:color="000000"/>
              <w:right w:val="outset" w:sz="6" w:space="0" w:color="000000"/>
            </w:tcBorders>
            <w:hideMark/>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NBS</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Pr>
                <w:rFonts w:ascii="Times New Roman" w:hAnsi="Times New Roman"/>
                <w:sz w:val="24"/>
                <w:szCs w:val="24"/>
              </w:rPr>
              <w:t>K č</w:t>
            </w:r>
            <w:r w:rsidRPr="00F61554">
              <w:rPr>
                <w:rFonts w:ascii="Times New Roman" w:hAnsi="Times New Roman"/>
                <w:sz w:val="24"/>
                <w:szCs w:val="24"/>
              </w:rPr>
              <w:t>l. 1</w:t>
            </w:r>
          </w:p>
          <w:p w:rsidR="00117D78" w:rsidRPr="00F61554" w:rsidRDefault="00117D78" w:rsidP="00E021AC">
            <w:pPr>
              <w:jc w:val="both"/>
              <w:rPr>
                <w:rFonts w:ascii="Times New Roman" w:hAnsi="Times New Roman"/>
                <w:sz w:val="24"/>
                <w:szCs w:val="24"/>
              </w:rPr>
            </w:pPr>
            <w:r w:rsidRPr="00F61554">
              <w:rPr>
                <w:rFonts w:ascii="Times New Roman" w:hAnsi="Times New Roman"/>
                <w:sz w:val="24"/>
                <w:szCs w:val="24"/>
              </w:rPr>
              <w:t>1. V čl. I bode 1 v § 3 ods. 9 odporúčame slovo „Slvoenskej“ nahradiť slovom „Slovenskej“. 2. V čl. I odporúčame v nadväznosti na zavedenie legislatívnej skratky „ministerstvo obrany“ v bode 1 § 3 ods. 9 doplniť vo vzťahu k platnej právnej úprave ďalší bod tohto znenia: „Slovo „ministerstvo“ vo všetkých tvaroch sa v celom texte zákona nahrádza slovami „ministerstvo obrany“</w:t>
            </w:r>
            <w:r>
              <w:rPr>
                <w:rFonts w:ascii="Times New Roman" w:hAnsi="Times New Roman"/>
                <w:sz w:val="24"/>
                <w:szCs w:val="24"/>
              </w:rPr>
              <w:br/>
            </w:r>
            <w:r w:rsidRPr="00F61554">
              <w:rPr>
                <w:rFonts w:ascii="Times New Roman" w:hAnsi="Times New Roman"/>
                <w:sz w:val="24"/>
                <w:szCs w:val="24"/>
              </w:rPr>
              <w:t xml:space="preserve">v príslušnom tvare.“. 3. V čl. I bode 15 za slovami „5 písm. s)“ a bode 17 za slovami „4 písm. k)“ odporúčame vložiť hornú úvodzovku. 4. V čl. I bode 19 odporúčame vetu „Poznámky pod čiarou k odkazom 15ca) až 15cd) znejú:“ upraviť takto: „Poznámky pod čiarou k odkazom 15ca až 15cd znejú:“. Zároveň odporúčame pri poznámke pri čiarou k odkazu 15cc uviesť citácie právnych predpisov pod sebou ako samostatné vety (v zostupnom poradí). </w:t>
            </w:r>
            <w:r w:rsidRPr="00946757">
              <w:rPr>
                <w:rFonts w:ascii="Times New Roman" w:hAnsi="Times New Roman"/>
                <w:sz w:val="24"/>
                <w:szCs w:val="24"/>
              </w:rPr>
              <w:t>5. V čl. I bode 20 pri § 19 ods. 6 odporúčame zadefinovať aj spôsob/mechanizmus zabezpečenia oslobodenia fyzických osôb (s ktorými je subjekt</w:t>
            </w:r>
            <w:r w:rsidRPr="00946757">
              <w:rPr>
                <w:rFonts w:ascii="Times New Roman" w:hAnsi="Times New Roman"/>
                <w:sz w:val="24"/>
                <w:szCs w:val="24"/>
              </w:rPr>
              <w:br/>
              <w:t>v pracovnoprávnom vzťahu alebo obdobnom pracovnom vzťahu, alebo</w:t>
            </w:r>
            <w:r w:rsidRPr="00946757">
              <w:rPr>
                <w:rFonts w:ascii="Times New Roman" w:hAnsi="Times New Roman"/>
                <w:sz w:val="24"/>
                <w:szCs w:val="24"/>
              </w:rPr>
              <w:br/>
              <w:t>v štátnozamestnaneckom vzťahu) od pracovnej povinnosti prostredníctvom miestne príslušného okresného úradu, a to do 65 rokov veku., tzn. či sa to bude realizovať prostredníctvom informačného systému alebo fyzickým zasielaním podkladov na príslušné miestne okresné úrady.</w:t>
            </w:r>
            <w:r w:rsidRPr="00F61554">
              <w:rPr>
                <w:rFonts w:ascii="Times New Roman" w:hAnsi="Times New Roman"/>
                <w:sz w:val="24"/>
                <w:szCs w:val="24"/>
              </w:rPr>
              <w:t xml:space="preserve"> 6. V čl. I bode 23 </w:t>
            </w:r>
            <w:r w:rsidRPr="00F61554">
              <w:rPr>
                <w:rFonts w:ascii="Times New Roman" w:hAnsi="Times New Roman"/>
                <w:sz w:val="24"/>
                <w:szCs w:val="24"/>
              </w:rPr>
              <w:lastRenderedPageBreak/>
              <w:t>odporúčame vetu: „Poznámka pod čiarou k odkazu 21 znie: „21) § 4 ods. 1 písm. a), d), e)</w:t>
            </w:r>
            <w:r>
              <w:rPr>
                <w:rFonts w:ascii="Times New Roman" w:hAnsi="Times New Roman"/>
                <w:sz w:val="24"/>
                <w:szCs w:val="24"/>
              </w:rPr>
              <w:br/>
            </w:r>
            <w:r w:rsidRPr="00F61554">
              <w:rPr>
                <w:rFonts w:ascii="Times New Roman" w:hAnsi="Times New Roman"/>
                <w:sz w:val="24"/>
                <w:szCs w:val="24"/>
              </w:rPr>
              <w:t>a f) zákona č. 179/2011 Z. z.“.” uviesť do samostatného novelizačného bodu 24. Zároveň odporúčame prečíslovať všetky nasledujúce novelizačné body článku I.</w:t>
            </w:r>
          </w:p>
        </w:tc>
        <w:tc>
          <w:tcPr>
            <w:tcW w:w="501" w:type="pct"/>
            <w:tcBorders>
              <w:top w:val="outset" w:sz="6" w:space="0" w:color="000000"/>
              <w:left w:val="outset" w:sz="6" w:space="0" w:color="000000"/>
              <w:bottom w:val="outset" w:sz="6" w:space="0" w:color="000000"/>
              <w:right w:val="outset" w:sz="6" w:space="0" w:color="000000"/>
            </w:tcBorders>
            <w:vAlign w:val="center"/>
            <w:hideMark/>
          </w:tcPr>
          <w:p w:rsidR="00117D78" w:rsidRPr="00F61554" w:rsidRDefault="00117D78" w:rsidP="00BD3066">
            <w:pPr>
              <w:jc w:val="center"/>
              <w:rPr>
                <w:rFonts w:ascii="Times New Roman" w:hAnsi="Times New Roman"/>
                <w:b/>
                <w:bCs/>
                <w:sz w:val="24"/>
                <w:szCs w:val="24"/>
              </w:rPr>
            </w:pPr>
            <w:r w:rsidRPr="00F61554">
              <w:rPr>
                <w:rFonts w:ascii="Times New Roman" w:hAnsi="Times New Roman"/>
                <w:b/>
                <w:bC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Pr="00946757" w:rsidRDefault="00117D78" w:rsidP="00117D78">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946757" w:rsidRDefault="00117D78" w:rsidP="00946757">
            <w:pPr>
              <w:jc w:val="center"/>
              <w:rPr>
                <w:rFonts w:ascii="Times New Roman" w:hAnsi="Times New Roman"/>
                <w:b/>
                <w:bCs/>
                <w:sz w:val="24"/>
                <w:szCs w:val="24"/>
              </w:rPr>
            </w:pPr>
          </w:p>
        </w:tc>
      </w:tr>
      <w:tr w:rsidR="00117D78" w:rsidRPr="00F61554" w:rsidTr="00117D78">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MŠVVaŠ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Všeobecne k návrhu zákona</w:t>
            </w:r>
          </w:p>
          <w:p w:rsidR="00117D78" w:rsidRPr="00F61554" w:rsidRDefault="00117D78" w:rsidP="00E021AC">
            <w:pPr>
              <w:jc w:val="both"/>
              <w:rPr>
                <w:rFonts w:ascii="Times New Roman" w:hAnsi="Times New Roman"/>
                <w:sz w:val="24"/>
                <w:szCs w:val="24"/>
              </w:rPr>
            </w:pPr>
            <w:r w:rsidRPr="00F61554">
              <w:rPr>
                <w:rFonts w:ascii="Times New Roman" w:hAnsi="Times New Roman"/>
                <w:sz w:val="24"/>
                <w:szCs w:val="24"/>
              </w:rPr>
              <w:t xml:space="preserve">Odporúčame v nadväznosti na novú povinnosť určených subjektov </w:t>
            </w:r>
            <w:r w:rsidRPr="00CC41F8">
              <w:rPr>
                <w:rFonts w:ascii="Times New Roman" w:hAnsi="Times New Roman"/>
                <w:sz w:val="24"/>
                <w:szCs w:val="24"/>
              </w:rPr>
              <w:t>(zabezpečiť oslobodenie fyzických osôb od pracovnej povinnosti - § 19 ods. 6 a 7)</w:t>
            </w:r>
            <w:r w:rsidRPr="00F61554">
              <w:rPr>
                <w:rFonts w:ascii="Times New Roman" w:hAnsi="Times New Roman"/>
                <w:sz w:val="24"/>
                <w:szCs w:val="24"/>
              </w:rPr>
              <w:t xml:space="preserve"> presnejšie konkretizovať spôsob zabezpečenia tejto úlohy, obdobne ako je to pri oslobodzovaní od výkonu mimoriadnej služby podľa zákona č. 570/2005 Z. z. o brannej povinnosti a o zmene a doplnení niektorých zákonov v znení neskorších predpisov (napr. doplniť, k akému termínu je potrebné zabezpečiť oslobodenie fyzických osôb od pracovnej povinnosti, formu, obsah žiadosti</w:t>
            </w:r>
            <w:r>
              <w:rPr>
                <w:rFonts w:ascii="Times New Roman" w:hAnsi="Times New Roman"/>
                <w:sz w:val="24"/>
                <w:szCs w:val="24"/>
              </w:rPr>
              <w:br/>
            </w:r>
            <w:r w:rsidRPr="00F61554">
              <w:rPr>
                <w:rFonts w:ascii="Times New Roman" w:hAnsi="Times New Roman"/>
                <w:sz w:val="24"/>
                <w:szCs w:val="24"/>
              </w:rPr>
              <w:t>o oslobodenie a podobne).</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sidRPr="00F61554">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117D78" w:rsidP="00117D78">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B75B26" w:rsidRDefault="00117D78" w:rsidP="00B75B26">
            <w:pPr>
              <w:jc w:val="center"/>
              <w:rPr>
                <w:rFonts w:ascii="Times New Roman" w:hAnsi="Times New Roman"/>
                <w:b/>
                <w:bCs/>
                <w:sz w:val="24"/>
                <w:szCs w:val="24"/>
              </w:rPr>
            </w:pPr>
          </w:p>
        </w:tc>
      </w:tr>
      <w:tr w:rsidR="00117D78" w:rsidRPr="00F61554" w:rsidTr="00117D78">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92716B">
            <w:pPr>
              <w:jc w:val="center"/>
              <w:rPr>
                <w:rFonts w:ascii="Times New Roman" w:hAnsi="Times New Roman"/>
                <w:b/>
                <w:bCs/>
                <w:sz w:val="24"/>
                <w:szCs w:val="24"/>
              </w:rPr>
            </w:pPr>
            <w:r w:rsidRPr="00F61554">
              <w:rPr>
                <w:rFonts w:ascii="Times New Roman" w:hAnsi="Times New Roman"/>
                <w:b/>
                <w:bCs/>
                <w:sz w:val="24"/>
                <w:szCs w:val="24"/>
              </w:rPr>
              <w:t>M</w:t>
            </w:r>
            <w:r>
              <w:rPr>
                <w:rFonts w:ascii="Times New Roman" w:hAnsi="Times New Roman"/>
                <w:b/>
                <w:bCs/>
                <w:sz w:val="24"/>
                <w:szCs w:val="24"/>
              </w:rPr>
              <w:t>PSVaR</w:t>
            </w:r>
            <w:r w:rsidRPr="00F61554">
              <w:rPr>
                <w:rFonts w:ascii="Times New Roman" w:hAnsi="Times New Roman"/>
                <w:b/>
                <w:bCs/>
                <w:sz w:val="24"/>
                <w:szCs w:val="24"/>
              </w:rPr>
              <w:t xml:space="preserve">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K čl. I bodu 20</w:t>
            </w:r>
          </w:p>
          <w:p w:rsidR="00117D78" w:rsidRPr="00F61554" w:rsidRDefault="00117D78" w:rsidP="00020B74">
            <w:pPr>
              <w:jc w:val="both"/>
              <w:rPr>
                <w:rFonts w:ascii="Times New Roman" w:hAnsi="Times New Roman"/>
                <w:sz w:val="24"/>
                <w:szCs w:val="24"/>
              </w:rPr>
            </w:pPr>
            <w:r w:rsidRPr="00F61554">
              <w:rPr>
                <w:rFonts w:ascii="Times New Roman" w:hAnsi="Times New Roman"/>
                <w:sz w:val="24"/>
                <w:szCs w:val="24"/>
              </w:rPr>
              <w:t>V </w:t>
            </w:r>
            <w:r>
              <w:rPr>
                <w:rFonts w:ascii="Times New Roman" w:hAnsi="Times New Roman"/>
                <w:sz w:val="24"/>
                <w:szCs w:val="24"/>
              </w:rPr>
              <w:t>č</w:t>
            </w:r>
            <w:r w:rsidRPr="00F61554">
              <w:rPr>
                <w:rFonts w:ascii="Times New Roman" w:hAnsi="Times New Roman"/>
                <w:sz w:val="24"/>
                <w:szCs w:val="24"/>
              </w:rPr>
              <w:t>l. I bode 20 v § 19 ods. 6 odporúčame vypustiť slová „alebo v štátnozamestnaneckom vzťahu“. Odôvodnenie: Nie je potrebné samostatne uvádzať pojem „štátnozamestnanecký vzťah“, keďže je zahrnutý v pojme „obdobný pracovný vzťah“.</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sidRPr="00F61554">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117D78" w:rsidP="00117D78">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B75B26" w:rsidRDefault="00117D78" w:rsidP="00B75B26">
            <w:pPr>
              <w:jc w:val="center"/>
              <w:rPr>
                <w:rFonts w:ascii="Times New Roman" w:hAnsi="Times New Roman"/>
                <w:b/>
                <w:bCs/>
                <w:sz w:val="24"/>
                <w:szCs w:val="24"/>
              </w:rPr>
            </w:pPr>
          </w:p>
        </w:tc>
      </w:tr>
      <w:tr w:rsidR="00117D78" w:rsidRPr="00F61554" w:rsidTr="00117D78">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MŠVVaŠ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K čl. I bodu 1 § 3 ods. 8</w:t>
            </w:r>
          </w:p>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Žiadame za prvú vetu doplniť novú vetu, ktorá znie: „Branná výchova, branná príprava, zdravotná príprava, záujmová čin</w:t>
            </w:r>
            <w:r w:rsidRPr="00F61554">
              <w:rPr>
                <w:rFonts w:ascii="Times New Roman" w:hAnsi="Times New Roman"/>
                <w:sz w:val="24"/>
                <w:szCs w:val="24"/>
              </w:rPr>
              <w:lastRenderedPageBreak/>
              <w:t>nosť, technická činnosť a športová činnosť sa realizujú prostredníctvom predmetov rámcových učebných plánov štátneho vzdelávacieho programu a samostatných organizačných foriem vyučovania.“ A zároveň žiadame uviesť v dôvodovej správe, že sa branná výchova, branná príprava, zdravotná príprava, záujmová činnosť, technická činnosť a športová činnosť realizujú vo vzdelávacej oblasti „Zdravie a pohyb“ a ako prierezová téma „Ochrana života a zdravia“. Odôvodnenie: Spresňuje sa postavenie brannej výchovy a ďalších uvedených príprav a činností v štátnych vzdelávacích programoch základných škôl a stredných škôl. Túto pripomienku považuje MŠVVaŠ SR za zásadnú.</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Pr>
                <w:rFonts w:ascii="Times New Roman" w:hAnsi="Times New Roman"/>
                <w:b/>
                <w:bC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117D78" w:rsidP="00117D78">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1F213E">
            <w:pPr>
              <w:jc w:val="center"/>
              <w:rPr>
                <w:rFonts w:ascii="Times New Roman" w:hAnsi="Times New Roman"/>
                <w:b/>
                <w:bCs/>
                <w:sz w:val="24"/>
                <w:szCs w:val="24"/>
              </w:rPr>
            </w:pPr>
          </w:p>
        </w:tc>
      </w:tr>
      <w:tr w:rsidR="00117D78" w:rsidRPr="00F61554" w:rsidTr="00117D78">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MŠVVaŠ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 xml:space="preserve">K </w:t>
            </w:r>
            <w:r>
              <w:rPr>
                <w:rFonts w:ascii="Times New Roman" w:hAnsi="Times New Roman"/>
                <w:sz w:val="24"/>
                <w:szCs w:val="24"/>
              </w:rPr>
              <w:t>č</w:t>
            </w:r>
            <w:r w:rsidRPr="00F61554">
              <w:rPr>
                <w:rFonts w:ascii="Times New Roman" w:hAnsi="Times New Roman"/>
                <w:sz w:val="24"/>
                <w:szCs w:val="24"/>
              </w:rPr>
              <w:t xml:space="preserve">l. I bodu 1 § 3 ods. 5 </w:t>
            </w:r>
          </w:p>
          <w:p w:rsidR="00117D78" w:rsidRPr="00F61554" w:rsidRDefault="00117D78" w:rsidP="0092716B">
            <w:pPr>
              <w:spacing w:after="0"/>
              <w:jc w:val="both"/>
              <w:rPr>
                <w:rFonts w:ascii="Times New Roman" w:hAnsi="Times New Roman"/>
                <w:sz w:val="24"/>
                <w:szCs w:val="24"/>
              </w:rPr>
            </w:pPr>
            <w:r w:rsidRPr="00F61554">
              <w:rPr>
                <w:rFonts w:ascii="Times New Roman" w:hAnsi="Times New Roman"/>
                <w:sz w:val="24"/>
                <w:szCs w:val="24"/>
              </w:rPr>
              <w:t>Odporúčame slová "v štátnom vzdelávacom programe na základných školách</w:t>
            </w:r>
            <w:r>
              <w:rPr>
                <w:rFonts w:ascii="Times New Roman" w:hAnsi="Times New Roman"/>
                <w:sz w:val="24"/>
                <w:szCs w:val="24"/>
              </w:rPr>
              <w:br/>
            </w:r>
            <w:r w:rsidRPr="00F61554">
              <w:rPr>
                <w:rFonts w:ascii="Times New Roman" w:hAnsi="Times New Roman"/>
                <w:sz w:val="24"/>
                <w:szCs w:val="24"/>
              </w:rPr>
              <w:t>a stredných školách" nahradiť slovami "v základných školách a stredných školách, ktoré sa uskutočňujú prostredníctvom štátnych vzdelávacích programov" z dôvodu spresnenia textu.</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sidRPr="00F61554">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117D78" w:rsidP="00117D78">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Default="00117D78" w:rsidP="001F213E">
            <w:pPr>
              <w:jc w:val="center"/>
              <w:rPr>
                <w:rFonts w:ascii="Times New Roman" w:hAnsi="Times New Roman"/>
                <w:b/>
                <w:bCs/>
                <w:sz w:val="24"/>
                <w:szCs w:val="24"/>
              </w:rPr>
            </w:pPr>
          </w:p>
          <w:p w:rsidR="00117D78" w:rsidRPr="001F213E" w:rsidRDefault="00117D78" w:rsidP="001F213E">
            <w:pPr>
              <w:jc w:val="both"/>
              <w:rPr>
                <w:rFonts w:ascii="Times New Roman" w:hAnsi="Times New Roman"/>
                <w:bCs/>
                <w:sz w:val="20"/>
                <w:szCs w:val="20"/>
              </w:rPr>
            </w:pPr>
          </w:p>
        </w:tc>
      </w:tr>
      <w:tr w:rsidR="00117D78" w:rsidRPr="00F61554" w:rsidTr="00117D78">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MŠVVaŠ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 xml:space="preserve">K </w:t>
            </w:r>
            <w:r>
              <w:rPr>
                <w:rFonts w:ascii="Times New Roman" w:hAnsi="Times New Roman"/>
                <w:sz w:val="24"/>
                <w:szCs w:val="24"/>
              </w:rPr>
              <w:t>č</w:t>
            </w:r>
            <w:r w:rsidRPr="00F61554">
              <w:rPr>
                <w:rFonts w:ascii="Times New Roman" w:hAnsi="Times New Roman"/>
                <w:sz w:val="24"/>
                <w:szCs w:val="24"/>
              </w:rPr>
              <w:t xml:space="preserve">l. I § 3 ods. </w:t>
            </w:r>
            <w:r>
              <w:rPr>
                <w:rFonts w:ascii="Times New Roman" w:hAnsi="Times New Roman"/>
                <w:sz w:val="24"/>
                <w:szCs w:val="24"/>
              </w:rPr>
              <w:t>11</w:t>
            </w:r>
          </w:p>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Odporúčame za slovom „preveruje“ vložiť slová „ak tento zákon v odseku 12 neustanovuje inak“ z dôvodu, že v § 3 ods. 12 je uvedená hneď ďalšia forma, a to mobilizačného cvičenia, pričom z odseku 11 vyplýva, že sú možné pri tam uvedených zložkách a orgánoch len dve formy.</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sidRPr="00F61554">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Pr="001F213E" w:rsidRDefault="00117D78" w:rsidP="00117D78">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1F213E">
            <w:pPr>
              <w:jc w:val="center"/>
              <w:rPr>
                <w:rFonts w:ascii="Times New Roman" w:hAnsi="Times New Roman"/>
                <w:b/>
                <w:bCs/>
                <w:sz w:val="24"/>
                <w:szCs w:val="24"/>
              </w:rPr>
            </w:pPr>
          </w:p>
        </w:tc>
      </w:tr>
      <w:tr w:rsidR="00117D78" w:rsidRPr="00F61554" w:rsidTr="00117D78">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MŠVVaŠ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K poznámke pod čiarou</w:t>
            </w:r>
            <w:r>
              <w:rPr>
                <w:rFonts w:ascii="Times New Roman" w:hAnsi="Times New Roman"/>
                <w:sz w:val="24"/>
                <w:szCs w:val="24"/>
              </w:rPr>
              <w:t xml:space="preserve"> k odkazu 15c)</w:t>
            </w:r>
          </w:p>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lastRenderedPageBreak/>
              <w:t>Odporúčame slovo "alebo" nahradiť slovom "a". Legislatívno-technická pripomienka.</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sidRPr="00F61554">
              <w:rPr>
                <w:rFonts w:ascii="Times New Roman" w:hAnsi="Times New Roman"/>
                <w:b/>
                <w:bC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tcPr>
          <w:p w:rsidR="00117D78" w:rsidRDefault="00117D78" w:rsidP="006B0C8D">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6B0C8D" w:rsidRDefault="00117D78" w:rsidP="006B0C8D">
            <w:pPr>
              <w:jc w:val="center"/>
              <w:rPr>
                <w:rFonts w:ascii="Times New Roman" w:hAnsi="Times New Roman"/>
                <w:b/>
                <w:bCs/>
                <w:sz w:val="24"/>
                <w:szCs w:val="24"/>
              </w:rPr>
            </w:pP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MŠVV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 xml:space="preserve">K </w:t>
            </w:r>
            <w:r>
              <w:rPr>
                <w:rFonts w:ascii="Times New Roman" w:hAnsi="Times New Roman"/>
                <w:sz w:val="24"/>
                <w:szCs w:val="24"/>
              </w:rPr>
              <w:t>č</w:t>
            </w:r>
            <w:r w:rsidRPr="00F61554">
              <w:rPr>
                <w:rFonts w:ascii="Times New Roman" w:hAnsi="Times New Roman"/>
                <w:sz w:val="24"/>
                <w:szCs w:val="24"/>
              </w:rPr>
              <w:t>l. I § 3 ods. 7 písm. a) a b)</w:t>
            </w:r>
          </w:p>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Odporúčame slová "v rámci" vypustiť a vložiť ich na koniec úvodnej vety. Legislatívno-technická pripomienka.</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B635F6" w:rsidP="00B635F6">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1F213E" w:rsidRDefault="00117D78" w:rsidP="001F213E">
            <w:pPr>
              <w:jc w:val="center"/>
              <w:rPr>
                <w:rFonts w:ascii="Times New Roman" w:hAnsi="Times New Roman"/>
                <w:b/>
                <w:bCs/>
                <w:sz w:val="24"/>
                <w:szCs w:val="24"/>
              </w:rPr>
            </w:pP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MŠVV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 xml:space="preserve">K </w:t>
            </w:r>
            <w:r>
              <w:rPr>
                <w:rFonts w:ascii="Times New Roman" w:hAnsi="Times New Roman"/>
                <w:sz w:val="24"/>
                <w:szCs w:val="24"/>
              </w:rPr>
              <w:t>č</w:t>
            </w:r>
            <w:r w:rsidRPr="00F61554">
              <w:rPr>
                <w:rFonts w:ascii="Times New Roman" w:hAnsi="Times New Roman"/>
                <w:sz w:val="24"/>
                <w:szCs w:val="24"/>
              </w:rPr>
              <w:t>l. I bodu 18</w:t>
            </w:r>
          </w:p>
          <w:p w:rsidR="00117D78" w:rsidRPr="00F61554" w:rsidRDefault="00117D78" w:rsidP="006A5718">
            <w:pPr>
              <w:spacing w:after="0"/>
              <w:jc w:val="both"/>
              <w:rPr>
                <w:rFonts w:ascii="Times New Roman" w:hAnsi="Times New Roman"/>
                <w:sz w:val="24"/>
                <w:szCs w:val="24"/>
              </w:rPr>
            </w:pPr>
            <w:r w:rsidRPr="00800374">
              <w:rPr>
                <w:rFonts w:ascii="Times New Roman" w:hAnsi="Times New Roman"/>
                <w:sz w:val="24"/>
                <w:szCs w:val="24"/>
              </w:rPr>
              <w:t>Odporúčame znenie novelizačného bodu upraviť takto: „V § 16a ods. 7 sa číslo „3“ nahrádza číslom „5“.“. Legislatívno-technická pripomienka.</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sidRPr="00F61554">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B635F6" w:rsidP="00B635F6">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Default="00117D78" w:rsidP="00002980">
            <w:pPr>
              <w:jc w:val="center"/>
              <w:rPr>
                <w:rFonts w:ascii="Times New Roman" w:hAnsi="Times New Roman"/>
                <w:b/>
                <w:bCs/>
                <w:sz w:val="24"/>
                <w:szCs w:val="24"/>
              </w:rPr>
            </w:pPr>
          </w:p>
          <w:p w:rsidR="00117D78" w:rsidRPr="00800374" w:rsidRDefault="00117D78" w:rsidP="00C32D2E">
            <w:pPr>
              <w:jc w:val="center"/>
              <w:rPr>
                <w:rFonts w:ascii="Times New Roman" w:hAnsi="Times New Roman"/>
                <w:bCs/>
                <w:sz w:val="20"/>
                <w:szCs w:val="24"/>
              </w:rPr>
            </w:pP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MŠVVaŠ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 xml:space="preserve">K </w:t>
            </w:r>
            <w:r>
              <w:rPr>
                <w:rFonts w:ascii="Times New Roman" w:hAnsi="Times New Roman"/>
                <w:sz w:val="24"/>
                <w:szCs w:val="24"/>
              </w:rPr>
              <w:t>č</w:t>
            </w:r>
            <w:r w:rsidRPr="00F61554">
              <w:rPr>
                <w:rFonts w:ascii="Times New Roman" w:hAnsi="Times New Roman"/>
                <w:sz w:val="24"/>
                <w:szCs w:val="24"/>
              </w:rPr>
              <w:t xml:space="preserve">l. I bodu </w:t>
            </w:r>
            <w:r>
              <w:rPr>
                <w:rFonts w:ascii="Times New Roman" w:hAnsi="Times New Roman"/>
                <w:sz w:val="24"/>
                <w:szCs w:val="24"/>
              </w:rPr>
              <w:t>1</w:t>
            </w:r>
            <w:r w:rsidRPr="00F61554">
              <w:rPr>
                <w:rFonts w:ascii="Times New Roman" w:hAnsi="Times New Roman"/>
                <w:sz w:val="24"/>
                <w:szCs w:val="24"/>
              </w:rPr>
              <w:t xml:space="preserve"> § 3 ods. 8</w:t>
            </w:r>
          </w:p>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Žiadame prvú vetu preformulovať nasledovne: „Povinný obsah výchovy a vzdelávania na základných školách a stredných školách sa zameriava aj na brannú výchovu, brannú prípravu, zdravotnú prípravu, záujmovú činnosť, technickú činnosť a na športovú činnosť.“. Odôvodnenie: Z predloženého znenia ustanovenia § 3 ods. 8 vyplýva, že výchovno-vzdelávacie programy na základných školách a stredných školách sú zamerané najmä na brannú výchovu a brannú prípravu, zdravotnú a záujmovú činnosť, technickú činnosť a na športovú činnosť. Navrhovaná formulácia nie je v súlade s ustanoveniami § 4 písm. b) a § 6 ods. 1 zákona č. 245/2008 Z. z. o výchove a vzdelávaní (školský zákon) a o zmene a doplnení niektorých zákonov v znení neskorších predpisov, v ktorých sa uvádzajú ciele výchovy a vzdelávania a taktiež vymedzenie povinného obsahu výchovy a vzdelávania v školách podľa tohto zákona. Štátne vzdelá</w:t>
            </w:r>
            <w:r w:rsidRPr="00F61554">
              <w:rPr>
                <w:rFonts w:ascii="Times New Roman" w:hAnsi="Times New Roman"/>
                <w:sz w:val="24"/>
                <w:szCs w:val="24"/>
              </w:rPr>
              <w:lastRenderedPageBreak/>
              <w:t>vacie programy pre základné a stredné školy nie sú zamerané „najmä na“ brannú výchovu, zdravotnú prípravu, záujmovú činnosť, technickú činnosť a na športovú činnosť“ tak, ako sa uvádza v predloženom návrhu zákona, ale na získanie kompetencií, a to najmä v oblastiach vymenovaných v ustanovení § 4 písm. b) školského zákona. Štátny vzdelávací program je záväzný dokument, ktorý vymedzuje povinný obsah výchovy a vzdelávania, stanovuje všeobecné ciele výchovy a vzdelávania a kľúčové kompetencie, ku ktorým má výchova vzdelávanie smerovať. V súčasnosti sú ciele výchovy a vzdelávania postavené tak, aby sa zabezpečil vyvážený rozvoj osobnosti žiakov. Túto pripomienku považuje MŠVVaŠ SR za zásadnú.</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Pr>
                <w:rFonts w:ascii="Times New Roman" w:hAnsi="Times New Roman"/>
                <w:b/>
                <w:bC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B635F6" w:rsidP="00B635F6">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1F213E">
            <w:pPr>
              <w:jc w:val="center"/>
              <w:rPr>
                <w:rFonts w:ascii="Times New Roman" w:hAnsi="Times New Roman"/>
                <w:b/>
                <w:bCs/>
                <w:sz w:val="24"/>
                <w:szCs w:val="24"/>
              </w:rPr>
            </w:pP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MŠVVaŠ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 xml:space="preserve">K </w:t>
            </w:r>
            <w:r>
              <w:rPr>
                <w:rFonts w:ascii="Times New Roman" w:hAnsi="Times New Roman"/>
                <w:sz w:val="24"/>
                <w:szCs w:val="24"/>
              </w:rPr>
              <w:t>č</w:t>
            </w:r>
            <w:r w:rsidRPr="00F61554">
              <w:rPr>
                <w:rFonts w:ascii="Times New Roman" w:hAnsi="Times New Roman"/>
                <w:sz w:val="24"/>
                <w:szCs w:val="24"/>
              </w:rPr>
              <w:t>l. I bodu 23 § 25 ods. 9</w:t>
            </w:r>
          </w:p>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Odporúčame v dôvodovej správe uviesť, čo je obsahom termínov „konkrétne a trvalé hrozby na úseku obrany štátu“ z dôvodu spresnenia</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sidRPr="00F61554">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B635F6" w:rsidP="00B635F6">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08612E">
            <w:pPr>
              <w:jc w:val="center"/>
              <w:rPr>
                <w:rFonts w:ascii="Times New Roman" w:hAnsi="Times New Roman"/>
                <w:b/>
                <w:bCs/>
                <w:sz w:val="24"/>
                <w:szCs w:val="24"/>
              </w:rPr>
            </w:pP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MŠVVaŠ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 xml:space="preserve">K </w:t>
            </w:r>
            <w:r>
              <w:rPr>
                <w:rFonts w:ascii="Times New Roman" w:hAnsi="Times New Roman"/>
                <w:sz w:val="24"/>
                <w:szCs w:val="24"/>
              </w:rPr>
              <w:t>č</w:t>
            </w:r>
            <w:r w:rsidRPr="00F61554">
              <w:rPr>
                <w:rFonts w:ascii="Times New Roman" w:hAnsi="Times New Roman"/>
                <w:sz w:val="24"/>
                <w:szCs w:val="24"/>
              </w:rPr>
              <w:t>l. I § 6 písm. f)</w:t>
            </w:r>
          </w:p>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Odporúčame za slovom „obrany“ čiarku nahradiť bodkočiarkou. Jazyková pripomienka.</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sidRPr="00F61554">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B635F6" w:rsidP="00B635F6">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08612E">
            <w:pPr>
              <w:jc w:val="center"/>
              <w:rPr>
                <w:rFonts w:ascii="Times New Roman" w:hAnsi="Times New Roman"/>
                <w:b/>
                <w:bCs/>
                <w:sz w:val="24"/>
                <w:szCs w:val="24"/>
              </w:rPr>
            </w:pP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MŠVVaŠ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 xml:space="preserve">K </w:t>
            </w:r>
            <w:r>
              <w:rPr>
                <w:rFonts w:ascii="Times New Roman" w:hAnsi="Times New Roman"/>
                <w:sz w:val="24"/>
                <w:szCs w:val="24"/>
              </w:rPr>
              <w:t>č</w:t>
            </w:r>
            <w:r w:rsidRPr="00F61554">
              <w:rPr>
                <w:rFonts w:ascii="Times New Roman" w:hAnsi="Times New Roman"/>
                <w:sz w:val="24"/>
                <w:szCs w:val="24"/>
              </w:rPr>
              <w:t>l. I § 7 poznámkam pod čiarou</w:t>
            </w:r>
          </w:p>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Odporúčame vypustiť slová „8f a“. Legislatívno-technická pripomienka.</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sidRPr="00F61554">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B635F6" w:rsidP="00B635F6">
            <w:pPr>
              <w:jc w:val="center"/>
              <w:rPr>
                <w:rFonts w:ascii="Times New Roman" w:hAnsi="Times New Roman"/>
                <w:b/>
                <w:bCs/>
                <w:sz w:val="24"/>
                <w:szCs w:val="24"/>
              </w:rPr>
            </w:pPr>
            <w:r>
              <w:rPr>
                <w:rFonts w:ascii="Times New Roman" w:hAnsi="Times New Roman"/>
                <w:b/>
                <w:bCs/>
                <w:sz w:val="24"/>
                <w:szCs w:val="24"/>
              </w:rPr>
              <w:t>N</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Default="00117D78" w:rsidP="0008612E">
            <w:pPr>
              <w:jc w:val="center"/>
              <w:rPr>
                <w:rFonts w:ascii="Times New Roman" w:hAnsi="Times New Roman"/>
                <w:b/>
                <w:bCs/>
                <w:sz w:val="24"/>
                <w:szCs w:val="24"/>
              </w:rPr>
            </w:pPr>
          </w:p>
          <w:p w:rsidR="00117D78" w:rsidRPr="00122AEE" w:rsidRDefault="00117D78" w:rsidP="00122AEE">
            <w:pPr>
              <w:jc w:val="both"/>
              <w:rPr>
                <w:rFonts w:ascii="Times New Roman" w:hAnsi="Times New Roman"/>
                <w:bCs/>
                <w:sz w:val="20"/>
                <w:szCs w:val="24"/>
              </w:rPr>
            </w:pPr>
            <w:r>
              <w:rPr>
                <w:rFonts w:ascii="Times New Roman" w:hAnsi="Times New Roman"/>
                <w:bCs/>
                <w:sz w:val="20"/>
                <w:szCs w:val="24"/>
              </w:rPr>
              <w:t>Pripomienka neakceptovaná z dôvodu, že poznámka pod čiarou k odkazu 9 bola vypustená.</w:t>
            </w: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lastRenderedPageBreak/>
              <w:t>MŠVVaŠ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 xml:space="preserve">K </w:t>
            </w:r>
            <w:r>
              <w:rPr>
                <w:rFonts w:ascii="Times New Roman" w:hAnsi="Times New Roman"/>
                <w:sz w:val="24"/>
                <w:szCs w:val="24"/>
              </w:rPr>
              <w:t>č</w:t>
            </w:r>
            <w:r w:rsidRPr="00F61554">
              <w:rPr>
                <w:rFonts w:ascii="Times New Roman" w:hAnsi="Times New Roman"/>
                <w:sz w:val="24"/>
                <w:szCs w:val="24"/>
              </w:rPr>
              <w:t>l. I § 3 ods. 9</w:t>
            </w:r>
          </w:p>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Odporúčame – za slovom „alebo“ vložiť slovo „na“, - slovo „Slvoenskej“ nahradiť slovom „Slovenskej“. Legislatívno-technická pripomienka a jazyková pripomienka.</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sidRPr="00F61554">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B635F6" w:rsidP="00B635F6">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08612E">
            <w:pPr>
              <w:jc w:val="center"/>
              <w:rPr>
                <w:rFonts w:ascii="Times New Roman" w:hAnsi="Times New Roman"/>
                <w:b/>
                <w:bCs/>
                <w:sz w:val="24"/>
                <w:szCs w:val="24"/>
              </w:rPr>
            </w:pP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MŠVVaŠ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 xml:space="preserve">K </w:t>
            </w:r>
            <w:r>
              <w:rPr>
                <w:rFonts w:ascii="Times New Roman" w:hAnsi="Times New Roman"/>
                <w:sz w:val="24"/>
                <w:szCs w:val="24"/>
              </w:rPr>
              <w:t>č</w:t>
            </w:r>
            <w:r w:rsidRPr="00F61554">
              <w:rPr>
                <w:rFonts w:ascii="Times New Roman" w:hAnsi="Times New Roman"/>
                <w:sz w:val="24"/>
                <w:szCs w:val="24"/>
              </w:rPr>
              <w:t>l. I bodu 6 písm. f)</w:t>
            </w:r>
          </w:p>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Odporúčame za slovom „štátu“ bodku nahradiť čiarkou. Legislatívno-technická pripomienka.</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sidRPr="00F61554">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B635F6" w:rsidP="00B635F6">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08612E" w:rsidRDefault="00117D78" w:rsidP="0008612E">
            <w:pPr>
              <w:jc w:val="center"/>
              <w:rPr>
                <w:rFonts w:ascii="Times New Roman" w:hAnsi="Times New Roman"/>
                <w:b/>
                <w:bCs/>
                <w:sz w:val="24"/>
                <w:szCs w:val="24"/>
              </w:rPr>
            </w:pP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MŠVVaŠ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K čl. I § 3 ods. 6</w:t>
            </w:r>
          </w:p>
          <w:p w:rsidR="00117D78" w:rsidRPr="00F61554" w:rsidRDefault="00117D78" w:rsidP="003723D9">
            <w:pPr>
              <w:jc w:val="both"/>
              <w:rPr>
                <w:rFonts w:ascii="Times New Roman" w:hAnsi="Times New Roman"/>
                <w:sz w:val="24"/>
                <w:szCs w:val="24"/>
              </w:rPr>
            </w:pPr>
            <w:r w:rsidRPr="00F61554">
              <w:rPr>
                <w:rFonts w:ascii="Times New Roman" w:hAnsi="Times New Roman"/>
                <w:sz w:val="24"/>
                <w:szCs w:val="24"/>
              </w:rPr>
              <w:t>Odporúčame za slovami "Úrad vlády" doplniť slová "Slovenskej republiky"</w:t>
            </w:r>
            <w:r>
              <w:rPr>
                <w:rFonts w:ascii="Times New Roman" w:hAnsi="Times New Roman"/>
                <w:sz w:val="24"/>
                <w:szCs w:val="24"/>
              </w:rPr>
              <w:br/>
            </w:r>
            <w:r w:rsidRPr="00F61554">
              <w:rPr>
                <w:rFonts w:ascii="Times New Roman" w:hAnsi="Times New Roman"/>
                <w:sz w:val="24"/>
                <w:szCs w:val="24"/>
              </w:rPr>
              <w:t>z dôvodu, že v texte návrhu zákona a ani v zákone nie je zavedené legislatívna skratka.</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sidRPr="00F61554">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B635F6" w:rsidP="00B635F6">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08612E">
            <w:pPr>
              <w:jc w:val="center"/>
              <w:rPr>
                <w:rFonts w:ascii="Times New Roman" w:hAnsi="Times New Roman"/>
                <w:b/>
                <w:bCs/>
                <w:sz w:val="24"/>
                <w:szCs w:val="24"/>
              </w:rPr>
            </w:pP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MŠVVaŠ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K čl. I bodu 19 § 16b ods. 5</w:t>
            </w:r>
          </w:p>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Odporúčame slová „odsekov 2 až 4“ nahradiť slovami „odseku 1“. Legislatívno-technická pripomienka, aby vnútorné odkazy neodkazovali na ďalší vnútorný odkaz a z dôvodu, že uvedené registre sú uvedené v odseku 1 a nie v odsekoch 2 až 4.</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sidRPr="00F61554">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Pr="007A67DC" w:rsidRDefault="00B635F6" w:rsidP="00B635F6">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08612E">
            <w:pPr>
              <w:jc w:val="center"/>
              <w:rPr>
                <w:rFonts w:ascii="Times New Roman" w:hAnsi="Times New Roman"/>
                <w:b/>
                <w:bCs/>
                <w:sz w:val="24"/>
                <w:szCs w:val="24"/>
              </w:rPr>
            </w:pP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MŠVVaŠ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 xml:space="preserve">K čl. I § 3 ods. 10 </w:t>
            </w:r>
          </w:p>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Odporúčame – za slovom „zverejňuje“ vložiť slová „ministerstvo obrany“ z dôvodu spresnenia, - buď vypustiť slovo „aj“ alebo doplniť miesto, kde sa písomné dohody ešte zverejňujú.</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sidRPr="00F61554">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B635F6" w:rsidP="00B635F6">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08612E">
            <w:pPr>
              <w:jc w:val="center"/>
              <w:rPr>
                <w:rFonts w:ascii="Times New Roman" w:hAnsi="Times New Roman"/>
                <w:b/>
                <w:bCs/>
                <w:sz w:val="24"/>
                <w:szCs w:val="24"/>
              </w:rPr>
            </w:pP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lastRenderedPageBreak/>
              <w:t>MŠVVaŠ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Všeobecne k návrhu zákona</w:t>
            </w:r>
          </w:p>
          <w:p w:rsidR="00117D78" w:rsidRPr="00F61554" w:rsidRDefault="00117D78" w:rsidP="00E021AC">
            <w:pPr>
              <w:jc w:val="both"/>
              <w:rPr>
                <w:rFonts w:ascii="Times New Roman" w:hAnsi="Times New Roman"/>
                <w:sz w:val="24"/>
                <w:szCs w:val="24"/>
              </w:rPr>
            </w:pPr>
            <w:r w:rsidRPr="00F61554">
              <w:rPr>
                <w:rFonts w:ascii="Times New Roman" w:hAnsi="Times New Roman"/>
                <w:sz w:val="24"/>
                <w:szCs w:val="24"/>
              </w:rPr>
              <w:t>Odporúčame v celom texte pôvodného zákona, kde je to vhodné, slovo "ministerstvo" vo všetkých tvaroch nahradiť slovami "ministerstvo obrany"</w:t>
            </w:r>
            <w:r>
              <w:rPr>
                <w:rFonts w:ascii="Times New Roman" w:hAnsi="Times New Roman"/>
                <w:sz w:val="24"/>
                <w:szCs w:val="24"/>
              </w:rPr>
              <w:br/>
            </w:r>
            <w:r w:rsidRPr="00F61554">
              <w:rPr>
                <w:rFonts w:ascii="Times New Roman" w:hAnsi="Times New Roman"/>
                <w:sz w:val="24"/>
                <w:szCs w:val="24"/>
              </w:rPr>
              <w:t>v príslušnom tvare z dôvodu, že v návrhu zákona je zavedená nová legislatívna skratka "ministerstvo obrany", pričom uvedená legislatívna skratka sa</w:t>
            </w:r>
            <w:r>
              <w:rPr>
                <w:rFonts w:ascii="Times New Roman" w:hAnsi="Times New Roman"/>
                <w:sz w:val="24"/>
                <w:szCs w:val="24"/>
              </w:rPr>
              <w:br/>
            </w:r>
            <w:r w:rsidRPr="00F61554">
              <w:rPr>
                <w:rFonts w:ascii="Times New Roman" w:hAnsi="Times New Roman"/>
                <w:sz w:val="24"/>
                <w:szCs w:val="24"/>
              </w:rPr>
              <w:t>v pôvodnom zákone neuvádza.</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sidRPr="00F61554">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B635F6" w:rsidP="00B635F6">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08612E">
            <w:pPr>
              <w:jc w:val="center"/>
              <w:rPr>
                <w:rFonts w:ascii="Times New Roman" w:hAnsi="Times New Roman"/>
                <w:b/>
                <w:bCs/>
                <w:sz w:val="24"/>
                <w:szCs w:val="24"/>
              </w:rPr>
            </w:pP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MŠVVaŠ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K čl. I § 3 ods. 2</w:t>
            </w:r>
          </w:p>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Odporúčame vysvetliť pojmy "kapacity na výrobu životne dôležitých tovarov" a "uchované výrobné schopnosti" aspoň v dôvodovej správe k zákonu z dôvodu nejednoznačnosti pojmov.</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sidRPr="00F61554">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B635F6" w:rsidRDefault="00B635F6" w:rsidP="00B635F6">
            <w:pPr>
              <w:jc w:val="center"/>
              <w:rPr>
                <w:rFonts w:ascii="Times New Roman" w:hAnsi="Times New Roman"/>
                <w:b/>
                <w:bCs/>
                <w:sz w:val="24"/>
                <w:szCs w:val="24"/>
              </w:rPr>
            </w:pPr>
            <w:r>
              <w:rPr>
                <w:rFonts w:ascii="Times New Roman" w:hAnsi="Times New Roman"/>
                <w:b/>
                <w:bCs/>
                <w:sz w:val="24"/>
                <w:szCs w:val="24"/>
              </w:rPr>
              <w:t>ČA</w:t>
            </w:r>
          </w:p>
          <w:p w:rsidR="00117D78" w:rsidRDefault="00117D78" w:rsidP="00B635F6">
            <w:pPr>
              <w:jc w:val="center"/>
              <w:rPr>
                <w:rFonts w:ascii="Times New Roman" w:hAnsi="Times New Roman"/>
                <w:b/>
                <w:bCs/>
                <w:sz w:val="24"/>
                <w:szCs w:val="24"/>
              </w:rPr>
            </w:pP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386B84" w:rsidRDefault="00117D78" w:rsidP="00386B84">
            <w:pPr>
              <w:jc w:val="both"/>
              <w:rPr>
                <w:rFonts w:ascii="Times New Roman" w:hAnsi="Times New Roman"/>
                <w:bCs/>
                <w:sz w:val="20"/>
                <w:szCs w:val="24"/>
              </w:rPr>
            </w:pPr>
            <w:r>
              <w:rPr>
                <w:rFonts w:ascii="Times New Roman" w:hAnsi="Times New Roman"/>
                <w:bCs/>
                <w:sz w:val="20"/>
                <w:szCs w:val="24"/>
              </w:rPr>
              <w:t>Pripomienka čiastočne akceptovaná. Uchovanie výrobných schopností vysvetlené doplnením odkazu na príslušný všeobecne záväzný právny predpis. Kapacity na výrobu životne dôležitých tovarov boli vypustené na základe pripomienky MH SR.</w:t>
            </w: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Pr>
                <w:rFonts w:ascii="Times New Roman" w:hAnsi="Times New Roman"/>
                <w:b/>
                <w:bCs/>
                <w:sz w:val="24"/>
                <w:szCs w:val="24"/>
              </w:rPr>
              <w:t xml:space="preserve">MV SR </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E021AC" w:rsidRDefault="00117D78" w:rsidP="009A6600">
            <w:pPr>
              <w:jc w:val="both"/>
              <w:rPr>
                <w:rFonts w:ascii="Times New Roman" w:hAnsi="Times New Roman"/>
                <w:sz w:val="24"/>
                <w:szCs w:val="24"/>
              </w:rPr>
            </w:pPr>
            <w:r w:rsidRPr="00E021AC">
              <w:rPr>
                <w:rFonts w:ascii="Times New Roman" w:hAnsi="Times New Roman"/>
                <w:sz w:val="24"/>
                <w:szCs w:val="24"/>
              </w:rPr>
              <w:t xml:space="preserve"> V čl. III navrhujeme doplniť štvrtý bod, ktorý znie: „Slová „obvodný úrad“ vo všetkých tvaroch v celom texte zákona sa nahrádzajú slovami „</w:t>
            </w:r>
            <w:r w:rsidRPr="007A67DC">
              <w:rPr>
                <w:rFonts w:ascii="Times New Roman" w:hAnsi="Times New Roman"/>
                <w:sz w:val="24"/>
                <w:szCs w:val="24"/>
              </w:rPr>
              <w:t>okresný úrad</w:t>
            </w:r>
            <w:r w:rsidRPr="00E021AC">
              <w:rPr>
                <w:rFonts w:ascii="Times New Roman" w:hAnsi="Times New Roman"/>
                <w:sz w:val="24"/>
                <w:szCs w:val="24"/>
              </w:rPr>
              <w:t>“</w:t>
            </w:r>
            <w:r>
              <w:rPr>
                <w:rFonts w:ascii="Times New Roman" w:hAnsi="Times New Roman"/>
                <w:sz w:val="24"/>
                <w:szCs w:val="24"/>
              </w:rPr>
              <w:t xml:space="preserve"> </w:t>
            </w:r>
            <w:r w:rsidRPr="00E021AC">
              <w:rPr>
                <w:rFonts w:ascii="Times New Roman" w:hAnsi="Times New Roman"/>
                <w:sz w:val="24"/>
                <w:szCs w:val="24"/>
              </w:rPr>
              <w:t>v príslušnom tvare.“.</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B635F6" w:rsidP="00B635F6">
            <w:pPr>
              <w:jc w:val="center"/>
              <w:rPr>
                <w:rFonts w:ascii="Times New Roman" w:hAnsi="Times New Roman"/>
                <w:b/>
                <w:bCs/>
                <w:sz w:val="24"/>
                <w:szCs w:val="24"/>
              </w:rPr>
            </w:pPr>
            <w:r>
              <w:rPr>
                <w:rFonts w:ascii="Times New Roman" w:hAnsi="Times New Roman"/>
                <w:b/>
                <w:bCs/>
                <w:sz w:val="24"/>
                <w:szCs w:val="24"/>
              </w:rPr>
              <w:t>N</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Default="00117D78" w:rsidP="0008612E">
            <w:pPr>
              <w:jc w:val="center"/>
              <w:rPr>
                <w:rFonts w:ascii="Times New Roman" w:hAnsi="Times New Roman"/>
                <w:b/>
                <w:bCs/>
                <w:sz w:val="24"/>
                <w:szCs w:val="24"/>
              </w:rPr>
            </w:pPr>
          </w:p>
          <w:p w:rsidR="00117D78" w:rsidRPr="003D4922" w:rsidRDefault="00117D78" w:rsidP="00711A70">
            <w:pPr>
              <w:spacing w:after="0"/>
              <w:jc w:val="both"/>
              <w:rPr>
                <w:rFonts w:ascii="Times New Roman" w:hAnsi="Times New Roman"/>
                <w:bCs/>
                <w:sz w:val="20"/>
                <w:szCs w:val="24"/>
              </w:rPr>
            </w:pPr>
            <w:r>
              <w:rPr>
                <w:rFonts w:ascii="Times New Roman" w:hAnsi="Times New Roman"/>
                <w:bCs/>
                <w:sz w:val="20"/>
                <w:szCs w:val="24"/>
              </w:rPr>
              <w:t>Pripomienka neakceptovaná z dôvodu, že navrhovaná zmena bola už uskutočnená v čl. XIII bode 37 zákona č. 378/2015 Z. z. o dobrovoľnej vojenskej príprave a o zmene a doplnení niektorých zákonov v znení neskorších predpisov.</w:t>
            </w: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Default="00117D78" w:rsidP="0077529B">
            <w:pPr>
              <w:jc w:val="center"/>
              <w:rPr>
                <w:rFonts w:ascii="Times New Roman" w:hAnsi="Times New Roman"/>
                <w:b/>
                <w:bCs/>
                <w:sz w:val="24"/>
                <w:szCs w:val="24"/>
              </w:rPr>
            </w:pPr>
            <w:r>
              <w:rPr>
                <w:rFonts w:ascii="Times New Roman" w:hAnsi="Times New Roman"/>
                <w:b/>
                <w:bCs/>
                <w:sz w:val="24"/>
                <w:szCs w:val="24"/>
              </w:rPr>
              <w:t>MV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E021AC" w:rsidRDefault="00117D78" w:rsidP="00DD6A3B">
            <w:pPr>
              <w:jc w:val="both"/>
              <w:rPr>
                <w:rFonts w:ascii="Times New Roman" w:hAnsi="Times New Roman"/>
                <w:sz w:val="24"/>
                <w:szCs w:val="24"/>
              </w:rPr>
            </w:pPr>
            <w:r w:rsidRPr="00E021AC">
              <w:rPr>
                <w:rFonts w:ascii="Times New Roman" w:hAnsi="Times New Roman"/>
                <w:sz w:val="24"/>
                <w:szCs w:val="24"/>
              </w:rPr>
              <w:t xml:space="preserve"> V čl. III navrhujeme druhý bod uviesť takto: „V § 21 sa odsek 5 dopĺňa písmenom w), ktoré znie:“.</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B635F6" w:rsidP="00B635F6">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3A53A4">
            <w:pPr>
              <w:jc w:val="center"/>
              <w:rPr>
                <w:rFonts w:ascii="Times New Roman" w:hAnsi="Times New Roman"/>
                <w:b/>
                <w:bCs/>
                <w:sz w:val="24"/>
                <w:szCs w:val="24"/>
              </w:rPr>
            </w:pP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Default="00117D78" w:rsidP="0077529B">
            <w:pPr>
              <w:jc w:val="center"/>
              <w:rPr>
                <w:rFonts w:ascii="Times New Roman" w:hAnsi="Times New Roman"/>
                <w:b/>
                <w:bCs/>
                <w:sz w:val="24"/>
                <w:szCs w:val="24"/>
              </w:rPr>
            </w:pPr>
            <w:r>
              <w:rPr>
                <w:rFonts w:ascii="Times New Roman" w:hAnsi="Times New Roman"/>
                <w:b/>
                <w:bCs/>
                <w:sz w:val="24"/>
                <w:szCs w:val="24"/>
              </w:rPr>
              <w:t>MV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E021AC" w:rsidRDefault="00117D78" w:rsidP="00DD6A3B">
            <w:pPr>
              <w:jc w:val="both"/>
              <w:rPr>
                <w:rFonts w:ascii="Times New Roman" w:hAnsi="Times New Roman"/>
                <w:sz w:val="24"/>
                <w:szCs w:val="24"/>
              </w:rPr>
            </w:pPr>
            <w:r w:rsidRPr="00E021AC">
              <w:rPr>
                <w:rFonts w:ascii="Times New Roman" w:hAnsi="Times New Roman"/>
                <w:sz w:val="24"/>
                <w:szCs w:val="24"/>
              </w:rPr>
              <w:t xml:space="preserve"> V čl. II bode 2 navrhujeme slová „písm. w)“ nahradiť slovami „písm. v)“.</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B635F6" w:rsidP="00B635F6">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3A53A4">
            <w:pPr>
              <w:jc w:val="center"/>
              <w:rPr>
                <w:rFonts w:ascii="Times New Roman" w:hAnsi="Times New Roman"/>
                <w:b/>
                <w:bCs/>
                <w:sz w:val="24"/>
                <w:szCs w:val="24"/>
              </w:rPr>
            </w:pPr>
          </w:p>
        </w:tc>
      </w:tr>
      <w:tr w:rsidR="00117D78" w:rsidRPr="00F61554" w:rsidTr="00117D78">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Default="00117D78" w:rsidP="0077529B">
            <w:pPr>
              <w:jc w:val="center"/>
              <w:rPr>
                <w:rFonts w:ascii="Times New Roman" w:hAnsi="Times New Roman"/>
                <w:b/>
                <w:bCs/>
                <w:sz w:val="24"/>
                <w:szCs w:val="24"/>
              </w:rPr>
            </w:pPr>
            <w:r>
              <w:rPr>
                <w:rFonts w:ascii="Times New Roman" w:hAnsi="Times New Roman"/>
                <w:b/>
                <w:bCs/>
                <w:sz w:val="24"/>
                <w:szCs w:val="24"/>
              </w:rPr>
              <w:t>MV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E021AC" w:rsidRDefault="00117D78" w:rsidP="00DD6A3B">
            <w:pPr>
              <w:jc w:val="both"/>
              <w:rPr>
                <w:rFonts w:ascii="Times New Roman" w:hAnsi="Times New Roman"/>
                <w:sz w:val="24"/>
                <w:szCs w:val="24"/>
              </w:rPr>
            </w:pPr>
            <w:r w:rsidRPr="00E021AC">
              <w:rPr>
                <w:rFonts w:ascii="Times New Roman" w:hAnsi="Times New Roman"/>
                <w:sz w:val="24"/>
                <w:szCs w:val="24"/>
              </w:rPr>
              <w:t xml:space="preserve"> V čl. I bode 16 slovo „odseku“ navrhujeme nahradiť slovom </w:t>
            </w:r>
            <w:r w:rsidRPr="00E021AC">
              <w:rPr>
                <w:rFonts w:ascii="Times New Roman" w:hAnsi="Times New Roman"/>
                <w:sz w:val="24"/>
                <w:szCs w:val="24"/>
              </w:rPr>
              <w:lastRenderedPageBreak/>
              <w:t>„odsekoch“.</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Pr>
                <w:rFonts w:ascii="Times New Roman" w:hAnsi="Times New Roman"/>
                <w:b/>
                <w:bC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tcPr>
          <w:p w:rsidR="00117D78" w:rsidRDefault="00B635F6" w:rsidP="003A53A4">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3A53A4">
            <w:pPr>
              <w:jc w:val="center"/>
              <w:rPr>
                <w:rFonts w:ascii="Times New Roman" w:hAnsi="Times New Roman"/>
                <w:b/>
                <w:bCs/>
                <w:sz w:val="24"/>
                <w:szCs w:val="24"/>
              </w:rPr>
            </w:pP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Default="00117D78" w:rsidP="0077529B">
            <w:pPr>
              <w:jc w:val="center"/>
              <w:rPr>
                <w:rFonts w:ascii="Times New Roman" w:hAnsi="Times New Roman"/>
                <w:b/>
                <w:bCs/>
                <w:sz w:val="24"/>
                <w:szCs w:val="24"/>
              </w:rPr>
            </w:pPr>
            <w:r>
              <w:rPr>
                <w:rFonts w:ascii="Times New Roman" w:hAnsi="Times New Roman"/>
                <w:b/>
                <w:bCs/>
                <w:sz w:val="24"/>
                <w:szCs w:val="24"/>
              </w:rPr>
              <w:t xml:space="preserve">MV SR </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E021AC" w:rsidRDefault="00117D78" w:rsidP="00DD6A3B">
            <w:pPr>
              <w:jc w:val="both"/>
              <w:rPr>
                <w:rFonts w:ascii="Times New Roman" w:hAnsi="Times New Roman"/>
                <w:sz w:val="24"/>
                <w:szCs w:val="24"/>
              </w:rPr>
            </w:pPr>
            <w:r w:rsidRPr="00E021AC">
              <w:rPr>
                <w:rFonts w:ascii="Times New Roman" w:hAnsi="Times New Roman"/>
                <w:sz w:val="24"/>
                <w:szCs w:val="24"/>
              </w:rPr>
              <w:t xml:space="preserve"> V čl. I bode 19 navrhujeme v odsekoch 3 a 4 vypustiť slovo „zákona“ a v ods. 3 slovo „spracovávajú“ nahradiť slovom „spracúvajú“.</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B635F6" w:rsidP="00B635F6">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3A53A4">
            <w:pPr>
              <w:jc w:val="center"/>
              <w:rPr>
                <w:rFonts w:ascii="Times New Roman" w:hAnsi="Times New Roman"/>
                <w:b/>
                <w:bCs/>
                <w:sz w:val="24"/>
                <w:szCs w:val="24"/>
              </w:rPr>
            </w:pP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Default="00117D78" w:rsidP="0077529B">
            <w:pPr>
              <w:jc w:val="center"/>
              <w:rPr>
                <w:rFonts w:ascii="Times New Roman" w:hAnsi="Times New Roman"/>
                <w:b/>
                <w:bCs/>
                <w:sz w:val="24"/>
                <w:szCs w:val="24"/>
              </w:rPr>
            </w:pPr>
            <w:r>
              <w:rPr>
                <w:rFonts w:ascii="Times New Roman" w:hAnsi="Times New Roman"/>
                <w:b/>
                <w:bCs/>
                <w:sz w:val="24"/>
                <w:szCs w:val="24"/>
              </w:rPr>
              <w:t>MV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E021AC" w:rsidRDefault="00117D78" w:rsidP="007B3E5E">
            <w:pPr>
              <w:jc w:val="both"/>
              <w:rPr>
                <w:rFonts w:ascii="Times New Roman" w:hAnsi="Times New Roman"/>
                <w:sz w:val="24"/>
                <w:szCs w:val="24"/>
              </w:rPr>
            </w:pPr>
            <w:r w:rsidRPr="00E021AC">
              <w:rPr>
                <w:rFonts w:ascii="Times New Roman" w:hAnsi="Times New Roman"/>
                <w:sz w:val="24"/>
                <w:szCs w:val="24"/>
              </w:rPr>
              <w:t xml:space="preserve"> V</w:t>
            </w:r>
            <w:r>
              <w:rPr>
                <w:rFonts w:ascii="Times New Roman" w:hAnsi="Times New Roman"/>
                <w:sz w:val="24"/>
                <w:szCs w:val="24"/>
              </w:rPr>
              <w:t> </w:t>
            </w:r>
            <w:r w:rsidRPr="00E021AC">
              <w:rPr>
                <w:rFonts w:ascii="Times New Roman" w:hAnsi="Times New Roman"/>
                <w:sz w:val="24"/>
                <w:szCs w:val="24"/>
              </w:rPr>
              <w:t>čl. II navrhujeme doplniť tretí bod, ktorý znie: „Slová „obvodný úrad“ vo všetkých tvaroch v</w:t>
            </w:r>
            <w:r>
              <w:rPr>
                <w:rFonts w:ascii="Times New Roman" w:hAnsi="Times New Roman"/>
                <w:sz w:val="24"/>
                <w:szCs w:val="24"/>
              </w:rPr>
              <w:t> </w:t>
            </w:r>
            <w:r w:rsidRPr="00E021AC">
              <w:rPr>
                <w:rFonts w:ascii="Times New Roman" w:hAnsi="Times New Roman"/>
                <w:sz w:val="24"/>
                <w:szCs w:val="24"/>
              </w:rPr>
              <w:t>celom texte zákona sa nahrádzajú slovami „</w:t>
            </w:r>
            <w:r w:rsidRPr="003D4922">
              <w:rPr>
                <w:rFonts w:ascii="Times New Roman" w:hAnsi="Times New Roman"/>
                <w:sz w:val="24"/>
                <w:szCs w:val="24"/>
              </w:rPr>
              <w:t>okresný úrad“</w:t>
            </w:r>
            <w:r>
              <w:rPr>
                <w:rFonts w:ascii="Times New Roman" w:hAnsi="Times New Roman"/>
                <w:sz w:val="24"/>
                <w:szCs w:val="24"/>
              </w:rPr>
              <w:br/>
            </w:r>
            <w:r w:rsidRPr="00E021AC">
              <w:rPr>
                <w:rFonts w:ascii="Times New Roman" w:hAnsi="Times New Roman"/>
                <w:sz w:val="24"/>
                <w:szCs w:val="24"/>
              </w:rPr>
              <w:t>v príslušnom tvare.“.</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Pr="00711A70" w:rsidRDefault="00B635F6" w:rsidP="00B635F6">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711A70" w:rsidRDefault="00117D78" w:rsidP="003A53A4">
            <w:pPr>
              <w:jc w:val="center"/>
              <w:rPr>
                <w:rFonts w:ascii="Times New Roman" w:hAnsi="Times New Roman"/>
                <w:b/>
                <w:bCs/>
                <w:sz w:val="24"/>
                <w:szCs w:val="24"/>
              </w:rPr>
            </w:pPr>
          </w:p>
          <w:p w:rsidR="00117D78" w:rsidRPr="009A6600" w:rsidRDefault="00117D78" w:rsidP="009A6600">
            <w:pPr>
              <w:jc w:val="both"/>
              <w:rPr>
                <w:rFonts w:ascii="Times New Roman" w:hAnsi="Times New Roman"/>
                <w:bCs/>
                <w:strike/>
                <w:sz w:val="20"/>
                <w:szCs w:val="24"/>
              </w:rPr>
            </w:pP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Default="00117D78" w:rsidP="0077529B">
            <w:pPr>
              <w:jc w:val="center"/>
              <w:rPr>
                <w:rFonts w:ascii="Times New Roman" w:hAnsi="Times New Roman"/>
                <w:b/>
                <w:bCs/>
                <w:sz w:val="24"/>
                <w:szCs w:val="24"/>
              </w:rPr>
            </w:pPr>
            <w:r>
              <w:rPr>
                <w:rFonts w:ascii="Times New Roman" w:hAnsi="Times New Roman"/>
                <w:b/>
                <w:bCs/>
                <w:sz w:val="24"/>
                <w:szCs w:val="24"/>
              </w:rPr>
              <w:t>MV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E021AC" w:rsidRDefault="00117D78" w:rsidP="007B3E5E">
            <w:pPr>
              <w:jc w:val="both"/>
              <w:rPr>
                <w:rFonts w:ascii="Times New Roman" w:hAnsi="Times New Roman"/>
                <w:sz w:val="24"/>
                <w:szCs w:val="24"/>
              </w:rPr>
            </w:pPr>
            <w:r w:rsidRPr="00E021AC">
              <w:rPr>
                <w:rFonts w:ascii="Times New Roman" w:hAnsi="Times New Roman"/>
                <w:sz w:val="24"/>
                <w:szCs w:val="24"/>
              </w:rPr>
              <w:t xml:space="preserve"> V čl. I bode 19 § 16b ods. 1 písm. e) navrhujeme za slová „Hasičského</w:t>
            </w:r>
            <w:r>
              <w:rPr>
                <w:rFonts w:ascii="Times New Roman" w:hAnsi="Times New Roman"/>
                <w:sz w:val="24"/>
                <w:szCs w:val="24"/>
              </w:rPr>
              <w:br/>
            </w:r>
            <w:r w:rsidRPr="00E021AC">
              <w:rPr>
                <w:rFonts w:ascii="Times New Roman" w:hAnsi="Times New Roman"/>
                <w:sz w:val="24"/>
                <w:szCs w:val="24"/>
              </w:rPr>
              <w:t>a záchranného zboru“ doplniť slová „a ďalších záchranných zložiek“. Odôvodnenie: Pre záchranné zložky, ktoré plnia úlohy integrovaného záchranného systému a civilnej ochrany, je potrebné zabezpečiť ubytovanie</w:t>
            </w:r>
            <w:r>
              <w:rPr>
                <w:rFonts w:ascii="Times New Roman" w:hAnsi="Times New Roman"/>
                <w:sz w:val="24"/>
                <w:szCs w:val="24"/>
              </w:rPr>
              <w:br/>
            </w:r>
            <w:r w:rsidRPr="00E021AC">
              <w:rPr>
                <w:rFonts w:ascii="Times New Roman" w:hAnsi="Times New Roman"/>
                <w:sz w:val="24"/>
                <w:szCs w:val="24"/>
              </w:rPr>
              <w:t>v týchto zariadeniach.</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B635F6" w:rsidP="00B635F6">
            <w:pPr>
              <w:jc w:val="center"/>
              <w:rPr>
                <w:rFonts w:ascii="Times New Roman" w:hAnsi="Times New Roman"/>
                <w:b/>
                <w:bCs/>
                <w:sz w:val="24"/>
                <w:szCs w:val="24"/>
              </w:rPr>
            </w:pPr>
            <w:r>
              <w:rPr>
                <w:rFonts w:ascii="Times New Roman" w:hAnsi="Times New Roman"/>
                <w:b/>
                <w:bCs/>
                <w:sz w:val="24"/>
                <w:szCs w:val="24"/>
              </w:rPr>
              <w:t>N</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Default="00117D78" w:rsidP="003A53A4">
            <w:pPr>
              <w:jc w:val="center"/>
              <w:rPr>
                <w:rFonts w:ascii="Times New Roman" w:hAnsi="Times New Roman"/>
                <w:b/>
                <w:bCs/>
                <w:sz w:val="24"/>
                <w:szCs w:val="24"/>
              </w:rPr>
            </w:pPr>
          </w:p>
          <w:p w:rsidR="00117D78" w:rsidRPr="006042F8" w:rsidRDefault="00117D78" w:rsidP="001D04C1">
            <w:pPr>
              <w:jc w:val="both"/>
              <w:rPr>
                <w:rFonts w:ascii="Times New Roman" w:hAnsi="Times New Roman"/>
                <w:bCs/>
                <w:sz w:val="20"/>
                <w:szCs w:val="20"/>
              </w:rPr>
            </w:pPr>
            <w:r>
              <w:rPr>
                <w:rFonts w:ascii="Times New Roman" w:hAnsi="Times New Roman"/>
                <w:bCs/>
                <w:sz w:val="20"/>
                <w:szCs w:val="20"/>
              </w:rPr>
              <w:t>Pripomienka neakceptovaná z dôvodu, že ustanovenie § 16b vychádza z § 20 ods. 1, ktorý ustanovuje komu poskytnú právnické osoby oprávnené na podnikanie a fyzické osoby ubytovanie.</w:t>
            </w: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Default="00117D78" w:rsidP="0077529B">
            <w:pPr>
              <w:jc w:val="center"/>
              <w:rPr>
                <w:rFonts w:ascii="Times New Roman" w:hAnsi="Times New Roman"/>
                <w:b/>
                <w:bCs/>
                <w:sz w:val="24"/>
                <w:szCs w:val="24"/>
              </w:rPr>
            </w:pPr>
            <w:r>
              <w:rPr>
                <w:rFonts w:ascii="Times New Roman" w:hAnsi="Times New Roman"/>
                <w:b/>
                <w:bCs/>
                <w:sz w:val="24"/>
                <w:szCs w:val="24"/>
              </w:rPr>
              <w:t>MV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E021AC" w:rsidRDefault="00117D78" w:rsidP="00DD6A3B">
            <w:pPr>
              <w:jc w:val="both"/>
              <w:rPr>
                <w:rFonts w:ascii="Times New Roman" w:hAnsi="Times New Roman"/>
                <w:sz w:val="24"/>
                <w:szCs w:val="24"/>
              </w:rPr>
            </w:pPr>
            <w:r w:rsidRPr="00E021AC">
              <w:rPr>
                <w:rFonts w:ascii="Times New Roman" w:hAnsi="Times New Roman"/>
                <w:sz w:val="24"/>
                <w:szCs w:val="24"/>
              </w:rPr>
              <w:t xml:space="preserve"> V čl. I bode 20 § 19 ods. 6 navrhujeme za slovami „civilnej ochrany” vypustiť slovo „obyvateľstva”. Odôvodnenie: Zákon č. 42/1994 Z. z. o civilnej ochrane obyvateľstva v znení neskorších predpisov sa síce volá zákon o civilnej ochrane obyvateľstva, ale zákonným pojmom na účely tohto zákona je „civilná ochrana“. Ide tiež o zaužívaný pojem v medzinárodnom práve.</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B635F6" w:rsidP="00B635F6">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Default="00117D78" w:rsidP="003A53A4">
            <w:pPr>
              <w:jc w:val="center"/>
              <w:rPr>
                <w:rFonts w:ascii="Times New Roman" w:hAnsi="Times New Roman"/>
                <w:b/>
                <w:bCs/>
                <w:sz w:val="24"/>
                <w:szCs w:val="24"/>
              </w:rPr>
            </w:pPr>
          </w:p>
          <w:p w:rsidR="00117D78" w:rsidRPr="003A53A4" w:rsidRDefault="00117D78" w:rsidP="003A53A4">
            <w:pPr>
              <w:jc w:val="center"/>
              <w:rPr>
                <w:rFonts w:ascii="Times New Roman" w:hAnsi="Times New Roman"/>
                <w:bCs/>
                <w:sz w:val="20"/>
                <w:szCs w:val="20"/>
              </w:rPr>
            </w:pP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Default="00117D78" w:rsidP="0077529B">
            <w:pPr>
              <w:jc w:val="center"/>
              <w:rPr>
                <w:rFonts w:ascii="Times New Roman" w:hAnsi="Times New Roman"/>
                <w:b/>
                <w:bCs/>
                <w:sz w:val="24"/>
                <w:szCs w:val="24"/>
              </w:rPr>
            </w:pPr>
            <w:r>
              <w:rPr>
                <w:rFonts w:ascii="Times New Roman" w:hAnsi="Times New Roman"/>
                <w:b/>
                <w:bCs/>
                <w:sz w:val="24"/>
                <w:szCs w:val="24"/>
              </w:rPr>
              <w:t xml:space="preserve">MV SR </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7B3E5E" w:rsidRDefault="00117D78" w:rsidP="00DD6A3B">
            <w:pPr>
              <w:jc w:val="both"/>
              <w:rPr>
                <w:rFonts w:ascii="Times New Roman" w:hAnsi="Times New Roman"/>
                <w:sz w:val="24"/>
                <w:szCs w:val="24"/>
              </w:rPr>
            </w:pPr>
            <w:r>
              <w:t xml:space="preserve"> </w:t>
            </w:r>
            <w:r w:rsidRPr="007B3E5E">
              <w:rPr>
                <w:rFonts w:ascii="Times New Roman" w:hAnsi="Times New Roman"/>
                <w:sz w:val="24"/>
                <w:szCs w:val="24"/>
              </w:rPr>
              <w:t>V čl. I bode 23 § 25 v ods. 2 navrhujeme slovo „doplňovanie“ nahradiť slovom „dopĺňanie“, v ods. 3 za číslovkou „10“ vypustiť slovo „rokov“, v ods. 4 vypustiť slovo „roky“ a v ods. 5 vypustiť slovo „rok“. V odseku 12 navrhujeme za slo</w:t>
            </w:r>
            <w:r w:rsidRPr="007B3E5E">
              <w:rPr>
                <w:rFonts w:ascii="Times New Roman" w:hAnsi="Times New Roman"/>
                <w:sz w:val="24"/>
                <w:szCs w:val="24"/>
              </w:rPr>
              <w:lastRenderedPageBreak/>
              <w:t>vami „“6 a“ vložiť slovo „odseku“. V § 26 odporúčame poznámku pod čiarou k odkazu 21 presunúť do bodu 24.</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Pr>
                <w:rFonts w:ascii="Times New Roman" w:hAnsi="Times New Roman"/>
                <w:b/>
                <w:bC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B635F6" w:rsidP="00B635F6">
            <w:pPr>
              <w:jc w:val="center"/>
              <w:rPr>
                <w:rFonts w:ascii="Times New Roman" w:hAnsi="Times New Roman"/>
                <w:b/>
                <w:bCs/>
                <w:sz w:val="24"/>
                <w:szCs w:val="24"/>
              </w:rPr>
            </w:pPr>
            <w:r>
              <w:rPr>
                <w:rFonts w:ascii="Times New Roman" w:hAnsi="Times New Roman"/>
                <w:b/>
                <w:bCs/>
                <w:sz w:val="24"/>
                <w:szCs w:val="24"/>
              </w:rPr>
              <w:t>ČA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Default="00117D78" w:rsidP="00784C0F">
            <w:pPr>
              <w:jc w:val="center"/>
              <w:rPr>
                <w:rFonts w:ascii="Times New Roman" w:hAnsi="Times New Roman"/>
                <w:b/>
                <w:bCs/>
                <w:sz w:val="24"/>
                <w:szCs w:val="24"/>
              </w:rPr>
            </w:pPr>
          </w:p>
          <w:p w:rsidR="00117D78" w:rsidRPr="009A6600" w:rsidRDefault="00117D78" w:rsidP="00E57603">
            <w:pPr>
              <w:spacing w:after="0"/>
              <w:jc w:val="both"/>
              <w:rPr>
                <w:rFonts w:ascii="Times New Roman" w:hAnsi="Times New Roman"/>
                <w:bCs/>
                <w:sz w:val="20"/>
                <w:szCs w:val="20"/>
              </w:rPr>
            </w:pPr>
            <w:r>
              <w:rPr>
                <w:rFonts w:ascii="Times New Roman" w:hAnsi="Times New Roman"/>
                <w:bCs/>
                <w:sz w:val="20"/>
                <w:szCs w:val="20"/>
              </w:rPr>
              <w:t>Pripomienka čiastočne akceptovaná. Poznámku pod čiarou č. 21 je uvedená v samostatnom novelizačnom bode.</w:t>
            </w: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Default="00117D78" w:rsidP="0077529B">
            <w:pPr>
              <w:jc w:val="center"/>
              <w:rPr>
                <w:rFonts w:ascii="Times New Roman" w:hAnsi="Times New Roman"/>
                <w:b/>
                <w:bCs/>
                <w:sz w:val="24"/>
                <w:szCs w:val="24"/>
              </w:rPr>
            </w:pPr>
            <w:r>
              <w:rPr>
                <w:rFonts w:ascii="Times New Roman" w:hAnsi="Times New Roman"/>
                <w:b/>
                <w:bCs/>
                <w:sz w:val="24"/>
                <w:szCs w:val="24"/>
              </w:rPr>
              <w:t xml:space="preserve">MV SR </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A82E9B" w:rsidRDefault="00117D78" w:rsidP="003723D9">
            <w:pPr>
              <w:jc w:val="both"/>
              <w:rPr>
                <w:rFonts w:ascii="Times New Roman" w:hAnsi="Times New Roman"/>
                <w:sz w:val="24"/>
                <w:szCs w:val="24"/>
              </w:rPr>
            </w:pPr>
            <w:r>
              <w:t xml:space="preserve"> </w:t>
            </w:r>
            <w:r w:rsidRPr="00A82E9B">
              <w:rPr>
                <w:rFonts w:ascii="Times New Roman" w:hAnsi="Times New Roman"/>
                <w:sz w:val="24"/>
                <w:szCs w:val="24"/>
              </w:rPr>
              <w:t>V čl. I bode 23 § 26 navrhujeme doplniť odsekom 10, ktorý znie: „(10) Podpora obrany štátu sa vykonáva aj prostredníctvom civilného núdzového plánovania.20am)“. Poznámka pod čiarou k odkazu 20am znie: „20am) Zákon č. 387/2002 Z. z. o riadení štátu v krízových situáciách mimo času vojny</w:t>
            </w:r>
            <w:r>
              <w:rPr>
                <w:rFonts w:ascii="Times New Roman" w:hAnsi="Times New Roman"/>
                <w:sz w:val="24"/>
                <w:szCs w:val="24"/>
              </w:rPr>
              <w:br/>
            </w:r>
            <w:r w:rsidRPr="00A82E9B">
              <w:rPr>
                <w:rFonts w:ascii="Times New Roman" w:hAnsi="Times New Roman"/>
                <w:sz w:val="24"/>
                <w:szCs w:val="24"/>
              </w:rPr>
              <w:t>a vojnového stavu.“. Túto pripomienku považujeme za zásadnú. Odôvodnenie: Civilné núdzové plánovanie (CNP) je významná forma podpory ozbrojených síl a obrany štátu. Dôležitou úlohou CNP je totiž zabezpečenie dostupnosti civilných prostriedkov a zariadení na zachovanie základných opatrení fungovania štátu v čase krízovej situácie, akou sú vojna, vojnový stav, núdzový stav a výnimočný stav. CNP tak predstavuje systém komplexného zabezpečenia zdrojov na riešenie úloh a opatrení, a to aj na úseku podpory obrany štátu</w:t>
            </w:r>
            <w:r>
              <w:rPr>
                <w:rFonts w:ascii="Times New Roman" w:hAnsi="Times New Roman"/>
                <w:sz w:val="24"/>
                <w:szCs w:val="24"/>
              </w:rPr>
              <w:br/>
            </w:r>
            <w:r w:rsidRPr="00A82E9B">
              <w:rPr>
                <w:rFonts w:ascii="Times New Roman" w:hAnsi="Times New Roman"/>
                <w:sz w:val="24"/>
                <w:szCs w:val="24"/>
              </w:rPr>
              <w:t>a ozbrojených síl.</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3B53D7">
            <w:pPr>
              <w:jc w:val="center"/>
              <w:rPr>
                <w:rFonts w:ascii="Times New Roman" w:hAnsi="Times New Roman"/>
                <w:b/>
                <w:bCs/>
                <w:sz w:val="24"/>
                <w:szCs w:val="24"/>
              </w:rPr>
            </w:pPr>
            <w:r w:rsidRPr="007F37E9">
              <w:rPr>
                <w:rFonts w:ascii="Times New Roman" w:hAnsi="Times New Roman"/>
                <w:b/>
                <w:bC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B635F6" w:rsidP="00B635F6">
            <w:pPr>
              <w:jc w:val="center"/>
              <w:rPr>
                <w:rFonts w:ascii="Times New Roman" w:hAnsi="Times New Roman"/>
                <w:b/>
                <w:bCs/>
                <w:sz w:val="24"/>
                <w:szCs w:val="24"/>
              </w:rPr>
            </w:pPr>
            <w:r>
              <w:rPr>
                <w:rFonts w:ascii="Times New Roman" w:hAnsi="Times New Roman"/>
                <w:b/>
                <w:bCs/>
                <w:sz w:val="24"/>
                <w:szCs w:val="24"/>
              </w:rPr>
              <w:t>ČA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Default="00117D78" w:rsidP="00784C0F">
            <w:pPr>
              <w:jc w:val="center"/>
              <w:rPr>
                <w:rFonts w:ascii="Times New Roman" w:hAnsi="Times New Roman"/>
                <w:b/>
                <w:bCs/>
                <w:sz w:val="24"/>
                <w:szCs w:val="24"/>
              </w:rPr>
            </w:pPr>
          </w:p>
          <w:p w:rsidR="00117D78" w:rsidRPr="00784C0F" w:rsidRDefault="00117D78" w:rsidP="00711A70">
            <w:pPr>
              <w:jc w:val="both"/>
              <w:rPr>
                <w:rFonts w:ascii="Times New Roman" w:hAnsi="Times New Roman"/>
                <w:bCs/>
                <w:sz w:val="20"/>
                <w:szCs w:val="20"/>
              </w:rPr>
            </w:pPr>
            <w:r>
              <w:rPr>
                <w:rFonts w:ascii="Times New Roman" w:hAnsi="Times New Roman"/>
                <w:bCs/>
                <w:sz w:val="20"/>
                <w:szCs w:val="20"/>
              </w:rPr>
              <w:t>Na rozporovom konaní 30. 4. 2019 bolo dohodnuté, že text po vzájomnej dohode bude preformulovaný a doplnený do § 25 ods. 14. Na základe uvedeného rozpor odstránený.</w:t>
            </w: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Default="00117D78" w:rsidP="0077529B">
            <w:pPr>
              <w:jc w:val="center"/>
              <w:rPr>
                <w:rFonts w:ascii="Times New Roman" w:hAnsi="Times New Roman"/>
                <w:b/>
                <w:bCs/>
                <w:sz w:val="24"/>
                <w:szCs w:val="24"/>
              </w:rPr>
            </w:pPr>
            <w:r>
              <w:rPr>
                <w:rFonts w:ascii="Times New Roman" w:hAnsi="Times New Roman"/>
                <w:b/>
                <w:bCs/>
                <w:sz w:val="24"/>
                <w:szCs w:val="24"/>
              </w:rPr>
              <w:t xml:space="preserve">MV SR </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9D496C" w:rsidRDefault="00117D78" w:rsidP="00DD6A3B">
            <w:pPr>
              <w:jc w:val="both"/>
              <w:rPr>
                <w:rFonts w:ascii="Times New Roman" w:hAnsi="Times New Roman"/>
                <w:sz w:val="24"/>
                <w:szCs w:val="24"/>
              </w:rPr>
            </w:pPr>
            <w:r w:rsidRPr="009D496C">
              <w:rPr>
                <w:rFonts w:ascii="Times New Roman" w:hAnsi="Times New Roman"/>
                <w:sz w:val="24"/>
                <w:szCs w:val="24"/>
              </w:rPr>
              <w:t xml:space="preserve"> V čl. I bode 6 písm. f) predložku „na“ z jednotlivých bodov odporúčame uviesť do predvetia.</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B635F6" w:rsidP="00B635F6">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784C0F">
            <w:pPr>
              <w:jc w:val="center"/>
              <w:rPr>
                <w:rFonts w:ascii="Times New Roman" w:hAnsi="Times New Roman"/>
                <w:b/>
                <w:bCs/>
                <w:sz w:val="24"/>
                <w:szCs w:val="24"/>
              </w:rPr>
            </w:pP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Default="00117D78" w:rsidP="0077529B">
            <w:pPr>
              <w:jc w:val="center"/>
              <w:rPr>
                <w:rFonts w:ascii="Times New Roman" w:hAnsi="Times New Roman"/>
                <w:b/>
                <w:bCs/>
                <w:sz w:val="24"/>
                <w:szCs w:val="24"/>
              </w:rPr>
            </w:pPr>
            <w:r>
              <w:rPr>
                <w:rFonts w:ascii="Times New Roman" w:hAnsi="Times New Roman"/>
                <w:b/>
                <w:bCs/>
                <w:sz w:val="24"/>
                <w:szCs w:val="24"/>
              </w:rPr>
              <w:t xml:space="preserve">MV SR </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9D496C" w:rsidRDefault="00117D78" w:rsidP="00DD6A3B">
            <w:pPr>
              <w:jc w:val="both"/>
              <w:rPr>
                <w:rFonts w:ascii="Times New Roman" w:hAnsi="Times New Roman"/>
                <w:sz w:val="24"/>
                <w:szCs w:val="24"/>
              </w:rPr>
            </w:pPr>
            <w:r w:rsidRPr="009D496C">
              <w:rPr>
                <w:rFonts w:ascii="Times New Roman" w:hAnsi="Times New Roman"/>
                <w:sz w:val="24"/>
                <w:szCs w:val="24"/>
              </w:rPr>
              <w:t xml:space="preserve"> V čl. I bode 3 písm. f) navrhujeme za slovom „obrany“ čiarku nahradiť bodkočiarkou.</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B635F6" w:rsidP="00B635F6">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784C0F">
            <w:pPr>
              <w:jc w:val="center"/>
              <w:rPr>
                <w:rFonts w:ascii="Times New Roman" w:hAnsi="Times New Roman"/>
                <w:b/>
                <w:bCs/>
                <w:sz w:val="24"/>
                <w:szCs w:val="24"/>
              </w:rPr>
            </w:pP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Default="00117D78" w:rsidP="0077529B">
            <w:pPr>
              <w:jc w:val="center"/>
              <w:rPr>
                <w:rFonts w:ascii="Times New Roman" w:hAnsi="Times New Roman"/>
                <w:b/>
                <w:bCs/>
                <w:sz w:val="24"/>
                <w:szCs w:val="24"/>
              </w:rPr>
            </w:pPr>
            <w:r>
              <w:rPr>
                <w:rFonts w:ascii="Times New Roman" w:hAnsi="Times New Roman"/>
                <w:b/>
                <w:bCs/>
                <w:sz w:val="24"/>
                <w:szCs w:val="24"/>
              </w:rPr>
              <w:t xml:space="preserve">MV SR </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9D496C" w:rsidRDefault="00117D78" w:rsidP="00DD6A3B">
            <w:pPr>
              <w:jc w:val="both"/>
              <w:rPr>
                <w:rFonts w:ascii="Times New Roman" w:hAnsi="Times New Roman"/>
                <w:sz w:val="24"/>
                <w:szCs w:val="24"/>
              </w:rPr>
            </w:pPr>
            <w:r w:rsidRPr="009D496C">
              <w:rPr>
                <w:rFonts w:ascii="Times New Roman" w:hAnsi="Times New Roman"/>
                <w:sz w:val="24"/>
                <w:szCs w:val="24"/>
              </w:rPr>
              <w:t xml:space="preserve"> V čl. I bode 10 písm. s) – navrhujeme, aby boli vymenované konkrétne osobné údaje fyzických osôb, ako aj zdrojová agenda, z ktorej budú osobné údaje poskytované pre potreby evidencie na okresnom úrade.</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B635F6" w:rsidP="00B635F6">
            <w:pPr>
              <w:jc w:val="center"/>
              <w:rPr>
                <w:rFonts w:ascii="Times New Roman" w:hAnsi="Times New Roman"/>
                <w:b/>
                <w:bCs/>
                <w:sz w:val="24"/>
                <w:szCs w:val="24"/>
              </w:rPr>
            </w:pPr>
            <w:r>
              <w:rPr>
                <w:rFonts w:ascii="Times New Roman" w:hAnsi="Times New Roman"/>
                <w:b/>
                <w:bCs/>
                <w:sz w:val="24"/>
                <w:szCs w:val="24"/>
              </w:rPr>
              <w:t>N</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Default="00117D78" w:rsidP="00006C44">
            <w:pPr>
              <w:jc w:val="center"/>
              <w:rPr>
                <w:rFonts w:ascii="Times New Roman" w:hAnsi="Times New Roman"/>
                <w:b/>
                <w:bCs/>
                <w:sz w:val="24"/>
                <w:szCs w:val="24"/>
              </w:rPr>
            </w:pPr>
          </w:p>
          <w:p w:rsidR="00117D78" w:rsidRPr="00DA6955" w:rsidRDefault="00117D78" w:rsidP="000219A6">
            <w:pPr>
              <w:jc w:val="both"/>
              <w:rPr>
                <w:rFonts w:ascii="Times New Roman" w:hAnsi="Times New Roman"/>
                <w:bCs/>
                <w:sz w:val="20"/>
                <w:szCs w:val="24"/>
              </w:rPr>
            </w:pPr>
            <w:r>
              <w:rPr>
                <w:rFonts w:ascii="Times New Roman" w:hAnsi="Times New Roman"/>
                <w:bCs/>
                <w:sz w:val="20"/>
                <w:szCs w:val="24"/>
              </w:rPr>
              <w:t>Pripomienka neakceptovaná z dôvodu, že rozsah osobných údajov je vymedzený v § 16a ods. 1. Okresný úrad získava údaje od okres</w:t>
            </w:r>
            <w:r>
              <w:rPr>
                <w:rFonts w:ascii="Times New Roman" w:hAnsi="Times New Roman"/>
                <w:bCs/>
                <w:sz w:val="20"/>
                <w:szCs w:val="24"/>
              </w:rPr>
              <w:lastRenderedPageBreak/>
              <w:t>ného úradu v sídle kraja a od obcí [§ 10 ods. 1 písm. f)].</w:t>
            </w: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Default="00117D78" w:rsidP="0077529B">
            <w:pPr>
              <w:jc w:val="center"/>
              <w:rPr>
                <w:rFonts w:ascii="Times New Roman" w:hAnsi="Times New Roman"/>
                <w:b/>
                <w:bCs/>
                <w:sz w:val="24"/>
                <w:szCs w:val="24"/>
              </w:rPr>
            </w:pPr>
            <w:r>
              <w:rPr>
                <w:rFonts w:ascii="Times New Roman" w:hAnsi="Times New Roman"/>
                <w:b/>
                <w:bCs/>
                <w:sz w:val="24"/>
                <w:szCs w:val="24"/>
              </w:rPr>
              <w:lastRenderedPageBreak/>
              <w:t xml:space="preserve">MV SR </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096016" w:rsidRDefault="00117D78" w:rsidP="009D496C">
            <w:pPr>
              <w:jc w:val="both"/>
              <w:rPr>
                <w:rFonts w:ascii="Times New Roman" w:hAnsi="Times New Roman"/>
                <w:sz w:val="24"/>
                <w:szCs w:val="24"/>
              </w:rPr>
            </w:pPr>
            <w:r w:rsidRPr="00096016">
              <w:rPr>
                <w:rFonts w:ascii="Times New Roman" w:hAnsi="Times New Roman"/>
                <w:sz w:val="24"/>
                <w:szCs w:val="24"/>
              </w:rPr>
              <w:t>V čl. I bode 1 § 3 ods. 2 druhej vete navrhujeme vypustiť slová „Hasičského</w:t>
            </w:r>
            <w:r>
              <w:rPr>
                <w:rFonts w:ascii="Times New Roman" w:hAnsi="Times New Roman"/>
                <w:sz w:val="24"/>
                <w:szCs w:val="24"/>
              </w:rPr>
              <w:br/>
            </w:r>
            <w:r w:rsidRPr="00096016">
              <w:rPr>
                <w:rFonts w:ascii="Times New Roman" w:hAnsi="Times New Roman"/>
                <w:sz w:val="24"/>
                <w:szCs w:val="24"/>
              </w:rPr>
              <w:t>a záchranného zboru a ďalších záchranných zložiek“. Túto pripomienku považujeme za zásadnú. Odôvodnenie: Úlohy ozbrojených síl a ozbrojených zborov sa pri obrane štátu výrazne líšia od úloh Hasičského a záchranného zboru a záchranných zložiek.</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Pr>
                <w:rFonts w:ascii="Times New Roman" w:hAnsi="Times New Roman"/>
                <w:b/>
                <w:bC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B635F6" w:rsidP="00B635F6">
            <w:pPr>
              <w:jc w:val="center"/>
              <w:rPr>
                <w:rFonts w:ascii="Times New Roman" w:hAnsi="Times New Roman"/>
                <w:b/>
                <w:bCs/>
                <w:sz w:val="24"/>
                <w:szCs w:val="24"/>
              </w:rPr>
            </w:pPr>
            <w:r>
              <w:rPr>
                <w:rFonts w:ascii="Times New Roman" w:hAnsi="Times New Roman"/>
                <w:b/>
                <w:bCs/>
                <w:sz w:val="24"/>
                <w:szCs w:val="24"/>
              </w:rPr>
              <w:t>ČA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Default="00117D78" w:rsidP="00006C44">
            <w:pPr>
              <w:jc w:val="center"/>
              <w:rPr>
                <w:rFonts w:ascii="Times New Roman" w:hAnsi="Times New Roman"/>
                <w:b/>
                <w:bCs/>
                <w:sz w:val="24"/>
                <w:szCs w:val="24"/>
              </w:rPr>
            </w:pPr>
          </w:p>
          <w:p w:rsidR="00117D78" w:rsidRPr="00006C44" w:rsidRDefault="00117D78" w:rsidP="000219A6">
            <w:pPr>
              <w:spacing w:after="0"/>
              <w:jc w:val="both"/>
              <w:rPr>
                <w:rFonts w:ascii="Times New Roman" w:hAnsi="Times New Roman"/>
                <w:bCs/>
                <w:sz w:val="20"/>
                <w:szCs w:val="20"/>
              </w:rPr>
            </w:pPr>
            <w:r>
              <w:rPr>
                <w:rFonts w:ascii="Times New Roman" w:hAnsi="Times New Roman"/>
                <w:bCs/>
                <w:sz w:val="20"/>
                <w:szCs w:val="20"/>
              </w:rPr>
              <w:t>Na rozporovom konaní 30. 4. 2019 bol text po vzájomnej dohode preformulovaný – rozpor odstránený.</w:t>
            </w: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Default="00117D78" w:rsidP="0077529B">
            <w:pPr>
              <w:jc w:val="center"/>
              <w:rPr>
                <w:rFonts w:ascii="Times New Roman" w:hAnsi="Times New Roman"/>
                <w:b/>
                <w:bCs/>
                <w:sz w:val="24"/>
                <w:szCs w:val="24"/>
              </w:rPr>
            </w:pPr>
            <w:r>
              <w:rPr>
                <w:rFonts w:ascii="Times New Roman" w:hAnsi="Times New Roman"/>
                <w:b/>
                <w:bCs/>
                <w:sz w:val="24"/>
                <w:szCs w:val="24"/>
              </w:rPr>
              <w:t xml:space="preserve">MV SR </w:t>
            </w:r>
          </w:p>
        </w:tc>
        <w:tc>
          <w:tcPr>
            <w:tcW w:w="2103" w:type="pct"/>
            <w:tcBorders>
              <w:top w:val="outset" w:sz="6" w:space="0" w:color="000000"/>
              <w:left w:val="outset" w:sz="6" w:space="0" w:color="000000"/>
              <w:bottom w:val="outset" w:sz="6" w:space="0" w:color="000000"/>
              <w:right w:val="outset" w:sz="6" w:space="0" w:color="000000"/>
            </w:tcBorders>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7"/>
              <w:gridCol w:w="81"/>
            </w:tblGrid>
            <w:tr w:rsidR="00117D78" w:rsidRPr="001D4DD6" w:rsidTr="001D4DD6">
              <w:trPr>
                <w:tblCellSpacing w:w="15" w:type="dxa"/>
              </w:trPr>
              <w:tc>
                <w:tcPr>
                  <w:tcW w:w="0" w:type="auto"/>
                  <w:hideMark/>
                </w:tcPr>
                <w:p w:rsidR="00117D78" w:rsidRPr="001D4DD6" w:rsidRDefault="00117D78" w:rsidP="00096016">
                  <w:pPr>
                    <w:widowControl/>
                    <w:adjustRightInd/>
                    <w:spacing w:after="0" w:line="240" w:lineRule="auto"/>
                    <w:jc w:val="both"/>
                    <w:rPr>
                      <w:rFonts w:ascii="Times New Roman" w:hAnsi="Times New Roman"/>
                      <w:sz w:val="24"/>
                      <w:szCs w:val="24"/>
                      <w:lang w:eastAsia="sk-SK"/>
                    </w:rPr>
                  </w:pPr>
                  <w:r w:rsidRPr="001D4DD6">
                    <w:rPr>
                      <w:rFonts w:ascii="Times New Roman" w:hAnsi="Times New Roman"/>
                      <w:sz w:val="24"/>
                      <w:szCs w:val="24"/>
                      <w:lang w:eastAsia="sk-SK"/>
                    </w:rPr>
                    <w:t xml:space="preserve">V čl. I navrhujeme zlúčiť tretí a štvrtý bod. V § 6 písm. c) navrhujeme vypustiť slová „plán prípravy ministerstiev, ostatných ústredných orgánov štátnej správy, ďalších orgánov štátnej správy s celoštátnou pôsobnosťou a orgánov miestnej štátnej správy (ďalej len „plán prípravy orgánov štátnej správy“)“. Túto pripomienku považujeme za zásadnú. Odôvodnenie: Predkladateľ neodôvodnil návrh zavedenia ďalšieho z dokumentov, ktorý nazval „plán prípravy orgánov štátnej správy“, ani neuviedol, na základe čoho sa má takýto plán vypracovať, o aký plán prípravy ide a na základe akej právnej normy majú ministerstva, ostatné ústredné orgány štátnej správy,...... uvedený „plán prípravy orgánov štátnej správy“ vypracovávať. </w:t>
                  </w:r>
                </w:p>
              </w:tc>
              <w:tc>
                <w:tcPr>
                  <w:tcW w:w="0" w:type="auto"/>
                  <w:hideMark/>
                </w:tcPr>
                <w:p w:rsidR="00117D78" w:rsidRPr="001D4DD6" w:rsidRDefault="00117D78" w:rsidP="001D4DD6">
                  <w:pPr>
                    <w:widowControl/>
                    <w:adjustRightInd/>
                    <w:spacing w:after="0" w:line="240" w:lineRule="auto"/>
                    <w:rPr>
                      <w:rFonts w:ascii="Times New Roman" w:hAnsi="Times New Roman"/>
                      <w:sz w:val="24"/>
                      <w:szCs w:val="24"/>
                      <w:lang w:eastAsia="sk-SK"/>
                    </w:rPr>
                  </w:pPr>
                  <w:r w:rsidRPr="001D4DD6">
                    <w:rPr>
                      <w:rFonts w:ascii="Times New Roman" w:hAnsi="Times New Roman"/>
                      <w:sz w:val="24"/>
                      <w:szCs w:val="24"/>
                      <w:lang w:eastAsia="sk-SK"/>
                    </w:rPr>
                    <w:t xml:space="preserve"> </w:t>
                  </w:r>
                </w:p>
              </w:tc>
            </w:tr>
          </w:tbl>
          <w:p w:rsidR="00117D78" w:rsidRDefault="00117D78" w:rsidP="00DD6A3B">
            <w:pPr>
              <w:jc w:val="both"/>
            </w:pP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Default="00117D78" w:rsidP="00BD3066">
            <w:pPr>
              <w:jc w:val="center"/>
              <w:rPr>
                <w:rFonts w:ascii="Times New Roman" w:hAnsi="Times New Roman"/>
                <w:b/>
                <w:bCs/>
                <w:sz w:val="24"/>
                <w:szCs w:val="24"/>
              </w:rPr>
            </w:pPr>
            <w:r>
              <w:rPr>
                <w:rFonts w:ascii="Times New Roman" w:hAnsi="Times New Roman"/>
                <w:b/>
                <w:bC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B635F6" w:rsidP="00B635F6">
            <w:pPr>
              <w:jc w:val="center"/>
              <w:rPr>
                <w:rFonts w:ascii="Times New Roman" w:hAnsi="Times New Roman"/>
                <w:b/>
                <w:bCs/>
                <w:sz w:val="24"/>
                <w:szCs w:val="24"/>
              </w:rPr>
            </w:pPr>
            <w:r>
              <w:rPr>
                <w:rFonts w:ascii="Times New Roman" w:hAnsi="Times New Roman"/>
                <w:b/>
                <w:bCs/>
                <w:sz w:val="24"/>
                <w:szCs w:val="24"/>
              </w:rPr>
              <w:t>N</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006C44" w:rsidRDefault="00117D78" w:rsidP="000219A6">
            <w:pPr>
              <w:spacing w:after="0"/>
              <w:jc w:val="both"/>
              <w:rPr>
                <w:rFonts w:ascii="Times New Roman" w:hAnsi="Times New Roman"/>
                <w:bCs/>
                <w:sz w:val="20"/>
                <w:szCs w:val="20"/>
              </w:rPr>
            </w:pPr>
            <w:r>
              <w:rPr>
                <w:rFonts w:ascii="Times New Roman" w:hAnsi="Times New Roman"/>
                <w:bCs/>
                <w:sz w:val="20"/>
                <w:szCs w:val="20"/>
              </w:rPr>
              <w:t>Na rozporovom konaní 30. 4. 2019 po vzájomnom vysvetlení stanovísk MV SR odstúpilo od pripomienky týkajúcej sa vypustenia slov „plán prípravy ministerstiev...“ – rozpor odstránený. Zlúčenie tretieho a štvrtého bodu bolo akceptované.</w:t>
            </w: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Default="00117D78" w:rsidP="0077529B">
            <w:pPr>
              <w:jc w:val="center"/>
              <w:rPr>
                <w:rFonts w:ascii="Times New Roman" w:hAnsi="Times New Roman"/>
                <w:b/>
                <w:bCs/>
                <w:sz w:val="24"/>
                <w:szCs w:val="24"/>
              </w:rPr>
            </w:pPr>
            <w:r>
              <w:rPr>
                <w:rFonts w:ascii="Times New Roman" w:hAnsi="Times New Roman"/>
                <w:b/>
                <w:bCs/>
                <w:sz w:val="24"/>
                <w:szCs w:val="24"/>
              </w:rPr>
              <w:t xml:space="preserve">MV SR </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EE7629" w:rsidRDefault="00117D78" w:rsidP="009D496C">
            <w:pPr>
              <w:widowControl/>
              <w:adjustRightInd/>
              <w:spacing w:after="0" w:line="240" w:lineRule="auto"/>
              <w:jc w:val="both"/>
              <w:rPr>
                <w:rFonts w:ascii="Times New Roman" w:hAnsi="Times New Roman"/>
                <w:sz w:val="24"/>
                <w:szCs w:val="24"/>
                <w:lang w:eastAsia="sk-SK"/>
              </w:rPr>
            </w:pPr>
            <w:r w:rsidRPr="00EE7629">
              <w:rPr>
                <w:rFonts w:ascii="Times New Roman" w:hAnsi="Times New Roman"/>
                <w:sz w:val="24"/>
                <w:szCs w:val="24"/>
              </w:rPr>
              <w:t xml:space="preserve"> V čl. I bode 1 § 3 ods. 1 navrhujeme doplniť písmenom i), ktoré znie: „ i) prípravu opatrení civilného núdzového plánovania.“. Odôvodnenie: Civilné núdzové plánovanie (CNP) je významná forma podpory ozbrojených síl a obrany štátu. CNP predstavuje koordináciu plánovacieho procesu na zabezpečenie čo najefektívnejšieho použitia civilných zdrojov pri kolektívnej podpore strategických objektov NATO. Civilná podpora ozbrojeným silám je jednou z hlavných aktivít a úloh CNP. Ďalej v zmysle zákona č. 387/2002 Z. z. o ria</w:t>
            </w:r>
            <w:r w:rsidRPr="00EE7629">
              <w:rPr>
                <w:rFonts w:ascii="Times New Roman" w:hAnsi="Times New Roman"/>
                <w:sz w:val="24"/>
                <w:szCs w:val="24"/>
              </w:rPr>
              <w:lastRenderedPageBreak/>
              <w:t>dení štátu v krízových situáciách mimo času vojny a vojnového stavu</w:t>
            </w:r>
            <w:r>
              <w:rPr>
                <w:rFonts w:ascii="Times New Roman" w:hAnsi="Times New Roman"/>
                <w:sz w:val="24"/>
                <w:szCs w:val="24"/>
              </w:rPr>
              <w:br/>
            </w:r>
            <w:r w:rsidRPr="00EE7629">
              <w:rPr>
                <w:rFonts w:ascii="Times New Roman" w:hAnsi="Times New Roman"/>
                <w:sz w:val="24"/>
                <w:szCs w:val="24"/>
              </w:rPr>
              <w:t>v znení neskorších predpisov, je CNP definované ako „príprava a koordinácia opatrení na zabezpečenie funkčnosti orgánov verejnej moci, vnútorného poriadku a bezpečnosti štátu a civilnej ochrany obyvateľstva v období krízovej situácie“ – pričom na riešenie krízových situácií aj mimo času vojny</w:t>
            </w:r>
            <w:r>
              <w:rPr>
                <w:rFonts w:ascii="Times New Roman" w:hAnsi="Times New Roman"/>
                <w:sz w:val="24"/>
                <w:szCs w:val="24"/>
              </w:rPr>
              <w:br/>
            </w:r>
            <w:r w:rsidRPr="00EE7629">
              <w:rPr>
                <w:rFonts w:ascii="Times New Roman" w:hAnsi="Times New Roman"/>
                <w:sz w:val="24"/>
                <w:szCs w:val="24"/>
              </w:rPr>
              <w:t>a vojnového stavu môžu byť nasadzované aj ozbrojené sily.</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Default="00117D78" w:rsidP="00BD3066">
            <w:pPr>
              <w:jc w:val="center"/>
              <w:rPr>
                <w:rFonts w:ascii="Times New Roman" w:hAnsi="Times New Roman"/>
                <w:b/>
                <w:bCs/>
                <w:sz w:val="24"/>
                <w:szCs w:val="24"/>
              </w:rPr>
            </w:pPr>
            <w:r>
              <w:rPr>
                <w:rFonts w:ascii="Times New Roman" w:hAnsi="Times New Roman"/>
                <w:b/>
                <w:bC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B635F6" w:rsidP="00B635F6">
            <w:pPr>
              <w:jc w:val="center"/>
              <w:rPr>
                <w:rFonts w:ascii="Times New Roman" w:hAnsi="Times New Roman"/>
                <w:b/>
                <w:bCs/>
                <w:sz w:val="24"/>
                <w:szCs w:val="24"/>
              </w:rPr>
            </w:pPr>
            <w:r>
              <w:rPr>
                <w:rFonts w:ascii="Times New Roman" w:hAnsi="Times New Roman"/>
                <w:b/>
                <w:bCs/>
                <w:sz w:val="24"/>
                <w:szCs w:val="24"/>
              </w:rPr>
              <w:t>ČA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0E5C74" w:rsidRDefault="00117D78" w:rsidP="000219A6">
            <w:pPr>
              <w:jc w:val="both"/>
              <w:rPr>
                <w:rFonts w:ascii="Times New Roman" w:hAnsi="Times New Roman"/>
                <w:bCs/>
                <w:sz w:val="20"/>
                <w:szCs w:val="20"/>
              </w:rPr>
            </w:pPr>
            <w:r>
              <w:rPr>
                <w:rFonts w:ascii="Times New Roman" w:hAnsi="Times New Roman"/>
                <w:bCs/>
                <w:sz w:val="20"/>
                <w:szCs w:val="20"/>
              </w:rPr>
              <w:t>Civilné núdzové plánovanie po dohode na rozporovom konaní 30.4.2019 doplnené v § 25 ods. 1</w:t>
            </w:r>
            <w:r w:rsidRPr="000E5C74">
              <w:rPr>
                <w:rFonts w:ascii="Times New Roman" w:hAnsi="Times New Roman"/>
                <w:bCs/>
                <w:sz w:val="20"/>
                <w:szCs w:val="20"/>
              </w:rPr>
              <w:t>4</w:t>
            </w:r>
            <w:r>
              <w:rPr>
                <w:rFonts w:ascii="Times New Roman" w:hAnsi="Times New Roman"/>
                <w:bCs/>
                <w:sz w:val="20"/>
                <w:szCs w:val="20"/>
              </w:rPr>
              <w:t>.</w:t>
            </w: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Default="00117D78" w:rsidP="0077529B">
            <w:pPr>
              <w:jc w:val="center"/>
              <w:rPr>
                <w:rFonts w:ascii="Times New Roman" w:hAnsi="Times New Roman"/>
                <w:b/>
                <w:bCs/>
                <w:sz w:val="24"/>
                <w:szCs w:val="24"/>
              </w:rPr>
            </w:pPr>
            <w:r>
              <w:rPr>
                <w:rFonts w:ascii="Times New Roman" w:hAnsi="Times New Roman"/>
                <w:b/>
                <w:bCs/>
                <w:sz w:val="24"/>
                <w:szCs w:val="24"/>
              </w:rPr>
              <w:t xml:space="preserve">MV SR </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EE7629" w:rsidRDefault="00117D78" w:rsidP="003723D9">
            <w:pPr>
              <w:widowControl/>
              <w:adjustRightInd/>
              <w:spacing w:after="0" w:line="240" w:lineRule="auto"/>
              <w:jc w:val="both"/>
              <w:rPr>
                <w:rFonts w:ascii="Times New Roman" w:hAnsi="Times New Roman"/>
                <w:sz w:val="24"/>
                <w:szCs w:val="24"/>
              </w:rPr>
            </w:pPr>
            <w:r w:rsidRPr="00EE7629">
              <w:rPr>
                <w:rFonts w:ascii="Times New Roman" w:hAnsi="Times New Roman"/>
                <w:sz w:val="24"/>
                <w:szCs w:val="24"/>
              </w:rPr>
              <w:t xml:space="preserve"> V čl. I bode 1 § 3 ods. 8 prvej vete navrhujeme za slová „brannú prípravu“ vložiť slová „prípravu na civilnú ochranu,“. V druhej vete za slová „brannej príprave,“ doplniť slová „príprave na civilnú ochranu,“, slová „Policajný zbor“ nahradiť slovami „Ministerstvo vnútra Slovenskej republiky,“ a v tretej vete vypustiť slová „Policajný zbor“. Túto pripomienku považujeme za zásadnú. Odôvodnenie: Úlohy a opatrenia civilnej ochrany sú vykonávané aj v prípade potreby obrany štátu, napríklad aj v čase vojny a vojnového stavu. Úlohy civilnej ochrany plnia aj ozbrojené sily Slovenskej republiky. V zmysle ústavného zákona č. 227/2002 Z. z. o bezpečnosti štátu v čase vojny, vojnového stavu, výnimočného stavu a núdzového stavu v znení neskorších predpisov, je základnou úlohou verejnej moci v čase vojny, vojnového stavu, výnimočného stavu a núdzového stavu vykonávať všetky potrebné opatrenia na obranu štátu a zachovanie jeho bezpečnosti, na ochranu života a zdravia osôb, na ochranu majetku. Predpokladom výkonu uvedených opatrení, je aj príprava na civilnú ochranu (v rámci nej najmä príprava obyvateľstva na sebaochranu a vzájomnú pomoc) v rámci výchovno-vzdelávacieho procesu. Z návrhu zákona žiadame vypustiť otázky týkajúce sa spolupodieľania sa Policajného zboru na výchovno-vzdelávacom procese. Takýmto definovaním úlohy Policajného zboru v navrhovanom znení zákona o obrane v rámci brannej výchovy a brannej prípravy sa v podstate </w:t>
            </w:r>
            <w:r w:rsidRPr="00EE7629">
              <w:rPr>
                <w:rFonts w:ascii="Times New Roman" w:hAnsi="Times New Roman"/>
                <w:sz w:val="24"/>
                <w:szCs w:val="24"/>
              </w:rPr>
              <w:lastRenderedPageBreak/>
              <w:t xml:space="preserve">rozširujú úlohy Policajného zboru, ktoré sú upravené </w:t>
            </w:r>
            <w:r>
              <w:rPr>
                <w:rFonts w:ascii="Times New Roman" w:hAnsi="Times New Roman"/>
                <w:sz w:val="24"/>
                <w:szCs w:val="24"/>
              </w:rPr>
              <w:br/>
            </w:r>
            <w:r w:rsidRPr="00EE7629">
              <w:rPr>
                <w:rFonts w:ascii="Times New Roman" w:hAnsi="Times New Roman"/>
                <w:sz w:val="24"/>
                <w:szCs w:val="24"/>
              </w:rPr>
              <w:t>v § 2 zákona Národnej rady Slovenskej republiky č. 171/1993 Z. z. o Policajnom zbore v znení neskorších predpisov (ďalej len „zákon o Policajnom zbore“). Návrh zákona o obrane okrem toho, že zasahuje do zákona o Policajnom zbore, zasahuje aj do iných zákonov, napríklad zákona č. 245/2008 o</w:t>
            </w:r>
            <w:r>
              <w:rPr>
                <w:rFonts w:ascii="Times New Roman" w:hAnsi="Times New Roman"/>
                <w:sz w:val="24"/>
                <w:szCs w:val="24"/>
              </w:rPr>
              <w:t> </w:t>
            </w:r>
            <w:r w:rsidRPr="00EE7629">
              <w:rPr>
                <w:rFonts w:ascii="Times New Roman" w:hAnsi="Times New Roman"/>
                <w:sz w:val="24"/>
                <w:szCs w:val="24"/>
              </w:rPr>
              <w:t>výchove</w:t>
            </w:r>
            <w:r>
              <w:rPr>
                <w:rFonts w:ascii="Times New Roman" w:hAnsi="Times New Roman"/>
                <w:sz w:val="24"/>
                <w:szCs w:val="24"/>
              </w:rPr>
              <w:br/>
            </w:r>
            <w:r w:rsidRPr="00EE7629">
              <w:rPr>
                <w:rFonts w:ascii="Times New Roman" w:hAnsi="Times New Roman"/>
                <w:sz w:val="24"/>
                <w:szCs w:val="24"/>
              </w:rPr>
              <w:t>a vzdelávaní (školský zákon) a o zmene a doplnení niektorých zákonov v znení neskorších predpisov, ktorý je v gescii Ministerstva školstva, vedy, výskumu</w:t>
            </w:r>
            <w:r>
              <w:rPr>
                <w:rFonts w:ascii="Times New Roman" w:hAnsi="Times New Roman"/>
                <w:sz w:val="24"/>
                <w:szCs w:val="24"/>
              </w:rPr>
              <w:br/>
            </w:r>
            <w:r w:rsidRPr="00EE7629">
              <w:rPr>
                <w:rFonts w:ascii="Times New Roman" w:hAnsi="Times New Roman"/>
                <w:sz w:val="24"/>
                <w:szCs w:val="24"/>
              </w:rPr>
              <w:t>a športu Slovenskej republiky, ktorý ustanovuje princípy, ciele, podmienky, rozsah, obsah, formy a organizáciu výchovy a vzdelávania v</w:t>
            </w:r>
            <w:r>
              <w:rPr>
                <w:rFonts w:ascii="Times New Roman" w:hAnsi="Times New Roman"/>
                <w:sz w:val="24"/>
                <w:szCs w:val="24"/>
              </w:rPr>
              <w:t> </w:t>
            </w:r>
            <w:r w:rsidRPr="00EE7629">
              <w:rPr>
                <w:rFonts w:ascii="Times New Roman" w:hAnsi="Times New Roman"/>
                <w:sz w:val="24"/>
                <w:szCs w:val="24"/>
              </w:rPr>
              <w:t>školách</w:t>
            </w:r>
            <w:r>
              <w:rPr>
                <w:rFonts w:ascii="Times New Roman" w:hAnsi="Times New Roman"/>
                <w:sz w:val="24"/>
                <w:szCs w:val="24"/>
              </w:rPr>
              <w:br/>
            </w:r>
            <w:r w:rsidRPr="00EE7629">
              <w:rPr>
                <w:rFonts w:ascii="Times New Roman" w:hAnsi="Times New Roman"/>
                <w:sz w:val="24"/>
                <w:szCs w:val="24"/>
              </w:rPr>
              <w:t>a v školských zariadeniach.</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Default="00117D78" w:rsidP="00BD3066">
            <w:pPr>
              <w:jc w:val="center"/>
              <w:rPr>
                <w:rFonts w:ascii="Times New Roman" w:hAnsi="Times New Roman"/>
                <w:b/>
                <w:bCs/>
                <w:sz w:val="24"/>
                <w:szCs w:val="24"/>
              </w:rPr>
            </w:pPr>
            <w:r>
              <w:rPr>
                <w:rFonts w:ascii="Times New Roman" w:hAnsi="Times New Roman"/>
                <w:b/>
                <w:bC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B635F6" w:rsidP="00B635F6">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0E5C74">
            <w:pPr>
              <w:jc w:val="center"/>
              <w:rPr>
                <w:rFonts w:ascii="Times New Roman" w:hAnsi="Times New Roman"/>
                <w:b/>
                <w:bCs/>
                <w:sz w:val="24"/>
                <w:szCs w:val="24"/>
              </w:rPr>
            </w:pP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Default="00117D78" w:rsidP="0077529B">
            <w:pPr>
              <w:jc w:val="center"/>
              <w:rPr>
                <w:rFonts w:ascii="Times New Roman" w:hAnsi="Times New Roman"/>
                <w:b/>
                <w:bCs/>
                <w:sz w:val="24"/>
                <w:szCs w:val="24"/>
              </w:rPr>
            </w:pPr>
            <w:r>
              <w:rPr>
                <w:rFonts w:ascii="Times New Roman" w:hAnsi="Times New Roman"/>
                <w:b/>
                <w:bCs/>
                <w:sz w:val="24"/>
                <w:szCs w:val="24"/>
              </w:rPr>
              <w:t xml:space="preserve">MZVaEZ SR </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Default="00117D78" w:rsidP="001D4DD6">
            <w:pPr>
              <w:widowControl/>
              <w:adjustRightInd/>
              <w:spacing w:after="0" w:line="240" w:lineRule="auto"/>
              <w:jc w:val="both"/>
              <w:rPr>
                <w:rFonts w:ascii="Times New Roman" w:hAnsi="Times New Roman"/>
                <w:sz w:val="24"/>
                <w:szCs w:val="24"/>
              </w:rPr>
            </w:pPr>
            <w:r>
              <w:rPr>
                <w:rFonts w:ascii="Times New Roman" w:hAnsi="Times New Roman"/>
                <w:sz w:val="24"/>
                <w:szCs w:val="24"/>
              </w:rPr>
              <w:t>K osobitnej časti dôvodovej správy</w:t>
            </w:r>
          </w:p>
          <w:p w:rsidR="00117D78" w:rsidRDefault="00117D78" w:rsidP="001D4DD6">
            <w:pPr>
              <w:widowControl/>
              <w:adjustRightInd/>
              <w:spacing w:after="0" w:line="240" w:lineRule="auto"/>
              <w:jc w:val="both"/>
              <w:rPr>
                <w:rFonts w:ascii="Times New Roman" w:hAnsi="Times New Roman"/>
                <w:sz w:val="24"/>
                <w:szCs w:val="24"/>
              </w:rPr>
            </w:pPr>
          </w:p>
          <w:p w:rsidR="00117D78" w:rsidRPr="00A83F1B" w:rsidRDefault="00117D78" w:rsidP="001D4DD6">
            <w:pPr>
              <w:widowControl/>
              <w:adjustRightInd/>
              <w:spacing w:after="0" w:line="240" w:lineRule="auto"/>
              <w:jc w:val="both"/>
              <w:rPr>
                <w:rFonts w:ascii="Times New Roman" w:hAnsi="Times New Roman"/>
                <w:sz w:val="24"/>
                <w:szCs w:val="24"/>
              </w:rPr>
            </w:pPr>
            <w:r w:rsidRPr="00A83F1B">
              <w:rPr>
                <w:rFonts w:ascii="Times New Roman" w:hAnsi="Times New Roman"/>
                <w:sz w:val="24"/>
                <w:szCs w:val="24"/>
              </w:rPr>
              <w:t>K bodu 4 § 7 písm. f) Odporúčame nahradiť slovo "bezpečnosť" slovami "civilné krízové riadenie". Odôvodnenie: Slovo "bezpečnosť" je široký pojem, ktorý zahŕňa rôzne formy bezpečnosti. Pre účely konkrétneho označenia cvičení CME, ktoré koordinuje Ministerstvo zahraničných vecí a európskych záležitostí Slovenskej republiky je vhodnejšie použiť navrhnutý pojem.</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Default="00117D78" w:rsidP="00BD3066">
            <w:pPr>
              <w:jc w:val="center"/>
              <w:rPr>
                <w:rFonts w:ascii="Times New Roman" w:hAnsi="Times New Roman"/>
                <w:b/>
                <w:bCs/>
                <w:sz w:val="24"/>
                <w:szCs w:val="24"/>
              </w:rPr>
            </w:pPr>
            <w:r>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B635F6" w:rsidP="00B635F6">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Default="00117D78" w:rsidP="00741D64">
            <w:pPr>
              <w:jc w:val="center"/>
              <w:rPr>
                <w:rFonts w:ascii="Times New Roman" w:hAnsi="Times New Roman"/>
                <w:b/>
                <w:bCs/>
                <w:sz w:val="24"/>
                <w:szCs w:val="24"/>
              </w:rPr>
            </w:pPr>
          </w:p>
          <w:p w:rsidR="00117D78" w:rsidRPr="00741D64" w:rsidRDefault="00117D78" w:rsidP="00741D64">
            <w:pPr>
              <w:jc w:val="center"/>
              <w:rPr>
                <w:rFonts w:ascii="Times New Roman" w:hAnsi="Times New Roman"/>
                <w:bCs/>
                <w:sz w:val="20"/>
                <w:szCs w:val="20"/>
              </w:rPr>
            </w:pP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Default="00117D78" w:rsidP="0077529B">
            <w:pPr>
              <w:jc w:val="center"/>
              <w:rPr>
                <w:rFonts w:ascii="Times New Roman" w:hAnsi="Times New Roman"/>
                <w:b/>
                <w:bCs/>
                <w:sz w:val="24"/>
                <w:szCs w:val="24"/>
              </w:rPr>
            </w:pPr>
            <w:r>
              <w:rPr>
                <w:rFonts w:ascii="Times New Roman" w:hAnsi="Times New Roman"/>
                <w:b/>
                <w:bCs/>
                <w:sz w:val="24"/>
                <w:szCs w:val="24"/>
              </w:rPr>
              <w:t xml:space="preserve">MZVaEZ SR </w:t>
            </w:r>
          </w:p>
        </w:tc>
        <w:tc>
          <w:tcPr>
            <w:tcW w:w="2103" w:type="pct"/>
            <w:tcBorders>
              <w:top w:val="outset" w:sz="6" w:space="0" w:color="000000"/>
              <w:left w:val="outset" w:sz="6" w:space="0" w:color="000000"/>
              <w:bottom w:val="outset" w:sz="6" w:space="0" w:color="000000"/>
              <w:right w:val="outset" w:sz="6" w:space="0" w:color="000000"/>
            </w:tcBorders>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7"/>
              <w:gridCol w:w="81"/>
            </w:tblGrid>
            <w:tr w:rsidR="00117D78" w:rsidRPr="00551111" w:rsidTr="00551111">
              <w:trPr>
                <w:tblCellSpacing w:w="15" w:type="dxa"/>
              </w:trPr>
              <w:tc>
                <w:tcPr>
                  <w:tcW w:w="0" w:type="auto"/>
                  <w:hideMark/>
                </w:tcPr>
                <w:p w:rsidR="00117D78" w:rsidRPr="00551111" w:rsidRDefault="00117D78" w:rsidP="00551111">
                  <w:pPr>
                    <w:widowControl/>
                    <w:adjustRightInd/>
                    <w:spacing w:after="0" w:line="240" w:lineRule="auto"/>
                    <w:jc w:val="both"/>
                    <w:rPr>
                      <w:rFonts w:ascii="Times New Roman" w:hAnsi="Times New Roman"/>
                      <w:sz w:val="24"/>
                      <w:szCs w:val="24"/>
                    </w:rPr>
                  </w:pPr>
                  <w:r w:rsidRPr="00551111">
                    <w:rPr>
                      <w:rFonts w:ascii="Times New Roman" w:hAnsi="Times New Roman"/>
                      <w:sz w:val="24"/>
                      <w:szCs w:val="24"/>
                    </w:rPr>
                    <w:t>K čl. 1 bod 1 § 2 ods. 1</w:t>
                  </w:r>
                </w:p>
                <w:p w:rsidR="00117D78" w:rsidRPr="00551111" w:rsidRDefault="00117D78" w:rsidP="003723D9">
                  <w:pPr>
                    <w:widowControl/>
                    <w:adjustRightInd/>
                    <w:spacing w:after="0" w:line="240" w:lineRule="auto"/>
                    <w:jc w:val="both"/>
                    <w:rPr>
                      <w:rFonts w:ascii="Times New Roman" w:hAnsi="Times New Roman"/>
                      <w:sz w:val="24"/>
                      <w:szCs w:val="24"/>
                      <w:lang w:eastAsia="sk-SK"/>
                    </w:rPr>
                  </w:pPr>
                  <w:r w:rsidRPr="00551111">
                    <w:rPr>
                      <w:rFonts w:ascii="Times New Roman" w:hAnsi="Times New Roman"/>
                      <w:sz w:val="24"/>
                      <w:szCs w:val="24"/>
                      <w:lang w:eastAsia="sk-SK"/>
                    </w:rPr>
                    <w:t>V § 2 žiadame odsek 1 formulovať takto: „(1) Obrana štátu je súbor opatrení, ktorými Slovenská republika zachováva mier, bráni a zabezpečuje svoju zvrchovanosť, územnú celistvosť a nedotknuteľnosť hraníc pred napadnutím. Za súčasť obrany štátu sa považuje aj účasť v systéme kolektívnej obrany</w:t>
                  </w:r>
                  <w:r>
                    <w:rPr>
                      <w:rFonts w:ascii="Times New Roman" w:hAnsi="Times New Roman"/>
                      <w:sz w:val="24"/>
                      <w:szCs w:val="24"/>
                      <w:lang w:eastAsia="sk-SK"/>
                    </w:rPr>
                    <w:br/>
                  </w:r>
                  <w:r w:rsidRPr="00551111">
                    <w:rPr>
                      <w:rFonts w:ascii="Times New Roman" w:hAnsi="Times New Roman"/>
                      <w:sz w:val="24"/>
                      <w:szCs w:val="24"/>
                      <w:lang w:eastAsia="sk-SK"/>
                    </w:rPr>
                    <w:t>a plnenie záväzkov vyplývajúcich z medzinárodných zmlúv.1)“. Odôvodnenie: Slovenská republika sa na základe svojho suverénneho rozhodnutia v roku 2004 stala sú</w:t>
                  </w:r>
                  <w:r w:rsidRPr="00551111">
                    <w:rPr>
                      <w:rFonts w:ascii="Times New Roman" w:hAnsi="Times New Roman"/>
                      <w:sz w:val="24"/>
                      <w:szCs w:val="24"/>
                      <w:lang w:eastAsia="sk-SK"/>
                    </w:rPr>
                    <w:lastRenderedPageBreak/>
                    <w:t>časťou organizácie kolektívnej obrany. Z nášho členstva v NATO nám nevyplývajú len záväzky, ale členstvo v NATO znamená aj zmluvnú garanciu poskytnutia pomoci členských štátov NATO pri ozbrojenom útoku na Slovenskú republiku (Bod 8 Obrannej stratégie Slovenskej republiky schválenej vládou Slovenskej republiky 4. 10. 2017). Definíciu pojmu obrana štátu preto žiadame upraviť tak, aby bolo jasne ustanovené, že účasť v systéme kolektívnej obrany sa považuje za súčasť obrany štátu. V znení textu týkajúcom sa plnenia záväzkov vyplývajúcich</w:t>
                  </w:r>
                  <w:r>
                    <w:rPr>
                      <w:rFonts w:ascii="Times New Roman" w:hAnsi="Times New Roman"/>
                      <w:sz w:val="24"/>
                      <w:szCs w:val="24"/>
                      <w:lang w:eastAsia="sk-SK"/>
                    </w:rPr>
                    <w:br/>
                  </w:r>
                  <w:r w:rsidRPr="00551111">
                    <w:rPr>
                      <w:rFonts w:ascii="Times New Roman" w:hAnsi="Times New Roman"/>
                      <w:sz w:val="24"/>
                      <w:szCs w:val="24"/>
                      <w:lang w:eastAsia="sk-SK"/>
                    </w:rPr>
                    <w:t xml:space="preserve">z medzinárodných zmlúv nie je potrebné osobitne uvádzať medzinárodné zmluvy o spoločnej obrane proti napadnutiu, postačuje všeobecnejší pojem. </w:t>
                  </w:r>
                </w:p>
              </w:tc>
              <w:tc>
                <w:tcPr>
                  <w:tcW w:w="0" w:type="auto"/>
                  <w:hideMark/>
                </w:tcPr>
                <w:p w:rsidR="00117D78" w:rsidRPr="00551111" w:rsidRDefault="00117D78" w:rsidP="00551111">
                  <w:pPr>
                    <w:widowControl/>
                    <w:adjustRightInd/>
                    <w:spacing w:after="0" w:line="240" w:lineRule="auto"/>
                    <w:rPr>
                      <w:rFonts w:ascii="Times New Roman" w:hAnsi="Times New Roman"/>
                      <w:sz w:val="24"/>
                      <w:szCs w:val="24"/>
                      <w:lang w:eastAsia="sk-SK"/>
                    </w:rPr>
                  </w:pPr>
                  <w:r w:rsidRPr="00551111">
                    <w:rPr>
                      <w:rFonts w:ascii="Times New Roman" w:hAnsi="Times New Roman"/>
                      <w:sz w:val="24"/>
                      <w:szCs w:val="24"/>
                      <w:lang w:eastAsia="sk-SK"/>
                    </w:rPr>
                    <w:lastRenderedPageBreak/>
                    <w:t xml:space="preserve"> </w:t>
                  </w:r>
                </w:p>
              </w:tc>
            </w:tr>
          </w:tbl>
          <w:p w:rsidR="00117D78" w:rsidRDefault="00117D78" w:rsidP="001D4DD6">
            <w:pPr>
              <w:widowControl/>
              <w:adjustRightInd/>
              <w:spacing w:after="0" w:line="240" w:lineRule="auto"/>
              <w:jc w:val="both"/>
            </w:pP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Default="00117D78" w:rsidP="00BD3066">
            <w:pPr>
              <w:jc w:val="center"/>
              <w:rPr>
                <w:rFonts w:ascii="Times New Roman" w:hAnsi="Times New Roman"/>
                <w:b/>
                <w:bCs/>
                <w:sz w:val="24"/>
                <w:szCs w:val="24"/>
              </w:rPr>
            </w:pPr>
            <w:r>
              <w:rPr>
                <w:rFonts w:ascii="Times New Roman" w:hAnsi="Times New Roman"/>
                <w:b/>
                <w:bC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B635F6" w:rsidP="00B635F6">
            <w:pPr>
              <w:jc w:val="center"/>
              <w:rPr>
                <w:rFonts w:ascii="Times New Roman" w:hAnsi="Times New Roman"/>
                <w:b/>
                <w:bCs/>
                <w:sz w:val="24"/>
                <w:szCs w:val="24"/>
              </w:rPr>
            </w:pPr>
            <w:r>
              <w:rPr>
                <w:rFonts w:ascii="Times New Roman" w:hAnsi="Times New Roman"/>
                <w:b/>
                <w:bCs/>
                <w:sz w:val="24"/>
                <w:szCs w:val="24"/>
              </w:rPr>
              <w:t>ČA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Default="00117D78" w:rsidP="009810A1">
            <w:pPr>
              <w:jc w:val="center"/>
              <w:rPr>
                <w:rFonts w:ascii="Times New Roman" w:hAnsi="Times New Roman"/>
                <w:b/>
                <w:bCs/>
                <w:sz w:val="24"/>
                <w:szCs w:val="24"/>
              </w:rPr>
            </w:pPr>
          </w:p>
          <w:p w:rsidR="00117D78" w:rsidRPr="009810A1" w:rsidRDefault="00117D78" w:rsidP="000219A6">
            <w:pPr>
              <w:jc w:val="both"/>
              <w:rPr>
                <w:rFonts w:ascii="Times New Roman" w:hAnsi="Times New Roman"/>
                <w:bCs/>
                <w:sz w:val="20"/>
                <w:szCs w:val="20"/>
              </w:rPr>
            </w:pPr>
            <w:r>
              <w:rPr>
                <w:rFonts w:ascii="Times New Roman" w:hAnsi="Times New Roman"/>
                <w:bCs/>
                <w:sz w:val="20"/>
                <w:szCs w:val="20"/>
              </w:rPr>
              <w:t>Po vysvetlení stanovísk na rozporovom konaní 7. 5. 2019 bol text § 2 ods. 1 po vzájomnej dohode preformulovaný – rozpor odstránený.</w:t>
            </w: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Default="00117D78" w:rsidP="0077529B">
            <w:pPr>
              <w:jc w:val="center"/>
              <w:rPr>
                <w:rFonts w:ascii="Times New Roman" w:hAnsi="Times New Roman"/>
                <w:b/>
                <w:bCs/>
                <w:sz w:val="24"/>
                <w:szCs w:val="24"/>
              </w:rPr>
            </w:pPr>
            <w:r>
              <w:rPr>
                <w:rFonts w:ascii="Times New Roman" w:hAnsi="Times New Roman"/>
                <w:b/>
                <w:bCs/>
                <w:sz w:val="24"/>
                <w:szCs w:val="24"/>
              </w:rPr>
              <w:t xml:space="preserve">MZVaEZ SR </w:t>
            </w:r>
          </w:p>
        </w:tc>
        <w:tc>
          <w:tcPr>
            <w:tcW w:w="2103" w:type="pct"/>
            <w:tcBorders>
              <w:top w:val="outset" w:sz="6" w:space="0" w:color="000000"/>
              <w:left w:val="outset" w:sz="6" w:space="0" w:color="000000"/>
              <w:bottom w:val="outset" w:sz="6" w:space="0" w:color="000000"/>
              <w:right w:val="outset" w:sz="6" w:space="0" w:color="000000"/>
            </w:tcBorders>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7"/>
              <w:gridCol w:w="81"/>
            </w:tblGrid>
            <w:tr w:rsidR="00117D78" w:rsidRPr="00375130" w:rsidTr="00375130">
              <w:trPr>
                <w:tblCellSpacing w:w="15" w:type="dxa"/>
              </w:trPr>
              <w:tc>
                <w:tcPr>
                  <w:tcW w:w="0" w:type="auto"/>
                  <w:hideMark/>
                </w:tcPr>
                <w:p w:rsidR="00117D78" w:rsidRDefault="00117D78" w:rsidP="00781A72">
                  <w:pPr>
                    <w:widowControl/>
                    <w:adjustRightInd/>
                    <w:spacing w:after="0" w:line="240" w:lineRule="auto"/>
                    <w:jc w:val="both"/>
                    <w:rPr>
                      <w:rFonts w:ascii="Times New Roman" w:hAnsi="Times New Roman"/>
                      <w:sz w:val="24"/>
                      <w:szCs w:val="24"/>
                    </w:rPr>
                  </w:pPr>
                  <w:r w:rsidRPr="00551111">
                    <w:rPr>
                      <w:rFonts w:ascii="Times New Roman" w:hAnsi="Times New Roman"/>
                      <w:sz w:val="24"/>
                      <w:szCs w:val="24"/>
                    </w:rPr>
                    <w:t>Všeobecne k návrhu zákona</w:t>
                  </w:r>
                </w:p>
                <w:p w:rsidR="00117D78" w:rsidRPr="00375130" w:rsidRDefault="00117D78" w:rsidP="003723D9">
                  <w:pPr>
                    <w:widowControl/>
                    <w:adjustRightInd/>
                    <w:spacing w:after="0" w:line="240" w:lineRule="auto"/>
                    <w:jc w:val="both"/>
                    <w:rPr>
                      <w:rFonts w:ascii="Times New Roman" w:hAnsi="Times New Roman"/>
                      <w:sz w:val="24"/>
                      <w:szCs w:val="24"/>
                      <w:lang w:eastAsia="sk-SK"/>
                    </w:rPr>
                  </w:pPr>
                  <w:r w:rsidRPr="00375130">
                    <w:rPr>
                      <w:rFonts w:ascii="Times New Roman" w:hAnsi="Times New Roman"/>
                      <w:sz w:val="24"/>
                      <w:szCs w:val="24"/>
                      <w:lang w:eastAsia="sk-SK"/>
                    </w:rPr>
                    <w:t>V čl. I bode 3 § 6 písm. d) žiadame slová „základných koncepcií bezpečnosti a obrany štátu a návrhy zásadných strategických dokumentov“ nahradiť slovami „strategických dokumentov, koncepčných dokumentov v oblasti obrany“. V čl. I bode 4 § 7 písm. c) a h) žiadame vypustiť prvý bod. V čl. I bode 6 § 8 písm. d) žiadame vypustiť prvý bod. V čl. I žiadame bod 2 formulovať takto: „2. V § 4 písmeno b) znie: „b) schvaľuje strategické dokumenty, koncepčné dokumenty v oblasti obrany a rozvojové programy</w:t>
                  </w:r>
                  <w:r>
                    <w:rPr>
                      <w:rFonts w:ascii="Times New Roman" w:hAnsi="Times New Roman"/>
                      <w:sz w:val="24"/>
                      <w:szCs w:val="24"/>
                      <w:lang w:eastAsia="sk-SK"/>
                    </w:rPr>
                    <w:br/>
                  </w:r>
                  <w:r w:rsidRPr="00375130">
                    <w:rPr>
                      <w:rFonts w:ascii="Times New Roman" w:hAnsi="Times New Roman"/>
                      <w:sz w:val="24"/>
                      <w:szCs w:val="24"/>
                      <w:lang w:eastAsia="sk-SK"/>
                    </w:rPr>
                    <w:t>a plány v oblasti bezpečnosti a obrany štátu, ktoré jej predloží vláda,“.“. Odôvodnenie: Ustanovenia o základných koncepciách v oblasti bezpečnosti</w:t>
                  </w:r>
                  <w:r>
                    <w:rPr>
                      <w:rFonts w:ascii="Times New Roman" w:hAnsi="Times New Roman"/>
                      <w:sz w:val="24"/>
                      <w:szCs w:val="24"/>
                      <w:lang w:eastAsia="sk-SK"/>
                    </w:rPr>
                    <w:br/>
                  </w:r>
                  <w:r w:rsidRPr="00375130">
                    <w:rPr>
                      <w:rFonts w:ascii="Times New Roman" w:hAnsi="Times New Roman"/>
                      <w:sz w:val="24"/>
                      <w:szCs w:val="24"/>
                      <w:lang w:eastAsia="sk-SK"/>
                    </w:rPr>
                    <w:t xml:space="preserve">a obrany žiadame vypustiť. Pôvodný zámer vyjadrený v znení platného zákona sa v aplikačnej praxi napĺňal prípravou a schválením Bezpečnostnej stratégie Slovenskej republiky, Obrannej stratégie Slovenskej republiky a Vojenskej stratégie Slovenskej republiky príslušnými ústavnými orgánmi. V zmysle hierarchie dokumentov „Stratégia–Koncepcia–Plán“ sa nepredpokladá spracovanie ďalších </w:t>
                  </w:r>
                  <w:r w:rsidRPr="00375130">
                    <w:rPr>
                      <w:rFonts w:ascii="Times New Roman" w:hAnsi="Times New Roman"/>
                      <w:sz w:val="24"/>
                      <w:szCs w:val="24"/>
                      <w:lang w:eastAsia="sk-SK"/>
                    </w:rPr>
                    <w:lastRenderedPageBreak/>
                    <w:t xml:space="preserve">dokumentov na úrovni štátu, ktoré by obsahovali iné línie, zásady a princípy zaručovania bezpečnosti a zabezpečovania obrany Slovenskej republiky ako tie, ktoré sú obsiahnuté v Ústave Slovenskej republiky, príslušnej legislatíve a strategických dokumentoch v oblasti bezpečnosti a obrany Slovenskej republiky. Ponechanie znenia, v ktorom sa budú uvádzať aj „základné koncepcie bezpečnosti a obrany štátu“, aj „zásadné strategické dokumenty“ tak pôsobí mätúco a nie je dostatočne jasné. Podľa čl. 6 ods. 2 písm. b) ústavného zákona č. 227/2002 Z. z. o bezpečnosti štátu v čase vojny, vojnového stavu, výnimočného stavu a núdzového stavu vláda Slovenskej republiky určuje základnú koncepciu obrany a bezpečnosti štátu. Predmetom úpravy citovaného ustanovenia však nie je úprava strategických dokumentov v oblasti bezpečnosti a obrany, keďže tieto sú vyjadrením určenia základnej koncepcie obrany a bezpečnosti štátu, ktoré patrí do kompetencie vlády Slovenskej republiky. </w:t>
                  </w:r>
                </w:p>
              </w:tc>
              <w:tc>
                <w:tcPr>
                  <w:tcW w:w="0" w:type="auto"/>
                  <w:hideMark/>
                </w:tcPr>
                <w:p w:rsidR="00117D78" w:rsidRPr="00375130" w:rsidRDefault="00117D78" w:rsidP="00375130">
                  <w:pPr>
                    <w:widowControl/>
                    <w:adjustRightInd/>
                    <w:spacing w:after="0" w:line="240" w:lineRule="auto"/>
                    <w:rPr>
                      <w:rFonts w:ascii="Times New Roman" w:hAnsi="Times New Roman"/>
                      <w:sz w:val="24"/>
                      <w:szCs w:val="24"/>
                      <w:lang w:eastAsia="sk-SK"/>
                    </w:rPr>
                  </w:pPr>
                </w:p>
              </w:tc>
            </w:tr>
          </w:tbl>
          <w:p w:rsidR="00117D78" w:rsidRDefault="00117D78" w:rsidP="001D4DD6">
            <w:pPr>
              <w:widowControl/>
              <w:adjustRightInd/>
              <w:spacing w:after="0" w:line="240" w:lineRule="auto"/>
              <w:jc w:val="both"/>
            </w:pP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Default="00117D78" w:rsidP="00BD3066">
            <w:pPr>
              <w:jc w:val="center"/>
              <w:rPr>
                <w:rFonts w:ascii="Times New Roman" w:hAnsi="Times New Roman"/>
                <w:b/>
                <w:bCs/>
                <w:sz w:val="24"/>
                <w:szCs w:val="24"/>
              </w:rPr>
            </w:pPr>
            <w:r>
              <w:rPr>
                <w:rFonts w:ascii="Times New Roman" w:hAnsi="Times New Roman"/>
                <w:b/>
                <w:bC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B635F6" w:rsidP="00B635F6">
            <w:pPr>
              <w:jc w:val="center"/>
              <w:rPr>
                <w:rFonts w:ascii="Times New Roman" w:hAnsi="Times New Roman"/>
                <w:b/>
                <w:bCs/>
                <w:sz w:val="24"/>
                <w:szCs w:val="24"/>
              </w:rPr>
            </w:pPr>
            <w:r>
              <w:rPr>
                <w:rFonts w:ascii="Times New Roman" w:hAnsi="Times New Roman"/>
                <w:b/>
                <w:bCs/>
                <w:sz w:val="24"/>
                <w:szCs w:val="24"/>
              </w:rPr>
              <w:t>ČA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861A6E" w:rsidRDefault="00117D78" w:rsidP="000219A6">
            <w:pPr>
              <w:jc w:val="both"/>
              <w:rPr>
                <w:rFonts w:ascii="Times New Roman" w:hAnsi="Times New Roman"/>
                <w:bCs/>
                <w:sz w:val="20"/>
                <w:szCs w:val="20"/>
              </w:rPr>
            </w:pPr>
            <w:r>
              <w:rPr>
                <w:rFonts w:ascii="Times New Roman" w:hAnsi="Times New Roman"/>
                <w:bCs/>
                <w:sz w:val="20"/>
                <w:szCs w:val="20"/>
              </w:rPr>
              <w:t>Po vysvetlení stanovísk bol po vzájomnej dohode upravený § 7 písm. c) a h) a § 8 písm. d) tak, že sa v uvedených paragrafoch zlúčil prvý a druhý bod – rozpor odstránený.</w:t>
            </w:r>
          </w:p>
        </w:tc>
      </w:tr>
      <w:tr w:rsidR="00117D78" w:rsidRPr="00F61554" w:rsidTr="00117D78">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Default="00117D78" w:rsidP="0077529B">
            <w:pPr>
              <w:jc w:val="center"/>
              <w:rPr>
                <w:rFonts w:ascii="Times New Roman" w:hAnsi="Times New Roman"/>
                <w:b/>
                <w:bCs/>
                <w:sz w:val="24"/>
                <w:szCs w:val="24"/>
              </w:rPr>
            </w:pPr>
            <w:r>
              <w:rPr>
                <w:rFonts w:ascii="Times New Roman" w:hAnsi="Times New Roman"/>
                <w:b/>
                <w:bCs/>
                <w:sz w:val="24"/>
                <w:szCs w:val="24"/>
              </w:rPr>
              <w:t xml:space="preserve">MZVaEZ SR </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9E0CC5" w:rsidRDefault="00117D78" w:rsidP="00375130">
            <w:pPr>
              <w:widowControl/>
              <w:adjustRightInd/>
              <w:spacing w:after="0" w:line="240" w:lineRule="auto"/>
              <w:rPr>
                <w:rFonts w:ascii="Times New Roman" w:hAnsi="Times New Roman"/>
                <w:sz w:val="24"/>
                <w:szCs w:val="24"/>
              </w:rPr>
            </w:pPr>
            <w:r w:rsidRPr="009E0CC5">
              <w:rPr>
                <w:rFonts w:ascii="Times New Roman" w:hAnsi="Times New Roman"/>
                <w:sz w:val="24"/>
                <w:szCs w:val="24"/>
              </w:rPr>
              <w:t>K čl. I bod 6 § 8 písm. f) štvrtý bod</w:t>
            </w:r>
          </w:p>
          <w:p w:rsidR="00117D78" w:rsidRPr="009E0CC5" w:rsidRDefault="00117D78" w:rsidP="00375130">
            <w:pPr>
              <w:widowControl/>
              <w:adjustRightInd/>
              <w:spacing w:after="0" w:line="240" w:lineRule="auto"/>
              <w:rPr>
                <w:rFonts w:ascii="Times New Roman" w:hAnsi="Times New Roman"/>
                <w:sz w:val="24"/>
                <w:szCs w:val="24"/>
                <w:lang w:eastAsia="sk-SK"/>
              </w:rPr>
            </w:pPr>
            <w:r w:rsidRPr="009E0CC5">
              <w:rPr>
                <w:rFonts w:ascii="Times New Roman" w:hAnsi="Times New Roman"/>
                <w:sz w:val="24"/>
                <w:szCs w:val="24"/>
              </w:rPr>
              <w:t>Odporúčame nahradiť bodku pred úvodzovkami čiarkou.</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Default="00117D78" w:rsidP="00BD3066">
            <w:pPr>
              <w:jc w:val="center"/>
              <w:rPr>
                <w:rFonts w:ascii="Times New Roman" w:hAnsi="Times New Roman"/>
                <w:b/>
                <w:bCs/>
                <w:sz w:val="24"/>
                <w:szCs w:val="24"/>
              </w:rPr>
            </w:pPr>
            <w:r>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tcPr>
          <w:p w:rsidR="00117D78" w:rsidRDefault="00B635F6" w:rsidP="00741D64">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741D64">
            <w:pPr>
              <w:jc w:val="center"/>
              <w:rPr>
                <w:rFonts w:ascii="Times New Roman" w:hAnsi="Times New Roman"/>
                <w:b/>
                <w:bCs/>
                <w:sz w:val="24"/>
                <w:szCs w:val="24"/>
              </w:rPr>
            </w:pP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Default="00117D78" w:rsidP="0077529B">
            <w:pPr>
              <w:jc w:val="center"/>
              <w:rPr>
                <w:rFonts w:ascii="Times New Roman" w:hAnsi="Times New Roman"/>
                <w:b/>
                <w:bCs/>
                <w:sz w:val="24"/>
                <w:szCs w:val="24"/>
              </w:rPr>
            </w:pPr>
            <w:r>
              <w:rPr>
                <w:rFonts w:ascii="Times New Roman" w:hAnsi="Times New Roman"/>
                <w:b/>
                <w:bCs/>
                <w:sz w:val="24"/>
                <w:szCs w:val="24"/>
              </w:rPr>
              <w:t>MZVaEZ SR</w:t>
            </w:r>
          </w:p>
        </w:tc>
        <w:tc>
          <w:tcPr>
            <w:tcW w:w="2103" w:type="pct"/>
            <w:tcBorders>
              <w:top w:val="outset" w:sz="6" w:space="0" w:color="000000"/>
              <w:left w:val="outset" w:sz="6" w:space="0" w:color="000000"/>
              <w:bottom w:val="outset" w:sz="6" w:space="0" w:color="000000"/>
              <w:right w:val="outset" w:sz="6" w:space="0" w:color="000000"/>
            </w:tcBorders>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7"/>
              <w:gridCol w:w="81"/>
            </w:tblGrid>
            <w:tr w:rsidR="00117D78" w:rsidRPr="009E0CC5" w:rsidTr="00356B67">
              <w:trPr>
                <w:tblCellSpacing w:w="15" w:type="dxa"/>
              </w:trPr>
              <w:tc>
                <w:tcPr>
                  <w:tcW w:w="0" w:type="auto"/>
                  <w:hideMark/>
                </w:tcPr>
                <w:p w:rsidR="00117D78" w:rsidRPr="009E0CC5" w:rsidRDefault="00117D78" w:rsidP="00781A72">
                  <w:pPr>
                    <w:widowControl/>
                    <w:adjustRightInd/>
                    <w:spacing w:after="0" w:line="240" w:lineRule="auto"/>
                    <w:jc w:val="both"/>
                    <w:rPr>
                      <w:rFonts w:ascii="Times New Roman" w:hAnsi="Times New Roman"/>
                      <w:sz w:val="24"/>
                      <w:szCs w:val="24"/>
                    </w:rPr>
                  </w:pPr>
                  <w:r w:rsidRPr="009E0CC5">
                    <w:rPr>
                      <w:rFonts w:ascii="Times New Roman" w:hAnsi="Times New Roman"/>
                      <w:sz w:val="24"/>
                      <w:szCs w:val="24"/>
                    </w:rPr>
                    <w:t>K čl. I bodu 23 § 25</w:t>
                  </w:r>
                </w:p>
                <w:p w:rsidR="00117D78" w:rsidRPr="009E0CC5" w:rsidRDefault="00117D78" w:rsidP="00781A72">
                  <w:pPr>
                    <w:widowControl/>
                    <w:adjustRightInd/>
                    <w:spacing w:after="0" w:line="240" w:lineRule="auto"/>
                    <w:jc w:val="both"/>
                    <w:rPr>
                      <w:rFonts w:ascii="Times New Roman" w:hAnsi="Times New Roman"/>
                      <w:sz w:val="24"/>
                      <w:szCs w:val="24"/>
                      <w:lang w:eastAsia="sk-SK"/>
                    </w:rPr>
                  </w:pPr>
                  <w:r w:rsidRPr="009E0CC5">
                    <w:rPr>
                      <w:rFonts w:ascii="Times New Roman" w:hAnsi="Times New Roman"/>
                      <w:sz w:val="24"/>
                      <w:szCs w:val="24"/>
                      <w:lang w:eastAsia="sk-SK"/>
                    </w:rPr>
                    <w:t xml:space="preserve">§ 25 odporúčame doplniť novým odsekom 14, ktorý znie: „(14) Zdrojové zabezpečenie obrany štátu je financované v súlade s objektívnymi potrebami na úrovni najmenej 2 % HDP, z čoho sa vyčleňuje najmenej 20 % na obstaranie hlavnej výzbroje a techniky ozbrojených síl a súvisiaceho výskumu a vývoja.“. Odôvodnenie: Zakotvenie minimálnej výšky obranných výdavkov na úrovni 2% HDP v predmetnom zákone a jej napĺňanie považujeme za vhodné pre dlhodobú stabilizáciu zdrojového rámca financovania obrany štátu a vytvorenie predvídateľného prostredia pre plánovanie obrany štátu. Úroveň 2 % HDP nie je len výsledkom diskusií na pôde NATO v zmysle čl. 3 Washingtonskej </w:t>
                  </w:r>
                  <w:r w:rsidRPr="009E0CC5">
                    <w:rPr>
                      <w:rFonts w:ascii="Times New Roman" w:hAnsi="Times New Roman"/>
                      <w:sz w:val="24"/>
                      <w:szCs w:val="24"/>
                      <w:lang w:eastAsia="sk-SK"/>
                    </w:rPr>
                    <w:lastRenderedPageBreak/>
                    <w:t xml:space="preserve">zmluvy, ale aj prirodzenej potreby budovať a modernizovať Ozbrojené sily Slovenskej republiky. </w:t>
                  </w:r>
                </w:p>
              </w:tc>
              <w:tc>
                <w:tcPr>
                  <w:tcW w:w="0" w:type="auto"/>
                  <w:hideMark/>
                </w:tcPr>
                <w:p w:rsidR="00117D78" w:rsidRPr="009E0CC5" w:rsidRDefault="00117D78" w:rsidP="00356B67">
                  <w:pPr>
                    <w:widowControl/>
                    <w:adjustRightInd/>
                    <w:spacing w:after="0" w:line="240" w:lineRule="auto"/>
                    <w:rPr>
                      <w:rFonts w:ascii="Times New Roman" w:hAnsi="Times New Roman"/>
                      <w:sz w:val="24"/>
                      <w:szCs w:val="24"/>
                      <w:lang w:eastAsia="sk-SK"/>
                    </w:rPr>
                  </w:pPr>
                </w:p>
              </w:tc>
            </w:tr>
          </w:tbl>
          <w:p w:rsidR="00117D78" w:rsidRPr="009E0CC5" w:rsidRDefault="00117D78" w:rsidP="00375130">
            <w:pPr>
              <w:widowControl/>
              <w:adjustRightInd/>
              <w:spacing w:after="0" w:line="240" w:lineRule="auto"/>
              <w:rPr>
                <w:rFonts w:ascii="Times New Roman" w:hAnsi="Times New Roman"/>
                <w:sz w:val="24"/>
                <w:szCs w:val="24"/>
              </w:rPr>
            </w:pP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Default="00117D78" w:rsidP="00BD3066">
            <w:pPr>
              <w:jc w:val="center"/>
              <w:rPr>
                <w:rFonts w:ascii="Times New Roman" w:hAnsi="Times New Roman"/>
                <w:b/>
                <w:bCs/>
                <w:sz w:val="24"/>
                <w:szCs w:val="24"/>
              </w:rPr>
            </w:pPr>
            <w:r>
              <w:rPr>
                <w:rFonts w:ascii="Times New Roman" w:hAnsi="Times New Roman"/>
                <w:b/>
                <w:bC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B635F6" w:rsidP="00B635F6">
            <w:pPr>
              <w:jc w:val="center"/>
              <w:rPr>
                <w:rFonts w:ascii="Times New Roman" w:hAnsi="Times New Roman"/>
                <w:b/>
                <w:bCs/>
                <w:sz w:val="24"/>
                <w:szCs w:val="24"/>
              </w:rPr>
            </w:pPr>
            <w:r>
              <w:rPr>
                <w:rFonts w:ascii="Times New Roman" w:hAnsi="Times New Roman"/>
                <w:b/>
                <w:bCs/>
                <w:sz w:val="24"/>
                <w:szCs w:val="24"/>
              </w:rPr>
              <w:t>N</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Default="00117D78" w:rsidP="00741D64">
            <w:pPr>
              <w:jc w:val="center"/>
              <w:rPr>
                <w:rFonts w:ascii="Times New Roman" w:hAnsi="Times New Roman"/>
                <w:b/>
                <w:bCs/>
                <w:sz w:val="24"/>
                <w:szCs w:val="24"/>
              </w:rPr>
            </w:pPr>
          </w:p>
          <w:p w:rsidR="00117D78" w:rsidRPr="00741D64" w:rsidRDefault="00117D78" w:rsidP="000219A6">
            <w:pPr>
              <w:jc w:val="both"/>
              <w:rPr>
                <w:rFonts w:ascii="Times New Roman" w:hAnsi="Times New Roman"/>
                <w:bCs/>
                <w:sz w:val="20"/>
                <w:szCs w:val="20"/>
              </w:rPr>
            </w:pPr>
            <w:r>
              <w:rPr>
                <w:rFonts w:ascii="Times New Roman" w:hAnsi="Times New Roman"/>
                <w:bCs/>
                <w:sz w:val="20"/>
                <w:szCs w:val="20"/>
              </w:rPr>
              <w:t>Pripomienka neakceptovaná vzhľadom na to, že zdroje rozpočtovej kapitoly MO SR ako aj ďalších ÚOŠS určuje zákon o štátnom rozpočte na príslušný rok.</w:t>
            </w: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Default="00117D78" w:rsidP="0077529B">
            <w:pPr>
              <w:jc w:val="center"/>
              <w:rPr>
                <w:rFonts w:ascii="Times New Roman" w:hAnsi="Times New Roman"/>
                <w:b/>
                <w:bCs/>
                <w:sz w:val="24"/>
                <w:szCs w:val="24"/>
              </w:rPr>
            </w:pPr>
            <w:r>
              <w:rPr>
                <w:rFonts w:ascii="Times New Roman" w:hAnsi="Times New Roman"/>
                <w:b/>
                <w:bCs/>
                <w:sz w:val="24"/>
                <w:szCs w:val="24"/>
              </w:rPr>
              <w:t>MZVaEZ</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9D496C" w:rsidRDefault="00117D78" w:rsidP="00781A72">
            <w:pPr>
              <w:widowControl/>
              <w:adjustRightInd/>
              <w:spacing w:after="0" w:line="240" w:lineRule="auto"/>
              <w:jc w:val="both"/>
              <w:rPr>
                <w:rFonts w:ascii="Times New Roman" w:hAnsi="Times New Roman"/>
                <w:sz w:val="24"/>
                <w:szCs w:val="24"/>
              </w:rPr>
            </w:pPr>
            <w:r w:rsidRPr="009D496C">
              <w:rPr>
                <w:rFonts w:ascii="Times New Roman" w:hAnsi="Times New Roman"/>
                <w:sz w:val="24"/>
                <w:szCs w:val="24"/>
              </w:rPr>
              <w:t>K čl. I bod 24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117D78" w:rsidRPr="00930103" w:rsidTr="00930103">
              <w:trPr>
                <w:tblCellSpacing w:w="15" w:type="dxa"/>
              </w:trPr>
              <w:tc>
                <w:tcPr>
                  <w:tcW w:w="0" w:type="auto"/>
                  <w:hideMark/>
                </w:tcPr>
                <w:p w:rsidR="00117D78" w:rsidRPr="00930103" w:rsidRDefault="00117D78" w:rsidP="00781A72">
                  <w:pPr>
                    <w:widowControl/>
                    <w:adjustRightInd/>
                    <w:spacing w:after="0" w:line="240" w:lineRule="auto"/>
                    <w:jc w:val="both"/>
                    <w:rPr>
                      <w:rFonts w:ascii="Times New Roman" w:hAnsi="Times New Roman"/>
                      <w:sz w:val="24"/>
                      <w:szCs w:val="24"/>
                      <w:lang w:eastAsia="sk-SK"/>
                    </w:rPr>
                  </w:pPr>
                </w:p>
              </w:tc>
              <w:tc>
                <w:tcPr>
                  <w:tcW w:w="0" w:type="auto"/>
                  <w:hideMark/>
                </w:tcPr>
                <w:p w:rsidR="00117D78" w:rsidRPr="00930103" w:rsidRDefault="00117D78" w:rsidP="00781A72">
                  <w:pPr>
                    <w:widowControl/>
                    <w:adjustRightInd/>
                    <w:spacing w:after="0" w:line="240" w:lineRule="auto"/>
                    <w:jc w:val="both"/>
                    <w:rPr>
                      <w:rFonts w:ascii="Times New Roman" w:hAnsi="Times New Roman"/>
                      <w:sz w:val="24"/>
                      <w:szCs w:val="24"/>
                      <w:lang w:eastAsia="sk-SK"/>
                    </w:rPr>
                  </w:pPr>
                </w:p>
              </w:tc>
            </w:tr>
          </w:tbl>
          <w:p w:rsidR="00117D78" w:rsidRPr="00BA22A3" w:rsidRDefault="00117D78" w:rsidP="00781A72">
            <w:pPr>
              <w:widowControl/>
              <w:adjustRightInd/>
              <w:spacing w:after="0" w:line="240" w:lineRule="auto"/>
              <w:jc w:val="both"/>
              <w:rPr>
                <w:rFonts w:ascii="Times New Roman" w:hAnsi="Times New Roman"/>
                <w:sz w:val="24"/>
                <w:szCs w:val="24"/>
              </w:rPr>
            </w:pPr>
            <w:r w:rsidRPr="00BA22A3">
              <w:rPr>
                <w:rFonts w:ascii="Times New Roman" w:hAnsi="Times New Roman"/>
                <w:sz w:val="24"/>
                <w:szCs w:val="24"/>
              </w:rPr>
              <w:t>Odporúčame nahradiť slová „sa za prvú vetu vkladá nová druhá veta, ktorá znie“ slovami „sa na konci pripája táto veta“.</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Default="00117D78" w:rsidP="00BD3066">
            <w:pPr>
              <w:jc w:val="center"/>
              <w:rPr>
                <w:rFonts w:ascii="Times New Roman" w:hAnsi="Times New Roman"/>
                <w:b/>
                <w:bCs/>
                <w:sz w:val="24"/>
                <w:szCs w:val="24"/>
              </w:rPr>
            </w:pPr>
            <w:r>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B635F6" w:rsidP="00B635F6">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Default="00117D78" w:rsidP="00741D64">
            <w:pPr>
              <w:jc w:val="center"/>
              <w:rPr>
                <w:rFonts w:ascii="Times New Roman" w:hAnsi="Times New Roman"/>
                <w:b/>
                <w:bCs/>
                <w:sz w:val="24"/>
                <w:szCs w:val="24"/>
              </w:rPr>
            </w:pPr>
          </w:p>
          <w:p w:rsidR="00117D78" w:rsidRPr="00F61554" w:rsidRDefault="00117D78" w:rsidP="00741D64">
            <w:pPr>
              <w:jc w:val="both"/>
              <w:rPr>
                <w:rFonts w:ascii="Times New Roman" w:hAnsi="Times New Roman"/>
                <w:b/>
                <w:bCs/>
                <w:sz w:val="24"/>
                <w:szCs w:val="24"/>
              </w:rPr>
            </w:pP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Default="00117D78" w:rsidP="0077529B">
            <w:pPr>
              <w:jc w:val="center"/>
              <w:rPr>
                <w:rFonts w:ascii="Times New Roman" w:hAnsi="Times New Roman"/>
                <w:b/>
                <w:bCs/>
                <w:sz w:val="24"/>
                <w:szCs w:val="24"/>
              </w:rPr>
            </w:pPr>
            <w:r>
              <w:rPr>
                <w:rFonts w:ascii="Times New Roman" w:hAnsi="Times New Roman"/>
                <w:b/>
                <w:bCs/>
                <w:sz w:val="24"/>
                <w:szCs w:val="24"/>
              </w:rPr>
              <w:t>MZVaEZ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9E0CC5" w:rsidRDefault="00117D78" w:rsidP="00930103">
            <w:pPr>
              <w:widowControl/>
              <w:adjustRightInd/>
              <w:spacing w:after="0" w:line="240" w:lineRule="auto"/>
              <w:rPr>
                <w:rFonts w:ascii="Times New Roman" w:hAnsi="Times New Roman"/>
                <w:sz w:val="24"/>
                <w:szCs w:val="24"/>
              </w:rPr>
            </w:pPr>
            <w:r>
              <w:rPr>
                <w:rFonts w:ascii="Times New Roman" w:hAnsi="Times New Roman"/>
                <w:sz w:val="24"/>
                <w:szCs w:val="24"/>
              </w:rPr>
              <w:t>K čl. I bod 15</w:t>
            </w:r>
          </w:p>
          <w:p w:rsidR="00117D78" w:rsidRPr="00930103" w:rsidRDefault="00117D78" w:rsidP="00930103">
            <w:pPr>
              <w:widowControl/>
              <w:adjustRightInd/>
              <w:spacing w:after="0" w:line="240" w:lineRule="auto"/>
              <w:rPr>
                <w:rFonts w:ascii="Times New Roman" w:hAnsi="Times New Roman"/>
                <w:sz w:val="24"/>
                <w:szCs w:val="24"/>
                <w:lang w:eastAsia="sk-SK"/>
              </w:rPr>
            </w:pPr>
            <w:r w:rsidRPr="009E0CC5">
              <w:rPr>
                <w:rFonts w:ascii="Times New Roman" w:hAnsi="Times New Roman"/>
                <w:sz w:val="24"/>
                <w:szCs w:val="24"/>
              </w:rPr>
              <w:t>Odporúčame za slová "podľa § 10 ods. 1 písm. f) a ods. 5 písm. s)" a za slová "podľa § 10 ods. 4 písm. h) a j)" vložiť úvodzovky hore. Taktiež odporúčame vypustiť bodku za slovami "podľa § 10 ods. 5 písm. h) a j)".</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Default="00117D78" w:rsidP="00BD3066">
            <w:pPr>
              <w:jc w:val="center"/>
              <w:rPr>
                <w:rFonts w:ascii="Times New Roman" w:hAnsi="Times New Roman"/>
                <w:b/>
                <w:bCs/>
                <w:sz w:val="24"/>
                <w:szCs w:val="24"/>
              </w:rPr>
            </w:pPr>
            <w:r>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B635F6" w:rsidP="00B635F6">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02254A">
            <w:pPr>
              <w:jc w:val="center"/>
              <w:rPr>
                <w:rFonts w:ascii="Times New Roman" w:hAnsi="Times New Roman"/>
                <w:b/>
                <w:bCs/>
                <w:sz w:val="24"/>
                <w:szCs w:val="24"/>
              </w:rPr>
            </w:pP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Default="00117D78" w:rsidP="0077529B">
            <w:pPr>
              <w:jc w:val="center"/>
              <w:rPr>
                <w:rFonts w:ascii="Times New Roman" w:hAnsi="Times New Roman"/>
                <w:b/>
                <w:bCs/>
                <w:sz w:val="24"/>
                <w:szCs w:val="24"/>
              </w:rPr>
            </w:pPr>
            <w:r>
              <w:rPr>
                <w:rFonts w:ascii="Times New Roman" w:hAnsi="Times New Roman"/>
                <w:b/>
                <w:bCs/>
                <w:sz w:val="24"/>
                <w:szCs w:val="24"/>
              </w:rPr>
              <w:t xml:space="preserve">MZVaEZ SR </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1C2513" w:rsidRDefault="00117D78" w:rsidP="00F46E52">
            <w:pPr>
              <w:widowControl/>
              <w:adjustRightInd/>
              <w:spacing w:after="0" w:line="240" w:lineRule="auto"/>
              <w:jc w:val="both"/>
              <w:rPr>
                <w:rFonts w:ascii="Times New Roman" w:hAnsi="Times New Roman"/>
                <w:sz w:val="24"/>
                <w:szCs w:val="24"/>
              </w:rPr>
            </w:pPr>
            <w:r w:rsidRPr="001C2513">
              <w:rPr>
                <w:rFonts w:ascii="Times New Roman" w:hAnsi="Times New Roman"/>
                <w:sz w:val="24"/>
                <w:szCs w:val="24"/>
              </w:rPr>
              <w:t>K návrhu zákona ako celku</w:t>
            </w:r>
          </w:p>
          <w:p w:rsidR="00117D78" w:rsidRDefault="00117D78" w:rsidP="00F46E52">
            <w:pPr>
              <w:widowControl/>
              <w:adjustRightInd/>
              <w:spacing w:after="0" w:line="240" w:lineRule="auto"/>
              <w:jc w:val="both"/>
            </w:pPr>
            <w:r w:rsidRPr="001C2513">
              <w:rPr>
                <w:rFonts w:ascii="Times New Roman" w:hAnsi="Times New Roman"/>
                <w:sz w:val="24"/>
                <w:szCs w:val="24"/>
              </w:rPr>
              <w:t>Odporúčame zvážiť možnosť pozastavenia legislatívneho procesu návrhu zákona do schválenia novej Koncepcie bezpečnostného systému Slovenskej republiky vládou Slovenskej republiky a Bezpečnostnej stratégie Slovenskej republiky a Obrannej stratégie Slovenskej republiky Národnou radou Slovenskej republiky. Odôvodnenie: Návrh novely zákona o obrane Slovenskej republiky obsahuje komplexné návrhy týkajúce sa aj prvkov bezpečnostného systému Slovenskej republiky. Vyhodnotenie funkčnosti bezpečnostného systému Slovenskej republiky bolo vypracované v auguste 2018 a aktuálne sa pripravuje nová koncepcia, ktorá má byť predložená na rokovanie vlády Slovenskej republiky do konca roka 2019. Je vysoká pravdepodobnosť, že v navrhovanej koncepcii budú zásadné odporúčania smerom k legislatívnym úpravám, vrátane zákona o obrane Slovenskej republiky.</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Default="00117D78" w:rsidP="00BD3066">
            <w:pPr>
              <w:jc w:val="center"/>
              <w:rPr>
                <w:rFonts w:ascii="Times New Roman" w:hAnsi="Times New Roman"/>
                <w:b/>
                <w:bCs/>
                <w:sz w:val="24"/>
                <w:szCs w:val="24"/>
              </w:rPr>
            </w:pPr>
            <w:r>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B635F6" w:rsidP="00B635F6">
            <w:pPr>
              <w:jc w:val="center"/>
              <w:rPr>
                <w:rFonts w:ascii="Times New Roman" w:hAnsi="Times New Roman"/>
                <w:b/>
                <w:bCs/>
                <w:sz w:val="24"/>
                <w:szCs w:val="24"/>
              </w:rPr>
            </w:pPr>
            <w:r>
              <w:rPr>
                <w:rFonts w:ascii="Times New Roman" w:hAnsi="Times New Roman"/>
                <w:b/>
                <w:bCs/>
                <w:sz w:val="24"/>
                <w:szCs w:val="24"/>
              </w:rPr>
              <w:t>N</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02254A" w:rsidRDefault="00117D78" w:rsidP="000219A6">
            <w:pPr>
              <w:jc w:val="both"/>
              <w:rPr>
                <w:rFonts w:ascii="Times New Roman" w:hAnsi="Times New Roman"/>
                <w:bCs/>
                <w:sz w:val="20"/>
                <w:szCs w:val="20"/>
              </w:rPr>
            </w:pPr>
            <w:r>
              <w:rPr>
                <w:rFonts w:ascii="Times New Roman" w:hAnsi="Times New Roman"/>
                <w:bCs/>
                <w:sz w:val="20"/>
                <w:szCs w:val="20"/>
              </w:rPr>
              <w:t>Po zvážení predloženého návrhu pripomienka nebola akceptovaná z dôvodu, že spracovanie predmetného návrhu zákona vyplýva z Plánu legislatívnych úloh vlády SR na rok 2018.</w:t>
            </w: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Default="00117D78" w:rsidP="0077529B">
            <w:pPr>
              <w:jc w:val="center"/>
              <w:rPr>
                <w:rFonts w:ascii="Times New Roman" w:hAnsi="Times New Roman"/>
                <w:b/>
                <w:bCs/>
                <w:sz w:val="24"/>
                <w:szCs w:val="24"/>
              </w:rPr>
            </w:pPr>
            <w:r>
              <w:rPr>
                <w:rFonts w:ascii="Times New Roman" w:hAnsi="Times New Roman"/>
                <w:b/>
                <w:bCs/>
                <w:sz w:val="24"/>
                <w:szCs w:val="24"/>
              </w:rPr>
              <w:t xml:space="preserve">SŠHR SR </w:t>
            </w:r>
          </w:p>
        </w:tc>
        <w:tc>
          <w:tcPr>
            <w:tcW w:w="2103" w:type="pct"/>
            <w:tcBorders>
              <w:top w:val="outset" w:sz="6" w:space="0" w:color="000000"/>
              <w:left w:val="outset" w:sz="6" w:space="0" w:color="000000"/>
              <w:bottom w:val="outset" w:sz="6" w:space="0" w:color="000000"/>
              <w:right w:val="outset" w:sz="6" w:space="0" w:color="000000"/>
            </w:tcBorders>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7"/>
              <w:gridCol w:w="81"/>
            </w:tblGrid>
            <w:tr w:rsidR="00117D78" w:rsidRPr="00F0637F" w:rsidTr="00F0637F">
              <w:trPr>
                <w:tblCellSpacing w:w="15" w:type="dxa"/>
              </w:trPr>
              <w:tc>
                <w:tcPr>
                  <w:tcW w:w="0" w:type="auto"/>
                  <w:hideMark/>
                </w:tcPr>
                <w:p w:rsidR="00117D78" w:rsidRDefault="00117D78" w:rsidP="00E50F99">
                  <w:pPr>
                    <w:widowControl/>
                    <w:adjustRightInd/>
                    <w:spacing w:after="0" w:line="240" w:lineRule="auto"/>
                    <w:jc w:val="both"/>
                    <w:rPr>
                      <w:rFonts w:ascii="Times New Roman" w:hAnsi="Times New Roman"/>
                      <w:sz w:val="24"/>
                      <w:szCs w:val="24"/>
                    </w:rPr>
                  </w:pPr>
                  <w:r w:rsidRPr="00BA22A3">
                    <w:rPr>
                      <w:rFonts w:ascii="Times New Roman" w:hAnsi="Times New Roman"/>
                      <w:sz w:val="24"/>
                      <w:szCs w:val="24"/>
                    </w:rPr>
                    <w:t>K vlastnému materiálu</w:t>
                  </w:r>
                </w:p>
                <w:p w:rsidR="00117D78" w:rsidRPr="00F0637F" w:rsidRDefault="00117D78" w:rsidP="00E50F99">
                  <w:pPr>
                    <w:widowControl/>
                    <w:adjustRightInd/>
                    <w:spacing w:after="0" w:line="240" w:lineRule="auto"/>
                    <w:jc w:val="both"/>
                    <w:rPr>
                      <w:rFonts w:ascii="Times New Roman" w:hAnsi="Times New Roman"/>
                      <w:sz w:val="24"/>
                      <w:szCs w:val="24"/>
                      <w:lang w:eastAsia="sk-SK"/>
                    </w:rPr>
                  </w:pPr>
                  <w:r w:rsidRPr="00F0637F">
                    <w:rPr>
                      <w:rFonts w:ascii="Times New Roman" w:hAnsi="Times New Roman"/>
                      <w:sz w:val="24"/>
                      <w:szCs w:val="24"/>
                      <w:lang w:eastAsia="sk-SK"/>
                    </w:rPr>
                    <w:t>§ 26 ods.(2), požadujeme zmeniť - dopravné systémy a infraštruktúra štátnych hmotných rezerv (ďalej len „objekty obrannej infraštruktúry“</w:t>
                  </w:r>
                  <w:r>
                    <w:rPr>
                      <w:rFonts w:ascii="Times New Roman" w:hAnsi="Times New Roman"/>
                      <w:sz w:val="24"/>
                      <w:szCs w:val="24"/>
                      <w:lang w:eastAsia="sk-SK"/>
                    </w:rPr>
                    <w:t xml:space="preserve"> </w:t>
                  </w:r>
                  <w:r w:rsidRPr="00F0637F">
                    <w:rPr>
                      <w:rFonts w:ascii="Times New Roman" w:hAnsi="Times New Roman"/>
                      <w:sz w:val="24"/>
                      <w:szCs w:val="24"/>
                      <w:lang w:eastAsia="sk-SK"/>
                    </w:rPr>
                    <w:t>na „infraštruktúra a zásoby štátnych hmotných rezerv (ďalej len „prvky obrannej infra</w:t>
                  </w:r>
                  <w:r w:rsidRPr="00F0637F">
                    <w:rPr>
                      <w:rFonts w:ascii="Times New Roman" w:hAnsi="Times New Roman"/>
                      <w:sz w:val="24"/>
                      <w:szCs w:val="24"/>
                      <w:lang w:eastAsia="sk-SK"/>
                    </w:rPr>
                    <w:lastRenderedPageBreak/>
                    <w:t xml:space="preserve">štruktúry“) Odôvodnenie: Správa štátnych hmotných rezerv Slovenskej republiky ( ďalej len „ SŠHR SR“) podľa zákona č. 372/2012 o štátnych hmotných rezervách a o doplnení zákona č. 25/2007 Z. z. o elektronickom výbere mýta za užívanie vymedzených úsekov pozemných komunikácií </w:t>
                  </w:r>
                  <w:r>
                    <w:rPr>
                      <w:rFonts w:ascii="Times New Roman" w:hAnsi="Times New Roman"/>
                      <w:sz w:val="24"/>
                      <w:szCs w:val="24"/>
                      <w:lang w:eastAsia="sk-SK"/>
                    </w:rPr>
                    <w:br/>
                  </w:r>
                  <w:r w:rsidRPr="00F0637F">
                    <w:rPr>
                      <w:rFonts w:ascii="Times New Roman" w:hAnsi="Times New Roman"/>
                      <w:sz w:val="24"/>
                      <w:szCs w:val="24"/>
                      <w:lang w:eastAsia="sk-SK"/>
                    </w:rPr>
                    <w:t>a o zmene a doplnení niektorých zákonov v znení neskorších predpisov, tvorí štátne hmotné rezervy aj pre potreby ozbrojených síl alebo požiadaviek vyplývajúcich z medzinárodných záväzkov Slovenskej republiky. SŠHR SR realizuje financovanie ochraňovateľov z Medzirezortného programu 06 E- Podpora obrany štátu, ktorého vecným obsahom sú úlohy vyplývajúce</w:t>
                  </w:r>
                  <w:r>
                    <w:rPr>
                      <w:rFonts w:ascii="Times New Roman" w:hAnsi="Times New Roman"/>
                      <w:sz w:val="24"/>
                      <w:szCs w:val="24"/>
                      <w:lang w:eastAsia="sk-SK"/>
                    </w:rPr>
                    <w:br/>
                  </w:r>
                  <w:r w:rsidRPr="00F0637F">
                    <w:rPr>
                      <w:rFonts w:ascii="Times New Roman" w:hAnsi="Times New Roman"/>
                      <w:sz w:val="24"/>
                      <w:szCs w:val="24"/>
                      <w:lang w:eastAsia="sk-SK"/>
                    </w:rPr>
                    <w:t>z Rozvojového plánu podpory obrany štátu s výhľadom do roku 2024,</w:t>
                  </w:r>
                  <w:r>
                    <w:rPr>
                      <w:rFonts w:ascii="Times New Roman" w:hAnsi="Times New Roman"/>
                      <w:sz w:val="24"/>
                      <w:szCs w:val="24"/>
                      <w:lang w:eastAsia="sk-SK"/>
                    </w:rPr>
                    <w:br/>
                  </w:r>
                  <w:r w:rsidRPr="00F0637F">
                    <w:rPr>
                      <w:rFonts w:ascii="Times New Roman" w:hAnsi="Times New Roman"/>
                      <w:sz w:val="24"/>
                      <w:szCs w:val="24"/>
                      <w:lang w:eastAsia="sk-SK"/>
                    </w:rPr>
                    <w:t xml:space="preserve">k zabezpečeniu požiadaviek ozbrojených síl Slovenskej republiky na základe dokumentu: „Straty, spotreba a plánovaná úhrada materiálu ozbrojených síl SR, zabezpečenie, zabezpečenie služieb v období krízovej situácie.“ SŠHR SR skladuje pre zabezpečenie bojovej činnosti ozbrojených síl SR hlavne náhradné diely na vykonávanie opráv rozhodujúcej bojovej techniky, muníciu, muničné elementy a pohonné hmoty. </w:t>
                  </w:r>
                </w:p>
              </w:tc>
              <w:tc>
                <w:tcPr>
                  <w:tcW w:w="0" w:type="auto"/>
                  <w:hideMark/>
                </w:tcPr>
                <w:p w:rsidR="00117D78" w:rsidRPr="00F0637F" w:rsidRDefault="00117D78" w:rsidP="0085032F">
                  <w:pPr>
                    <w:widowControl/>
                    <w:adjustRightInd/>
                    <w:spacing w:after="0" w:line="240" w:lineRule="auto"/>
                    <w:jc w:val="both"/>
                    <w:rPr>
                      <w:rFonts w:ascii="Times New Roman" w:hAnsi="Times New Roman"/>
                      <w:sz w:val="24"/>
                      <w:szCs w:val="24"/>
                      <w:lang w:eastAsia="sk-SK"/>
                    </w:rPr>
                  </w:pPr>
                </w:p>
              </w:tc>
            </w:tr>
          </w:tbl>
          <w:p w:rsidR="00117D78" w:rsidRDefault="00117D78" w:rsidP="0085032F">
            <w:pPr>
              <w:widowControl/>
              <w:adjustRightInd/>
              <w:spacing w:after="0" w:line="240" w:lineRule="auto"/>
              <w:jc w:val="both"/>
            </w:pP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7F37E9" w:rsidRDefault="00117D78" w:rsidP="00BD3066">
            <w:pPr>
              <w:jc w:val="center"/>
              <w:rPr>
                <w:rFonts w:ascii="Times New Roman" w:hAnsi="Times New Roman"/>
                <w:b/>
                <w:bCs/>
                <w:sz w:val="24"/>
                <w:szCs w:val="24"/>
              </w:rPr>
            </w:pPr>
            <w:r>
              <w:rPr>
                <w:rFonts w:ascii="Times New Roman" w:hAnsi="Times New Roman"/>
                <w:b/>
                <w:bC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B635F6" w:rsidP="00B635F6">
            <w:pPr>
              <w:jc w:val="center"/>
              <w:rPr>
                <w:rFonts w:ascii="Times New Roman" w:hAnsi="Times New Roman"/>
                <w:b/>
                <w:bCs/>
                <w:sz w:val="24"/>
                <w:szCs w:val="24"/>
              </w:rPr>
            </w:pPr>
            <w:r>
              <w:rPr>
                <w:rFonts w:ascii="Times New Roman" w:hAnsi="Times New Roman"/>
                <w:b/>
                <w:bCs/>
                <w:sz w:val="24"/>
                <w:szCs w:val="24"/>
              </w:rPr>
              <w:t>ČA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Default="00117D78" w:rsidP="0002254A">
            <w:pPr>
              <w:jc w:val="center"/>
              <w:rPr>
                <w:rFonts w:ascii="Times New Roman" w:hAnsi="Times New Roman"/>
                <w:b/>
                <w:bCs/>
                <w:sz w:val="24"/>
                <w:szCs w:val="24"/>
              </w:rPr>
            </w:pPr>
          </w:p>
          <w:p w:rsidR="00117D78" w:rsidRPr="0002254A" w:rsidRDefault="00117D78" w:rsidP="000219A6">
            <w:pPr>
              <w:jc w:val="both"/>
              <w:rPr>
                <w:rFonts w:ascii="Times New Roman" w:hAnsi="Times New Roman"/>
                <w:bCs/>
                <w:sz w:val="20"/>
                <w:szCs w:val="20"/>
              </w:rPr>
            </w:pPr>
            <w:r>
              <w:rPr>
                <w:rFonts w:ascii="Times New Roman" w:hAnsi="Times New Roman"/>
                <w:bCs/>
                <w:sz w:val="20"/>
                <w:szCs w:val="20"/>
              </w:rPr>
              <w:t xml:space="preserve">Po vzájomnom vysvetlení stanovísk a po vzájomnej dohode na rozporovom konaní 30. 4. 2019 so SŠHR SR, boli odseky 1 a 4 § 26  preformulované – rozpor odstránený. </w:t>
            </w: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Default="00117D78" w:rsidP="0077529B">
            <w:pPr>
              <w:jc w:val="center"/>
              <w:rPr>
                <w:rFonts w:ascii="Times New Roman" w:hAnsi="Times New Roman"/>
                <w:b/>
                <w:bCs/>
                <w:sz w:val="24"/>
                <w:szCs w:val="24"/>
              </w:rPr>
            </w:pPr>
            <w:r>
              <w:rPr>
                <w:rFonts w:ascii="Times New Roman" w:hAnsi="Times New Roman"/>
                <w:b/>
                <w:bCs/>
                <w:sz w:val="24"/>
                <w:szCs w:val="24"/>
              </w:rPr>
              <w:t xml:space="preserve">SŠHR SR </w:t>
            </w:r>
          </w:p>
        </w:tc>
        <w:tc>
          <w:tcPr>
            <w:tcW w:w="2103" w:type="pct"/>
            <w:tcBorders>
              <w:top w:val="outset" w:sz="6" w:space="0" w:color="000000"/>
              <w:left w:val="outset" w:sz="6" w:space="0" w:color="000000"/>
              <w:bottom w:val="outset" w:sz="6" w:space="0" w:color="000000"/>
              <w:right w:val="outset" w:sz="6" w:space="0" w:color="000000"/>
            </w:tcBorders>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7"/>
              <w:gridCol w:w="81"/>
            </w:tblGrid>
            <w:tr w:rsidR="00117D78" w:rsidRPr="00F0637F" w:rsidTr="00F0637F">
              <w:trPr>
                <w:tblCellSpacing w:w="15" w:type="dxa"/>
              </w:trPr>
              <w:tc>
                <w:tcPr>
                  <w:tcW w:w="0" w:type="auto"/>
                  <w:hideMark/>
                </w:tcPr>
                <w:p w:rsidR="00117D78" w:rsidRDefault="00117D78" w:rsidP="003B53D7">
                  <w:pPr>
                    <w:widowControl/>
                    <w:adjustRightInd/>
                    <w:spacing w:after="0" w:line="240" w:lineRule="auto"/>
                    <w:jc w:val="both"/>
                    <w:rPr>
                      <w:rFonts w:ascii="Times New Roman" w:hAnsi="Times New Roman"/>
                      <w:sz w:val="24"/>
                      <w:szCs w:val="24"/>
                    </w:rPr>
                  </w:pPr>
                  <w:r w:rsidRPr="00BA22A3">
                    <w:rPr>
                      <w:rFonts w:ascii="Times New Roman" w:hAnsi="Times New Roman"/>
                      <w:sz w:val="24"/>
                      <w:szCs w:val="24"/>
                    </w:rPr>
                    <w:t>K vlastnému materiálu</w:t>
                  </w:r>
                </w:p>
                <w:p w:rsidR="00117D78" w:rsidRPr="00F0637F" w:rsidRDefault="00117D78" w:rsidP="00E75FB1">
                  <w:pPr>
                    <w:widowControl/>
                    <w:adjustRightInd/>
                    <w:spacing w:after="0" w:line="240" w:lineRule="auto"/>
                    <w:jc w:val="both"/>
                    <w:rPr>
                      <w:rFonts w:ascii="Times New Roman" w:hAnsi="Times New Roman"/>
                      <w:sz w:val="24"/>
                      <w:szCs w:val="24"/>
                      <w:lang w:eastAsia="sk-SK"/>
                    </w:rPr>
                  </w:pPr>
                  <w:r w:rsidRPr="00F0637F">
                    <w:rPr>
                      <w:rFonts w:ascii="Times New Roman" w:hAnsi="Times New Roman"/>
                      <w:sz w:val="24"/>
                      <w:szCs w:val="24"/>
                      <w:lang w:eastAsia="sk-SK"/>
                    </w:rPr>
                    <w:t>§ 3 ods.(2), požadujeme doplniť za kapacity ozbrojených zborov, „Správy štátnych hmotných rezerv SR“ Odôvodnenie: Správa štátnych hmotných rezerv Slovenskej republiky ( ďalej len „ SŠHR SR“) podľa zákona</w:t>
                  </w:r>
                  <w:r>
                    <w:rPr>
                      <w:rFonts w:ascii="Times New Roman" w:hAnsi="Times New Roman"/>
                      <w:sz w:val="24"/>
                      <w:szCs w:val="24"/>
                      <w:lang w:eastAsia="sk-SK"/>
                    </w:rPr>
                    <w:br/>
                  </w:r>
                  <w:r w:rsidRPr="00F0637F">
                    <w:rPr>
                      <w:rFonts w:ascii="Times New Roman" w:hAnsi="Times New Roman"/>
                      <w:sz w:val="24"/>
                      <w:szCs w:val="24"/>
                      <w:lang w:eastAsia="sk-SK"/>
                    </w:rPr>
                    <w:t>č. 372/2012 o štátnych hmotných rezervách a o doplnení zákona č. 25/2007 Z. z. o elektronickom výbere mýta za užívanie vymedzených úsekov pozemných komunikácií a o zmene a doplnení niektorých zákonov v znení neskorších predpisov, tvorí štátne hmotné rezervy aj pre potreby ozbrojených síl alebo požiadaviek vyplývajúcich z medzinárod</w:t>
                  </w:r>
                  <w:r w:rsidRPr="00F0637F">
                    <w:rPr>
                      <w:rFonts w:ascii="Times New Roman" w:hAnsi="Times New Roman"/>
                      <w:sz w:val="24"/>
                      <w:szCs w:val="24"/>
                      <w:lang w:eastAsia="sk-SK"/>
                    </w:rPr>
                    <w:lastRenderedPageBreak/>
                    <w:t xml:space="preserve">ných záväzkov Slovenskej republiky. SŠHR SR realizuje financovanie ochraňovateľov z Medzirezortného programu 06 E- Podpora obrany štátu, ktorého vecným obsahom sú úlohy vyplývajúce z Rozvojového plánu podpory obrany štátu s výhľadom do roku 2024, k zabezpečeniu požiadaviek ozbrojených síl Slovenskej republiky na základe dokumentu: „Straty, spotreba a plánovaná úhrada materiálu ozbrojených síl SR, zabezpečenie, zabezpečenie služieb v období krízovej situácie.“ SŠHR SR skladuje pre zabezpečenie bojovej činnosti ozbrojených síl SR hlavne náhradné diely na vykonávanie opráv rozhodujúcej bojovej techniky, muníciu, muničné elementy a pohonné hmoty. </w:t>
                  </w:r>
                </w:p>
              </w:tc>
              <w:tc>
                <w:tcPr>
                  <w:tcW w:w="0" w:type="auto"/>
                  <w:hideMark/>
                </w:tcPr>
                <w:p w:rsidR="00117D78" w:rsidRPr="00F0637F" w:rsidRDefault="00117D78" w:rsidP="0085032F">
                  <w:pPr>
                    <w:widowControl/>
                    <w:adjustRightInd/>
                    <w:spacing w:after="0" w:line="240" w:lineRule="auto"/>
                    <w:jc w:val="both"/>
                    <w:rPr>
                      <w:rFonts w:ascii="Times New Roman" w:hAnsi="Times New Roman"/>
                      <w:sz w:val="24"/>
                      <w:szCs w:val="24"/>
                      <w:lang w:eastAsia="sk-SK"/>
                    </w:rPr>
                  </w:pPr>
                </w:p>
              </w:tc>
            </w:tr>
          </w:tbl>
          <w:p w:rsidR="00117D78" w:rsidRPr="00F0637F" w:rsidRDefault="00117D78" w:rsidP="0085032F">
            <w:pPr>
              <w:widowControl/>
              <w:adjustRightInd/>
              <w:spacing w:after="0" w:line="240" w:lineRule="auto"/>
              <w:jc w:val="both"/>
              <w:rPr>
                <w:rFonts w:ascii="Times New Roman" w:hAnsi="Times New Roman"/>
                <w:sz w:val="24"/>
                <w:szCs w:val="24"/>
                <w:lang w:eastAsia="sk-SK"/>
              </w:rPr>
            </w:pP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7F37E9" w:rsidRDefault="00117D78" w:rsidP="00BD3066">
            <w:pPr>
              <w:jc w:val="center"/>
              <w:rPr>
                <w:rFonts w:ascii="Times New Roman" w:hAnsi="Times New Roman"/>
                <w:b/>
                <w:bCs/>
                <w:sz w:val="24"/>
                <w:szCs w:val="24"/>
              </w:rPr>
            </w:pPr>
            <w:r>
              <w:rPr>
                <w:rFonts w:ascii="Times New Roman" w:hAnsi="Times New Roman"/>
                <w:b/>
                <w:bC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B635F6" w:rsidP="00B635F6">
            <w:pPr>
              <w:jc w:val="center"/>
              <w:rPr>
                <w:rFonts w:ascii="Times New Roman" w:hAnsi="Times New Roman"/>
                <w:b/>
                <w:bCs/>
                <w:sz w:val="24"/>
                <w:szCs w:val="24"/>
              </w:rPr>
            </w:pPr>
            <w:r>
              <w:rPr>
                <w:rFonts w:ascii="Times New Roman" w:hAnsi="Times New Roman"/>
                <w:b/>
                <w:bCs/>
                <w:sz w:val="24"/>
                <w:szCs w:val="24"/>
              </w:rPr>
              <w:t>N</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Default="00117D78" w:rsidP="001830DC">
            <w:pPr>
              <w:jc w:val="center"/>
              <w:rPr>
                <w:rFonts w:ascii="Times New Roman" w:hAnsi="Times New Roman"/>
                <w:b/>
                <w:bCs/>
                <w:sz w:val="24"/>
                <w:szCs w:val="24"/>
              </w:rPr>
            </w:pPr>
          </w:p>
          <w:p w:rsidR="00117D78" w:rsidRPr="001830DC" w:rsidRDefault="00117D78" w:rsidP="00423A22">
            <w:pPr>
              <w:jc w:val="both"/>
              <w:rPr>
                <w:rFonts w:ascii="Times New Roman" w:hAnsi="Times New Roman"/>
                <w:bCs/>
                <w:sz w:val="20"/>
                <w:szCs w:val="20"/>
              </w:rPr>
            </w:pPr>
            <w:r>
              <w:rPr>
                <w:rFonts w:ascii="Times New Roman" w:hAnsi="Times New Roman"/>
                <w:bCs/>
                <w:sz w:val="20"/>
                <w:szCs w:val="20"/>
              </w:rPr>
              <w:t>Po vzájomnom vysvetlení stanovísk a oboznámení sa so záverom, že SŠHR SR je už zahrnutá v § 3 ods. 2 návrhu zákona v slovách „podpora obrany štátu“, ktorá je vymedzená v § 26, zástupcovia SŠHR SR od uplatnenej pripomienky odstúpili – rozpor odstránený.</w:t>
            </w: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Default="00117D78" w:rsidP="0077529B">
            <w:pPr>
              <w:jc w:val="center"/>
              <w:rPr>
                <w:rFonts w:ascii="Times New Roman" w:hAnsi="Times New Roman"/>
                <w:b/>
                <w:bCs/>
                <w:sz w:val="24"/>
                <w:szCs w:val="24"/>
              </w:rPr>
            </w:pPr>
            <w:r>
              <w:rPr>
                <w:rFonts w:ascii="Times New Roman" w:hAnsi="Times New Roman"/>
                <w:b/>
                <w:bCs/>
                <w:sz w:val="24"/>
                <w:szCs w:val="24"/>
              </w:rPr>
              <w:t xml:space="preserve">SŠHR SR </w:t>
            </w:r>
          </w:p>
        </w:tc>
        <w:tc>
          <w:tcPr>
            <w:tcW w:w="2103" w:type="pct"/>
            <w:tcBorders>
              <w:top w:val="outset" w:sz="6" w:space="0" w:color="000000"/>
              <w:left w:val="outset" w:sz="6" w:space="0" w:color="000000"/>
              <w:bottom w:val="outset" w:sz="6" w:space="0" w:color="000000"/>
              <w:right w:val="outset" w:sz="6" w:space="0" w:color="000000"/>
            </w:tcBorders>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7"/>
              <w:gridCol w:w="81"/>
            </w:tblGrid>
            <w:tr w:rsidR="00117D78" w:rsidRPr="00F0637F" w:rsidTr="00F0637F">
              <w:trPr>
                <w:tblCellSpacing w:w="15" w:type="dxa"/>
              </w:trPr>
              <w:tc>
                <w:tcPr>
                  <w:tcW w:w="0" w:type="auto"/>
                  <w:hideMark/>
                </w:tcPr>
                <w:p w:rsidR="00117D78" w:rsidRDefault="00117D78" w:rsidP="003B53D7">
                  <w:pPr>
                    <w:widowControl/>
                    <w:adjustRightInd/>
                    <w:spacing w:after="0" w:line="240" w:lineRule="auto"/>
                    <w:jc w:val="both"/>
                    <w:rPr>
                      <w:rFonts w:ascii="Times New Roman" w:hAnsi="Times New Roman"/>
                      <w:sz w:val="24"/>
                      <w:szCs w:val="24"/>
                    </w:rPr>
                  </w:pPr>
                  <w:r w:rsidRPr="00BA22A3">
                    <w:rPr>
                      <w:rFonts w:ascii="Times New Roman" w:hAnsi="Times New Roman"/>
                      <w:sz w:val="24"/>
                      <w:szCs w:val="24"/>
                    </w:rPr>
                    <w:t>K vlastnému materiálu</w:t>
                  </w:r>
                </w:p>
                <w:p w:rsidR="00117D78" w:rsidRPr="00F0637F" w:rsidRDefault="00117D78" w:rsidP="00E75FB1">
                  <w:pPr>
                    <w:widowControl/>
                    <w:adjustRightInd/>
                    <w:spacing w:after="0" w:line="240" w:lineRule="auto"/>
                    <w:jc w:val="both"/>
                    <w:rPr>
                      <w:rFonts w:ascii="Times New Roman" w:hAnsi="Times New Roman"/>
                      <w:sz w:val="24"/>
                      <w:szCs w:val="24"/>
                      <w:lang w:eastAsia="sk-SK"/>
                    </w:rPr>
                  </w:pPr>
                  <w:r w:rsidRPr="00F0637F">
                    <w:rPr>
                      <w:rFonts w:ascii="Times New Roman" w:hAnsi="Times New Roman"/>
                      <w:sz w:val="24"/>
                      <w:szCs w:val="24"/>
                      <w:lang w:eastAsia="sk-SK"/>
                    </w:rPr>
                    <w:t xml:space="preserve">§ 2 ods.(3), požadujeme doplniť za prokuratúra, „Správa štátnych hmotných rezerv SR“ Odôvodnenie: Správa štátnych hmotných rezerv Slovenskej republiky ( ďalej len „ SŠHR SR“) podľa zákona č. 372/2012 o štátnych hmotných rezervách a o doplnení zákona č. 25/2007 Z. z. o elektronickom výbere mýta za užívanie vymedzených úsekov pozemných komunikácií </w:t>
                  </w:r>
                  <w:r>
                    <w:rPr>
                      <w:rFonts w:ascii="Times New Roman" w:hAnsi="Times New Roman"/>
                      <w:sz w:val="24"/>
                      <w:szCs w:val="24"/>
                      <w:lang w:eastAsia="sk-SK"/>
                    </w:rPr>
                    <w:br/>
                  </w:r>
                  <w:r w:rsidRPr="00F0637F">
                    <w:rPr>
                      <w:rFonts w:ascii="Times New Roman" w:hAnsi="Times New Roman"/>
                      <w:sz w:val="24"/>
                      <w:szCs w:val="24"/>
                      <w:lang w:eastAsia="sk-SK"/>
                    </w:rPr>
                    <w:t>a o zmene a doplnení niektorých zákonov v znení neskorších predpisov, tvorí štátne hmotné rezervy aj pre potreby ozbrojených síl alebo požiadaviek vyplývajúcich z medzinárodných záväzkov Slovenskej republiky. SŠHR SR realizuje financovanie ochraňovateľov z Medzirezortného programu 06 E- Podpora obrany štátu, ktorého vecným obsahom sú úlohy vyplývajúce</w:t>
                  </w:r>
                  <w:r>
                    <w:rPr>
                      <w:rFonts w:ascii="Times New Roman" w:hAnsi="Times New Roman"/>
                      <w:sz w:val="24"/>
                      <w:szCs w:val="24"/>
                      <w:lang w:eastAsia="sk-SK"/>
                    </w:rPr>
                    <w:br/>
                  </w:r>
                  <w:r w:rsidRPr="00F0637F">
                    <w:rPr>
                      <w:rFonts w:ascii="Times New Roman" w:hAnsi="Times New Roman"/>
                      <w:sz w:val="24"/>
                      <w:szCs w:val="24"/>
                      <w:lang w:eastAsia="sk-SK"/>
                    </w:rPr>
                    <w:t>z Rozvojového plánu podpory obrany štátu s výhľadom do roku 2024,</w:t>
                  </w:r>
                  <w:r>
                    <w:rPr>
                      <w:rFonts w:ascii="Times New Roman" w:hAnsi="Times New Roman"/>
                      <w:sz w:val="24"/>
                      <w:szCs w:val="24"/>
                      <w:lang w:eastAsia="sk-SK"/>
                    </w:rPr>
                    <w:br/>
                  </w:r>
                  <w:r w:rsidRPr="00F0637F">
                    <w:rPr>
                      <w:rFonts w:ascii="Times New Roman" w:hAnsi="Times New Roman"/>
                      <w:sz w:val="24"/>
                      <w:szCs w:val="24"/>
                      <w:lang w:eastAsia="sk-SK"/>
                    </w:rPr>
                    <w:t xml:space="preserve">k zabezpečeniu požiadaviek ozbrojených síl Slovenskej republiky na základe dokumentu: „Straty, spotreba a plánovaná úhrada materiálu ozbrojených síl SR, zabezpečenie, zabezpečenie služieb v období krízovej situácie.“ SŠHR SR </w:t>
                  </w:r>
                  <w:r w:rsidRPr="00F0637F">
                    <w:rPr>
                      <w:rFonts w:ascii="Times New Roman" w:hAnsi="Times New Roman"/>
                      <w:sz w:val="24"/>
                      <w:szCs w:val="24"/>
                      <w:lang w:eastAsia="sk-SK"/>
                    </w:rPr>
                    <w:lastRenderedPageBreak/>
                    <w:t xml:space="preserve">skladuje pre zabezpečenie bojovej činnosti ozbrojených síl SR hlavne náhradné diely na vykonávanie opráv rozhodujúcej bojovej techniky, muníciu, muničné elementy a pohonné hmoty. </w:t>
                  </w:r>
                </w:p>
              </w:tc>
              <w:tc>
                <w:tcPr>
                  <w:tcW w:w="0" w:type="auto"/>
                  <w:hideMark/>
                </w:tcPr>
                <w:p w:rsidR="00117D78" w:rsidRPr="00F0637F" w:rsidRDefault="00117D78" w:rsidP="00F0637F">
                  <w:pPr>
                    <w:widowControl/>
                    <w:adjustRightInd/>
                    <w:spacing w:after="0" w:line="240" w:lineRule="auto"/>
                    <w:rPr>
                      <w:rFonts w:ascii="Times New Roman" w:hAnsi="Times New Roman"/>
                      <w:sz w:val="24"/>
                      <w:szCs w:val="24"/>
                      <w:lang w:eastAsia="sk-SK"/>
                    </w:rPr>
                  </w:pPr>
                </w:p>
              </w:tc>
            </w:tr>
          </w:tbl>
          <w:p w:rsidR="00117D78" w:rsidRPr="00F0637F" w:rsidRDefault="00117D78" w:rsidP="00F0637F">
            <w:pPr>
              <w:widowControl/>
              <w:adjustRightInd/>
              <w:spacing w:after="0" w:line="240" w:lineRule="auto"/>
              <w:rPr>
                <w:rFonts w:ascii="Times New Roman" w:hAnsi="Times New Roman"/>
                <w:sz w:val="24"/>
                <w:szCs w:val="24"/>
                <w:lang w:eastAsia="sk-SK"/>
              </w:rPr>
            </w:pP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Default="00117D78" w:rsidP="00BD3066">
            <w:pPr>
              <w:jc w:val="center"/>
              <w:rPr>
                <w:rFonts w:ascii="Times New Roman" w:hAnsi="Times New Roman"/>
                <w:b/>
                <w:bCs/>
                <w:sz w:val="24"/>
                <w:szCs w:val="24"/>
              </w:rPr>
            </w:pPr>
            <w:r>
              <w:rPr>
                <w:rFonts w:ascii="Times New Roman" w:hAnsi="Times New Roman"/>
                <w:b/>
                <w:bC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B635F6" w:rsidP="00B635F6">
            <w:pPr>
              <w:jc w:val="center"/>
              <w:rPr>
                <w:rFonts w:ascii="Times New Roman" w:hAnsi="Times New Roman"/>
                <w:b/>
                <w:bCs/>
                <w:sz w:val="24"/>
                <w:szCs w:val="24"/>
              </w:rPr>
            </w:pPr>
            <w:r>
              <w:rPr>
                <w:rFonts w:ascii="Times New Roman" w:hAnsi="Times New Roman"/>
                <w:b/>
                <w:bCs/>
                <w:sz w:val="24"/>
                <w:szCs w:val="24"/>
              </w:rPr>
              <w:t>N</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Default="00117D78" w:rsidP="001830DC">
            <w:pPr>
              <w:jc w:val="center"/>
              <w:rPr>
                <w:rFonts w:ascii="Times New Roman" w:hAnsi="Times New Roman"/>
                <w:b/>
                <w:bCs/>
                <w:sz w:val="24"/>
                <w:szCs w:val="24"/>
              </w:rPr>
            </w:pPr>
          </w:p>
          <w:p w:rsidR="00117D78" w:rsidRPr="00F61554" w:rsidRDefault="00117D78" w:rsidP="000219A6">
            <w:pPr>
              <w:spacing w:after="0"/>
              <w:jc w:val="both"/>
              <w:rPr>
                <w:rFonts w:ascii="Times New Roman" w:hAnsi="Times New Roman"/>
                <w:b/>
                <w:bCs/>
                <w:sz w:val="24"/>
                <w:szCs w:val="24"/>
              </w:rPr>
            </w:pPr>
            <w:r>
              <w:rPr>
                <w:rFonts w:ascii="Times New Roman" w:hAnsi="Times New Roman"/>
                <w:bCs/>
                <w:sz w:val="20"/>
                <w:szCs w:val="20"/>
              </w:rPr>
              <w:t>V rámci vysvetlenia jednotlivých stanovísk na rozporovom konaní 30.4.2019 bolo poukázané na to, že § 2 ods. 3 vymenúva výkonné prvky, ktoré vykonávajú opatrenia SR v boji proti terorizmu. SŠHR SR je dôležitý prvok zabezpečenia prvkov bezpečnostného systému SR, ktoré vedú boj proti terorizmu. SŠHR SR je aj dôležitý prvok v rámci podpory obrany štátu. V nadväznosti na uvedené, zástupcovia SŠHR SR od uplatnenej pripomienky odstúpili – rozpor odstránený.</w:t>
            </w: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hideMark/>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ÚV 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117D78" w:rsidRDefault="00117D78" w:rsidP="00A70BD0">
            <w:pPr>
              <w:jc w:val="both"/>
              <w:rPr>
                <w:rFonts w:ascii="Times New Roman" w:hAnsi="Times New Roman"/>
                <w:sz w:val="24"/>
                <w:szCs w:val="24"/>
              </w:rPr>
            </w:pPr>
            <w:r w:rsidRPr="00F61554">
              <w:rPr>
                <w:rFonts w:ascii="Times New Roman" w:hAnsi="Times New Roman"/>
                <w:sz w:val="24"/>
                <w:szCs w:val="24"/>
              </w:rPr>
              <w:t xml:space="preserve">K vlastnému materiálu </w:t>
            </w:r>
          </w:p>
          <w:p w:rsidR="00117D78" w:rsidRPr="00F61554" w:rsidRDefault="00117D78" w:rsidP="00A70BD0">
            <w:pPr>
              <w:jc w:val="both"/>
              <w:rPr>
                <w:rFonts w:ascii="Times New Roman" w:hAnsi="Times New Roman"/>
                <w:sz w:val="24"/>
                <w:szCs w:val="24"/>
              </w:rPr>
            </w:pPr>
            <w:r w:rsidRPr="00F61554">
              <w:rPr>
                <w:rFonts w:ascii="Times New Roman" w:hAnsi="Times New Roman"/>
                <w:sz w:val="24"/>
                <w:szCs w:val="24"/>
              </w:rPr>
              <w:t xml:space="preserve">V § 3 ods. 1 žiadame vložiť za písmeno d) nové písmeno e), ktoré znie: „e) prípravu hlavného miesta riadenia obrany štátu“. Doterajšie písmená e) až h) sa označujú ako f) až i). Odôvodnenie: Hlavné miesto riadenia obrany štátu je potrebné pripravovať už v stave </w:t>
            </w:r>
            <w:r>
              <w:rPr>
                <w:rFonts w:ascii="Times New Roman" w:hAnsi="Times New Roman"/>
                <w:sz w:val="24"/>
                <w:szCs w:val="24"/>
              </w:rPr>
              <w:t>bezpečnosti.</w:t>
            </w:r>
            <w:r w:rsidRPr="00F61554">
              <w:rPr>
                <w:rFonts w:ascii="Times New Roman" w:hAnsi="Times New Roman"/>
                <w:sz w:val="24"/>
                <w:szCs w:val="24"/>
              </w:rPr>
              <w:t xml:space="preserve"> </w:t>
            </w:r>
          </w:p>
        </w:tc>
        <w:tc>
          <w:tcPr>
            <w:tcW w:w="501" w:type="pct"/>
            <w:tcBorders>
              <w:top w:val="outset" w:sz="6" w:space="0" w:color="000000"/>
              <w:left w:val="outset" w:sz="6" w:space="0" w:color="000000"/>
              <w:bottom w:val="outset" w:sz="6" w:space="0" w:color="000000"/>
              <w:right w:val="outset" w:sz="6" w:space="0" w:color="000000"/>
            </w:tcBorders>
            <w:vAlign w:val="center"/>
            <w:hideMark/>
          </w:tcPr>
          <w:p w:rsidR="00117D78" w:rsidRPr="00F61554" w:rsidRDefault="00117D78" w:rsidP="00BD3066">
            <w:pPr>
              <w:jc w:val="center"/>
              <w:rPr>
                <w:rFonts w:ascii="Times New Roman" w:hAnsi="Times New Roman"/>
                <w:b/>
                <w:bCs/>
                <w:sz w:val="24"/>
                <w:szCs w:val="24"/>
              </w:rPr>
            </w:pPr>
            <w:r w:rsidRPr="00F61554">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B635F6" w:rsidP="00B635F6">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ÚV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 xml:space="preserve">K vlastnému materiálu </w:t>
            </w:r>
          </w:p>
          <w:p w:rsidR="00117D78" w:rsidRPr="00F61554" w:rsidRDefault="00117D78" w:rsidP="008D4642">
            <w:pPr>
              <w:spacing w:after="0"/>
              <w:jc w:val="both"/>
              <w:rPr>
                <w:rFonts w:ascii="Times New Roman" w:hAnsi="Times New Roman"/>
                <w:sz w:val="24"/>
                <w:szCs w:val="24"/>
              </w:rPr>
            </w:pPr>
            <w:r w:rsidRPr="00F61554">
              <w:rPr>
                <w:rFonts w:ascii="Times New Roman" w:hAnsi="Times New Roman"/>
                <w:sz w:val="24"/>
                <w:szCs w:val="24"/>
              </w:rPr>
              <w:t>čl. III, bod č. 2 (k § 21 ods. 7): Odporúčame upraviť navrhovanú úpravu tohto ustanovenia tak, aby nekonštatovala „povolávanie registrovaných občanov na výkon mimoriadnej služby“. V prípade zachovania pôvodného textu paragrafového znenia odporúčame aspoň primerane upraviť príslušný text osobitnej časti dôvodovej správy. Týmto sledujeme spresnenie formulácie, nenamietame poskytovanie relevantných údajov. Odôvodnenie: Ústavný zákon č. 227/2002 Z. z. o bezpečnosti štátu v čase vojny, vojnového stavu, výnimočného stavu a núdzového stavu v znení neskorších predpisov umožňuje „povolať na výkon mimoriadnej služby ... registrovaných občanov, ktorí sú na základe odvodného konania odvedení,“. Uvedené odporúčame na predídenie nejasnostiam aj v kontexte ostatných ustanovení platného zákona č. 570/</w:t>
            </w:r>
            <w:r>
              <w:rPr>
                <w:rFonts w:ascii="Times New Roman" w:hAnsi="Times New Roman"/>
                <w:sz w:val="24"/>
                <w:szCs w:val="24"/>
              </w:rPr>
              <w:br/>
            </w:r>
            <w:r w:rsidRPr="00F61554">
              <w:rPr>
                <w:rFonts w:ascii="Times New Roman" w:hAnsi="Times New Roman"/>
                <w:sz w:val="24"/>
                <w:szCs w:val="24"/>
              </w:rPr>
              <w:t>2005 Z. z.</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sidRPr="00F61554">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B635F6" w:rsidP="00B635F6">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p>
        </w:tc>
      </w:tr>
      <w:tr w:rsidR="00117D78" w:rsidRPr="00F61554" w:rsidTr="00117D78">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ÚV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 xml:space="preserve">K vlastnému materiálu </w:t>
            </w:r>
          </w:p>
          <w:p w:rsidR="00117D78" w:rsidRPr="00F61554" w:rsidRDefault="00117D78" w:rsidP="008D4642">
            <w:pPr>
              <w:spacing w:after="0"/>
              <w:jc w:val="both"/>
              <w:rPr>
                <w:rFonts w:ascii="Times New Roman" w:hAnsi="Times New Roman"/>
                <w:sz w:val="24"/>
                <w:szCs w:val="24"/>
              </w:rPr>
            </w:pPr>
            <w:r w:rsidRPr="00F61554">
              <w:rPr>
                <w:rFonts w:ascii="Times New Roman" w:hAnsi="Times New Roman"/>
                <w:sz w:val="24"/>
                <w:szCs w:val="24"/>
              </w:rPr>
              <w:lastRenderedPageBreak/>
              <w:t>čl. I, bod č. 1 (§ 3) alebo bod č. 3 (§ 6), resp. bod č. 4 (§ 7): Odporúčame ustanoviť úlohu Ministerstva obrany Slovenskej republiky vypracúvať „Koncepciu prípravy obyvateľstva na obranu štátu“ a predkladať ju na rokovanie vlády Slovenskej republiky. V súlade s tým odporúčame doplniť aj osobitnú časť dôvodovej správy. Odôvodnenie: Systémový prístup k príprave obyvateľstva na obranu štátu predpokladá koncepčné rozpracúvanie tejto oblasti. Vzhľadom na účasť ďalších rezortov a iných subjektov na riešení tejto oblasti sa žiada schvaľovanie takejto koncepcie vládou Slovenskej republiky. Predpokladáme, že podieľanie sa iných rezortov na príprave navrhovanej koncepcie umožňuje navrhované ustanovenie v § 8, písm. d). Poznamenávame, že vypracovanie koncepčného dokumentu v tejto oblasti predpokladá aj návrh Koncepcie manažmentu vojenského personálu ozbrojených síl Slovenskej republiky, ktorý Ministerstvo obrany Slovenskej republiky predložilo do pripomienkového konania v marci 2019. Osobitná časť dôvodovej správy má obsahovať vecné odôvodnenie jednotlivých navrhovaných ustanovení právneho predpisu.</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sidRPr="00F61554">
              <w:rPr>
                <w:rFonts w:ascii="Times New Roman" w:hAnsi="Times New Roman"/>
                <w:b/>
                <w:bC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tcPr>
          <w:p w:rsidR="00117D78" w:rsidRDefault="00B635F6" w:rsidP="001830DC">
            <w:pPr>
              <w:jc w:val="center"/>
              <w:rPr>
                <w:rFonts w:ascii="Times New Roman" w:hAnsi="Times New Roman"/>
                <w:b/>
                <w:bCs/>
                <w:sz w:val="24"/>
                <w:szCs w:val="24"/>
              </w:rPr>
            </w:pPr>
            <w:r>
              <w:rPr>
                <w:rFonts w:ascii="Times New Roman" w:hAnsi="Times New Roman"/>
                <w:b/>
                <w:bCs/>
                <w:sz w:val="24"/>
                <w:szCs w:val="24"/>
              </w:rPr>
              <w:t>N</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Default="00117D78" w:rsidP="001830DC">
            <w:pPr>
              <w:jc w:val="center"/>
              <w:rPr>
                <w:rFonts w:ascii="Times New Roman" w:hAnsi="Times New Roman"/>
                <w:b/>
                <w:bCs/>
                <w:sz w:val="24"/>
                <w:szCs w:val="24"/>
              </w:rPr>
            </w:pPr>
          </w:p>
          <w:p w:rsidR="00117D78" w:rsidRPr="001830DC" w:rsidRDefault="00117D78" w:rsidP="008D4642">
            <w:pPr>
              <w:jc w:val="both"/>
              <w:rPr>
                <w:rFonts w:ascii="Times New Roman" w:hAnsi="Times New Roman"/>
                <w:bCs/>
                <w:sz w:val="20"/>
                <w:szCs w:val="20"/>
              </w:rPr>
            </w:pPr>
            <w:r>
              <w:rPr>
                <w:rFonts w:ascii="Times New Roman" w:hAnsi="Times New Roman"/>
                <w:bCs/>
                <w:sz w:val="20"/>
                <w:szCs w:val="20"/>
              </w:rPr>
              <w:lastRenderedPageBreak/>
              <w:t xml:space="preserve">Pripomienka neakceptovaná. Všeobecné vymedzenie strategických a koncepčných dokumentov podľa § 7 písm. c) bodu 3 je z hľadiska rozsahu názvov a množstva rôznych koncepcií optimálne. </w:t>
            </w: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lastRenderedPageBreak/>
              <w:t>ÚV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K osobitnej časti Dôvodovej správy</w:t>
            </w:r>
          </w:p>
          <w:p w:rsidR="00117D78" w:rsidRPr="00F61554" w:rsidRDefault="00117D78" w:rsidP="008D4642">
            <w:pPr>
              <w:spacing w:after="0"/>
              <w:jc w:val="both"/>
              <w:rPr>
                <w:rFonts w:ascii="Times New Roman" w:hAnsi="Times New Roman"/>
                <w:sz w:val="24"/>
                <w:szCs w:val="24"/>
              </w:rPr>
            </w:pPr>
            <w:r w:rsidRPr="00F61554">
              <w:rPr>
                <w:rFonts w:ascii="Times New Roman" w:hAnsi="Times New Roman"/>
                <w:sz w:val="24"/>
                <w:szCs w:val="24"/>
              </w:rPr>
              <w:t xml:space="preserve">bod č. 1 (§ 3 ods. 6): Odporúčame odôvodniť navrhované ustanovenie </w:t>
            </w:r>
            <w:r>
              <w:rPr>
                <w:rFonts w:ascii="Times New Roman" w:hAnsi="Times New Roman"/>
                <w:sz w:val="24"/>
                <w:szCs w:val="24"/>
              </w:rPr>
              <w:br/>
            </w:r>
            <w:r w:rsidRPr="00F61554">
              <w:rPr>
                <w:rFonts w:ascii="Times New Roman" w:hAnsi="Times New Roman"/>
                <w:sz w:val="24"/>
                <w:szCs w:val="24"/>
              </w:rPr>
              <w:t>o koordinácii zabezpečenia informovania obyvateľstva o zabezpečovaní obrany štátu v čase vojny a vojnového stavu Úradom vlády Slovenskej republiky. Odôvodnenie: Osobitná časť dôvodovej správy má obsahovať vecné odôvodnenie jednotlivých navrhovaných ustanovení právneho predpisu,</w:t>
            </w:r>
            <w:r>
              <w:rPr>
                <w:rFonts w:ascii="Times New Roman" w:hAnsi="Times New Roman"/>
                <w:sz w:val="24"/>
                <w:szCs w:val="24"/>
              </w:rPr>
              <w:br/>
            </w:r>
            <w:r w:rsidRPr="00F61554">
              <w:rPr>
                <w:rFonts w:ascii="Times New Roman" w:hAnsi="Times New Roman"/>
                <w:sz w:val="24"/>
                <w:szCs w:val="24"/>
              </w:rPr>
              <w:lastRenderedPageBreak/>
              <w:t>v tomto prípade reflektujúce súvislosti rozhodovania vlády Slovenskej republiky v čase vojny a vojnového stavu, a to aj v kontexte schválenej Koncepcie rozvoja systému obrany štátu.</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sidRPr="00F61554">
              <w:rPr>
                <w:rFonts w:ascii="Times New Roman" w:hAnsi="Times New Roman"/>
                <w:b/>
                <w:bC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B635F6" w:rsidP="00B635F6">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F64467">
            <w:pPr>
              <w:jc w:val="center"/>
              <w:rPr>
                <w:rFonts w:ascii="Times New Roman" w:hAnsi="Times New Roman"/>
                <w:b/>
                <w:bCs/>
                <w:sz w:val="24"/>
                <w:szCs w:val="24"/>
              </w:rPr>
            </w:pP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ÚV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K vlastnému materiálu</w:t>
            </w:r>
          </w:p>
          <w:p w:rsidR="00117D78" w:rsidRPr="00F61554" w:rsidRDefault="00117D78" w:rsidP="00E50F99">
            <w:pPr>
              <w:jc w:val="both"/>
              <w:rPr>
                <w:rFonts w:ascii="Times New Roman" w:hAnsi="Times New Roman"/>
                <w:sz w:val="24"/>
                <w:szCs w:val="24"/>
              </w:rPr>
            </w:pPr>
            <w:r w:rsidRPr="00F61554">
              <w:rPr>
                <w:rFonts w:ascii="Times New Roman" w:hAnsi="Times New Roman"/>
                <w:sz w:val="24"/>
                <w:szCs w:val="24"/>
              </w:rPr>
              <w:t xml:space="preserve">čl. I, bod č. 7 [k § 7 písm. l) a n)]: Odporúčame nahradiť slová „stavieb a budov“ slovami „objektov obrannej infraštruktúry“ v príslušnom tvare. Takúto úpravu odporúčame do návrhu zákona doplniť aj vo vzťahu k iným ustanoveniam platného zákona, kde je to relevantné. Odôvodnenie: Zabezpečenie jednotného používania legislatívnej skratky v právom predpise. V návrhu zákona sa napr. </w:t>
            </w:r>
            <w:r>
              <w:rPr>
                <w:rFonts w:ascii="Times New Roman" w:hAnsi="Times New Roman"/>
                <w:sz w:val="24"/>
                <w:szCs w:val="24"/>
              </w:rPr>
              <w:br/>
            </w:r>
            <w:r w:rsidRPr="00F61554">
              <w:rPr>
                <w:rFonts w:ascii="Times New Roman" w:hAnsi="Times New Roman"/>
                <w:sz w:val="24"/>
                <w:szCs w:val="24"/>
              </w:rPr>
              <w:t>v § 3 písm. ods. 1, písm. c) uvádzajú „objekty obrannej infraštruktúry“</w:t>
            </w:r>
            <w:r>
              <w:rPr>
                <w:rFonts w:ascii="Times New Roman" w:hAnsi="Times New Roman"/>
                <w:sz w:val="24"/>
                <w:szCs w:val="24"/>
              </w:rPr>
              <w:br/>
            </w:r>
            <w:r w:rsidRPr="00F61554">
              <w:rPr>
                <w:rFonts w:ascii="Times New Roman" w:hAnsi="Times New Roman"/>
                <w:sz w:val="24"/>
                <w:szCs w:val="24"/>
              </w:rPr>
              <w:t>v súvislostiach výberu a zaradenia objektov obrannej infraštruktúry do kategórie objektov osobitnej dôležitosti alebo do kategórie ďalších dôležitých objektov na obranu štátu a ich vyradenia z príslušnej kategórie objektov. Podobne sa táto legislatívna skratka používa aj na iných miestach návrhu zákona. Avšak</w:t>
            </w:r>
            <w:r>
              <w:rPr>
                <w:rFonts w:ascii="Times New Roman" w:hAnsi="Times New Roman"/>
                <w:sz w:val="24"/>
                <w:szCs w:val="24"/>
              </w:rPr>
              <w:br/>
            </w:r>
            <w:r w:rsidRPr="00F61554">
              <w:rPr>
                <w:rFonts w:ascii="Times New Roman" w:hAnsi="Times New Roman"/>
                <w:sz w:val="24"/>
                <w:szCs w:val="24"/>
              </w:rPr>
              <w:t>v ustanoveniach k § 7 písm. l) a n) sa používa pojem z platného zákona, teda „stavby a budovy“, ktoré sa zaraďujú do uvedených kategórií objektov. Platný zákon zároveň obsahuje „stavby a objekty“ v súvislosti s ich zaradením do osobitných kategórií objektov aj v § 18 ods. 1, písm. b), ktorého sa návrh zákona nedotýka. Poznamenávame, že „stavby a budovy“ sa uvádzajú aj v osobitnej časti dôvodovej správy v bode 26 [§ 32 písm. b)].</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sidRPr="00F61554">
              <w:rPr>
                <w:rFonts w:ascii="Times New Roman" w:hAnsi="Times New Roman"/>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B635F6" w:rsidP="00B635F6">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Default="00117D78" w:rsidP="00B635F6">
            <w:pPr>
              <w:rPr>
                <w:rFonts w:ascii="Times New Roman" w:hAnsi="Times New Roman"/>
                <w:b/>
                <w:bCs/>
                <w:sz w:val="24"/>
                <w:szCs w:val="24"/>
              </w:rPr>
            </w:pPr>
          </w:p>
          <w:p w:rsidR="00117D78" w:rsidRPr="00BE54C2" w:rsidRDefault="00117D78" w:rsidP="00BE54C2">
            <w:pPr>
              <w:jc w:val="center"/>
              <w:rPr>
                <w:rFonts w:ascii="Times New Roman" w:hAnsi="Times New Roman"/>
                <w:bCs/>
                <w:sz w:val="20"/>
                <w:szCs w:val="20"/>
              </w:rPr>
            </w:pP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p>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ÚV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Súhrnná pripomienka k legislatívno-technickej úprave</w:t>
            </w:r>
          </w:p>
          <w:p w:rsidR="00117D78" w:rsidRPr="00F61554" w:rsidRDefault="00117D78" w:rsidP="00E50F99">
            <w:pPr>
              <w:jc w:val="both"/>
              <w:rPr>
                <w:rFonts w:ascii="Times New Roman" w:hAnsi="Times New Roman"/>
                <w:sz w:val="24"/>
                <w:szCs w:val="24"/>
              </w:rPr>
            </w:pPr>
            <w:r w:rsidRPr="00F61554">
              <w:rPr>
                <w:rFonts w:ascii="Times New Roman" w:hAnsi="Times New Roman"/>
                <w:sz w:val="24"/>
                <w:szCs w:val="24"/>
              </w:rPr>
              <w:t>K vlastnému materiálu (návrh zákona), čl. I, bod č. 1 (§ 3 ods. 9): Odporúčame nahradiť slovo „Slvoenskej“ slovom „Slovenskej“. - K vlastnému materiálu (návrh zákona), čl. I, bod č. 3 [§ 6 písm. f)]: Odporúčame za slovo „obrany“ namiesto čiarky vložiť bodkočiarku. - K vlastnému materiálu (návrh zákona), čl. I, bod č. 4 [§ 7 písm. r) a s)]: Odporúčame za slovo „obrany“ doplniť slovo „štátu“. - K vlastnému materiálu (návrh zákona), čl. I, bod č. 15 a bod č. 17 (§ 16a ods. 1, 3 a 6): Odporúčame v ods. 1 za slová „ods. 5 písm. s)“, v ods. 3 za slová „ods. 4 písm. h) a j)“ a v ods. 6 za slová „ods. 4 písm. k)“ doplniť horné úvodzovky. - K vlastnému materiálu (návrh zákona) čl. I: Odporúčame doplniť nový bod, ktoré upraví použitie novo zavedenej legislatívnej skratky „ministerstvo obrany“ v celom platnom zákone. - K vlastnému materiálu (návrh zákona) čl. II, bod č. 2 [§ 5 ods. 2 písm. w)]: Odporúčame za slovo „silách“ doplniť čiarku; a zmeniť písm. „w“ na písm.“ v“. - K osobitnej časti dôvodovej správy, čl. I, bod č. 10 [§ 10 ods. 5 písm. s) až u)]: Odporúčame upraviť</w:t>
            </w:r>
            <w:r>
              <w:rPr>
                <w:rFonts w:ascii="Times New Roman" w:hAnsi="Times New Roman"/>
                <w:sz w:val="24"/>
                <w:szCs w:val="24"/>
              </w:rPr>
              <w:br/>
            </w:r>
            <w:r w:rsidRPr="00F61554">
              <w:rPr>
                <w:rFonts w:ascii="Times New Roman" w:hAnsi="Times New Roman"/>
                <w:sz w:val="24"/>
                <w:szCs w:val="24"/>
              </w:rPr>
              <w:t>v odôvodnení k písm. t) a u) číslovanie odsekov – zmeniť zo „4“ na „5“.</w:t>
            </w:r>
            <w:r>
              <w:rPr>
                <w:rFonts w:ascii="Times New Roman" w:hAnsi="Times New Roman"/>
                <w:sz w:val="24"/>
                <w:szCs w:val="24"/>
              </w:rPr>
              <w:br/>
            </w:r>
            <w:r w:rsidRPr="00F61554">
              <w:rPr>
                <w:rFonts w:ascii="Times New Roman" w:hAnsi="Times New Roman"/>
                <w:sz w:val="24"/>
                <w:szCs w:val="24"/>
              </w:rPr>
              <w:t>K osobitnej časti dôvodovej správy, čl. I, bod č. 15 (§ 16a ods. 1): Odporúčame zmeniť slová „ods. 4“ na „ods. 5“. - K osobitnej časti dôvodovej správy, čl. I, bod č. 21 [§ 21 ods. 3 písm. k)], prvá veta: Odporúčame nahradiť prvé slovo „povinnosť“ slovom „povinnosti“ a slovo „objektov“ nahradiť slovom „objektu“. Zároveň aj vo vlastnom materiáli (návrh zákona) k tomuto bodu odporúčame slovo „objektov“ nahra</w:t>
            </w:r>
            <w:r w:rsidRPr="00F61554">
              <w:rPr>
                <w:rFonts w:ascii="Times New Roman" w:hAnsi="Times New Roman"/>
                <w:sz w:val="24"/>
                <w:szCs w:val="24"/>
              </w:rPr>
              <w:lastRenderedPageBreak/>
              <w:t>diť slovom „objektu“.</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BD3066">
            <w:pPr>
              <w:jc w:val="center"/>
              <w:rPr>
                <w:rFonts w:ascii="Times New Roman" w:hAnsi="Times New Roman"/>
                <w:b/>
                <w:bCs/>
                <w:sz w:val="24"/>
                <w:szCs w:val="24"/>
              </w:rPr>
            </w:pPr>
            <w:r w:rsidRPr="00F61554">
              <w:rPr>
                <w:rFonts w:ascii="Times New Roman" w:hAnsi="Times New Roman"/>
                <w:b/>
                <w:bC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B635F6" w:rsidP="00B635F6">
            <w:pPr>
              <w:jc w:val="center"/>
              <w:rPr>
                <w:rFonts w:ascii="Times New Roman" w:hAnsi="Times New Roman"/>
                <w:b/>
                <w:bCs/>
                <w:sz w:val="24"/>
                <w:szCs w:val="24"/>
              </w:rPr>
            </w:pPr>
            <w:r>
              <w:rPr>
                <w:rFonts w:ascii="Times New Roman" w:hAnsi="Times New Roman"/>
                <w:b/>
                <w:bCs/>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Default="00117D78" w:rsidP="00F73EC0">
            <w:pPr>
              <w:jc w:val="center"/>
              <w:rPr>
                <w:rFonts w:ascii="Times New Roman" w:hAnsi="Times New Roman"/>
                <w:b/>
                <w:bCs/>
                <w:sz w:val="24"/>
                <w:szCs w:val="24"/>
              </w:rPr>
            </w:pPr>
          </w:p>
          <w:p w:rsidR="00117D78" w:rsidRPr="00F73EC0" w:rsidRDefault="00117D78" w:rsidP="004A567D">
            <w:pPr>
              <w:jc w:val="center"/>
              <w:rPr>
                <w:rFonts w:ascii="Times New Roman" w:hAnsi="Times New Roman"/>
                <w:bCs/>
                <w:sz w:val="20"/>
                <w:szCs w:val="20"/>
              </w:rPr>
            </w:pP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hideMark/>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ÚV 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K vlastnému materiálu</w:t>
            </w:r>
          </w:p>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 xml:space="preserve">čl. I, bod č. 4 [k § 7 písm. f), bod 2] a súvisiaca časť osobitnej časti dôvodovej správy: Odporúčame nahradiť slová „Severoatlantickej aliancie“ slovami „Organizácie Severoatlantickej zmluvy“. Zároveň odporúčame v odôvodnení úpravy § 7 písm. c) a písm. f) nahradiť slová „Severoatlantickej organizácie“ slovami „Organizácie Severoatlantickej zmluvy“. Odôvodnenie: Názov Organizácia Severoatlantickej zmluvy sa používa v medzinárodných zmluvných dokumentoch viažucich Slovenskú republiku; viď napr. oznámenia Ministerstva zahraničných vecí Slovenskej republiky č. 566/2004 Z. z.; </w:t>
            </w:r>
            <w:r>
              <w:rPr>
                <w:rFonts w:ascii="Times New Roman" w:hAnsi="Times New Roman"/>
                <w:sz w:val="24"/>
                <w:szCs w:val="24"/>
              </w:rPr>
              <w:br/>
            </w:r>
            <w:r w:rsidRPr="00F61554">
              <w:rPr>
                <w:rFonts w:ascii="Times New Roman" w:hAnsi="Times New Roman"/>
                <w:sz w:val="24"/>
                <w:szCs w:val="24"/>
              </w:rPr>
              <w:t>č. 95/2005 Z. z. č. 96/2005 Z. z. alebo č. 324/1997 Z. z.</w:t>
            </w:r>
          </w:p>
        </w:tc>
        <w:tc>
          <w:tcPr>
            <w:tcW w:w="501" w:type="pct"/>
            <w:tcBorders>
              <w:top w:val="outset" w:sz="6" w:space="0" w:color="000000"/>
              <w:left w:val="outset" w:sz="6" w:space="0" w:color="000000"/>
              <w:bottom w:val="outset" w:sz="6" w:space="0" w:color="000000"/>
              <w:right w:val="outset" w:sz="6" w:space="0" w:color="000000"/>
            </w:tcBorders>
            <w:vAlign w:val="center"/>
            <w:hideMark/>
          </w:tcPr>
          <w:p w:rsidR="00117D78" w:rsidRPr="00DD4AF2" w:rsidRDefault="00117D78" w:rsidP="00BD3066">
            <w:pPr>
              <w:jc w:val="center"/>
              <w:rPr>
                <w:rFonts w:ascii="Times New Roman" w:hAnsi="Times New Roman"/>
                <w:b/>
                <w:sz w:val="24"/>
                <w:szCs w:val="24"/>
              </w:rPr>
            </w:pPr>
            <w:r w:rsidRPr="00DD4AF2">
              <w:rPr>
                <w:rFonts w:ascii="Times New Roman" w:hAnsi="Times New Roman"/>
                <w:b/>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Pr="004A567D" w:rsidRDefault="00B635F6" w:rsidP="00B635F6">
            <w:pPr>
              <w:jc w:val="center"/>
              <w:rPr>
                <w:rFonts w:ascii="Times New Roman" w:hAnsi="Times New Roman"/>
                <w:b/>
                <w:sz w:val="24"/>
                <w:szCs w:val="24"/>
              </w:rPr>
            </w:pPr>
            <w:r>
              <w:rPr>
                <w:rFonts w:ascii="Times New Roman" w:hAnsi="Times New Roman"/>
                <w:b/>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4A567D" w:rsidRDefault="00117D78" w:rsidP="004A567D">
            <w:pPr>
              <w:jc w:val="center"/>
              <w:rPr>
                <w:rFonts w:ascii="Times New Roman" w:hAnsi="Times New Roman"/>
                <w:b/>
                <w:sz w:val="24"/>
                <w:szCs w:val="24"/>
              </w:rPr>
            </w:pP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ÚV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K vlastnému materiálu</w:t>
            </w:r>
          </w:p>
          <w:p w:rsidR="00117D78" w:rsidRPr="00F61554" w:rsidRDefault="00117D78" w:rsidP="00AA360A">
            <w:pPr>
              <w:jc w:val="both"/>
              <w:rPr>
                <w:rFonts w:ascii="Times New Roman" w:hAnsi="Times New Roman"/>
                <w:sz w:val="24"/>
                <w:szCs w:val="24"/>
              </w:rPr>
            </w:pPr>
            <w:r w:rsidRPr="00F61554">
              <w:rPr>
                <w:rFonts w:ascii="Times New Roman" w:hAnsi="Times New Roman"/>
                <w:sz w:val="24"/>
                <w:szCs w:val="24"/>
              </w:rPr>
              <w:t>čl. I: Odporúčame doplniť nový bod č. 1, ktorý upraví § 1 „Predmet úpravy“ najmä jeho doplnením o oblasti riadenia obrany štátu a zabezpečovania obrany štátu. Odôvodnenie: Zákon č. 319/2002 Z. z. o obrane Slovenskej republiky</w:t>
            </w:r>
            <w:r>
              <w:rPr>
                <w:rFonts w:ascii="Times New Roman" w:hAnsi="Times New Roman"/>
                <w:sz w:val="24"/>
                <w:szCs w:val="24"/>
              </w:rPr>
              <w:br/>
            </w:r>
            <w:r w:rsidRPr="00F61554">
              <w:rPr>
                <w:rFonts w:ascii="Times New Roman" w:hAnsi="Times New Roman"/>
                <w:sz w:val="24"/>
                <w:szCs w:val="24"/>
              </w:rPr>
              <w:t>v znení neskorších predpisov (ďalej len „platný zákon“) okrem iného upravuje aj oblasti riadenia obrany štátu a jej zabezpečovania. Predložený návrh zákona tieto oblasti ďalej rozvíja. Takýmto doplnením predmetu úpravy (§ 1) sa nemení vecný rozsah ani filozofia platného zákona, ide o formálnu korekciu predmetu úpravy jeho zosúladením s obsahom platného zákona pri príležitosti jeho aktuálnej novelizácie.</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DD4AF2" w:rsidRDefault="00117D78" w:rsidP="00BD3066">
            <w:pPr>
              <w:jc w:val="center"/>
              <w:rPr>
                <w:rFonts w:ascii="Times New Roman" w:hAnsi="Times New Roman"/>
                <w:b/>
                <w:sz w:val="24"/>
                <w:szCs w:val="24"/>
              </w:rPr>
            </w:pPr>
            <w:r w:rsidRPr="00DD4AF2">
              <w:rPr>
                <w:rFonts w:ascii="Times New Roman" w:hAnsi="Times New Roman"/>
                <w:b/>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B635F6" w:rsidP="00B635F6">
            <w:pPr>
              <w:jc w:val="center"/>
              <w:rPr>
                <w:rFonts w:ascii="Times New Roman" w:hAnsi="Times New Roman"/>
                <w:b/>
                <w:sz w:val="24"/>
                <w:szCs w:val="24"/>
              </w:rPr>
            </w:pPr>
            <w:r>
              <w:rPr>
                <w:rFonts w:ascii="Times New Roman" w:hAnsi="Times New Roman"/>
                <w:b/>
                <w:sz w:val="24"/>
                <w:szCs w:val="24"/>
              </w:rPr>
              <w:t>N</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4A567D" w:rsidRDefault="00117D78" w:rsidP="004A567D">
            <w:pPr>
              <w:jc w:val="center"/>
              <w:rPr>
                <w:rFonts w:ascii="Times New Roman" w:hAnsi="Times New Roman"/>
                <w:b/>
                <w:sz w:val="24"/>
                <w:szCs w:val="24"/>
              </w:rPr>
            </w:pPr>
          </w:p>
          <w:p w:rsidR="00117D78" w:rsidRPr="004A567D" w:rsidRDefault="00117D78" w:rsidP="000219A6">
            <w:pPr>
              <w:jc w:val="both"/>
              <w:rPr>
                <w:rFonts w:ascii="Times New Roman" w:hAnsi="Times New Roman"/>
                <w:sz w:val="20"/>
                <w:szCs w:val="20"/>
              </w:rPr>
            </w:pPr>
            <w:r>
              <w:rPr>
                <w:rFonts w:ascii="Times New Roman" w:hAnsi="Times New Roman"/>
                <w:sz w:val="20"/>
                <w:szCs w:val="20"/>
              </w:rPr>
              <w:t>Návrh zákona je jedným zo zákonov, ktoré upravujú oblasť riadenia obrany štátu. Oblasť riadenia a zabezpečovania obrany štátu, upravujú viaceré všeobecne záväzné právne predpisy napr. ústavný zákon č. 227/2002 Z. z., zákon č. 575/2001 Z. z.</w:t>
            </w: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lastRenderedPageBreak/>
              <w:t>ÚV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K predkladacej správe</w:t>
            </w:r>
          </w:p>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Odporúčame doplniť informáciu, že návrh zákona nadväzuje na prípravu návrhu novely zákona č. 319/2002 Z. z. o obrane Slovenskej republiky v znení neskorších predpisov predloženého do schvaľovacieho procesu v roku 2015. Odôvodnenie: Veľká časť navrhovaných novelizačných ustanovení bola súčasťou návrhu novely tohto zákona, ktorého schvaľovací proces v závere roka 2015 nebol dokončený. Táto skutočnosť zvýrazňuje potrebu schválenia predloženého návrhu zákona.</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DD4AF2" w:rsidRDefault="00117D78" w:rsidP="00BD3066">
            <w:pPr>
              <w:jc w:val="center"/>
              <w:rPr>
                <w:rFonts w:ascii="Times New Roman" w:hAnsi="Times New Roman"/>
                <w:b/>
                <w:sz w:val="24"/>
                <w:szCs w:val="24"/>
              </w:rPr>
            </w:pPr>
            <w:r w:rsidRPr="00DD4AF2">
              <w:rPr>
                <w:rFonts w:ascii="Times New Roman" w:hAnsi="Times New Roman"/>
                <w:b/>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B635F6" w:rsidP="00B635F6">
            <w:pPr>
              <w:jc w:val="center"/>
              <w:rPr>
                <w:rFonts w:ascii="Times New Roman" w:hAnsi="Times New Roman"/>
                <w:b/>
                <w:sz w:val="24"/>
                <w:szCs w:val="24"/>
              </w:rPr>
            </w:pPr>
            <w:r>
              <w:rPr>
                <w:rFonts w:ascii="Times New Roman" w:hAnsi="Times New Roman"/>
                <w:b/>
                <w:sz w:val="24"/>
                <w:szCs w:val="24"/>
              </w:rPr>
              <w:t>N</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Default="00117D78" w:rsidP="0085032F">
            <w:pPr>
              <w:jc w:val="center"/>
              <w:rPr>
                <w:rFonts w:ascii="Times New Roman" w:hAnsi="Times New Roman"/>
                <w:b/>
                <w:sz w:val="24"/>
                <w:szCs w:val="24"/>
              </w:rPr>
            </w:pPr>
          </w:p>
          <w:p w:rsidR="00117D78" w:rsidRPr="00AE18BF" w:rsidRDefault="00117D78" w:rsidP="000219A6">
            <w:pPr>
              <w:jc w:val="both"/>
              <w:rPr>
                <w:rFonts w:ascii="Times New Roman" w:hAnsi="Times New Roman"/>
                <w:color w:val="FF0000"/>
                <w:sz w:val="20"/>
                <w:szCs w:val="24"/>
              </w:rPr>
            </w:pPr>
            <w:r>
              <w:rPr>
                <w:rFonts w:ascii="Times New Roman" w:hAnsi="Times New Roman"/>
                <w:sz w:val="20"/>
                <w:szCs w:val="24"/>
              </w:rPr>
              <w:t>Navrhované doplnenie informácie, že návrh zákona nadväzuje na prípravu návrhu novely zákona č. 319/2002 Z. z. o obrane SR v znení neskorších predpisov, predloženého do schvaľovacieho procesu v roku 2015, nemá relevantný vplyv na legislatívny proces návrhu zákona.</w:t>
            </w: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ÚV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K predkladacej správe</w:t>
            </w:r>
          </w:p>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V materiáli predkladanom na rokovanie Bezpečnostnej rady Slovenskej republiky, resp. na rokovanie vlády Slovenskej republiky odporúčame doplniť informáciu, v ktorých poradných orgánoch bol návrh zákona prerokovaný (napr. výbor Bezpečnostnej rady Slovenskej republiky) a v ktorých orgánoch má byť ešte prerokovaný. Odôvodnenie: Spresnenie predkladacej správy podľa Smernice na prípravu a predkladanie materiálov na rokovanie Bezpečnostnej rady Slovenskej republiky a Smernice na prípravu a predkladanie materiálov na rokovanie vlády Slovenskej republiky. Poznamenávame, že návrh zákona má byť prerokovaný aj vo Výbore Bezpečnostnej rady Slovenskej republiky pre obranné plánovanie.</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DD4AF2" w:rsidRDefault="00117D78" w:rsidP="00BD3066">
            <w:pPr>
              <w:jc w:val="center"/>
              <w:rPr>
                <w:rFonts w:ascii="Times New Roman" w:hAnsi="Times New Roman"/>
                <w:b/>
                <w:sz w:val="24"/>
                <w:szCs w:val="24"/>
              </w:rPr>
            </w:pPr>
            <w:r w:rsidRPr="00DD4AF2">
              <w:rPr>
                <w:rFonts w:ascii="Times New Roman" w:hAnsi="Times New Roman"/>
                <w:b/>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B635F6" w:rsidP="00B635F6">
            <w:pPr>
              <w:jc w:val="center"/>
              <w:rPr>
                <w:rFonts w:ascii="Times New Roman" w:hAnsi="Times New Roman"/>
                <w:b/>
                <w:sz w:val="24"/>
                <w:szCs w:val="24"/>
              </w:rPr>
            </w:pPr>
            <w:r>
              <w:rPr>
                <w:rFonts w:ascii="Times New Roman" w:hAnsi="Times New Roman"/>
                <w:b/>
                <w:sz w:val="24"/>
                <w:szCs w:val="24"/>
              </w:rPr>
              <w:t>ČA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Default="00117D78" w:rsidP="002F3202">
            <w:pPr>
              <w:jc w:val="center"/>
              <w:rPr>
                <w:rFonts w:ascii="Times New Roman" w:hAnsi="Times New Roman"/>
                <w:b/>
                <w:sz w:val="24"/>
                <w:szCs w:val="24"/>
              </w:rPr>
            </w:pPr>
          </w:p>
          <w:p w:rsidR="00117D78" w:rsidRDefault="00117D78" w:rsidP="000219A6">
            <w:pPr>
              <w:jc w:val="both"/>
              <w:rPr>
                <w:rFonts w:ascii="Times New Roman" w:hAnsi="Times New Roman"/>
                <w:b/>
                <w:sz w:val="24"/>
                <w:szCs w:val="24"/>
                <w:highlight w:val="yellow"/>
              </w:rPr>
            </w:pPr>
            <w:r>
              <w:rPr>
                <w:rFonts w:ascii="Times New Roman" w:hAnsi="Times New Roman"/>
                <w:sz w:val="20"/>
                <w:szCs w:val="20"/>
              </w:rPr>
              <w:t>Informácia o prerokovaní návrhu zákona v LRV SR bude v rámci legislatívneho procesu následne doplnená.</w:t>
            </w:r>
            <w:r w:rsidRPr="004A567D">
              <w:rPr>
                <w:rFonts w:ascii="Times New Roman" w:hAnsi="Times New Roman"/>
                <w:b/>
                <w:sz w:val="24"/>
                <w:szCs w:val="24"/>
                <w:highlight w:val="yellow"/>
              </w:rPr>
              <w:t xml:space="preserve"> </w:t>
            </w:r>
          </w:p>
          <w:p w:rsidR="00117D78" w:rsidRPr="002F3202" w:rsidRDefault="00117D78" w:rsidP="002F3202">
            <w:pPr>
              <w:jc w:val="center"/>
              <w:rPr>
                <w:rFonts w:ascii="Times New Roman" w:hAnsi="Times New Roman"/>
                <w:sz w:val="20"/>
                <w:szCs w:val="20"/>
              </w:rPr>
            </w:pP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ÚV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K predkladacej správe</w:t>
            </w:r>
          </w:p>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 xml:space="preserve">prvý odsek, druhá veta: Odporúčame doplniť informáciu o tom, ktorý orgán schválil jednotlivé uvádzané dokumenty, </w:t>
            </w:r>
            <w:r w:rsidRPr="00F61554">
              <w:rPr>
                <w:rFonts w:ascii="Times New Roman" w:hAnsi="Times New Roman"/>
                <w:sz w:val="24"/>
                <w:szCs w:val="24"/>
              </w:rPr>
              <w:lastRenderedPageBreak/>
              <w:t>napr. Bielu knihu o obrane Slovenskej republiky, návrh Obrannej stratégie Slovenskej republiky atď. ako východiská návrhu zákona. Odôvodnenie: Spresnenie informácie o podnetoch na prípravu a predkladanie návrhu zákona.</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DD4AF2" w:rsidRDefault="00117D78" w:rsidP="00BD3066">
            <w:pPr>
              <w:jc w:val="center"/>
              <w:rPr>
                <w:rFonts w:ascii="Times New Roman" w:hAnsi="Times New Roman"/>
                <w:b/>
                <w:sz w:val="24"/>
                <w:szCs w:val="24"/>
              </w:rPr>
            </w:pPr>
            <w:r w:rsidRPr="00DD4AF2">
              <w:rPr>
                <w:rFonts w:ascii="Times New Roman" w:hAnsi="Times New Roman"/>
                <w:b/>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Pr="004B54F0" w:rsidRDefault="00B635F6" w:rsidP="00B635F6">
            <w:pPr>
              <w:jc w:val="center"/>
              <w:rPr>
                <w:rFonts w:ascii="Times New Roman" w:hAnsi="Times New Roman"/>
                <w:b/>
                <w:sz w:val="24"/>
                <w:szCs w:val="24"/>
              </w:rPr>
            </w:pPr>
            <w:r>
              <w:rPr>
                <w:rFonts w:ascii="Times New Roman" w:hAnsi="Times New Roman"/>
                <w:b/>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4B54F0" w:rsidRDefault="00117D78" w:rsidP="002E5F80">
            <w:pPr>
              <w:jc w:val="center"/>
              <w:rPr>
                <w:rFonts w:ascii="Times New Roman" w:hAnsi="Times New Roman"/>
                <w:b/>
                <w:sz w:val="24"/>
                <w:szCs w:val="24"/>
              </w:rPr>
            </w:pPr>
          </w:p>
          <w:p w:rsidR="00117D78" w:rsidRPr="00F61554" w:rsidRDefault="00117D78" w:rsidP="002E5F80">
            <w:pPr>
              <w:jc w:val="center"/>
              <w:rPr>
                <w:rFonts w:ascii="Times New Roman" w:hAnsi="Times New Roman"/>
                <w:sz w:val="24"/>
                <w:szCs w:val="24"/>
              </w:rPr>
            </w:pP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MPRV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K čl. I bod 1</w:t>
            </w:r>
          </w:p>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V navrhovanom znení § 3 ods. 10 prvej vete odporúčame vypustiť slovo "aj" ako nadbytočné</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DD4AF2" w:rsidRDefault="00117D78" w:rsidP="00BD3066">
            <w:pPr>
              <w:jc w:val="center"/>
              <w:rPr>
                <w:rFonts w:ascii="Times New Roman" w:hAnsi="Times New Roman"/>
                <w:b/>
                <w:sz w:val="24"/>
                <w:szCs w:val="24"/>
              </w:rPr>
            </w:pPr>
            <w:r w:rsidRPr="00DD4AF2">
              <w:rPr>
                <w:rFonts w:ascii="Times New Roman" w:hAnsi="Times New Roman"/>
                <w:b/>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Pr="002E5F80" w:rsidRDefault="00B635F6" w:rsidP="00B635F6">
            <w:pPr>
              <w:jc w:val="center"/>
              <w:rPr>
                <w:rFonts w:ascii="Times New Roman" w:hAnsi="Times New Roman"/>
                <w:b/>
                <w:sz w:val="24"/>
                <w:szCs w:val="24"/>
              </w:rPr>
            </w:pPr>
            <w:r>
              <w:rPr>
                <w:rFonts w:ascii="Times New Roman" w:hAnsi="Times New Roman"/>
                <w:b/>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2E5F80" w:rsidRDefault="00117D78" w:rsidP="00402252">
            <w:pPr>
              <w:jc w:val="center"/>
              <w:rPr>
                <w:rFonts w:ascii="Times New Roman" w:hAnsi="Times New Roman"/>
                <w:b/>
                <w:sz w:val="24"/>
                <w:szCs w:val="24"/>
              </w:rPr>
            </w:pP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MPRV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K čl. I bod 1</w:t>
            </w:r>
          </w:p>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V navrhovanom znení § 3 ods. 9 odporúčame nahradiť slovo „Slvoenskej“ slovom „Slovenskej“.</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DD4AF2" w:rsidRDefault="00117D78" w:rsidP="00BD3066">
            <w:pPr>
              <w:jc w:val="center"/>
              <w:rPr>
                <w:rFonts w:ascii="Times New Roman" w:hAnsi="Times New Roman"/>
                <w:b/>
                <w:sz w:val="24"/>
                <w:szCs w:val="24"/>
              </w:rPr>
            </w:pPr>
            <w:r w:rsidRPr="00DD4AF2">
              <w:rPr>
                <w:rFonts w:ascii="Times New Roman" w:hAnsi="Times New Roman"/>
                <w:b/>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Pr="002E5F80" w:rsidRDefault="00B635F6" w:rsidP="00B635F6">
            <w:pPr>
              <w:jc w:val="center"/>
              <w:rPr>
                <w:rFonts w:ascii="Times New Roman" w:hAnsi="Times New Roman"/>
                <w:b/>
                <w:sz w:val="24"/>
                <w:szCs w:val="24"/>
              </w:rPr>
            </w:pPr>
            <w:r>
              <w:rPr>
                <w:rFonts w:ascii="Times New Roman" w:hAnsi="Times New Roman"/>
                <w:b/>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402252" w:rsidRDefault="00117D78" w:rsidP="00781A72">
            <w:pPr>
              <w:jc w:val="center"/>
              <w:rPr>
                <w:rFonts w:ascii="Times New Roman" w:hAnsi="Times New Roman"/>
                <w:sz w:val="24"/>
                <w:szCs w:val="24"/>
              </w:rPr>
            </w:pP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MPRV SR</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 xml:space="preserve">K </w:t>
            </w:r>
            <w:r>
              <w:rPr>
                <w:rFonts w:ascii="Times New Roman" w:hAnsi="Times New Roman"/>
                <w:sz w:val="24"/>
                <w:szCs w:val="24"/>
              </w:rPr>
              <w:t>č</w:t>
            </w:r>
            <w:r w:rsidRPr="00F61554">
              <w:rPr>
                <w:rFonts w:ascii="Times New Roman" w:hAnsi="Times New Roman"/>
                <w:sz w:val="24"/>
                <w:szCs w:val="24"/>
              </w:rPr>
              <w:t>l. I bod 1</w:t>
            </w:r>
          </w:p>
          <w:p w:rsidR="00117D78" w:rsidRPr="00F61554" w:rsidRDefault="00117D78" w:rsidP="00AA360A">
            <w:pPr>
              <w:jc w:val="both"/>
              <w:rPr>
                <w:rFonts w:ascii="Times New Roman" w:hAnsi="Times New Roman"/>
                <w:sz w:val="24"/>
                <w:szCs w:val="24"/>
              </w:rPr>
            </w:pPr>
            <w:r w:rsidRPr="00F61554">
              <w:rPr>
                <w:rFonts w:ascii="Times New Roman" w:hAnsi="Times New Roman"/>
                <w:sz w:val="24"/>
                <w:szCs w:val="24"/>
              </w:rPr>
              <w:t>V navrhovanom znení § 3 ods. 6 odporúčame za slová "Úrad vlády" vložiť slová "Slovenskej republiky". Odôvodnenie: Legislatívno-technická pripomienka. Zavedenie legislatívnej skratky "vláda" v § 2 neodôvodňuje jej použitie aj</w:t>
            </w:r>
            <w:r>
              <w:rPr>
                <w:rFonts w:ascii="Times New Roman" w:hAnsi="Times New Roman"/>
                <w:sz w:val="24"/>
                <w:szCs w:val="24"/>
              </w:rPr>
              <w:br/>
            </w:r>
            <w:r w:rsidRPr="00F61554">
              <w:rPr>
                <w:rFonts w:ascii="Times New Roman" w:hAnsi="Times New Roman"/>
                <w:sz w:val="24"/>
                <w:szCs w:val="24"/>
              </w:rPr>
              <w:t>v označení iného subjektu, ktorý má v názve slová "vláda Slovenskej republiky". Obdobné riešenie obsahujú napr. aj § 1 ods. 1 a § 1b zákona</w:t>
            </w:r>
            <w:r>
              <w:rPr>
                <w:rFonts w:ascii="Times New Roman" w:hAnsi="Times New Roman"/>
                <w:sz w:val="24"/>
                <w:szCs w:val="24"/>
              </w:rPr>
              <w:br/>
            </w:r>
            <w:r w:rsidRPr="00F61554">
              <w:rPr>
                <w:rFonts w:ascii="Times New Roman" w:hAnsi="Times New Roman"/>
                <w:sz w:val="24"/>
                <w:szCs w:val="24"/>
              </w:rPr>
              <w:t xml:space="preserve"> č. 575/2001 Z. z. v znení neskorších predpisov.</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DD4AF2" w:rsidRDefault="00117D78" w:rsidP="00BD3066">
            <w:pPr>
              <w:jc w:val="center"/>
              <w:rPr>
                <w:rFonts w:ascii="Times New Roman" w:hAnsi="Times New Roman"/>
                <w:b/>
                <w:sz w:val="24"/>
                <w:szCs w:val="24"/>
              </w:rPr>
            </w:pPr>
            <w:r w:rsidRPr="00DD4AF2">
              <w:rPr>
                <w:rFonts w:ascii="Times New Roman" w:hAnsi="Times New Roman"/>
                <w:b/>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Pr="002E5F80" w:rsidRDefault="00B635F6" w:rsidP="00B635F6">
            <w:pPr>
              <w:jc w:val="center"/>
              <w:rPr>
                <w:rFonts w:ascii="Times New Roman" w:hAnsi="Times New Roman"/>
                <w:b/>
                <w:sz w:val="24"/>
                <w:szCs w:val="24"/>
              </w:rPr>
            </w:pPr>
            <w:r>
              <w:rPr>
                <w:rFonts w:ascii="Times New Roman" w:hAnsi="Times New Roman"/>
                <w:b/>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F61554" w:rsidRDefault="00117D78" w:rsidP="002E5F80">
            <w:pPr>
              <w:jc w:val="center"/>
              <w:rPr>
                <w:rFonts w:ascii="Times New Roman" w:hAnsi="Times New Roman"/>
                <w:sz w:val="24"/>
                <w:szCs w:val="24"/>
              </w:rPr>
            </w:pP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hideMark/>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ÚJD</w:t>
            </w:r>
            <w:r>
              <w:rPr>
                <w:rFonts w:ascii="Times New Roman" w:hAnsi="Times New Roman"/>
                <w:b/>
                <w:bCs/>
                <w:sz w:val="24"/>
                <w:szCs w:val="24"/>
              </w:rPr>
              <w:t xml:space="preserve"> </w:t>
            </w:r>
            <w:r w:rsidRPr="00F61554">
              <w:rPr>
                <w:rFonts w:ascii="Times New Roman" w:hAnsi="Times New Roman"/>
                <w:b/>
                <w:bCs/>
                <w:sz w:val="24"/>
                <w:szCs w:val="24"/>
              </w:rPr>
              <w:t>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117D78" w:rsidRPr="00F61554" w:rsidRDefault="00117D78" w:rsidP="00DD6A3B">
            <w:pPr>
              <w:jc w:val="both"/>
              <w:rPr>
                <w:rFonts w:ascii="Times New Roman" w:hAnsi="Times New Roman"/>
                <w:sz w:val="24"/>
                <w:szCs w:val="24"/>
              </w:rPr>
            </w:pPr>
            <w:r w:rsidRPr="00F61554">
              <w:rPr>
                <w:rFonts w:ascii="Times New Roman" w:hAnsi="Times New Roman"/>
                <w:sz w:val="24"/>
                <w:szCs w:val="24"/>
              </w:rPr>
              <w:t xml:space="preserve">Návrhom sa určeným subjektom, vrátane ÚJD SR, ukladá nová povinnosť zabezpečiť prostredníctvom miestne príslušného okresného úradu oslobodenie zamestnancov do 65 rokov veku od pracovnej povinnosti. Účinnosť novelizácie sa navrhuje od 1. februára 2020. Podľa doterajších predpisov </w:t>
            </w:r>
            <w:r w:rsidRPr="00F61554">
              <w:rPr>
                <w:rFonts w:ascii="Times New Roman" w:hAnsi="Times New Roman"/>
                <w:sz w:val="24"/>
                <w:szCs w:val="24"/>
              </w:rPr>
              <w:lastRenderedPageBreak/>
              <w:t>určené subjekty však zabezpečujú cestou okresných úradov oslobodzovanie svojich zamestnancov od mimoriadnej služby a alternatívnej služby podľa zákona</w:t>
            </w:r>
            <w:r w:rsidRPr="00F61554">
              <w:rPr>
                <w:rFonts w:ascii="Times New Roman" w:hAnsi="Times New Roman"/>
                <w:sz w:val="24"/>
                <w:szCs w:val="24"/>
              </w:rPr>
              <w:br/>
              <w:t>č. 570/2005 Z. z. každoročne v termíne do 31. januára. Z praktických dôvodov navrhujem zmeniť účinnosť návrhu novelizácie zákona o obrane od 1.1.2020 tak, aby bolo možné zoznamy na oslobodenie od mimoriadnej služby</w:t>
            </w:r>
            <w:r w:rsidRPr="00F61554">
              <w:rPr>
                <w:rFonts w:ascii="Times New Roman" w:hAnsi="Times New Roman"/>
                <w:sz w:val="24"/>
                <w:szCs w:val="24"/>
              </w:rPr>
              <w:br/>
              <w:t>a alternatívnej služby, ako aj zoznamy na oslobodenie od pracovnej povinnosti vypracovávať a zasielať na miestne príslušné okresné úrady v jednom termíne.</w:t>
            </w:r>
          </w:p>
        </w:tc>
        <w:tc>
          <w:tcPr>
            <w:tcW w:w="501" w:type="pct"/>
            <w:tcBorders>
              <w:top w:val="outset" w:sz="6" w:space="0" w:color="000000"/>
              <w:left w:val="outset" w:sz="6" w:space="0" w:color="000000"/>
              <w:bottom w:val="outset" w:sz="6" w:space="0" w:color="000000"/>
              <w:right w:val="outset" w:sz="6" w:space="0" w:color="000000"/>
            </w:tcBorders>
            <w:vAlign w:val="center"/>
            <w:hideMark/>
          </w:tcPr>
          <w:p w:rsidR="00117D78" w:rsidRPr="00DD4AF2" w:rsidRDefault="00117D78" w:rsidP="00BD3066">
            <w:pPr>
              <w:jc w:val="center"/>
              <w:rPr>
                <w:rFonts w:ascii="Times New Roman" w:hAnsi="Times New Roman"/>
                <w:b/>
                <w:sz w:val="24"/>
                <w:szCs w:val="24"/>
              </w:rPr>
            </w:pPr>
            <w:r w:rsidRPr="00DD4AF2">
              <w:rPr>
                <w:rFonts w:ascii="Times New Roman" w:hAnsi="Times New Roman"/>
                <w:b/>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B635F6" w:rsidP="00B635F6">
            <w:pPr>
              <w:jc w:val="center"/>
              <w:rPr>
                <w:rFonts w:ascii="Times New Roman" w:hAnsi="Times New Roman"/>
                <w:b/>
                <w:sz w:val="24"/>
                <w:szCs w:val="24"/>
              </w:rPr>
            </w:pPr>
            <w:r>
              <w:rPr>
                <w:rFonts w:ascii="Times New Roman" w:hAnsi="Times New Roman"/>
                <w:b/>
                <w:sz w:val="24"/>
                <w:szCs w:val="24"/>
              </w:rPr>
              <w:t>N</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Default="00117D78" w:rsidP="004B54F0">
            <w:pPr>
              <w:jc w:val="center"/>
              <w:rPr>
                <w:rFonts w:ascii="Times New Roman" w:hAnsi="Times New Roman"/>
                <w:b/>
                <w:sz w:val="24"/>
                <w:szCs w:val="24"/>
              </w:rPr>
            </w:pPr>
          </w:p>
          <w:p w:rsidR="00117D78" w:rsidRPr="004B54F0" w:rsidRDefault="00117D78" w:rsidP="00FB3B72">
            <w:pPr>
              <w:jc w:val="both"/>
              <w:rPr>
                <w:rFonts w:ascii="Times New Roman" w:hAnsi="Times New Roman"/>
                <w:sz w:val="20"/>
                <w:szCs w:val="20"/>
              </w:rPr>
            </w:pPr>
            <w:r>
              <w:rPr>
                <w:rFonts w:ascii="Times New Roman" w:hAnsi="Times New Roman"/>
                <w:sz w:val="20"/>
                <w:szCs w:val="20"/>
              </w:rPr>
              <w:t>O oslobodenie zamestnancov od pracovnej povinnosti v čase vojny a vojnového stavu bude možné žiadať až po účinnosti návrhu zákona.</w:t>
            </w: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hideMark/>
          </w:tcPr>
          <w:p w:rsidR="00117D78" w:rsidRPr="00F61554" w:rsidRDefault="00117D78" w:rsidP="0077529B">
            <w:pPr>
              <w:jc w:val="center"/>
              <w:rPr>
                <w:rFonts w:ascii="Times New Roman" w:hAnsi="Times New Roman"/>
                <w:b/>
                <w:bCs/>
                <w:sz w:val="24"/>
                <w:szCs w:val="24"/>
              </w:rPr>
            </w:pPr>
            <w:r w:rsidRPr="00F61554">
              <w:rPr>
                <w:rFonts w:ascii="Times New Roman" w:hAnsi="Times New Roman"/>
                <w:b/>
                <w:bCs/>
                <w:sz w:val="24"/>
                <w:szCs w:val="24"/>
              </w:rPr>
              <w:t>MPSVR</w:t>
            </w:r>
            <w:r>
              <w:rPr>
                <w:rFonts w:ascii="Times New Roman" w:hAnsi="Times New Roman"/>
                <w:b/>
                <w:bCs/>
                <w:sz w:val="24"/>
                <w:szCs w:val="24"/>
              </w:rPr>
              <w:t xml:space="preserve"> </w:t>
            </w:r>
            <w:r w:rsidRPr="00F61554">
              <w:rPr>
                <w:rFonts w:ascii="Times New Roman" w:hAnsi="Times New Roman"/>
                <w:b/>
                <w:bCs/>
                <w:sz w:val="24"/>
                <w:szCs w:val="24"/>
              </w:rPr>
              <w:t>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117D78" w:rsidRPr="00F61554" w:rsidRDefault="00117D78" w:rsidP="00E50F99">
            <w:pPr>
              <w:jc w:val="both"/>
              <w:rPr>
                <w:rFonts w:ascii="Times New Roman" w:hAnsi="Times New Roman"/>
                <w:sz w:val="24"/>
                <w:szCs w:val="24"/>
              </w:rPr>
            </w:pPr>
            <w:r w:rsidRPr="00F61554">
              <w:rPr>
                <w:rFonts w:ascii="Times New Roman" w:hAnsi="Times New Roman"/>
                <w:sz w:val="24"/>
                <w:szCs w:val="24"/>
              </w:rPr>
              <w:t xml:space="preserve">V </w:t>
            </w:r>
            <w:r>
              <w:rPr>
                <w:rFonts w:ascii="Times New Roman" w:hAnsi="Times New Roman"/>
                <w:sz w:val="24"/>
                <w:szCs w:val="24"/>
              </w:rPr>
              <w:t>č</w:t>
            </w:r>
            <w:r w:rsidRPr="00F61554">
              <w:rPr>
                <w:rFonts w:ascii="Times New Roman" w:hAnsi="Times New Roman"/>
                <w:sz w:val="24"/>
                <w:szCs w:val="24"/>
              </w:rPr>
              <w:t>l. I bode 20 v § 19 ods. 6 odporúčame vypustiť slová „alebo</w:t>
            </w:r>
            <w:r w:rsidRPr="00F61554">
              <w:rPr>
                <w:rFonts w:ascii="Times New Roman" w:hAnsi="Times New Roman"/>
                <w:sz w:val="24"/>
                <w:szCs w:val="24"/>
              </w:rPr>
              <w:br/>
              <w:t>v štátnozamestnaneckom vzťahu“. Odôvodnenie: Nie je potrebné samostatne uvádzať pojem „štátnozamestnanecký vzťah“, keďže je zahrnutý v pojme „obdobný pracovný vzťah“.</w:t>
            </w:r>
          </w:p>
        </w:tc>
        <w:tc>
          <w:tcPr>
            <w:tcW w:w="501" w:type="pct"/>
            <w:tcBorders>
              <w:top w:val="outset" w:sz="6" w:space="0" w:color="000000"/>
              <w:left w:val="outset" w:sz="6" w:space="0" w:color="000000"/>
              <w:bottom w:val="outset" w:sz="6" w:space="0" w:color="000000"/>
              <w:right w:val="outset" w:sz="6" w:space="0" w:color="000000"/>
            </w:tcBorders>
            <w:vAlign w:val="center"/>
            <w:hideMark/>
          </w:tcPr>
          <w:p w:rsidR="00117D78" w:rsidRPr="00DD4AF2" w:rsidRDefault="00117D78" w:rsidP="00BD3066">
            <w:pPr>
              <w:jc w:val="center"/>
              <w:rPr>
                <w:rFonts w:ascii="Times New Roman" w:hAnsi="Times New Roman"/>
                <w:b/>
                <w:sz w:val="24"/>
                <w:szCs w:val="24"/>
              </w:rPr>
            </w:pPr>
            <w:r w:rsidRPr="00DD4AF2">
              <w:rPr>
                <w:rFonts w:ascii="Times New Roman" w:hAnsi="Times New Roman"/>
                <w:b/>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B635F6" w:rsidP="00B635F6">
            <w:pPr>
              <w:jc w:val="center"/>
              <w:rPr>
                <w:rFonts w:ascii="Times New Roman" w:hAnsi="Times New Roman"/>
                <w:b/>
                <w:sz w:val="24"/>
                <w:szCs w:val="24"/>
              </w:rPr>
            </w:pPr>
            <w:r>
              <w:rPr>
                <w:rFonts w:ascii="Times New Roman" w:hAnsi="Times New Roman"/>
                <w:b/>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311055" w:rsidRDefault="00117D78" w:rsidP="00CD7F00">
            <w:pPr>
              <w:jc w:val="center"/>
              <w:rPr>
                <w:rFonts w:ascii="Times New Roman" w:hAnsi="Times New Roman"/>
                <w:b/>
                <w:sz w:val="24"/>
                <w:szCs w:val="24"/>
              </w:rPr>
            </w:pP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hideMark/>
          </w:tcPr>
          <w:p w:rsidR="00117D78" w:rsidRPr="00302981" w:rsidRDefault="00117D78" w:rsidP="0077529B">
            <w:pPr>
              <w:jc w:val="center"/>
              <w:rPr>
                <w:rFonts w:ascii="Times New Roman" w:hAnsi="Times New Roman"/>
                <w:b/>
                <w:bCs/>
                <w:sz w:val="24"/>
                <w:szCs w:val="24"/>
              </w:rPr>
            </w:pPr>
            <w:r w:rsidRPr="00302981">
              <w:rPr>
                <w:rFonts w:ascii="Times New Roman" w:hAnsi="Times New Roman"/>
                <w:b/>
                <w:bCs/>
                <w:sz w:val="24"/>
                <w:szCs w:val="24"/>
              </w:rPr>
              <w:t>MH SR</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117D78" w:rsidRPr="002A206E" w:rsidRDefault="00117D78" w:rsidP="002A206E">
            <w:pPr>
              <w:jc w:val="both"/>
              <w:rPr>
                <w:rFonts w:ascii="Times New Roman" w:hAnsi="Times New Roman"/>
                <w:sz w:val="24"/>
                <w:szCs w:val="24"/>
              </w:rPr>
            </w:pPr>
            <w:r w:rsidRPr="002A206E">
              <w:rPr>
                <w:rFonts w:ascii="Times New Roman" w:hAnsi="Times New Roman"/>
                <w:sz w:val="24"/>
                <w:szCs w:val="24"/>
              </w:rPr>
              <w:t>K bodu 13, § 12 ods. 1 písm. 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7"/>
              <w:gridCol w:w="81"/>
            </w:tblGrid>
            <w:tr w:rsidR="00117D78" w:rsidRPr="002A206E" w:rsidTr="002A206E">
              <w:trPr>
                <w:tblCellSpacing w:w="15" w:type="dxa"/>
              </w:trPr>
              <w:tc>
                <w:tcPr>
                  <w:tcW w:w="0" w:type="auto"/>
                  <w:hideMark/>
                </w:tcPr>
                <w:p w:rsidR="00117D78" w:rsidRPr="002A206E" w:rsidRDefault="00117D78" w:rsidP="00AA360A">
                  <w:pPr>
                    <w:widowControl/>
                    <w:adjustRightInd/>
                    <w:spacing w:after="0" w:line="240" w:lineRule="auto"/>
                    <w:jc w:val="both"/>
                    <w:rPr>
                      <w:rFonts w:ascii="Times New Roman" w:hAnsi="Times New Roman"/>
                      <w:sz w:val="24"/>
                      <w:szCs w:val="24"/>
                      <w:lang w:eastAsia="sk-SK"/>
                    </w:rPr>
                  </w:pPr>
                  <w:r w:rsidRPr="002A206E">
                    <w:rPr>
                      <w:rFonts w:ascii="Times New Roman" w:hAnsi="Times New Roman"/>
                      <w:sz w:val="24"/>
                      <w:szCs w:val="24"/>
                      <w:lang w:eastAsia="sk-SK"/>
                    </w:rPr>
                    <w:t>V písmene e) v § 12 ods. 1 odporúčame slovo "plnenie" nahradiť slovom "vykonávanie". Odôvodnenie: Podľa § 7 zákona č. 179/2011 Z. z.</w:t>
                  </w:r>
                  <w:r>
                    <w:rPr>
                      <w:rFonts w:ascii="Times New Roman" w:hAnsi="Times New Roman"/>
                      <w:sz w:val="24"/>
                      <w:szCs w:val="24"/>
                      <w:lang w:eastAsia="sk-SK"/>
                    </w:rPr>
                    <w:br/>
                  </w:r>
                  <w:r w:rsidRPr="002A206E">
                    <w:rPr>
                      <w:rFonts w:ascii="Times New Roman" w:hAnsi="Times New Roman"/>
                      <w:sz w:val="24"/>
                      <w:szCs w:val="24"/>
                      <w:lang w:eastAsia="sk-SK"/>
                    </w:rPr>
                    <w:t xml:space="preserve">o hospodárskej mobilizácii sa opatrenie vykonávajú. </w:t>
                  </w:r>
                </w:p>
              </w:tc>
              <w:tc>
                <w:tcPr>
                  <w:tcW w:w="0" w:type="auto"/>
                  <w:hideMark/>
                </w:tcPr>
                <w:p w:rsidR="00117D78" w:rsidRPr="002A206E" w:rsidRDefault="00117D78" w:rsidP="002A206E">
                  <w:pPr>
                    <w:widowControl/>
                    <w:adjustRightInd/>
                    <w:spacing w:after="0" w:line="240" w:lineRule="auto"/>
                    <w:jc w:val="both"/>
                    <w:rPr>
                      <w:rFonts w:ascii="Times New Roman" w:hAnsi="Times New Roman"/>
                      <w:sz w:val="24"/>
                      <w:szCs w:val="24"/>
                      <w:lang w:eastAsia="sk-SK"/>
                    </w:rPr>
                  </w:pPr>
                  <w:r w:rsidRPr="002A206E">
                    <w:rPr>
                      <w:rFonts w:ascii="Times New Roman" w:hAnsi="Times New Roman"/>
                      <w:sz w:val="24"/>
                      <w:szCs w:val="24"/>
                      <w:lang w:eastAsia="sk-SK"/>
                    </w:rPr>
                    <w:t xml:space="preserve"> </w:t>
                  </w:r>
                </w:p>
              </w:tc>
            </w:tr>
          </w:tbl>
          <w:p w:rsidR="00117D78" w:rsidRPr="00F61554" w:rsidRDefault="00117D78" w:rsidP="00DD6A3B">
            <w:pPr>
              <w:jc w:val="both"/>
              <w:rPr>
                <w:rFonts w:ascii="Times New Roman" w:hAnsi="Times New Roman"/>
                <w:sz w:val="24"/>
                <w:szCs w:val="24"/>
              </w:rPr>
            </w:pPr>
          </w:p>
        </w:tc>
        <w:tc>
          <w:tcPr>
            <w:tcW w:w="501" w:type="pct"/>
            <w:tcBorders>
              <w:top w:val="outset" w:sz="6" w:space="0" w:color="000000"/>
              <w:left w:val="outset" w:sz="6" w:space="0" w:color="000000"/>
              <w:bottom w:val="outset" w:sz="6" w:space="0" w:color="000000"/>
              <w:right w:val="outset" w:sz="6" w:space="0" w:color="000000"/>
            </w:tcBorders>
            <w:vAlign w:val="center"/>
            <w:hideMark/>
          </w:tcPr>
          <w:p w:rsidR="00117D78" w:rsidRPr="00DD4AF2" w:rsidRDefault="00117D78" w:rsidP="002A206E">
            <w:pPr>
              <w:jc w:val="center"/>
              <w:rPr>
                <w:rFonts w:ascii="Times New Roman" w:hAnsi="Times New Roman"/>
                <w:b/>
                <w:sz w:val="24"/>
                <w:szCs w:val="24"/>
              </w:rPr>
            </w:pPr>
            <w:r w:rsidRPr="00DD4AF2">
              <w:rPr>
                <w:rFonts w:ascii="Times New Roman" w:hAnsi="Times New Roman"/>
                <w:b/>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B635F6" w:rsidP="00B635F6">
            <w:pPr>
              <w:jc w:val="center"/>
              <w:rPr>
                <w:rFonts w:ascii="Times New Roman" w:hAnsi="Times New Roman"/>
                <w:b/>
                <w:sz w:val="24"/>
                <w:szCs w:val="24"/>
              </w:rPr>
            </w:pPr>
            <w:r>
              <w:rPr>
                <w:rFonts w:ascii="Times New Roman" w:hAnsi="Times New Roman"/>
                <w:b/>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311055" w:rsidRDefault="00117D78" w:rsidP="00311055">
            <w:pPr>
              <w:jc w:val="center"/>
              <w:rPr>
                <w:rFonts w:ascii="Times New Roman" w:hAnsi="Times New Roman"/>
                <w:b/>
                <w:sz w:val="24"/>
                <w:szCs w:val="24"/>
              </w:rPr>
            </w:pP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302981" w:rsidRDefault="00117D78" w:rsidP="0077529B">
            <w:pPr>
              <w:jc w:val="center"/>
              <w:rPr>
                <w:rFonts w:ascii="Times New Roman" w:hAnsi="Times New Roman"/>
                <w:b/>
                <w:bCs/>
                <w:sz w:val="24"/>
                <w:szCs w:val="24"/>
              </w:rPr>
            </w:pPr>
            <w:r w:rsidRPr="00302981">
              <w:rPr>
                <w:rFonts w:ascii="Times New Roman" w:hAnsi="Times New Roman"/>
                <w:b/>
                <w:bCs/>
                <w:sz w:val="24"/>
                <w:szCs w:val="24"/>
              </w:rPr>
              <w:t xml:space="preserve">MH SR </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FD6B04" w:rsidRDefault="00117D78" w:rsidP="002A206E">
            <w:pPr>
              <w:jc w:val="both"/>
              <w:rPr>
                <w:rFonts w:ascii="Times New Roman" w:hAnsi="Times New Roman"/>
                <w:sz w:val="24"/>
                <w:szCs w:val="24"/>
              </w:rPr>
            </w:pPr>
            <w:r w:rsidRPr="00FD6B04">
              <w:rPr>
                <w:rFonts w:ascii="Times New Roman" w:hAnsi="Times New Roman"/>
                <w:sz w:val="24"/>
                <w:szCs w:val="24"/>
              </w:rPr>
              <w:t>K bodu 20 § 19 ods. 6 a 7</w:t>
            </w:r>
          </w:p>
          <w:p w:rsidR="00117D78" w:rsidRPr="00FD6B04" w:rsidRDefault="00117D78" w:rsidP="00AA360A">
            <w:pPr>
              <w:jc w:val="both"/>
              <w:rPr>
                <w:rFonts w:ascii="Times New Roman" w:hAnsi="Times New Roman"/>
                <w:sz w:val="24"/>
                <w:szCs w:val="24"/>
              </w:rPr>
            </w:pPr>
            <w:r w:rsidRPr="00FD6B04">
              <w:rPr>
                <w:rFonts w:ascii="Times New Roman" w:hAnsi="Times New Roman"/>
                <w:sz w:val="24"/>
                <w:szCs w:val="24"/>
              </w:rPr>
              <w:t>Navrhujeme, aby sa v § 19 ods. 6 a 7 a aj v § 19 ods. 4 neuvádzal presný vek oslobodenia od pracovnej povinnosti, ale aby sa odkazovalo na zákon</w:t>
            </w:r>
            <w:r>
              <w:rPr>
                <w:rFonts w:ascii="Times New Roman" w:hAnsi="Times New Roman"/>
                <w:sz w:val="24"/>
                <w:szCs w:val="24"/>
              </w:rPr>
              <w:br/>
            </w:r>
            <w:r w:rsidRPr="00FD6B04">
              <w:rPr>
                <w:rFonts w:ascii="Times New Roman" w:hAnsi="Times New Roman"/>
                <w:sz w:val="24"/>
                <w:szCs w:val="24"/>
              </w:rPr>
              <w:t xml:space="preserve">č. 461/2003 Z. z. o sociálnom zabezpečení v znení neskorších predpisov. Odôvodnenie: Keďže vek odchodu do dôchodku </w:t>
            </w:r>
            <w:r w:rsidRPr="00FD6B04">
              <w:rPr>
                <w:rFonts w:ascii="Times New Roman" w:hAnsi="Times New Roman"/>
                <w:sz w:val="24"/>
                <w:szCs w:val="24"/>
              </w:rPr>
              <w:lastRenderedPageBreak/>
              <w:t>sa môže meniť, nie je vhodné uvádzať pre pracovnú povinnosť konkrétny vek, nakoľko občan má právo ísť do dôchodku podľa zákona č. 461/2003 Z. z. Vhodnejšie je použiť inú formuláciu, napr. ako v § 22 ods. 5 písm. b) zákona č. 179/2011 Z. z.</w:t>
            </w:r>
            <w:r>
              <w:rPr>
                <w:rFonts w:ascii="Times New Roman" w:hAnsi="Times New Roman"/>
                <w:sz w:val="24"/>
                <w:szCs w:val="24"/>
              </w:rPr>
              <w:br/>
            </w:r>
            <w:r w:rsidRPr="00FD6B04">
              <w:rPr>
                <w:rFonts w:ascii="Times New Roman" w:hAnsi="Times New Roman"/>
                <w:sz w:val="24"/>
                <w:szCs w:val="24"/>
              </w:rPr>
              <w:t>o hospodárskej mobilizácii, kde je uvedené slovné spojenie „“stanovený dôchodkový vek“ a v poznámke pod čiarou odkaz na zákon č. 461/2003 Z. z.</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DD4AF2" w:rsidRDefault="00117D78" w:rsidP="002A206E">
            <w:pPr>
              <w:jc w:val="center"/>
              <w:rPr>
                <w:rFonts w:ascii="Times New Roman" w:hAnsi="Times New Roman"/>
                <w:b/>
                <w:sz w:val="24"/>
                <w:szCs w:val="24"/>
              </w:rPr>
            </w:pPr>
            <w:r w:rsidRPr="00DD4AF2">
              <w:rPr>
                <w:rFonts w:ascii="Times New Roman" w:hAnsi="Times New Roman"/>
                <w:b/>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B635F6" w:rsidP="00B635F6">
            <w:pPr>
              <w:jc w:val="center"/>
              <w:rPr>
                <w:rFonts w:ascii="Times New Roman" w:hAnsi="Times New Roman"/>
                <w:b/>
                <w:sz w:val="24"/>
                <w:szCs w:val="24"/>
              </w:rPr>
            </w:pPr>
            <w:r>
              <w:rPr>
                <w:rFonts w:ascii="Times New Roman" w:hAnsi="Times New Roman"/>
                <w:b/>
                <w:sz w:val="24"/>
                <w:szCs w:val="24"/>
              </w:rPr>
              <w:t>N</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Default="00117D78" w:rsidP="00311055">
            <w:pPr>
              <w:jc w:val="center"/>
              <w:rPr>
                <w:rFonts w:ascii="Times New Roman" w:hAnsi="Times New Roman"/>
                <w:b/>
                <w:sz w:val="24"/>
                <w:szCs w:val="24"/>
              </w:rPr>
            </w:pPr>
          </w:p>
          <w:p w:rsidR="00117D78" w:rsidRPr="00CD48BF" w:rsidRDefault="00117D78" w:rsidP="00CA004C">
            <w:pPr>
              <w:jc w:val="both"/>
              <w:rPr>
                <w:rFonts w:ascii="Times New Roman" w:hAnsi="Times New Roman"/>
                <w:sz w:val="20"/>
                <w:szCs w:val="20"/>
              </w:rPr>
            </w:pPr>
            <w:r>
              <w:rPr>
                <w:rFonts w:ascii="Times New Roman" w:hAnsi="Times New Roman"/>
                <w:sz w:val="20"/>
                <w:szCs w:val="20"/>
              </w:rPr>
              <w:t>Pripomienka neakceptovaná. Presná  veková hranica je ustanovená od roku 2002 a MO SR ju považuje za optimálnu.</w:t>
            </w: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Pr="00302981" w:rsidRDefault="00117D78" w:rsidP="0077529B">
            <w:pPr>
              <w:jc w:val="center"/>
              <w:rPr>
                <w:rFonts w:ascii="Times New Roman" w:hAnsi="Times New Roman"/>
                <w:b/>
                <w:bCs/>
                <w:sz w:val="24"/>
                <w:szCs w:val="24"/>
              </w:rPr>
            </w:pPr>
            <w:r>
              <w:rPr>
                <w:rFonts w:ascii="Times New Roman" w:hAnsi="Times New Roman"/>
                <w:b/>
                <w:bCs/>
                <w:sz w:val="24"/>
                <w:szCs w:val="24"/>
              </w:rPr>
              <w:t xml:space="preserve">MH SR </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Pr="00302981" w:rsidRDefault="00117D78" w:rsidP="002A206E">
            <w:pPr>
              <w:jc w:val="both"/>
              <w:rPr>
                <w:rFonts w:ascii="Times New Roman" w:hAnsi="Times New Roman"/>
                <w:sz w:val="24"/>
                <w:szCs w:val="24"/>
              </w:rPr>
            </w:pPr>
            <w:r w:rsidRPr="00302981">
              <w:rPr>
                <w:rFonts w:ascii="Times New Roman" w:hAnsi="Times New Roman"/>
                <w:sz w:val="24"/>
                <w:szCs w:val="24"/>
              </w:rPr>
              <w:t>K bodu 23 § 26 ods. 4 a</w:t>
            </w:r>
            <w:r>
              <w:rPr>
                <w:rFonts w:ascii="Times New Roman" w:hAnsi="Times New Roman"/>
                <w:sz w:val="24"/>
                <w:szCs w:val="24"/>
              </w:rPr>
              <w:t> </w:t>
            </w:r>
            <w:r w:rsidRPr="00302981">
              <w:rPr>
                <w:rFonts w:ascii="Times New Roman" w:hAnsi="Times New Roman"/>
                <w:sz w:val="24"/>
                <w:szCs w:val="24"/>
              </w:rPr>
              <w:t>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7"/>
              <w:gridCol w:w="81"/>
            </w:tblGrid>
            <w:tr w:rsidR="00117D78" w:rsidRPr="00302981" w:rsidTr="00302981">
              <w:trPr>
                <w:tblCellSpacing w:w="15" w:type="dxa"/>
              </w:trPr>
              <w:tc>
                <w:tcPr>
                  <w:tcW w:w="0" w:type="auto"/>
                  <w:hideMark/>
                </w:tcPr>
                <w:p w:rsidR="00117D78" w:rsidRPr="00302981" w:rsidRDefault="00117D78" w:rsidP="00AA360A">
                  <w:pPr>
                    <w:widowControl/>
                    <w:adjustRightInd/>
                    <w:spacing w:after="0" w:line="240" w:lineRule="auto"/>
                    <w:jc w:val="both"/>
                    <w:rPr>
                      <w:rFonts w:ascii="Times New Roman" w:hAnsi="Times New Roman"/>
                      <w:sz w:val="24"/>
                      <w:szCs w:val="24"/>
                      <w:lang w:eastAsia="sk-SK"/>
                    </w:rPr>
                  </w:pPr>
                  <w:r w:rsidRPr="00302981">
                    <w:rPr>
                      <w:rFonts w:ascii="Times New Roman" w:hAnsi="Times New Roman"/>
                      <w:sz w:val="24"/>
                      <w:szCs w:val="24"/>
                      <w:lang w:eastAsia="sk-SK"/>
                    </w:rPr>
                    <w:t>Žiadame preformulovať znenie odsekov 4 a</w:t>
                  </w:r>
                  <w:r>
                    <w:rPr>
                      <w:rFonts w:ascii="Times New Roman" w:hAnsi="Times New Roman"/>
                      <w:sz w:val="24"/>
                      <w:szCs w:val="24"/>
                      <w:lang w:eastAsia="sk-SK"/>
                    </w:rPr>
                    <w:t> </w:t>
                  </w:r>
                  <w:r w:rsidRPr="00302981">
                    <w:rPr>
                      <w:rFonts w:ascii="Times New Roman" w:hAnsi="Times New Roman"/>
                      <w:sz w:val="24"/>
                      <w:szCs w:val="24"/>
                      <w:lang w:eastAsia="sk-SK"/>
                    </w:rPr>
                    <w:t>9, a</w:t>
                  </w:r>
                  <w:r>
                    <w:rPr>
                      <w:rFonts w:ascii="Times New Roman" w:hAnsi="Times New Roman"/>
                      <w:sz w:val="24"/>
                      <w:szCs w:val="24"/>
                      <w:lang w:eastAsia="sk-SK"/>
                    </w:rPr>
                    <w:t> </w:t>
                  </w:r>
                  <w:r w:rsidRPr="00302981">
                    <w:rPr>
                      <w:rFonts w:ascii="Times New Roman" w:hAnsi="Times New Roman"/>
                      <w:sz w:val="24"/>
                      <w:szCs w:val="24"/>
                      <w:lang w:eastAsia="sk-SK"/>
                    </w:rPr>
                    <w:t>to nasledovne: „(4) Dodávky tovarov poskytované ozbrojeným silám na zabezpečenie obrany štátu zahŕňajú dopĺňanie strát a</w:t>
                  </w:r>
                  <w:r>
                    <w:rPr>
                      <w:rFonts w:ascii="Times New Roman" w:hAnsi="Times New Roman"/>
                      <w:sz w:val="24"/>
                      <w:szCs w:val="24"/>
                      <w:lang w:eastAsia="sk-SK"/>
                    </w:rPr>
                    <w:t> </w:t>
                  </w:r>
                  <w:r w:rsidRPr="00302981">
                    <w:rPr>
                      <w:rFonts w:ascii="Times New Roman" w:hAnsi="Times New Roman"/>
                      <w:sz w:val="24"/>
                      <w:szCs w:val="24"/>
                      <w:lang w:eastAsia="sk-SK"/>
                    </w:rPr>
                    <w:t>spotreby ozbrojených síl prostredníctvom systému hospodárskej mobilizácie20ak) v</w:t>
                  </w:r>
                  <w:r>
                    <w:rPr>
                      <w:rFonts w:ascii="Times New Roman" w:hAnsi="Times New Roman"/>
                      <w:sz w:val="24"/>
                      <w:szCs w:val="24"/>
                      <w:lang w:eastAsia="sk-SK"/>
                    </w:rPr>
                    <w:t> </w:t>
                  </w:r>
                  <w:r w:rsidRPr="00302981">
                    <w:rPr>
                      <w:rFonts w:ascii="Times New Roman" w:hAnsi="Times New Roman"/>
                      <w:sz w:val="24"/>
                      <w:szCs w:val="24"/>
                      <w:lang w:eastAsia="sk-SK"/>
                    </w:rPr>
                    <w:t>čase vojny a</w:t>
                  </w:r>
                  <w:r>
                    <w:rPr>
                      <w:rFonts w:ascii="Times New Roman" w:hAnsi="Times New Roman"/>
                      <w:sz w:val="24"/>
                      <w:szCs w:val="24"/>
                      <w:lang w:eastAsia="sk-SK"/>
                    </w:rPr>
                    <w:t> </w:t>
                  </w:r>
                  <w:r w:rsidRPr="00302981">
                    <w:rPr>
                      <w:rFonts w:ascii="Times New Roman" w:hAnsi="Times New Roman"/>
                      <w:sz w:val="24"/>
                      <w:szCs w:val="24"/>
                      <w:lang w:eastAsia="sk-SK"/>
                    </w:rPr>
                    <w:t>vojnového stavu a</w:t>
                  </w:r>
                  <w:r>
                    <w:rPr>
                      <w:rFonts w:ascii="Times New Roman" w:hAnsi="Times New Roman"/>
                      <w:sz w:val="24"/>
                      <w:szCs w:val="24"/>
                      <w:lang w:eastAsia="sk-SK"/>
                    </w:rPr>
                    <w:t> </w:t>
                  </w:r>
                  <w:r w:rsidRPr="00302981">
                    <w:rPr>
                      <w:rFonts w:ascii="Times New Roman" w:hAnsi="Times New Roman"/>
                      <w:sz w:val="24"/>
                      <w:szCs w:val="24"/>
                      <w:lang w:eastAsia="sk-SK"/>
                    </w:rPr>
                    <w:t>dodávky hmotných rezerv. (9) Bezpečnosť a</w:t>
                  </w:r>
                  <w:r>
                    <w:rPr>
                      <w:rFonts w:ascii="Times New Roman" w:hAnsi="Times New Roman"/>
                      <w:sz w:val="24"/>
                      <w:szCs w:val="24"/>
                      <w:lang w:eastAsia="sk-SK"/>
                    </w:rPr>
                    <w:t> </w:t>
                  </w:r>
                  <w:r w:rsidRPr="00302981">
                    <w:rPr>
                      <w:rFonts w:ascii="Times New Roman" w:hAnsi="Times New Roman"/>
                      <w:sz w:val="24"/>
                      <w:szCs w:val="24"/>
                      <w:lang w:eastAsia="sk-SK"/>
                    </w:rPr>
                    <w:t xml:space="preserve">stabilita požadovaných dodávok tovarov </w:t>
                  </w:r>
                  <w:r>
                    <w:rPr>
                      <w:rFonts w:ascii="Times New Roman" w:hAnsi="Times New Roman"/>
                      <w:sz w:val="24"/>
                      <w:szCs w:val="24"/>
                      <w:lang w:eastAsia="sk-SK"/>
                    </w:rPr>
                    <w:br/>
                  </w:r>
                  <w:r w:rsidRPr="00302981">
                    <w:rPr>
                      <w:rFonts w:ascii="Times New Roman" w:hAnsi="Times New Roman"/>
                      <w:sz w:val="24"/>
                      <w:szCs w:val="24"/>
                      <w:lang w:eastAsia="sk-SK"/>
                    </w:rPr>
                    <w:t>a poskytovania služieb a</w:t>
                  </w:r>
                  <w:r>
                    <w:rPr>
                      <w:rFonts w:ascii="Times New Roman" w:hAnsi="Times New Roman"/>
                      <w:sz w:val="24"/>
                      <w:szCs w:val="24"/>
                      <w:lang w:eastAsia="sk-SK"/>
                    </w:rPr>
                    <w:t> </w:t>
                  </w:r>
                  <w:r w:rsidRPr="00302981">
                    <w:rPr>
                      <w:rFonts w:ascii="Times New Roman" w:hAnsi="Times New Roman"/>
                      <w:sz w:val="24"/>
                      <w:szCs w:val="24"/>
                      <w:lang w:eastAsia="sk-SK"/>
                    </w:rPr>
                    <w:t>činností pre potreby ozbrojených síl a</w:t>
                  </w:r>
                  <w:r>
                    <w:rPr>
                      <w:rFonts w:ascii="Times New Roman" w:hAnsi="Times New Roman"/>
                      <w:sz w:val="24"/>
                      <w:szCs w:val="24"/>
                      <w:lang w:eastAsia="sk-SK"/>
                    </w:rPr>
                    <w:t> </w:t>
                  </w:r>
                  <w:r w:rsidRPr="00302981">
                    <w:rPr>
                      <w:rFonts w:ascii="Times New Roman" w:hAnsi="Times New Roman"/>
                      <w:sz w:val="24"/>
                      <w:szCs w:val="24"/>
                      <w:lang w:eastAsia="sk-SK"/>
                    </w:rPr>
                    <w:t>ďalšie prvky systému obrany štátu sa zabezpečuje prednostným uzatváraním príslušných zmlúv s</w:t>
                  </w:r>
                  <w:r>
                    <w:rPr>
                      <w:rFonts w:ascii="Times New Roman" w:hAnsi="Times New Roman"/>
                      <w:sz w:val="24"/>
                      <w:szCs w:val="24"/>
                      <w:lang w:eastAsia="sk-SK"/>
                    </w:rPr>
                    <w:t> </w:t>
                  </w:r>
                  <w:r w:rsidRPr="00302981">
                    <w:rPr>
                      <w:rFonts w:ascii="Times New Roman" w:hAnsi="Times New Roman"/>
                      <w:sz w:val="24"/>
                      <w:szCs w:val="24"/>
                      <w:lang w:eastAsia="sk-SK"/>
                    </w:rPr>
                    <w:t>dodávateľmi, ktorí sú už určení ako subjekt hospodárskej mobilizácie alebo s</w:t>
                  </w:r>
                  <w:r>
                    <w:rPr>
                      <w:rFonts w:ascii="Times New Roman" w:hAnsi="Times New Roman"/>
                      <w:sz w:val="24"/>
                      <w:szCs w:val="24"/>
                      <w:lang w:eastAsia="sk-SK"/>
                    </w:rPr>
                    <w:t> </w:t>
                  </w:r>
                  <w:r w:rsidRPr="00302981">
                    <w:rPr>
                      <w:rFonts w:ascii="Times New Roman" w:hAnsi="Times New Roman"/>
                      <w:sz w:val="24"/>
                      <w:szCs w:val="24"/>
                      <w:lang w:eastAsia="sk-SK"/>
                    </w:rPr>
                    <w:t>dodávateľmi, ktorí sa nimi stanú až po úspešnom verejnom obstarávaní tak, aby ich v</w:t>
                  </w:r>
                  <w:r>
                    <w:rPr>
                      <w:rFonts w:ascii="Times New Roman" w:hAnsi="Times New Roman"/>
                      <w:sz w:val="24"/>
                      <w:szCs w:val="24"/>
                      <w:lang w:eastAsia="sk-SK"/>
                    </w:rPr>
                    <w:t> </w:t>
                  </w:r>
                  <w:r w:rsidRPr="00302981">
                    <w:rPr>
                      <w:rFonts w:ascii="Times New Roman" w:hAnsi="Times New Roman"/>
                      <w:sz w:val="24"/>
                      <w:szCs w:val="24"/>
                      <w:lang w:eastAsia="sk-SK"/>
                    </w:rPr>
                    <w:t>stave bezpečnosti aj v</w:t>
                  </w:r>
                  <w:r>
                    <w:rPr>
                      <w:rFonts w:ascii="Times New Roman" w:hAnsi="Times New Roman"/>
                      <w:sz w:val="24"/>
                      <w:szCs w:val="24"/>
                      <w:lang w:eastAsia="sk-SK"/>
                    </w:rPr>
                    <w:t> </w:t>
                  </w:r>
                  <w:r w:rsidRPr="00302981">
                    <w:rPr>
                      <w:rFonts w:ascii="Times New Roman" w:hAnsi="Times New Roman"/>
                      <w:sz w:val="24"/>
                      <w:szCs w:val="24"/>
                      <w:lang w:eastAsia="sk-SK"/>
                    </w:rPr>
                    <w:t>čase vojny a</w:t>
                  </w:r>
                  <w:r>
                    <w:rPr>
                      <w:rFonts w:ascii="Times New Roman" w:hAnsi="Times New Roman"/>
                      <w:sz w:val="24"/>
                      <w:szCs w:val="24"/>
                      <w:lang w:eastAsia="sk-SK"/>
                    </w:rPr>
                    <w:t> </w:t>
                  </w:r>
                  <w:r w:rsidRPr="00302981">
                    <w:rPr>
                      <w:rFonts w:ascii="Times New Roman" w:hAnsi="Times New Roman"/>
                      <w:sz w:val="24"/>
                      <w:szCs w:val="24"/>
                      <w:lang w:eastAsia="sk-SK"/>
                    </w:rPr>
                    <w:t>vojnového stavu prednostne dodával alebo poskytoval ten istý subjekt hospodárskej mobilizácie.“. Odôvodnenie: V</w:t>
                  </w:r>
                  <w:r>
                    <w:rPr>
                      <w:rFonts w:ascii="Times New Roman" w:hAnsi="Times New Roman"/>
                      <w:sz w:val="24"/>
                      <w:szCs w:val="24"/>
                      <w:lang w:eastAsia="sk-SK"/>
                    </w:rPr>
                    <w:t> </w:t>
                  </w:r>
                  <w:r w:rsidRPr="00302981">
                    <w:rPr>
                      <w:rFonts w:ascii="Times New Roman" w:hAnsi="Times New Roman"/>
                      <w:sz w:val="24"/>
                      <w:szCs w:val="24"/>
                      <w:lang w:eastAsia="sk-SK"/>
                    </w:rPr>
                    <w:t>odseku 4 ide len o</w:t>
                  </w:r>
                  <w:r>
                    <w:rPr>
                      <w:rFonts w:ascii="Times New Roman" w:hAnsi="Times New Roman"/>
                      <w:sz w:val="24"/>
                      <w:szCs w:val="24"/>
                      <w:lang w:eastAsia="sk-SK"/>
                    </w:rPr>
                    <w:t> </w:t>
                  </w:r>
                  <w:r w:rsidRPr="00302981">
                    <w:rPr>
                      <w:rFonts w:ascii="Times New Roman" w:hAnsi="Times New Roman"/>
                      <w:sz w:val="24"/>
                      <w:szCs w:val="24"/>
                      <w:lang w:eastAsia="sk-SK"/>
                    </w:rPr>
                    <w:t>spresnenie textu. V</w:t>
                  </w:r>
                  <w:r>
                    <w:rPr>
                      <w:rFonts w:ascii="Times New Roman" w:hAnsi="Times New Roman"/>
                      <w:sz w:val="24"/>
                      <w:szCs w:val="24"/>
                      <w:lang w:eastAsia="sk-SK"/>
                    </w:rPr>
                    <w:t> </w:t>
                  </w:r>
                  <w:r w:rsidRPr="00302981">
                    <w:rPr>
                      <w:rFonts w:ascii="Times New Roman" w:hAnsi="Times New Roman"/>
                      <w:sz w:val="24"/>
                      <w:szCs w:val="24"/>
                      <w:lang w:eastAsia="sk-SK"/>
                    </w:rPr>
                    <w:t>odseku 9 je potrebné upraviť text z</w:t>
                  </w:r>
                  <w:r>
                    <w:rPr>
                      <w:rFonts w:ascii="Times New Roman" w:hAnsi="Times New Roman"/>
                      <w:sz w:val="24"/>
                      <w:szCs w:val="24"/>
                      <w:lang w:eastAsia="sk-SK"/>
                    </w:rPr>
                    <w:t> </w:t>
                  </w:r>
                  <w:r w:rsidRPr="00302981">
                    <w:rPr>
                      <w:rFonts w:ascii="Times New Roman" w:hAnsi="Times New Roman"/>
                      <w:sz w:val="24"/>
                      <w:szCs w:val="24"/>
                      <w:lang w:eastAsia="sk-SK"/>
                    </w:rPr>
                    <w:t>pohľadu praxe. Je potrebné myslieť na skutočnosť, že</w:t>
                  </w:r>
                  <w:r>
                    <w:rPr>
                      <w:rFonts w:ascii="Times New Roman" w:hAnsi="Times New Roman"/>
                      <w:sz w:val="24"/>
                      <w:szCs w:val="24"/>
                      <w:lang w:eastAsia="sk-SK"/>
                    </w:rPr>
                    <w:br/>
                  </w:r>
                  <w:r w:rsidRPr="00302981">
                    <w:rPr>
                      <w:rFonts w:ascii="Times New Roman" w:hAnsi="Times New Roman"/>
                      <w:sz w:val="24"/>
                      <w:szCs w:val="24"/>
                      <w:lang w:eastAsia="sk-SK"/>
                    </w:rPr>
                    <w:t>v súčasnosti nie je všetko možné zakúpiť na slovenskom trhu, ale je vhodné, to čo sa dá zakúpiť v</w:t>
                  </w:r>
                  <w:r>
                    <w:rPr>
                      <w:rFonts w:ascii="Times New Roman" w:hAnsi="Times New Roman"/>
                      <w:sz w:val="24"/>
                      <w:szCs w:val="24"/>
                      <w:lang w:eastAsia="sk-SK"/>
                    </w:rPr>
                    <w:t> </w:t>
                  </w:r>
                  <w:r w:rsidRPr="00302981">
                    <w:rPr>
                      <w:rFonts w:ascii="Times New Roman" w:hAnsi="Times New Roman"/>
                      <w:sz w:val="24"/>
                      <w:szCs w:val="24"/>
                      <w:lang w:eastAsia="sk-SK"/>
                    </w:rPr>
                    <w:t>rámci požadovaných tovarov a</w:t>
                  </w:r>
                  <w:r>
                    <w:rPr>
                      <w:rFonts w:ascii="Times New Roman" w:hAnsi="Times New Roman"/>
                      <w:sz w:val="24"/>
                      <w:szCs w:val="24"/>
                      <w:lang w:eastAsia="sk-SK"/>
                    </w:rPr>
                    <w:t> </w:t>
                  </w:r>
                  <w:r w:rsidRPr="00302981">
                    <w:rPr>
                      <w:rFonts w:ascii="Times New Roman" w:hAnsi="Times New Roman"/>
                      <w:sz w:val="24"/>
                      <w:szCs w:val="24"/>
                      <w:lang w:eastAsia="sk-SK"/>
                    </w:rPr>
                    <w:t>služieb, prednostne zabezpečovať od slo</w:t>
                  </w:r>
                  <w:r w:rsidRPr="00302981">
                    <w:rPr>
                      <w:rFonts w:ascii="Times New Roman" w:hAnsi="Times New Roman"/>
                      <w:sz w:val="24"/>
                      <w:szCs w:val="24"/>
                      <w:lang w:eastAsia="sk-SK"/>
                    </w:rPr>
                    <w:lastRenderedPageBreak/>
                    <w:t>venských dodávateľov, ktorí pri verejnom obstarávaní môžu aj nemusia byť už určení ako subjekt hospodárskej mobilizácie, a</w:t>
                  </w:r>
                  <w:r>
                    <w:rPr>
                      <w:rFonts w:ascii="Times New Roman" w:hAnsi="Times New Roman"/>
                      <w:sz w:val="24"/>
                      <w:szCs w:val="24"/>
                      <w:lang w:eastAsia="sk-SK"/>
                    </w:rPr>
                    <w:t> </w:t>
                  </w:r>
                  <w:r w:rsidRPr="00302981">
                    <w:rPr>
                      <w:rFonts w:ascii="Times New Roman" w:hAnsi="Times New Roman"/>
                      <w:sz w:val="24"/>
                      <w:szCs w:val="24"/>
                      <w:lang w:eastAsia="sk-SK"/>
                    </w:rPr>
                    <w:t>určia sa až dodatočne, ak vyhrajú zákazku na obstarávanie. Ak existuje slovenský dodávateľ, je potrebné ho vzhľadom na zabezpečovanie zákaziek na stav bezpečnosti aj obdobie krízovej situácie mať na vlastnom území, lebo len tak sa zabezpečí rýchle dodanie tovarov a</w:t>
                  </w:r>
                  <w:r>
                    <w:rPr>
                      <w:rFonts w:ascii="Times New Roman" w:hAnsi="Times New Roman"/>
                      <w:sz w:val="24"/>
                      <w:szCs w:val="24"/>
                      <w:lang w:eastAsia="sk-SK"/>
                    </w:rPr>
                    <w:t> </w:t>
                  </w:r>
                  <w:r w:rsidRPr="00302981">
                    <w:rPr>
                      <w:rFonts w:ascii="Times New Roman" w:hAnsi="Times New Roman"/>
                      <w:sz w:val="24"/>
                      <w:szCs w:val="24"/>
                      <w:lang w:eastAsia="sk-SK"/>
                    </w:rPr>
                    <w:t xml:space="preserve">služieb. </w:t>
                  </w:r>
                </w:p>
              </w:tc>
              <w:tc>
                <w:tcPr>
                  <w:tcW w:w="0" w:type="auto"/>
                  <w:hideMark/>
                </w:tcPr>
                <w:p w:rsidR="00117D78" w:rsidRPr="00302981" w:rsidRDefault="00117D78" w:rsidP="00302981">
                  <w:pPr>
                    <w:widowControl/>
                    <w:adjustRightInd/>
                    <w:spacing w:after="0" w:line="240" w:lineRule="auto"/>
                    <w:rPr>
                      <w:rFonts w:ascii="Times New Roman" w:hAnsi="Times New Roman"/>
                      <w:sz w:val="24"/>
                      <w:szCs w:val="24"/>
                      <w:lang w:eastAsia="sk-SK"/>
                    </w:rPr>
                  </w:pPr>
                </w:p>
              </w:tc>
            </w:tr>
          </w:tbl>
          <w:p w:rsidR="00117D78" w:rsidRPr="00FD6B04" w:rsidRDefault="00117D78" w:rsidP="002A206E">
            <w:pPr>
              <w:jc w:val="both"/>
              <w:rPr>
                <w:rFonts w:ascii="Times New Roman" w:hAnsi="Times New Roman"/>
                <w:sz w:val="24"/>
                <w:szCs w:val="24"/>
              </w:rPr>
            </w:pP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3B53D7" w:rsidRDefault="00117D78" w:rsidP="002A206E">
            <w:pPr>
              <w:jc w:val="center"/>
              <w:rPr>
                <w:rFonts w:ascii="Times New Roman" w:hAnsi="Times New Roman"/>
                <w:b/>
                <w:sz w:val="24"/>
                <w:szCs w:val="24"/>
              </w:rPr>
            </w:pPr>
            <w:r w:rsidRPr="003B53D7">
              <w:rPr>
                <w:rFonts w:ascii="Times New Roman" w:hAnsi="Times New Roman"/>
                <w:b/>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tcPr>
          <w:p w:rsidR="00B635F6" w:rsidRDefault="00B635F6" w:rsidP="00B635F6">
            <w:pPr>
              <w:jc w:val="center"/>
              <w:rPr>
                <w:rFonts w:ascii="Times New Roman" w:hAnsi="Times New Roman"/>
                <w:b/>
                <w:sz w:val="24"/>
                <w:szCs w:val="24"/>
              </w:rPr>
            </w:pPr>
            <w:r>
              <w:rPr>
                <w:rFonts w:ascii="Times New Roman" w:hAnsi="Times New Roman"/>
                <w:b/>
                <w:sz w:val="24"/>
                <w:szCs w:val="24"/>
              </w:rPr>
              <w:t>ČA</w:t>
            </w:r>
          </w:p>
          <w:p w:rsidR="00117D78" w:rsidRDefault="00117D78" w:rsidP="00B635F6">
            <w:pPr>
              <w:jc w:val="center"/>
              <w:rPr>
                <w:rFonts w:ascii="Times New Roman" w:hAnsi="Times New Roman"/>
                <w:b/>
                <w:sz w:val="24"/>
                <w:szCs w:val="24"/>
              </w:rPr>
            </w:pP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CD48BF" w:rsidRDefault="00117D78" w:rsidP="00423A22">
            <w:pPr>
              <w:jc w:val="both"/>
              <w:rPr>
                <w:rFonts w:ascii="Times New Roman" w:hAnsi="Times New Roman"/>
                <w:sz w:val="20"/>
                <w:szCs w:val="20"/>
              </w:rPr>
            </w:pPr>
            <w:r>
              <w:rPr>
                <w:rFonts w:ascii="Times New Roman" w:hAnsi="Times New Roman"/>
                <w:sz w:val="20"/>
                <w:szCs w:val="20"/>
              </w:rPr>
              <w:t>Pripomienka čiastočne akceptovaná. Text § 26 ods. 9 preformulovaný na základe dohody MO SR, MH SR a MDaV SR na rozporových konaniach 29. a 30. 4. 2019. Text § 26 ods. 4 upravený po zohľadnení pripomienky MH SR a pripomienky SŠHR SR – rozpor odstránený.</w:t>
            </w: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Default="00117D78" w:rsidP="0077529B">
            <w:pPr>
              <w:jc w:val="center"/>
              <w:rPr>
                <w:rFonts w:ascii="Times New Roman" w:hAnsi="Times New Roman"/>
                <w:b/>
                <w:bCs/>
                <w:sz w:val="24"/>
                <w:szCs w:val="24"/>
              </w:rPr>
            </w:pPr>
            <w:r>
              <w:rPr>
                <w:rFonts w:ascii="Times New Roman" w:hAnsi="Times New Roman"/>
                <w:b/>
                <w:bCs/>
                <w:sz w:val="24"/>
                <w:szCs w:val="24"/>
              </w:rPr>
              <w:t xml:space="preserve">MH SR </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Default="00117D78" w:rsidP="002A206E">
            <w:pPr>
              <w:jc w:val="both"/>
              <w:rPr>
                <w:rFonts w:ascii="Times New Roman" w:hAnsi="Times New Roman"/>
                <w:sz w:val="24"/>
                <w:szCs w:val="24"/>
              </w:rPr>
            </w:pPr>
            <w:r>
              <w:rPr>
                <w:rFonts w:ascii="Times New Roman" w:hAnsi="Times New Roman"/>
                <w:sz w:val="24"/>
                <w:szCs w:val="24"/>
              </w:rPr>
              <w:t>K bodu 1 § 3 ods.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7"/>
              <w:gridCol w:w="81"/>
            </w:tblGrid>
            <w:tr w:rsidR="00117D78" w:rsidRPr="004C3184" w:rsidTr="004C3184">
              <w:trPr>
                <w:tblCellSpacing w:w="15" w:type="dxa"/>
              </w:trPr>
              <w:tc>
                <w:tcPr>
                  <w:tcW w:w="0" w:type="auto"/>
                  <w:hideMark/>
                </w:tcPr>
                <w:p w:rsidR="00117D78" w:rsidRPr="004C3184" w:rsidRDefault="00117D78" w:rsidP="004C3184">
                  <w:pPr>
                    <w:widowControl/>
                    <w:adjustRightInd/>
                    <w:spacing w:after="0" w:line="240" w:lineRule="auto"/>
                    <w:jc w:val="both"/>
                    <w:rPr>
                      <w:rFonts w:ascii="Times New Roman" w:hAnsi="Times New Roman"/>
                      <w:sz w:val="24"/>
                      <w:szCs w:val="24"/>
                      <w:lang w:eastAsia="sk-SK"/>
                    </w:rPr>
                  </w:pPr>
                  <w:r w:rsidRPr="004C3184">
                    <w:rPr>
                      <w:rFonts w:ascii="Times New Roman" w:hAnsi="Times New Roman"/>
                      <w:sz w:val="24"/>
                      <w:szCs w:val="24"/>
                      <w:lang w:eastAsia="sk-SK"/>
                    </w:rPr>
                    <w:t xml:space="preserve">Žiadame v § 3 preformulovať odsek 2 nasledovne: „(2) Obranné kapacity štátu zahŕňajú kapacity ozbrojených síl, kapacity ozbrojených zborov, Hasičského a záchranného zboru a ďalších záchranných zložiek určené na plnenie ich úloh, ktoré sa použijú v čase vojny a vojnového stavu, kapacity na výrobu životne dôležitých tovarov, uchovania výrobných schopností a na podporu obrany štátu vrátane výskumu a vývoja na zabezpečenie obrany štátu.“. Zároveň odporúčame doplniť poznámky pod čiarou na zákon o hospodárskej mobilizácii a odkazy na definície slov "životne dôležitý tovar" a "uchovanie výrobných schopností". Odôvodnenie: Pod pojmom „životne dôležitý zdroj“ sa rozumie podľa § 3 písm. e) zákona č. 179/2011 Z. z. o hospodárskej mobilizácii: „životne dôležitým zdrojom zdroj, ktorého narušenie alebo znefunkčnenie v dôsledku pôsobenia rizikového faktora môže spôsobiť ohrozenie alebo narušenie politického a hospodárskeho chodu štátu alebo ohrozenie života a zdravia obyvateľstva, najmä zdroj pitnej vody, výrobný energetický zdroj, prvok distribučnej sústavy energetiky a plynárenstva a zdroj zásob pohonných hmôt a ropy,“, čo podľa MH SR nepatrí do pojmu „obranné kapacity“. Z pohľadu hospodárskej mobilizácie ide o objekty, ktoré je potrebné chrániť pred narušením. Nejde o klasicky vnímaný pojem „zdroj“, ktorý je možné použiť ozbrojenými silami, </w:t>
                  </w:r>
                  <w:r w:rsidRPr="004C3184">
                    <w:rPr>
                      <w:rFonts w:ascii="Times New Roman" w:hAnsi="Times New Roman"/>
                      <w:sz w:val="24"/>
                      <w:szCs w:val="24"/>
                      <w:lang w:eastAsia="sk-SK"/>
                    </w:rPr>
                    <w:lastRenderedPageBreak/>
                    <w:t xml:space="preserve">ale o objekt, kde sa nachádza zdroj pitnej vody, energetický zdroj, zdroj zásob ropy a ropných výrobkov alebo prvok distribučnej sústavy, a tento je potrebné zo strategického hľadiska chrániť pred kontamináciou, ohrozením, narušením, útokom alebo zničením. </w:t>
                  </w:r>
                </w:p>
              </w:tc>
              <w:tc>
                <w:tcPr>
                  <w:tcW w:w="0" w:type="auto"/>
                  <w:hideMark/>
                </w:tcPr>
                <w:p w:rsidR="00117D78" w:rsidRPr="004C3184" w:rsidRDefault="00117D78" w:rsidP="004C3184">
                  <w:pPr>
                    <w:widowControl/>
                    <w:adjustRightInd/>
                    <w:spacing w:after="0" w:line="240" w:lineRule="auto"/>
                    <w:rPr>
                      <w:rFonts w:ascii="Times New Roman" w:hAnsi="Times New Roman"/>
                      <w:sz w:val="24"/>
                      <w:szCs w:val="24"/>
                      <w:lang w:eastAsia="sk-SK"/>
                    </w:rPr>
                  </w:pPr>
                  <w:r w:rsidRPr="004C3184">
                    <w:rPr>
                      <w:rFonts w:ascii="Times New Roman" w:hAnsi="Times New Roman"/>
                      <w:sz w:val="24"/>
                      <w:szCs w:val="24"/>
                      <w:lang w:eastAsia="sk-SK"/>
                    </w:rPr>
                    <w:lastRenderedPageBreak/>
                    <w:t xml:space="preserve"> </w:t>
                  </w:r>
                </w:p>
              </w:tc>
            </w:tr>
          </w:tbl>
          <w:p w:rsidR="00117D78" w:rsidRPr="00302981" w:rsidRDefault="00117D78" w:rsidP="002A206E">
            <w:pPr>
              <w:jc w:val="both"/>
              <w:rPr>
                <w:rFonts w:ascii="Times New Roman" w:hAnsi="Times New Roman"/>
                <w:sz w:val="24"/>
                <w:szCs w:val="24"/>
              </w:rPr>
            </w:pP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3B53D7" w:rsidRDefault="00117D78" w:rsidP="002A206E">
            <w:pPr>
              <w:jc w:val="center"/>
              <w:rPr>
                <w:rFonts w:ascii="Times New Roman" w:hAnsi="Times New Roman"/>
                <w:b/>
                <w:sz w:val="24"/>
                <w:szCs w:val="24"/>
              </w:rPr>
            </w:pPr>
            <w:r w:rsidRPr="003B53D7">
              <w:rPr>
                <w:rFonts w:ascii="Times New Roman" w:hAnsi="Times New Roman"/>
                <w:b/>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B635F6" w:rsidP="00B635F6">
            <w:pPr>
              <w:jc w:val="center"/>
              <w:rPr>
                <w:rFonts w:ascii="Times New Roman" w:hAnsi="Times New Roman"/>
                <w:b/>
                <w:sz w:val="24"/>
                <w:szCs w:val="24"/>
              </w:rPr>
            </w:pPr>
            <w:r>
              <w:rPr>
                <w:rFonts w:ascii="Times New Roman" w:hAnsi="Times New Roman"/>
                <w:b/>
                <w:sz w:val="24"/>
                <w:szCs w:val="24"/>
              </w:rPr>
              <w:t>ČA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9953CA" w:rsidRDefault="00117D78" w:rsidP="009953CA">
            <w:pPr>
              <w:jc w:val="both"/>
              <w:rPr>
                <w:rFonts w:ascii="Times New Roman" w:hAnsi="Times New Roman"/>
                <w:sz w:val="20"/>
                <w:szCs w:val="20"/>
              </w:rPr>
            </w:pPr>
            <w:r>
              <w:rPr>
                <w:rFonts w:ascii="Times New Roman" w:hAnsi="Times New Roman"/>
                <w:sz w:val="20"/>
                <w:szCs w:val="20"/>
              </w:rPr>
              <w:t xml:space="preserve">Pripomienka čiastočne akceptovaná. Text preformulovaný po dohode na rozporovom konaní s MH SR 29. 4. 2019 a v nadväznosti na zásadnú pripomienku uplatnenú MV SR, ktorá bola na rozporovom konaní 30. 4. 2019 čiastočne zohľadnená. </w:t>
            </w: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hideMark/>
          </w:tcPr>
          <w:p w:rsidR="00117D78" w:rsidRPr="00F61554" w:rsidRDefault="00117D78" w:rsidP="0077529B">
            <w:pPr>
              <w:jc w:val="center"/>
              <w:rPr>
                <w:rFonts w:ascii="Times New Roman" w:hAnsi="Times New Roman"/>
                <w:b/>
                <w:bCs/>
                <w:sz w:val="24"/>
                <w:szCs w:val="24"/>
              </w:rPr>
            </w:pPr>
            <w:r>
              <w:rPr>
                <w:rFonts w:ascii="Times New Roman" w:hAnsi="Times New Roman"/>
                <w:b/>
                <w:bCs/>
                <w:sz w:val="24"/>
                <w:szCs w:val="24"/>
              </w:rPr>
              <w:t xml:space="preserve">MS SR </w:t>
            </w:r>
          </w:p>
        </w:tc>
        <w:tc>
          <w:tcPr>
            <w:tcW w:w="2103" w:type="pct"/>
            <w:tcBorders>
              <w:top w:val="outset" w:sz="6" w:space="0" w:color="000000"/>
              <w:left w:val="outset" w:sz="6" w:space="0" w:color="000000"/>
              <w:bottom w:val="outset" w:sz="6" w:space="0" w:color="000000"/>
              <w:right w:val="outset" w:sz="6" w:space="0" w:color="000000"/>
            </w:tcBorders>
            <w:vAlign w:val="center"/>
            <w:hideMark/>
          </w:tcPr>
          <w:p w:rsidR="00117D78" w:rsidRPr="00415384" w:rsidRDefault="00117D78" w:rsidP="004A0CCD">
            <w:pPr>
              <w:spacing w:after="0"/>
              <w:jc w:val="both"/>
              <w:rPr>
                <w:rFonts w:ascii="Times New Roman" w:hAnsi="Times New Roman"/>
                <w:sz w:val="24"/>
                <w:szCs w:val="24"/>
              </w:rPr>
            </w:pPr>
            <w:r w:rsidRPr="00415384">
              <w:rPr>
                <w:rFonts w:ascii="Times New Roman" w:hAnsi="Times New Roman"/>
                <w:sz w:val="24"/>
                <w:szCs w:val="24"/>
              </w:rPr>
              <w:t>K čl. I § 3 ods. 9</w:t>
            </w:r>
          </w:p>
          <w:p w:rsidR="00117D78" w:rsidRPr="00F61554" w:rsidRDefault="00117D78" w:rsidP="004A0CCD">
            <w:pPr>
              <w:spacing w:after="0"/>
              <w:jc w:val="both"/>
              <w:rPr>
                <w:rFonts w:ascii="Times New Roman" w:hAnsi="Times New Roman"/>
                <w:sz w:val="24"/>
                <w:szCs w:val="24"/>
              </w:rPr>
            </w:pPr>
            <w:r w:rsidRPr="00415384">
              <w:rPr>
                <w:rFonts w:ascii="Times New Roman" w:hAnsi="Times New Roman"/>
                <w:sz w:val="24"/>
                <w:szCs w:val="24"/>
              </w:rPr>
              <w:t>Odporúčame predkladateľovi upraviť preklep v slove "Slvoenskej".</w:t>
            </w:r>
          </w:p>
        </w:tc>
        <w:tc>
          <w:tcPr>
            <w:tcW w:w="501" w:type="pct"/>
            <w:tcBorders>
              <w:top w:val="outset" w:sz="6" w:space="0" w:color="000000"/>
              <w:left w:val="outset" w:sz="6" w:space="0" w:color="000000"/>
              <w:bottom w:val="outset" w:sz="6" w:space="0" w:color="000000"/>
              <w:right w:val="outset" w:sz="6" w:space="0" w:color="000000"/>
            </w:tcBorders>
            <w:vAlign w:val="center"/>
            <w:hideMark/>
          </w:tcPr>
          <w:p w:rsidR="00117D78" w:rsidRPr="00DD4AF2" w:rsidRDefault="00117D78" w:rsidP="00415384">
            <w:pPr>
              <w:jc w:val="center"/>
              <w:rPr>
                <w:rFonts w:ascii="Times New Roman" w:hAnsi="Times New Roman"/>
                <w:b/>
                <w:sz w:val="24"/>
                <w:szCs w:val="24"/>
              </w:rPr>
            </w:pPr>
            <w:r w:rsidRPr="00DD4AF2">
              <w:rPr>
                <w:rFonts w:ascii="Times New Roman" w:hAnsi="Times New Roman"/>
                <w:b/>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B635F6" w:rsidP="00B635F6">
            <w:pPr>
              <w:jc w:val="center"/>
              <w:rPr>
                <w:rFonts w:ascii="Times New Roman" w:hAnsi="Times New Roman"/>
                <w:b/>
                <w:sz w:val="24"/>
                <w:szCs w:val="24"/>
              </w:rPr>
            </w:pPr>
            <w:r>
              <w:rPr>
                <w:rFonts w:ascii="Times New Roman" w:hAnsi="Times New Roman"/>
                <w:b/>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9953CA" w:rsidRDefault="00117D78" w:rsidP="009953CA">
            <w:pPr>
              <w:jc w:val="center"/>
              <w:rPr>
                <w:rFonts w:ascii="Times New Roman" w:hAnsi="Times New Roman"/>
                <w:b/>
                <w:sz w:val="24"/>
                <w:szCs w:val="24"/>
              </w:rPr>
            </w:pPr>
          </w:p>
        </w:tc>
      </w:tr>
      <w:tr w:rsidR="00117D78" w:rsidRPr="00F61554" w:rsidTr="00B635F6">
        <w:trPr>
          <w:divId w:val="352344969"/>
          <w:jc w:val="center"/>
        </w:trPr>
        <w:tc>
          <w:tcPr>
            <w:tcW w:w="804" w:type="pct"/>
            <w:tcBorders>
              <w:top w:val="outset" w:sz="6" w:space="0" w:color="000000"/>
              <w:left w:val="outset" w:sz="6" w:space="0" w:color="000000"/>
              <w:bottom w:val="outset" w:sz="6" w:space="0" w:color="000000"/>
              <w:right w:val="outset" w:sz="6" w:space="0" w:color="000000"/>
            </w:tcBorders>
          </w:tcPr>
          <w:p w:rsidR="00117D78" w:rsidRDefault="00117D78" w:rsidP="0077529B">
            <w:pPr>
              <w:jc w:val="center"/>
              <w:rPr>
                <w:rFonts w:ascii="Times New Roman" w:hAnsi="Times New Roman"/>
                <w:b/>
                <w:bCs/>
                <w:sz w:val="24"/>
                <w:szCs w:val="24"/>
              </w:rPr>
            </w:pPr>
            <w:r>
              <w:rPr>
                <w:rFonts w:ascii="Times New Roman" w:hAnsi="Times New Roman"/>
                <w:b/>
                <w:bCs/>
                <w:sz w:val="24"/>
                <w:szCs w:val="24"/>
              </w:rPr>
              <w:t xml:space="preserve">MS SR </w:t>
            </w:r>
          </w:p>
        </w:tc>
        <w:tc>
          <w:tcPr>
            <w:tcW w:w="2103" w:type="pct"/>
            <w:tcBorders>
              <w:top w:val="outset" w:sz="6" w:space="0" w:color="000000"/>
              <w:left w:val="outset" w:sz="6" w:space="0" w:color="000000"/>
              <w:bottom w:val="outset" w:sz="6" w:space="0" w:color="000000"/>
              <w:right w:val="outset" w:sz="6" w:space="0" w:color="000000"/>
            </w:tcBorders>
            <w:vAlign w:val="center"/>
          </w:tcPr>
          <w:p w:rsidR="00117D78" w:rsidRDefault="00117D78" w:rsidP="004A0CCD">
            <w:pPr>
              <w:spacing w:after="0"/>
              <w:jc w:val="both"/>
              <w:rPr>
                <w:rFonts w:ascii="Times New Roman" w:hAnsi="Times New Roman"/>
                <w:sz w:val="24"/>
                <w:szCs w:val="24"/>
              </w:rPr>
            </w:pPr>
            <w:r w:rsidRPr="0027059D">
              <w:rPr>
                <w:rFonts w:ascii="Times New Roman" w:hAnsi="Times New Roman"/>
                <w:sz w:val="24"/>
                <w:szCs w:val="24"/>
              </w:rPr>
              <w:t>Všeo</w:t>
            </w:r>
            <w:r>
              <w:rPr>
                <w:rFonts w:ascii="Times New Roman" w:hAnsi="Times New Roman"/>
                <w:sz w:val="24"/>
                <w:szCs w:val="24"/>
              </w:rPr>
              <w:t>b</w:t>
            </w:r>
            <w:r w:rsidRPr="0027059D">
              <w:rPr>
                <w:rFonts w:ascii="Times New Roman" w:hAnsi="Times New Roman"/>
                <w:sz w:val="24"/>
                <w:szCs w:val="24"/>
              </w:rPr>
              <w:t>ecne</w:t>
            </w:r>
          </w:p>
          <w:p w:rsidR="00117D78" w:rsidRPr="00F61554" w:rsidRDefault="00117D78" w:rsidP="004A0CCD">
            <w:pPr>
              <w:spacing w:after="0"/>
              <w:jc w:val="both"/>
              <w:rPr>
                <w:rFonts w:ascii="Times New Roman" w:hAnsi="Times New Roman"/>
                <w:sz w:val="24"/>
                <w:szCs w:val="24"/>
              </w:rPr>
            </w:pPr>
            <w:r w:rsidRPr="0027059D">
              <w:rPr>
                <w:rFonts w:ascii="Times New Roman" w:hAnsi="Times New Roman"/>
                <w:sz w:val="24"/>
                <w:szCs w:val="24"/>
              </w:rPr>
              <w:t>Nakoľko predkladateľ zaviedol legislatívnu skratku v predkladanom návrhu pre Ministerstvo obrany Slovenskej republiky (ďalej len „ministerstvo obrany“)</w:t>
            </w:r>
            <w:r>
              <w:rPr>
                <w:rFonts w:ascii="Times New Roman" w:hAnsi="Times New Roman"/>
                <w:sz w:val="24"/>
                <w:szCs w:val="24"/>
              </w:rPr>
              <w:br/>
            </w:r>
            <w:r w:rsidRPr="0027059D">
              <w:rPr>
                <w:rFonts w:ascii="Times New Roman" w:hAnsi="Times New Roman"/>
                <w:sz w:val="24"/>
                <w:szCs w:val="24"/>
              </w:rPr>
              <w:t xml:space="preserve">v súvislosti s platnou právnou úpravou kde sa používa legislatívna skratka „ministerstvo“ je žiaduce upraviť ďalší bod s tým, že slovo „ministerstvo“ sa </w:t>
            </w:r>
            <w:r>
              <w:rPr>
                <w:rFonts w:ascii="Times New Roman" w:hAnsi="Times New Roman"/>
                <w:sz w:val="24"/>
                <w:szCs w:val="24"/>
              </w:rPr>
              <w:br/>
            </w:r>
            <w:r w:rsidRPr="0027059D">
              <w:rPr>
                <w:rFonts w:ascii="Times New Roman" w:hAnsi="Times New Roman"/>
                <w:sz w:val="24"/>
                <w:szCs w:val="24"/>
              </w:rPr>
              <w:t>v celom texte zákona nahrádza slovami „ministerstvo obrany“ v</w:t>
            </w:r>
            <w:r>
              <w:rPr>
                <w:rFonts w:ascii="Times New Roman" w:hAnsi="Times New Roman"/>
                <w:sz w:val="24"/>
                <w:szCs w:val="24"/>
              </w:rPr>
              <w:t> </w:t>
            </w:r>
            <w:r w:rsidRPr="0027059D">
              <w:rPr>
                <w:rFonts w:ascii="Times New Roman" w:hAnsi="Times New Roman"/>
                <w:sz w:val="24"/>
                <w:szCs w:val="24"/>
              </w:rPr>
              <w:t>príslušnom tvare.</w:t>
            </w:r>
          </w:p>
        </w:tc>
        <w:tc>
          <w:tcPr>
            <w:tcW w:w="501" w:type="pct"/>
            <w:tcBorders>
              <w:top w:val="outset" w:sz="6" w:space="0" w:color="000000"/>
              <w:left w:val="outset" w:sz="6" w:space="0" w:color="000000"/>
              <w:bottom w:val="outset" w:sz="6" w:space="0" w:color="000000"/>
              <w:right w:val="outset" w:sz="6" w:space="0" w:color="000000"/>
            </w:tcBorders>
            <w:vAlign w:val="center"/>
          </w:tcPr>
          <w:p w:rsidR="00117D78" w:rsidRPr="00DD4AF2" w:rsidRDefault="00117D78" w:rsidP="0027059D">
            <w:pPr>
              <w:jc w:val="center"/>
              <w:rPr>
                <w:rFonts w:ascii="Times New Roman" w:hAnsi="Times New Roman"/>
                <w:b/>
                <w:sz w:val="24"/>
                <w:szCs w:val="24"/>
              </w:rPr>
            </w:pPr>
            <w:r w:rsidRPr="00DD4AF2">
              <w:rPr>
                <w:rFonts w:ascii="Times New Roman" w:hAnsi="Times New Roman"/>
                <w:b/>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117D78" w:rsidRDefault="00B635F6" w:rsidP="00B635F6">
            <w:pPr>
              <w:jc w:val="center"/>
              <w:rPr>
                <w:rFonts w:ascii="Times New Roman" w:hAnsi="Times New Roman"/>
                <w:b/>
                <w:sz w:val="24"/>
                <w:szCs w:val="24"/>
              </w:rPr>
            </w:pPr>
            <w:r>
              <w:rPr>
                <w:rFonts w:ascii="Times New Roman" w:hAnsi="Times New Roman"/>
                <w:b/>
                <w:sz w:val="24"/>
                <w:szCs w:val="24"/>
              </w:rPr>
              <w:t>A</w:t>
            </w:r>
          </w:p>
        </w:tc>
        <w:tc>
          <w:tcPr>
            <w:tcW w:w="1342" w:type="pct"/>
            <w:tcBorders>
              <w:top w:val="outset" w:sz="6" w:space="0" w:color="000000"/>
              <w:left w:val="outset" w:sz="6" w:space="0" w:color="000000"/>
              <w:bottom w:val="outset" w:sz="6" w:space="0" w:color="000000"/>
              <w:right w:val="outset" w:sz="6" w:space="0" w:color="000000"/>
            </w:tcBorders>
            <w:vAlign w:val="center"/>
          </w:tcPr>
          <w:p w:rsidR="00117D78" w:rsidRPr="009953CA" w:rsidRDefault="00117D78" w:rsidP="009953CA">
            <w:pPr>
              <w:jc w:val="center"/>
              <w:rPr>
                <w:rFonts w:ascii="Times New Roman" w:hAnsi="Times New Roman"/>
                <w:b/>
                <w:sz w:val="24"/>
                <w:szCs w:val="24"/>
              </w:rPr>
            </w:pPr>
          </w:p>
        </w:tc>
      </w:tr>
    </w:tbl>
    <w:tbl>
      <w:tblPr>
        <w:tblW w:w="0" w:type="auto"/>
        <w:tblLook w:val="0000" w:firstRow="0" w:lastRow="0" w:firstColumn="0" w:lastColumn="0" w:noHBand="0" w:noVBand="0"/>
      </w:tblPr>
      <w:tblGrid>
        <w:gridCol w:w="4928"/>
      </w:tblGrid>
      <w:tr w:rsidR="00D062F0" w:rsidRPr="00F61554" w:rsidTr="00974007">
        <w:tc>
          <w:tcPr>
            <w:tcW w:w="4928" w:type="dxa"/>
            <w:tcBorders>
              <w:top w:val="nil"/>
              <w:left w:val="nil"/>
              <w:bottom w:val="nil"/>
              <w:right w:val="nil"/>
            </w:tcBorders>
          </w:tcPr>
          <w:p w:rsidR="006173E4" w:rsidRPr="00F61554" w:rsidRDefault="006173E4" w:rsidP="00DD6A3B">
            <w:pPr>
              <w:pStyle w:val="Zkladntext"/>
              <w:widowControl/>
              <w:jc w:val="both"/>
              <w:rPr>
                <w:b w:val="0"/>
                <w:sz w:val="24"/>
                <w:szCs w:val="24"/>
              </w:rPr>
            </w:pPr>
            <w:r w:rsidRPr="00F61554">
              <w:rPr>
                <w:b w:val="0"/>
                <w:sz w:val="24"/>
                <w:szCs w:val="24"/>
              </w:rPr>
              <w:t>Vysvetlivky  k použitým skratkám v tabuľke:</w:t>
            </w:r>
          </w:p>
        </w:tc>
      </w:tr>
      <w:tr w:rsidR="00D062F0" w:rsidRPr="00F61554" w:rsidTr="00974007">
        <w:tc>
          <w:tcPr>
            <w:tcW w:w="4928" w:type="dxa"/>
            <w:tcBorders>
              <w:top w:val="nil"/>
              <w:left w:val="nil"/>
              <w:bottom w:val="nil"/>
              <w:right w:val="nil"/>
            </w:tcBorders>
          </w:tcPr>
          <w:p w:rsidR="006173E4" w:rsidRPr="00F61554" w:rsidRDefault="006173E4" w:rsidP="00DD6A3B">
            <w:pPr>
              <w:pStyle w:val="Zkladntext"/>
              <w:widowControl/>
              <w:jc w:val="both"/>
              <w:rPr>
                <w:b w:val="0"/>
                <w:sz w:val="24"/>
                <w:szCs w:val="24"/>
              </w:rPr>
            </w:pPr>
            <w:r w:rsidRPr="00F61554">
              <w:rPr>
                <w:b w:val="0"/>
                <w:sz w:val="24"/>
                <w:szCs w:val="24"/>
              </w:rPr>
              <w:t>O – obyčajná</w:t>
            </w:r>
          </w:p>
        </w:tc>
      </w:tr>
      <w:tr w:rsidR="006173E4" w:rsidRPr="00F61554" w:rsidTr="00974007">
        <w:tc>
          <w:tcPr>
            <w:tcW w:w="4928" w:type="dxa"/>
            <w:tcBorders>
              <w:top w:val="nil"/>
              <w:left w:val="nil"/>
              <w:bottom w:val="nil"/>
              <w:right w:val="nil"/>
            </w:tcBorders>
          </w:tcPr>
          <w:p w:rsidR="006173E4" w:rsidRPr="00F61554" w:rsidRDefault="006173E4" w:rsidP="00DD6A3B">
            <w:pPr>
              <w:pStyle w:val="Zkladntext"/>
              <w:widowControl/>
              <w:jc w:val="both"/>
              <w:rPr>
                <w:b w:val="0"/>
                <w:sz w:val="24"/>
                <w:szCs w:val="24"/>
              </w:rPr>
            </w:pPr>
            <w:r w:rsidRPr="00F61554">
              <w:rPr>
                <w:b w:val="0"/>
                <w:sz w:val="24"/>
                <w:szCs w:val="24"/>
              </w:rPr>
              <w:t>Z – zásadná</w:t>
            </w:r>
          </w:p>
        </w:tc>
      </w:tr>
    </w:tbl>
    <w:p w:rsidR="006173E4" w:rsidRPr="00F61554" w:rsidRDefault="006173E4" w:rsidP="00DD6A3B">
      <w:pPr>
        <w:widowControl/>
        <w:spacing w:after="0" w:line="240" w:lineRule="auto"/>
        <w:jc w:val="both"/>
        <w:rPr>
          <w:rFonts w:ascii="Times New Roman" w:hAnsi="Times New Roman"/>
          <w:sz w:val="24"/>
          <w:szCs w:val="24"/>
        </w:rPr>
      </w:pPr>
    </w:p>
    <w:sectPr w:rsidR="006173E4" w:rsidRPr="00F61554">
      <w:footerReference w:type="default" r:id="rId8"/>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FF7" w:rsidRDefault="00195FF7" w:rsidP="001D04C1">
      <w:pPr>
        <w:spacing w:after="0" w:line="240" w:lineRule="auto"/>
      </w:pPr>
      <w:r>
        <w:separator/>
      </w:r>
    </w:p>
  </w:endnote>
  <w:endnote w:type="continuationSeparator" w:id="0">
    <w:p w:rsidR="00195FF7" w:rsidRDefault="00195FF7" w:rsidP="001D0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527858"/>
      <w:docPartObj>
        <w:docPartGallery w:val="Page Numbers (Bottom of Page)"/>
        <w:docPartUnique/>
      </w:docPartObj>
    </w:sdtPr>
    <w:sdtEndPr/>
    <w:sdtContent>
      <w:p w:rsidR="00117D78" w:rsidRDefault="00117D78">
        <w:pPr>
          <w:pStyle w:val="Pta"/>
          <w:jc w:val="center"/>
        </w:pPr>
        <w:r>
          <w:fldChar w:fldCharType="begin"/>
        </w:r>
        <w:r>
          <w:instrText>PAGE   \* MERGEFORMAT</w:instrText>
        </w:r>
        <w:r>
          <w:fldChar w:fldCharType="separate"/>
        </w:r>
        <w:r w:rsidR="0061252A">
          <w:rPr>
            <w:noProof/>
          </w:rPr>
          <w:t>22</w:t>
        </w:r>
        <w:r>
          <w:fldChar w:fldCharType="end"/>
        </w:r>
      </w:p>
    </w:sdtContent>
  </w:sdt>
  <w:p w:rsidR="00117D78" w:rsidRDefault="00117D7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FF7" w:rsidRDefault="00195FF7" w:rsidP="001D04C1">
      <w:pPr>
        <w:spacing w:after="0" w:line="240" w:lineRule="auto"/>
      </w:pPr>
      <w:r>
        <w:separator/>
      </w:r>
    </w:p>
  </w:footnote>
  <w:footnote w:type="continuationSeparator" w:id="0">
    <w:p w:rsidR="00195FF7" w:rsidRDefault="00195FF7" w:rsidP="001D04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00510"/>
    <w:rsid w:val="00002980"/>
    <w:rsid w:val="00003388"/>
    <w:rsid w:val="00006C44"/>
    <w:rsid w:val="000144C3"/>
    <w:rsid w:val="00020855"/>
    <w:rsid w:val="00020B74"/>
    <w:rsid w:val="000219A6"/>
    <w:rsid w:val="0002237A"/>
    <w:rsid w:val="0002254A"/>
    <w:rsid w:val="00045DD1"/>
    <w:rsid w:val="00057CFB"/>
    <w:rsid w:val="00060561"/>
    <w:rsid w:val="00072CB3"/>
    <w:rsid w:val="00076CEB"/>
    <w:rsid w:val="0008612E"/>
    <w:rsid w:val="00087712"/>
    <w:rsid w:val="000929C3"/>
    <w:rsid w:val="0009471E"/>
    <w:rsid w:val="00096016"/>
    <w:rsid w:val="00097F94"/>
    <w:rsid w:val="000A4289"/>
    <w:rsid w:val="000B3F57"/>
    <w:rsid w:val="000B5D0A"/>
    <w:rsid w:val="000C5FA2"/>
    <w:rsid w:val="000D14DA"/>
    <w:rsid w:val="000E1F7B"/>
    <w:rsid w:val="000E5C74"/>
    <w:rsid w:val="001041CB"/>
    <w:rsid w:val="00111E07"/>
    <w:rsid w:val="00117D78"/>
    <w:rsid w:val="00120A90"/>
    <w:rsid w:val="00122AEE"/>
    <w:rsid w:val="00123C46"/>
    <w:rsid w:val="0014198F"/>
    <w:rsid w:val="00144DE8"/>
    <w:rsid w:val="00154610"/>
    <w:rsid w:val="0016186B"/>
    <w:rsid w:val="001660C3"/>
    <w:rsid w:val="001830DC"/>
    <w:rsid w:val="00195FF7"/>
    <w:rsid w:val="00196CC1"/>
    <w:rsid w:val="001C2513"/>
    <w:rsid w:val="001D04C1"/>
    <w:rsid w:val="001D4DD6"/>
    <w:rsid w:val="001F213E"/>
    <w:rsid w:val="001F5B9E"/>
    <w:rsid w:val="0020135F"/>
    <w:rsid w:val="002108AB"/>
    <w:rsid w:val="00216E0D"/>
    <w:rsid w:val="00220FFC"/>
    <w:rsid w:val="00225D53"/>
    <w:rsid w:val="0027059D"/>
    <w:rsid w:val="002706CF"/>
    <w:rsid w:val="002741B4"/>
    <w:rsid w:val="002A206E"/>
    <w:rsid w:val="002A7734"/>
    <w:rsid w:val="002C191E"/>
    <w:rsid w:val="002C2B40"/>
    <w:rsid w:val="002C2D95"/>
    <w:rsid w:val="002C4F69"/>
    <w:rsid w:val="002D6638"/>
    <w:rsid w:val="002E4D38"/>
    <w:rsid w:val="002E5F80"/>
    <w:rsid w:val="002F00DB"/>
    <w:rsid w:val="002F0999"/>
    <w:rsid w:val="002F3202"/>
    <w:rsid w:val="002F6368"/>
    <w:rsid w:val="003019E5"/>
    <w:rsid w:val="003025CF"/>
    <w:rsid w:val="00302981"/>
    <w:rsid w:val="00302F50"/>
    <w:rsid w:val="00311055"/>
    <w:rsid w:val="00324AFC"/>
    <w:rsid w:val="00327A2D"/>
    <w:rsid w:val="00342157"/>
    <w:rsid w:val="00344509"/>
    <w:rsid w:val="00346F68"/>
    <w:rsid w:val="00356B67"/>
    <w:rsid w:val="003723D9"/>
    <w:rsid w:val="00375130"/>
    <w:rsid w:val="00386B84"/>
    <w:rsid w:val="00387511"/>
    <w:rsid w:val="003933EF"/>
    <w:rsid w:val="003A35EB"/>
    <w:rsid w:val="003A3D70"/>
    <w:rsid w:val="003A53A4"/>
    <w:rsid w:val="003A5D6B"/>
    <w:rsid w:val="003B53D7"/>
    <w:rsid w:val="003C009A"/>
    <w:rsid w:val="003C569B"/>
    <w:rsid w:val="003D4922"/>
    <w:rsid w:val="003F3958"/>
    <w:rsid w:val="00402252"/>
    <w:rsid w:val="00403C91"/>
    <w:rsid w:val="00405A14"/>
    <w:rsid w:val="004111BF"/>
    <w:rsid w:val="00411CAC"/>
    <w:rsid w:val="00415384"/>
    <w:rsid w:val="0041752E"/>
    <w:rsid w:val="00421591"/>
    <w:rsid w:val="00423A22"/>
    <w:rsid w:val="00431DE9"/>
    <w:rsid w:val="00453DE2"/>
    <w:rsid w:val="0048124B"/>
    <w:rsid w:val="00482EC4"/>
    <w:rsid w:val="00483F76"/>
    <w:rsid w:val="004915B3"/>
    <w:rsid w:val="004A0CCD"/>
    <w:rsid w:val="004A2F66"/>
    <w:rsid w:val="004A567D"/>
    <w:rsid w:val="004B54F0"/>
    <w:rsid w:val="004C083B"/>
    <w:rsid w:val="004C3184"/>
    <w:rsid w:val="004D4339"/>
    <w:rsid w:val="004D6D6C"/>
    <w:rsid w:val="004E4A8D"/>
    <w:rsid w:val="004E6FF0"/>
    <w:rsid w:val="004F3F55"/>
    <w:rsid w:val="004F4E0A"/>
    <w:rsid w:val="004F7C63"/>
    <w:rsid w:val="00504246"/>
    <w:rsid w:val="005135AD"/>
    <w:rsid w:val="00525A10"/>
    <w:rsid w:val="005339FB"/>
    <w:rsid w:val="0053572B"/>
    <w:rsid w:val="00551111"/>
    <w:rsid w:val="005569CD"/>
    <w:rsid w:val="005850E8"/>
    <w:rsid w:val="00594DFA"/>
    <w:rsid w:val="00595566"/>
    <w:rsid w:val="005A1161"/>
    <w:rsid w:val="005B3AA6"/>
    <w:rsid w:val="005D202D"/>
    <w:rsid w:val="005D77BE"/>
    <w:rsid w:val="005E7864"/>
    <w:rsid w:val="00602943"/>
    <w:rsid w:val="006042F8"/>
    <w:rsid w:val="00611B51"/>
    <w:rsid w:val="0061252A"/>
    <w:rsid w:val="006173E4"/>
    <w:rsid w:val="0063417B"/>
    <w:rsid w:val="0063778E"/>
    <w:rsid w:val="0065623B"/>
    <w:rsid w:val="00661635"/>
    <w:rsid w:val="00662D30"/>
    <w:rsid w:val="00675180"/>
    <w:rsid w:val="00690567"/>
    <w:rsid w:val="006A0E56"/>
    <w:rsid w:val="006A50B8"/>
    <w:rsid w:val="006A5718"/>
    <w:rsid w:val="006B0C8D"/>
    <w:rsid w:val="006B1216"/>
    <w:rsid w:val="006C28F4"/>
    <w:rsid w:val="006C70E5"/>
    <w:rsid w:val="006D0A2B"/>
    <w:rsid w:val="006D373F"/>
    <w:rsid w:val="006E1C4A"/>
    <w:rsid w:val="006E5136"/>
    <w:rsid w:val="006F4FCE"/>
    <w:rsid w:val="006F5E5B"/>
    <w:rsid w:val="00711A70"/>
    <w:rsid w:val="00724A6A"/>
    <w:rsid w:val="00725708"/>
    <w:rsid w:val="007416A3"/>
    <w:rsid w:val="00741D64"/>
    <w:rsid w:val="00741FC2"/>
    <w:rsid w:val="00743D12"/>
    <w:rsid w:val="0075088F"/>
    <w:rsid w:val="00761851"/>
    <w:rsid w:val="00762B12"/>
    <w:rsid w:val="00772C99"/>
    <w:rsid w:val="00773CE7"/>
    <w:rsid w:val="0077529B"/>
    <w:rsid w:val="00777ECE"/>
    <w:rsid w:val="007808FB"/>
    <w:rsid w:val="00781A72"/>
    <w:rsid w:val="0078485F"/>
    <w:rsid w:val="00784C0F"/>
    <w:rsid w:val="00787926"/>
    <w:rsid w:val="0079441C"/>
    <w:rsid w:val="007A5897"/>
    <w:rsid w:val="007A67DC"/>
    <w:rsid w:val="007A7043"/>
    <w:rsid w:val="007B3E5E"/>
    <w:rsid w:val="007C43F5"/>
    <w:rsid w:val="007C795B"/>
    <w:rsid w:val="007E5BE8"/>
    <w:rsid w:val="007F37E9"/>
    <w:rsid w:val="00800374"/>
    <w:rsid w:val="00800A08"/>
    <w:rsid w:val="008048A0"/>
    <w:rsid w:val="008312D5"/>
    <w:rsid w:val="00832573"/>
    <w:rsid w:val="00834D7F"/>
    <w:rsid w:val="008368F2"/>
    <w:rsid w:val="008461A5"/>
    <w:rsid w:val="0085032F"/>
    <w:rsid w:val="00861A6E"/>
    <w:rsid w:val="0087452D"/>
    <w:rsid w:val="0087529A"/>
    <w:rsid w:val="008A02C7"/>
    <w:rsid w:val="008A1F82"/>
    <w:rsid w:val="008A37D2"/>
    <w:rsid w:val="008B4B6B"/>
    <w:rsid w:val="008D4642"/>
    <w:rsid w:val="008E794E"/>
    <w:rsid w:val="008F1A80"/>
    <w:rsid w:val="008F6EA2"/>
    <w:rsid w:val="00906A2B"/>
    <w:rsid w:val="0092716B"/>
    <w:rsid w:val="0092733B"/>
    <w:rsid w:val="00927DDE"/>
    <w:rsid w:val="00930103"/>
    <w:rsid w:val="009373DB"/>
    <w:rsid w:val="0094002F"/>
    <w:rsid w:val="00942542"/>
    <w:rsid w:val="00942D86"/>
    <w:rsid w:val="00942EB0"/>
    <w:rsid w:val="00944413"/>
    <w:rsid w:val="00946757"/>
    <w:rsid w:val="00951615"/>
    <w:rsid w:val="009520D6"/>
    <w:rsid w:val="009547B2"/>
    <w:rsid w:val="009655A4"/>
    <w:rsid w:val="00974007"/>
    <w:rsid w:val="0097483F"/>
    <w:rsid w:val="00975551"/>
    <w:rsid w:val="009810A1"/>
    <w:rsid w:val="00986BC0"/>
    <w:rsid w:val="00991948"/>
    <w:rsid w:val="009953CA"/>
    <w:rsid w:val="009955A4"/>
    <w:rsid w:val="009A1450"/>
    <w:rsid w:val="009A2846"/>
    <w:rsid w:val="009A6600"/>
    <w:rsid w:val="009C23EC"/>
    <w:rsid w:val="009C4AE2"/>
    <w:rsid w:val="009C6C6C"/>
    <w:rsid w:val="009C6CF9"/>
    <w:rsid w:val="009C717B"/>
    <w:rsid w:val="009D39C0"/>
    <w:rsid w:val="009D496C"/>
    <w:rsid w:val="009E0CC5"/>
    <w:rsid w:val="009E27EE"/>
    <w:rsid w:val="009E4B69"/>
    <w:rsid w:val="009F4FCB"/>
    <w:rsid w:val="00A008D1"/>
    <w:rsid w:val="00A04A68"/>
    <w:rsid w:val="00A054B7"/>
    <w:rsid w:val="00A05D2D"/>
    <w:rsid w:val="00A258ED"/>
    <w:rsid w:val="00A273D3"/>
    <w:rsid w:val="00A27A6B"/>
    <w:rsid w:val="00A56287"/>
    <w:rsid w:val="00A56D59"/>
    <w:rsid w:val="00A573E5"/>
    <w:rsid w:val="00A61AC2"/>
    <w:rsid w:val="00A61CBC"/>
    <w:rsid w:val="00A70BD0"/>
    <w:rsid w:val="00A758F6"/>
    <w:rsid w:val="00A82E9B"/>
    <w:rsid w:val="00A8313A"/>
    <w:rsid w:val="00A83F1B"/>
    <w:rsid w:val="00A92D1E"/>
    <w:rsid w:val="00A94104"/>
    <w:rsid w:val="00A9453E"/>
    <w:rsid w:val="00A97390"/>
    <w:rsid w:val="00AA360A"/>
    <w:rsid w:val="00AA4FD0"/>
    <w:rsid w:val="00AA59A8"/>
    <w:rsid w:val="00AB467F"/>
    <w:rsid w:val="00AB5319"/>
    <w:rsid w:val="00AC1AFC"/>
    <w:rsid w:val="00AC2604"/>
    <w:rsid w:val="00AD0619"/>
    <w:rsid w:val="00AE18BF"/>
    <w:rsid w:val="00AE5972"/>
    <w:rsid w:val="00AE6E4B"/>
    <w:rsid w:val="00AF2A38"/>
    <w:rsid w:val="00B11DB0"/>
    <w:rsid w:val="00B3505E"/>
    <w:rsid w:val="00B50E2A"/>
    <w:rsid w:val="00B51490"/>
    <w:rsid w:val="00B635F6"/>
    <w:rsid w:val="00B64599"/>
    <w:rsid w:val="00B75B26"/>
    <w:rsid w:val="00B96E36"/>
    <w:rsid w:val="00BA14D6"/>
    <w:rsid w:val="00BA22A3"/>
    <w:rsid w:val="00BA255D"/>
    <w:rsid w:val="00BA5915"/>
    <w:rsid w:val="00BC2CB9"/>
    <w:rsid w:val="00BD3066"/>
    <w:rsid w:val="00BE54C2"/>
    <w:rsid w:val="00BF019F"/>
    <w:rsid w:val="00BF344D"/>
    <w:rsid w:val="00BF4865"/>
    <w:rsid w:val="00BF59BB"/>
    <w:rsid w:val="00C105C1"/>
    <w:rsid w:val="00C1187C"/>
    <w:rsid w:val="00C2309F"/>
    <w:rsid w:val="00C269AC"/>
    <w:rsid w:val="00C31677"/>
    <w:rsid w:val="00C32D2E"/>
    <w:rsid w:val="00C8381E"/>
    <w:rsid w:val="00CA004C"/>
    <w:rsid w:val="00CA1F32"/>
    <w:rsid w:val="00CA2777"/>
    <w:rsid w:val="00CA4CF5"/>
    <w:rsid w:val="00CB0577"/>
    <w:rsid w:val="00CB4350"/>
    <w:rsid w:val="00CB5345"/>
    <w:rsid w:val="00CC02CD"/>
    <w:rsid w:val="00CC41F8"/>
    <w:rsid w:val="00CC4E4E"/>
    <w:rsid w:val="00CC6DF8"/>
    <w:rsid w:val="00CD3BE6"/>
    <w:rsid w:val="00CD48BF"/>
    <w:rsid w:val="00CD4A43"/>
    <w:rsid w:val="00CD5B4D"/>
    <w:rsid w:val="00CD7F00"/>
    <w:rsid w:val="00CE18D5"/>
    <w:rsid w:val="00CF53D4"/>
    <w:rsid w:val="00D02827"/>
    <w:rsid w:val="00D062F0"/>
    <w:rsid w:val="00D0732F"/>
    <w:rsid w:val="00D1194E"/>
    <w:rsid w:val="00D17ED7"/>
    <w:rsid w:val="00D210C5"/>
    <w:rsid w:val="00D42076"/>
    <w:rsid w:val="00D463B0"/>
    <w:rsid w:val="00D46924"/>
    <w:rsid w:val="00D55252"/>
    <w:rsid w:val="00D710A5"/>
    <w:rsid w:val="00D8192A"/>
    <w:rsid w:val="00D91A16"/>
    <w:rsid w:val="00DA6955"/>
    <w:rsid w:val="00DA757B"/>
    <w:rsid w:val="00DC6D0B"/>
    <w:rsid w:val="00DD1B41"/>
    <w:rsid w:val="00DD4AF2"/>
    <w:rsid w:val="00DD5F3F"/>
    <w:rsid w:val="00DD6A3B"/>
    <w:rsid w:val="00DD725E"/>
    <w:rsid w:val="00DF2559"/>
    <w:rsid w:val="00DF60FE"/>
    <w:rsid w:val="00DF7EB5"/>
    <w:rsid w:val="00E00198"/>
    <w:rsid w:val="00E021AC"/>
    <w:rsid w:val="00E038B6"/>
    <w:rsid w:val="00E05AAF"/>
    <w:rsid w:val="00E36E9E"/>
    <w:rsid w:val="00E41962"/>
    <w:rsid w:val="00E50F99"/>
    <w:rsid w:val="00E51916"/>
    <w:rsid w:val="00E57603"/>
    <w:rsid w:val="00E716D2"/>
    <w:rsid w:val="00E75FB1"/>
    <w:rsid w:val="00E7725D"/>
    <w:rsid w:val="00EB242A"/>
    <w:rsid w:val="00EB7469"/>
    <w:rsid w:val="00EC1890"/>
    <w:rsid w:val="00EC40B7"/>
    <w:rsid w:val="00ED7D48"/>
    <w:rsid w:val="00EE535D"/>
    <w:rsid w:val="00EE7629"/>
    <w:rsid w:val="00EF3676"/>
    <w:rsid w:val="00F0002C"/>
    <w:rsid w:val="00F01DA7"/>
    <w:rsid w:val="00F0637F"/>
    <w:rsid w:val="00F10D72"/>
    <w:rsid w:val="00F303C3"/>
    <w:rsid w:val="00F36A43"/>
    <w:rsid w:val="00F37BDA"/>
    <w:rsid w:val="00F44C37"/>
    <w:rsid w:val="00F46E52"/>
    <w:rsid w:val="00F527CC"/>
    <w:rsid w:val="00F547C9"/>
    <w:rsid w:val="00F61554"/>
    <w:rsid w:val="00F63CC6"/>
    <w:rsid w:val="00F64467"/>
    <w:rsid w:val="00F70054"/>
    <w:rsid w:val="00F73EC0"/>
    <w:rsid w:val="00F80CD0"/>
    <w:rsid w:val="00F953DF"/>
    <w:rsid w:val="00FB3B72"/>
    <w:rsid w:val="00FC7555"/>
    <w:rsid w:val="00FD24B2"/>
    <w:rsid w:val="00FD6B04"/>
    <w:rsid w:val="00FE24FC"/>
    <w:rsid w:val="00FF011D"/>
    <w:rsid w:val="00FF4A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C6C7E-2D0B-4E7A-AA0E-5FE503CC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1D04C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04C1"/>
    <w:rPr>
      <w:rFonts w:ascii="Calibri" w:eastAsia="Times New Roman" w:hAnsi="Calibri" w:cs="Times New Roman"/>
    </w:rPr>
  </w:style>
  <w:style w:type="paragraph" w:styleId="Pta">
    <w:name w:val="footer"/>
    <w:basedOn w:val="Normlny"/>
    <w:link w:val="PtaChar"/>
    <w:uiPriority w:val="99"/>
    <w:unhideWhenUsed/>
    <w:rsid w:val="001D04C1"/>
    <w:pPr>
      <w:tabs>
        <w:tab w:val="center" w:pos="4536"/>
        <w:tab w:val="right" w:pos="9072"/>
      </w:tabs>
      <w:spacing w:after="0" w:line="240" w:lineRule="auto"/>
    </w:pPr>
  </w:style>
  <w:style w:type="character" w:customStyle="1" w:styleId="PtaChar">
    <w:name w:val="Päta Char"/>
    <w:basedOn w:val="Predvolenpsmoodseku"/>
    <w:link w:val="Pta"/>
    <w:uiPriority w:val="99"/>
    <w:rsid w:val="001D04C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89336">
      <w:bodyDiv w:val="1"/>
      <w:marLeft w:val="0"/>
      <w:marRight w:val="0"/>
      <w:marTop w:val="0"/>
      <w:marBottom w:val="0"/>
      <w:divBdr>
        <w:top w:val="none" w:sz="0" w:space="0" w:color="auto"/>
        <w:left w:val="none" w:sz="0" w:space="0" w:color="auto"/>
        <w:bottom w:val="none" w:sz="0" w:space="0" w:color="auto"/>
        <w:right w:val="none" w:sz="0" w:space="0" w:color="auto"/>
      </w:divBdr>
      <w:divsChild>
        <w:div w:id="47341632">
          <w:marLeft w:val="0"/>
          <w:marRight w:val="0"/>
          <w:marTop w:val="100"/>
          <w:marBottom w:val="100"/>
          <w:divBdr>
            <w:top w:val="none" w:sz="0" w:space="0" w:color="auto"/>
            <w:left w:val="none" w:sz="0" w:space="0" w:color="auto"/>
            <w:bottom w:val="none" w:sz="0" w:space="0" w:color="auto"/>
            <w:right w:val="none" w:sz="0" w:space="0" w:color="auto"/>
          </w:divBdr>
          <w:divsChild>
            <w:div w:id="1919972333">
              <w:marLeft w:val="0"/>
              <w:marRight w:val="0"/>
              <w:marTop w:val="225"/>
              <w:marBottom w:val="750"/>
              <w:divBdr>
                <w:top w:val="none" w:sz="0" w:space="0" w:color="auto"/>
                <w:left w:val="none" w:sz="0" w:space="0" w:color="auto"/>
                <w:bottom w:val="none" w:sz="0" w:space="0" w:color="auto"/>
                <w:right w:val="none" w:sz="0" w:space="0" w:color="auto"/>
              </w:divBdr>
              <w:divsChild>
                <w:div w:id="268706491">
                  <w:marLeft w:val="0"/>
                  <w:marRight w:val="0"/>
                  <w:marTop w:val="0"/>
                  <w:marBottom w:val="0"/>
                  <w:divBdr>
                    <w:top w:val="none" w:sz="0" w:space="0" w:color="auto"/>
                    <w:left w:val="none" w:sz="0" w:space="0" w:color="auto"/>
                    <w:bottom w:val="none" w:sz="0" w:space="0" w:color="auto"/>
                    <w:right w:val="none" w:sz="0" w:space="0" w:color="auto"/>
                  </w:divBdr>
                  <w:divsChild>
                    <w:div w:id="1295865028">
                      <w:marLeft w:val="0"/>
                      <w:marRight w:val="0"/>
                      <w:marTop w:val="0"/>
                      <w:marBottom w:val="0"/>
                      <w:divBdr>
                        <w:top w:val="none" w:sz="0" w:space="0" w:color="auto"/>
                        <w:left w:val="none" w:sz="0" w:space="0" w:color="auto"/>
                        <w:bottom w:val="none" w:sz="0" w:space="0" w:color="auto"/>
                        <w:right w:val="none" w:sz="0" w:space="0" w:color="auto"/>
                      </w:divBdr>
                      <w:divsChild>
                        <w:div w:id="2126150343">
                          <w:marLeft w:val="0"/>
                          <w:marRight w:val="0"/>
                          <w:marTop w:val="0"/>
                          <w:marBottom w:val="0"/>
                          <w:divBdr>
                            <w:top w:val="none" w:sz="0" w:space="0" w:color="auto"/>
                            <w:left w:val="none" w:sz="0" w:space="0" w:color="auto"/>
                            <w:bottom w:val="none" w:sz="0" w:space="0" w:color="auto"/>
                            <w:right w:val="none" w:sz="0" w:space="0" w:color="auto"/>
                          </w:divBdr>
                          <w:divsChild>
                            <w:div w:id="773283753">
                              <w:marLeft w:val="0"/>
                              <w:marRight w:val="0"/>
                              <w:marTop w:val="0"/>
                              <w:marBottom w:val="0"/>
                              <w:divBdr>
                                <w:top w:val="none" w:sz="0" w:space="0" w:color="auto"/>
                                <w:left w:val="none" w:sz="0" w:space="0" w:color="auto"/>
                                <w:bottom w:val="none" w:sz="0" w:space="0" w:color="auto"/>
                                <w:right w:val="none" w:sz="0" w:space="0" w:color="auto"/>
                              </w:divBdr>
                              <w:divsChild>
                                <w:div w:id="569385844">
                                  <w:marLeft w:val="0"/>
                                  <w:marRight w:val="0"/>
                                  <w:marTop w:val="0"/>
                                  <w:marBottom w:val="0"/>
                                  <w:divBdr>
                                    <w:top w:val="none" w:sz="0" w:space="0" w:color="auto"/>
                                    <w:left w:val="none" w:sz="0" w:space="0" w:color="auto"/>
                                    <w:bottom w:val="none" w:sz="0" w:space="0" w:color="auto"/>
                                    <w:right w:val="none" w:sz="0" w:space="0" w:color="auto"/>
                                  </w:divBdr>
                                  <w:divsChild>
                                    <w:div w:id="2069960623">
                                      <w:marLeft w:val="0"/>
                                      <w:marRight w:val="0"/>
                                      <w:marTop w:val="0"/>
                                      <w:marBottom w:val="0"/>
                                      <w:divBdr>
                                        <w:top w:val="none" w:sz="0" w:space="0" w:color="auto"/>
                                        <w:left w:val="none" w:sz="0" w:space="0" w:color="auto"/>
                                        <w:bottom w:val="none" w:sz="0" w:space="0" w:color="auto"/>
                                        <w:right w:val="none" w:sz="0" w:space="0" w:color="auto"/>
                                      </w:divBdr>
                                      <w:divsChild>
                                        <w:div w:id="1118262571">
                                          <w:marLeft w:val="0"/>
                                          <w:marRight w:val="0"/>
                                          <w:marTop w:val="0"/>
                                          <w:marBottom w:val="0"/>
                                          <w:divBdr>
                                            <w:top w:val="none" w:sz="0" w:space="0" w:color="auto"/>
                                            <w:left w:val="none" w:sz="0" w:space="0" w:color="auto"/>
                                            <w:bottom w:val="none" w:sz="0" w:space="0" w:color="auto"/>
                                            <w:right w:val="none" w:sz="0" w:space="0" w:color="auto"/>
                                          </w:divBdr>
                                          <w:divsChild>
                                            <w:div w:id="2978646">
                                              <w:marLeft w:val="0"/>
                                              <w:marRight w:val="0"/>
                                              <w:marTop w:val="0"/>
                                              <w:marBottom w:val="0"/>
                                              <w:divBdr>
                                                <w:top w:val="none" w:sz="0" w:space="0" w:color="auto"/>
                                                <w:left w:val="none" w:sz="0" w:space="0" w:color="auto"/>
                                                <w:bottom w:val="none" w:sz="0" w:space="0" w:color="auto"/>
                                                <w:right w:val="none" w:sz="0" w:space="0" w:color="auto"/>
                                              </w:divBdr>
                                              <w:divsChild>
                                                <w:div w:id="1416174113">
                                                  <w:marLeft w:val="0"/>
                                                  <w:marRight w:val="0"/>
                                                  <w:marTop w:val="0"/>
                                                  <w:marBottom w:val="0"/>
                                                  <w:divBdr>
                                                    <w:top w:val="none" w:sz="0" w:space="0" w:color="auto"/>
                                                    <w:left w:val="none" w:sz="0" w:space="0" w:color="auto"/>
                                                    <w:bottom w:val="none" w:sz="0" w:space="0" w:color="auto"/>
                                                    <w:right w:val="none" w:sz="0" w:space="0" w:color="auto"/>
                                                  </w:divBdr>
                                                  <w:divsChild>
                                                    <w:div w:id="881793508">
                                                      <w:marLeft w:val="0"/>
                                                      <w:marRight w:val="0"/>
                                                      <w:marTop w:val="0"/>
                                                      <w:marBottom w:val="0"/>
                                                      <w:divBdr>
                                                        <w:top w:val="none" w:sz="0" w:space="0" w:color="auto"/>
                                                        <w:left w:val="none" w:sz="0" w:space="0" w:color="auto"/>
                                                        <w:bottom w:val="none" w:sz="0" w:space="0" w:color="auto"/>
                                                        <w:right w:val="none" w:sz="0" w:space="0" w:color="auto"/>
                                                      </w:divBdr>
                                                      <w:divsChild>
                                                        <w:div w:id="16621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1984833">
      <w:bodyDiv w:val="1"/>
      <w:marLeft w:val="0"/>
      <w:marRight w:val="0"/>
      <w:marTop w:val="0"/>
      <w:marBottom w:val="0"/>
      <w:divBdr>
        <w:top w:val="none" w:sz="0" w:space="0" w:color="auto"/>
        <w:left w:val="none" w:sz="0" w:space="0" w:color="auto"/>
        <w:bottom w:val="none" w:sz="0" w:space="0" w:color="auto"/>
        <w:right w:val="none" w:sz="0" w:space="0" w:color="auto"/>
      </w:divBdr>
      <w:divsChild>
        <w:div w:id="258761705">
          <w:marLeft w:val="0"/>
          <w:marRight w:val="0"/>
          <w:marTop w:val="100"/>
          <w:marBottom w:val="100"/>
          <w:divBdr>
            <w:top w:val="none" w:sz="0" w:space="0" w:color="auto"/>
            <w:left w:val="none" w:sz="0" w:space="0" w:color="auto"/>
            <w:bottom w:val="none" w:sz="0" w:space="0" w:color="auto"/>
            <w:right w:val="none" w:sz="0" w:space="0" w:color="auto"/>
          </w:divBdr>
          <w:divsChild>
            <w:div w:id="382604740">
              <w:marLeft w:val="0"/>
              <w:marRight w:val="0"/>
              <w:marTop w:val="225"/>
              <w:marBottom w:val="750"/>
              <w:divBdr>
                <w:top w:val="none" w:sz="0" w:space="0" w:color="auto"/>
                <w:left w:val="none" w:sz="0" w:space="0" w:color="auto"/>
                <w:bottom w:val="none" w:sz="0" w:space="0" w:color="auto"/>
                <w:right w:val="none" w:sz="0" w:space="0" w:color="auto"/>
              </w:divBdr>
              <w:divsChild>
                <w:div w:id="807556700">
                  <w:marLeft w:val="0"/>
                  <w:marRight w:val="0"/>
                  <w:marTop w:val="0"/>
                  <w:marBottom w:val="0"/>
                  <w:divBdr>
                    <w:top w:val="none" w:sz="0" w:space="0" w:color="auto"/>
                    <w:left w:val="none" w:sz="0" w:space="0" w:color="auto"/>
                    <w:bottom w:val="none" w:sz="0" w:space="0" w:color="auto"/>
                    <w:right w:val="none" w:sz="0" w:space="0" w:color="auto"/>
                  </w:divBdr>
                  <w:divsChild>
                    <w:div w:id="1654331902">
                      <w:marLeft w:val="0"/>
                      <w:marRight w:val="0"/>
                      <w:marTop w:val="0"/>
                      <w:marBottom w:val="0"/>
                      <w:divBdr>
                        <w:top w:val="none" w:sz="0" w:space="0" w:color="auto"/>
                        <w:left w:val="none" w:sz="0" w:space="0" w:color="auto"/>
                        <w:bottom w:val="none" w:sz="0" w:space="0" w:color="auto"/>
                        <w:right w:val="none" w:sz="0" w:space="0" w:color="auto"/>
                      </w:divBdr>
                      <w:divsChild>
                        <w:div w:id="1561137266">
                          <w:marLeft w:val="0"/>
                          <w:marRight w:val="0"/>
                          <w:marTop w:val="0"/>
                          <w:marBottom w:val="0"/>
                          <w:divBdr>
                            <w:top w:val="none" w:sz="0" w:space="0" w:color="auto"/>
                            <w:left w:val="none" w:sz="0" w:space="0" w:color="auto"/>
                            <w:bottom w:val="none" w:sz="0" w:space="0" w:color="auto"/>
                            <w:right w:val="none" w:sz="0" w:space="0" w:color="auto"/>
                          </w:divBdr>
                          <w:divsChild>
                            <w:div w:id="82142117">
                              <w:marLeft w:val="0"/>
                              <w:marRight w:val="0"/>
                              <w:marTop w:val="0"/>
                              <w:marBottom w:val="0"/>
                              <w:divBdr>
                                <w:top w:val="none" w:sz="0" w:space="0" w:color="auto"/>
                                <w:left w:val="none" w:sz="0" w:space="0" w:color="auto"/>
                                <w:bottom w:val="none" w:sz="0" w:space="0" w:color="auto"/>
                                <w:right w:val="none" w:sz="0" w:space="0" w:color="auto"/>
                              </w:divBdr>
                              <w:divsChild>
                                <w:div w:id="1332680152">
                                  <w:marLeft w:val="0"/>
                                  <w:marRight w:val="0"/>
                                  <w:marTop w:val="0"/>
                                  <w:marBottom w:val="0"/>
                                  <w:divBdr>
                                    <w:top w:val="none" w:sz="0" w:space="0" w:color="auto"/>
                                    <w:left w:val="none" w:sz="0" w:space="0" w:color="auto"/>
                                    <w:bottom w:val="none" w:sz="0" w:space="0" w:color="auto"/>
                                    <w:right w:val="none" w:sz="0" w:space="0" w:color="auto"/>
                                  </w:divBdr>
                                  <w:divsChild>
                                    <w:div w:id="85806024">
                                      <w:marLeft w:val="0"/>
                                      <w:marRight w:val="0"/>
                                      <w:marTop w:val="0"/>
                                      <w:marBottom w:val="0"/>
                                      <w:divBdr>
                                        <w:top w:val="none" w:sz="0" w:space="0" w:color="auto"/>
                                        <w:left w:val="none" w:sz="0" w:space="0" w:color="auto"/>
                                        <w:bottom w:val="none" w:sz="0" w:space="0" w:color="auto"/>
                                        <w:right w:val="none" w:sz="0" w:space="0" w:color="auto"/>
                                      </w:divBdr>
                                      <w:divsChild>
                                        <w:div w:id="1701710979">
                                          <w:marLeft w:val="0"/>
                                          <w:marRight w:val="0"/>
                                          <w:marTop w:val="0"/>
                                          <w:marBottom w:val="0"/>
                                          <w:divBdr>
                                            <w:top w:val="none" w:sz="0" w:space="0" w:color="auto"/>
                                            <w:left w:val="none" w:sz="0" w:space="0" w:color="auto"/>
                                            <w:bottom w:val="none" w:sz="0" w:space="0" w:color="auto"/>
                                            <w:right w:val="none" w:sz="0" w:space="0" w:color="auto"/>
                                          </w:divBdr>
                                          <w:divsChild>
                                            <w:div w:id="901525670">
                                              <w:marLeft w:val="0"/>
                                              <w:marRight w:val="0"/>
                                              <w:marTop w:val="0"/>
                                              <w:marBottom w:val="0"/>
                                              <w:divBdr>
                                                <w:top w:val="none" w:sz="0" w:space="0" w:color="auto"/>
                                                <w:left w:val="none" w:sz="0" w:space="0" w:color="auto"/>
                                                <w:bottom w:val="none" w:sz="0" w:space="0" w:color="auto"/>
                                                <w:right w:val="none" w:sz="0" w:space="0" w:color="auto"/>
                                              </w:divBdr>
                                              <w:divsChild>
                                                <w:div w:id="963341424">
                                                  <w:marLeft w:val="0"/>
                                                  <w:marRight w:val="0"/>
                                                  <w:marTop w:val="0"/>
                                                  <w:marBottom w:val="0"/>
                                                  <w:divBdr>
                                                    <w:top w:val="none" w:sz="0" w:space="0" w:color="auto"/>
                                                    <w:left w:val="none" w:sz="0" w:space="0" w:color="auto"/>
                                                    <w:bottom w:val="none" w:sz="0" w:space="0" w:color="auto"/>
                                                    <w:right w:val="none" w:sz="0" w:space="0" w:color="auto"/>
                                                  </w:divBdr>
                                                  <w:divsChild>
                                                    <w:div w:id="781537033">
                                                      <w:marLeft w:val="0"/>
                                                      <w:marRight w:val="0"/>
                                                      <w:marTop w:val="0"/>
                                                      <w:marBottom w:val="0"/>
                                                      <w:divBdr>
                                                        <w:top w:val="none" w:sz="0" w:space="0" w:color="auto"/>
                                                        <w:left w:val="none" w:sz="0" w:space="0" w:color="auto"/>
                                                        <w:bottom w:val="none" w:sz="0" w:space="0" w:color="auto"/>
                                                        <w:right w:val="none" w:sz="0" w:space="0" w:color="auto"/>
                                                      </w:divBdr>
                                                      <w:divsChild>
                                                        <w:div w:id="16546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2344969">
      <w:bodyDiv w:val="1"/>
      <w:marLeft w:val="0"/>
      <w:marRight w:val="0"/>
      <w:marTop w:val="0"/>
      <w:marBottom w:val="0"/>
      <w:divBdr>
        <w:top w:val="none" w:sz="0" w:space="0" w:color="auto"/>
        <w:left w:val="none" w:sz="0" w:space="0" w:color="auto"/>
        <w:bottom w:val="none" w:sz="0" w:space="0" w:color="auto"/>
        <w:right w:val="none" w:sz="0" w:space="0" w:color="auto"/>
      </w:divBdr>
    </w:div>
    <w:div w:id="419377565">
      <w:bodyDiv w:val="1"/>
      <w:marLeft w:val="0"/>
      <w:marRight w:val="0"/>
      <w:marTop w:val="0"/>
      <w:marBottom w:val="0"/>
      <w:divBdr>
        <w:top w:val="none" w:sz="0" w:space="0" w:color="auto"/>
        <w:left w:val="none" w:sz="0" w:space="0" w:color="auto"/>
        <w:bottom w:val="none" w:sz="0" w:space="0" w:color="auto"/>
        <w:right w:val="none" w:sz="0" w:space="0" w:color="auto"/>
      </w:divBdr>
    </w:div>
    <w:div w:id="500512209">
      <w:bodyDiv w:val="1"/>
      <w:marLeft w:val="0"/>
      <w:marRight w:val="0"/>
      <w:marTop w:val="0"/>
      <w:marBottom w:val="0"/>
      <w:divBdr>
        <w:top w:val="none" w:sz="0" w:space="0" w:color="auto"/>
        <w:left w:val="none" w:sz="0" w:space="0" w:color="auto"/>
        <w:bottom w:val="none" w:sz="0" w:space="0" w:color="auto"/>
        <w:right w:val="none" w:sz="0" w:space="0" w:color="auto"/>
      </w:divBdr>
      <w:divsChild>
        <w:div w:id="1159926996">
          <w:marLeft w:val="0"/>
          <w:marRight w:val="0"/>
          <w:marTop w:val="100"/>
          <w:marBottom w:val="100"/>
          <w:divBdr>
            <w:top w:val="none" w:sz="0" w:space="0" w:color="auto"/>
            <w:left w:val="none" w:sz="0" w:space="0" w:color="auto"/>
            <w:bottom w:val="none" w:sz="0" w:space="0" w:color="auto"/>
            <w:right w:val="none" w:sz="0" w:space="0" w:color="auto"/>
          </w:divBdr>
          <w:divsChild>
            <w:div w:id="1391609672">
              <w:marLeft w:val="0"/>
              <w:marRight w:val="0"/>
              <w:marTop w:val="225"/>
              <w:marBottom w:val="750"/>
              <w:divBdr>
                <w:top w:val="none" w:sz="0" w:space="0" w:color="auto"/>
                <w:left w:val="none" w:sz="0" w:space="0" w:color="auto"/>
                <w:bottom w:val="none" w:sz="0" w:space="0" w:color="auto"/>
                <w:right w:val="none" w:sz="0" w:space="0" w:color="auto"/>
              </w:divBdr>
              <w:divsChild>
                <w:div w:id="1531532773">
                  <w:marLeft w:val="0"/>
                  <w:marRight w:val="0"/>
                  <w:marTop w:val="0"/>
                  <w:marBottom w:val="0"/>
                  <w:divBdr>
                    <w:top w:val="none" w:sz="0" w:space="0" w:color="auto"/>
                    <w:left w:val="none" w:sz="0" w:space="0" w:color="auto"/>
                    <w:bottom w:val="none" w:sz="0" w:space="0" w:color="auto"/>
                    <w:right w:val="none" w:sz="0" w:space="0" w:color="auto"/>
                  </w:divBdr>
                  <w:divsChild>
                    <w:div w:id="618027881">
                      <w:marLeft w:val="0"/>
                      <w:marRight w:val="0"/>
                      <w:marTop w:val="0"/>
                      <w:marBottom w:val="0"/>
                      <w:divBdr>
                        <w:top w:val="none" w:sz="0" w:space="0" w:color="auto"/>
                        <w:left w:val="none" w:sz="0" w:space="0" w:color="auto"/>
                        <w:bottom w:val="none" w:sz="0" w:space="0" w:color="auto"/>
                        <w:right w:val="none" w:sz="0" w:space="0" w:color="auto"/>
                      </w:divBdr>
                      <w:divsChild>
                        <w:div w:id="620107982">
                          <w:marLeft w:val="0"/>
                          <w:marRight w:val="0"/>
                          <w:marTop w:val="0"/>
                          <w:marBottom w:val="0"/>
                          <w:divBdr>
                            <w:top w:val="none" w:sz="0" w:space="0" w:color="auto"/>
                            <w:left w:val="none" w:sz="0" w:space="0" w:color="auto"/>
                            <w:bottom w:val="none" w:sz="0" w:space="0" w:color="auto"/>
                            <w:right w:val="none" w:sz="0" w:space="0" w:color="auto"/>
                          </w:divBdr>
                          <w:divsChild>
                            <w:div w:id="1903247095">
                              <w:marLeft w:val="0"/>
                              <w:marRight w:val="0"/>
                              <w:marTop w:val="0"/>
                              <w:marBottom w:val="0"/>
                              <w:divBdr>
                                <w:top w:val="none" w:sz="0" w:space="0" w:color="auto"/>
                                <w:left w:val="none" w:sz="0" w:space="0" w:color="auto"/>
                                <w:bottom w:val="none" w:sz="0" w:space="0" w:color="auto"/>
                                <w:right w:val="none" w:sz="0" w:space="0" w:color="auto"/>
                              </w:divBdr>
                              <w:divsChild>
                                <w:div w:id="1793359300">
                                  <w:marLeft w:val="0"/>
                                  <w:marRight w:val="0"/>
                                  <w:marTop w:val="0"/>
                                  <w:marBottom w:val="0"/>
                                  <w:divBdr>
                                    <w:top w:val="none" w:sz="0" w:space="0" w:color="auto"/>
                                    <w:left w:val="none" w:sz="0" w:space="0" w:color="auto"/>
                                    <w:bottom w:val="none" w:sz="0" w:space="0" w:color="auto"/>
                                    <w:right w:val="none" w:sz="0" w:space="0" w:color="auto"/>
                                  </w:divBdr>
                                  <w:divsChild>
                                    <w:div w:id="1934819537">
                                      <w:marLeft w:val="0"/>
                                      <w:marRight w:val="0"/>
                                      <w:marTop w:val="0"/>
                                      <w:marBottom w:val="0"/>
                                      <w:divBdr>
                                        <w:top w:val="none" w:sz="0" w:space="0" w:color="auto"/>
                                        <w:left w:val="none" w:sz="0" w:space="0" w:color="auto"/>
                                        <w:bottom w:val="none" w:sz="0" w:space="0" w:color="auto"/>
                                        <w:right w:val="none" w:sz="0" w:space="0" w:color="auto"/>
                                      </w:divBdr>
                                      <w:divsChild>
                                        <w:div w:id="1190265892">
                                          <w:marLeft w:val="0"/>
                                          <w:marRight w:val="0"/>
                                          <w:marTop w:val="0"/>
                                          <w:marBottom w:val="0"/>
                                          <w:divBdr>
                                            <w:top w:val="none" w:sz="0" w:space="0" w:color="auto"/>
                                            <w:left w:val="none" w:sz="0" w:space="0" w:color="auto"/>
                                            <w:bottom w:val="none" w:sz="0" w:space="0" w:color="auto"/>
                                            <w:right w:val="none" w:sz="0" w:space="0" w:color="auto"/>
                                          </w:divBdr>
                                          <w:divsChild>
                                            <w:div w:id="344670248">
                                              <w:marLeft w:val="0"/>
                                              <w:marRight w:val="0"/>
                                              <w:marTop w:val="0"/>
                                              <w:marBottom w:val="0"/>
                                              <w:divBdr>
                                                <w:top w:val="none" w:sz="0" w:space="0" w:color="auto"/>
                                                <w:left w:val="none" w:sz="0" w:space="0" w:color="auto"/>
                                                <w:bottom w:val="none" w:sz="0" w:space="0" w:color="auto"/>
                                                <w:right w:val="none" w:sz="0" w:space="0" w:color="auto"/>
                                              </w:divBdr>
                                              <w:divsChild>
                                                <w:div w:id="420377825">
                                                  <w:marLeft w:val="0"/>
                                                  <w:marRight w:val="0"/>
                                                  <w:marTop w:val="0"/>
                                                  <w:marBottom w:val="0"/>
                                                  <w:divBdr>
                                                    <w:top w:val="none" w:sz="0" w:space="0" w:color="auto"/>
                                                    <w:left w:val="none" w:sz="0" w:space="0" w:color="auto"/>
                                                    <w:bottom w:val="none" w:sz="0" w:space="0" w:color="auto"/>
                                                    <w:right w:val="none" w:sz="0" w:space="0" w:color="auto"/>
                                                  </w:divBdr>
                                                  <w:divsChild>
                                                    <w:div w:id="1096907215">
                                                      <w:marLeft w:val="0"/>
                                                      <w:marRight w:val="0"/>
                                                      <w:marTop w:val="0"/>
                                                      <w:marBottom w:val="0"/>
                                                      <w:divBdr>
                                                        <w:top w:val="none" w:sz="0" w:space="0" w:color="auto"/>
                                                        <w:left w:val="none" w:sz="0" w:space="0" w:color="auto"/>
                                                        <w:bottom w:val="none" w:sz="0" w:space="0" w:color="auto"/>
                                                        <w:right w:val="none" w:sz="0" w:space="0" w:color="auto"/>
                                                      </w:divBdr>
                                                      <w:divsChild>
                                                        <w:div w:id="43956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120083">
      <w:bodyDiv w:val="1"/>
      <w:marLeft w:val="0"/>
      <w:marRight w:val="0"/>
      <w:marTop w:val="0"/>
      <w:marBottom w:val="0"/>
      <w:divBdr>
        <w:top w:val="none" w:sz="0" w:space="0" w:color="auto"/>
        <w:left w:val="none" w:sz="0" w:space="0" w:color="auto"/>
        <w:bottom w:val="none" w:sz="0" w:space="0" w:color="auto"/>
        <w:right w:val="none" w:sz="0" w:space="0" w:color="auto"/>
      </w:divBdr>
      <w:divsChild>
        <w:div w:id="1008866800">
          <w:marLeft w:val="0"/>
          <w:marRight w:val="0"/>
          <w:marTop w:val="100"/>
          <w:marBottom w:val="100"/>
          <w:divBdr>
            <w:top w:val="none" w:sz="0" w:space="0" w:color="auto"/>
            <w:left w:val="none" w:sz="0" w:space="0" w:color="auto"/>
            <w:bottom w:val="none" w:sz="0" w:space="0" w:color="auto"/>
            <w:right w:val="none" w:sz="0" w:space="0" w:color="auto"/>
          </w:divBdr>
          <w:divsChild>
            <w:div w:id="111556934">
              <w:marLeft w:val="0"/>
              <w:marRight w:val="0"/>
              <w:marTop w:val="225"/>
              <w:marBottom w:val="750"/>
              <w:divBdr>
                <w:top w:val="none" w:sz="0" w:space="0" w:color="auto"/>
                <w:left w:val="none" w:sz="0" w:space="0" w:color="auto"/>
                <w:bottom w:val="none" w:sz="0" w:space="0" w:color="auto"/>
                <w:right w:val="none" w:sz="0" w:space="0" w:color="auto"/>
              </w:divBdr>
              <w:divsChild>
                <w:div w:id="754396206">
                  <w:marLeft w:val="0"/>
                  <w:marRight w:val="0"/>
                  <w:marTop w:val="0"/>
                  <w:marBottom w:val="0"/>
                  <w:divBdr>
                    <w:top w:val="none" w:sz="0" w:space="0" w:color="auto"/>
                    <w:left w:val="none" w:sz="0" w:space="0" w:color="auto"/>
                    <w:bottom w:val="none" w:sz="0" w:space="0" w:color="auto"/>
                    <w:right w:val="none" w:sz="0" w:space="0" w:color="auto"/>
                  </w:divBdr>
                  <w:divsChild>
                    <w:div w:id="1976519706">
                      <w:marLeft w:val="0"/>
                      <w:marRight w:val="0"/>
                      <w:marTop w:val="0"/>
                      <w:marBottom w:val="0"/>
                      <w:divBdr>
                        <w:top w:val="none" w:sz="0" w:space="0" w:color="auto"/>
                        <w:left w:val="none" w:sz="0" w:space="0" w:color="auto"/>
                        <w:bottom w:val="none" w:sz="0" w:space="0" w:color="auto"/>
                        <w:right w:val="none" w:sz="0" w:space="0" w:color="auto"/>
                      </w:divBdr>
                      <w:divsChild>
                        <w:div w:id="654146191">
                          <w:marLeft w:val="0"/>
                          <w:marRight w:val="0"/>
                          <w:marTop w:val="0"/>
                          <w:marBottom w:val="0"/>
                          <w:divBdr>
                            <w:top w:val="none" w:sz="0" w:space="0" w:color="auto"/>
                            <w:left w:val="none" w:sz="0" w:space="0" w:color="auto"/>
                            <w:bottom w:val="none" w:sz="0" w:space="0" w:color="auto"/>
                            <w:right w:val="none" w:sz="0" w:space="0" w:color="auto"/>
                          </w:divBdr>
                          <w:divsChild>
                            <w:div w:id="2051875446">
                              <w:marLeft w:val="0"/>
                              <w:marRight w:val="0"/>
                              <w:marTop w:val="0"/>
                              <w:marBottom w:val="0"/>
                              <w:divBdr>
                                <w:top w:val="none" w:sz="0" w:space="0" w:color="auto"/>
                                <w:left w:val="none" w:sz="0" w:space="0" w:color="auto"/>
                                <w:bottom w:val="none" w:sz="0" w:space="0" w:color="auto"/>
                                <w:right w:val="none" w:sz="0" w:space="0" w:color="auto"/>
                              </w:divBdr>
                              <w:divsChild>
                                <w:div w:id="1320766062">
                                  <w:marLeft w:val="0"/>
                                  <w:marRight w:val="0"/>
                                  <w:marTop w:val="0"/>
                                  <w:marBottom w:val="0"/>
                                  <w:divBdr>
                                    <w:top w:val="none" w:sz="0" w:space="0" w:color="auto"/>
                                    <w:left w:val="none" w:sz="0" w:space="0" w:color="auto"/>
                                    <w:bottom w:val="none" w:sz="0" w:space="0" w:color="auto"/>
                                    <w:right w:val="none" w:sz="0" w:space="0" w:color="auto"/>
                                  </w:divBdr>
                                  <w:divsChild>
                                    <w:div w:id="1733312839">
                                      <w:marLeft w:val="0"/>
                                      <w:marRight w:val="0"/>
                                      <w:marTop w:val="0"/>
                                      <w:marBottom w:val="0"/>
                                      <w:divBdr>
                                        <w:top w:val="none" w:sz="0" w:space="0" w:color="auto"/>
                                        <w:left w:val="none" w:sz="0" w:space="0" w:color="auto"/>
                                        <w:bottom w:val="none" w:sz="0" w:space="0" w:color="auto"/>
                                        <w:right w:val="none" w:sz="0" w:space="0" w:color="auto"/>
                                      </w:divBdr>
                                      <w:divsChild>
                                        <w:div w:id="1547444502">
                                          <w:marLeft w:val="0"/>
                                          <w:marRight w:val="0"/>
                                          <w:marTop w:val="0"/>
                                          <w:marBottom w:val="0"/>
                                          <w:divBdr>
                                            <w:top w:val="none" w:sz="0" w:space="0" w:color="auto"/>
                                            <w:left w:val="none" w:sz="0" w:space="0" w:color="auto"/>
                                            <w:bottom w:val="none" w:sz="0" w:space="0" w:color="auto"/>
                                            <w:right w:val="none" w:sz="0" w:space="0" w:color="auto"/>
                                          </w:divBdr>
                                          <w:divsChild>
                                            <w:div w:id="539366090">
                                              <w:marLeft w:val="0"/>
                                              <w:marRight w:val="0"/>
                                              <w:marTop w:val="0"/>
                                              <w:marBottom w:val="0"/>
                                              <w:divBdr>
                                                <w:top w:val="none" w:sz="0" w:space="0" w:color="auto"/>
                                                <w:left w:val="none" w:sz="0" w:space="0" w:color="auto"/>
                                                <w:bottom w:val="none" w:sz="0" w:space="0" w:color="auto"/>
                                                <w:right w:val="none" w:sz="0" w:space="0" w:color="auto"/>
                                              </w:divBdr>
                                              <w:divsChild>
                                                <w:div w:id="1959990174">
                                                  <w:marLeft w:val="0"/>
                                                  <w:marRight w:val="0"/>
                                                  <w:marTop w:val="0"/>
                                                  <w:marBottom w:val="0"/>
                                                  <w:divBdr>
                                                    <w:top w:val="none" w:sz="0" w:space="0" w:color="auto"/>
                                                    <w:left w:val="none" w:sz="0" w:space="0" w:color="auto"/>
                                                    <w:bottom w:val="none" w:sz="0" w:space="0" w:color="auto"/>
                                                    <w:right w:val="none" w:sz="0" w:space="0" w:color="auto"/>
                                                  </w:divBdr>
                                                  <w:divsChild>
                                                    <w:div w:id="1671836555">
                                                      <w:marLeft w:val="0"/>
                                                      <w:marRight w:val="0"/>
                                                      <w:marTop w:val="0"/>
                                                      <w:marBottom w:val="0"/>
                                                      <w:divBdr>
                                                        <w:top w:val="none" w:sz="0" w:space="0" w:color="auto"/>
                                                        <w:left w:val="none" w:sz="0" w:space="0" w:color="auto"/>
                                                        <w:bottom w:val="none" w:sz="0" w:space="0" w:color="auto"/>
                                                        <w:right w:val="none" w:sz="0" w:space="0" w:color="auto"/>
                                                      </w:divBdr>
                                                      <w:divsChild>
                                                        <w:div w:id="11029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6909112">
      <w:bodyDiv w:val="1"/>
      <w:marLeft w:val="0"/>
      <w:marRight w:val="0"/>
      <w:marTop w:val="0"/>
      <w:marBottom w:val="0"/>
      <w:divBdr>
        <w:top w:val="none" w:sz="0" w:space="0" w:color="auto"/>
        <w:left w:val="none" w:sz="0" w:space="0" w:color="auto"/>
        <w:bottom w:val="none" w:sz="0" w:space="0" w:color="auto"/>
        <w:right w:val="none" w:sz="0" w:space="0" w:color="auto"/>
      </w:divBdr>
      <w:divsChild>
        <w:div w:id="1904833615">
          <w:marLeft w:val="0"/>
          <w:marRight w:val="0"/>
          <w:marTop w:val="100"/>
          <w:marBottom w:val="100"/>
          <w:divBdr>
            <w:top w:val="none" w:sz="0" w:space="0" w:color="auto"/>
            <w:left w:val="none" w:sz="0" w:space="0" w:color="auto"/>
            <w:bottom w:val="none" w:sz="0" w:space="0" w:color="auto"/>
            <w:right w:val="none" w:sz="0" w:space="0" w:color="auto"/>
          </w:divBdr>
          <w:divsChild>
            <w:div w:id="1541160947">
              <w:marLeft w:val="0"/>
              <w:marRight w:val="0"/>
              <w:marTop w:val="225"/>
              <w:marBottom w:val="750"/>
              <w:divBdr>
                <w:top w:val="none" w:sz="0" w:space="0" w:color="auto"/>
                <w:left w:val="none" w:sz="0" w:space="0" w:color="auto"/>
                <w:bottom w:val="none" w:sz="0" w:space="0" w:color="auto"/>
                <w:right w:val="none" w:sz="0" w:space="0" w:color="auto"/>
              </w:divBdr>
              <w:divsChild>
                <w:div w:id="745958026">
                  <w:marLeft w:val="0"/>
                  <w:marRight w:val="0"/>
                  <w:marTop w:val="0"/>
                  <w:marBottom w:val="0"/>
                  <w:divBdr>
                    <w:top w:val="none" w:sz="0" w:space="0" w:color="auto"/>
                    <w:left w:val="none" w:sz="0" w:space="0" w:color="auto"/>
                    <w:bottom w:val="none" w:sz="0" w:space="0" w:color="auto"/>
                    <w:right w:val="none" w:sz="0" w:space="0" w:color="auto"/>
                  </w:divBdr>
                  <w:divsChild>
                    <w:div w:id="1031495294">
                      <w:marLeft w:val="0"/>
                      <w:marRight w:val="0"/>
                      <w:marTop w:val="0"/>
                      <w:marBottom w:val="0"/>
                      <w:divBdr>
                        <w:top w:val="none" w:sz="0" w:space="0" w:color="auto"/>
                        <w:left w:val="none" w:sz="0" w:space="0" w:color="auto"/>
                        <w:bottom w:val="none" w:sz="0" w:space="0" w:color="auto"/>
                        <w:right w:val="none" w:sz="0" w:space="0" w:color="auto"/>
                      </w:divBdr>
                      <w:divsChild>
                        <w:div w:id="1597322445">
                          <w:marLeft w:val="0"/>
                          <w:marRight w:val="0"/>
                          <w:marTop w:val="0"/>
                          <w:marBottom w:val="0"/>
                          <w:divBdr>
                            <w:top w:val="none" w:sz="0" w:space="0" w:color="auto"/>
                            <w:left w:val="none" w:sz="0" w:space="0" w:color="auto"/>
                            <w:bottom w:val="none" w:sz="0" w:space="0" w:color="auto"/>
                            <w:right w:val="none" w:sz="0" w:space="0" w:color="auto"/>
                          </w:divBdr>
                          <w:divsChild>
                            <w:div w:id="160391688">
                              <w:marLeft w:val="0"/>
                              <w:marRight w:val="0"/>
                              <w:marTop w:val="0"/>
                              <w:marBottom w:val="0"/>
                              <w:divBdr>
                                <w:top w:val="none" w:sz="0" w:space="0" w:color="auto"/>
                                <w:left w:val="none" w:sz="0" w:space="0" w:color="auto"/>
                                <w:bottom w:val="none" w:sz="0" w:space="0" w:color="auto"/>
                                <w:right w:val="none" w:sz="0" w:space="0" w:color="auto"/>
                              </w:divBdr>
                              <w:divsChild>
                                <w:div w:id="1661078259">
                                  <w:marLeft w:val="0"/>
                                  <w:marRight w:val="0"/>
                                  <w:marTop w:val="0"/>
                                  <w:marBottom w:val="0"/>
                                  <w:divBdr>
                                    <w:top w:val="none" w:sz="0" w:space="0" w:color="auto"/>
                                    <w:left w:val="none" w:sz="0" w:space="0" w:color="auto"/>
                                    <w:bottom w:val="none" w:sz="0" w:space="0" w:color="auto"/>
                                    <w:right w:val="none" w:sz="0" w:space="0" w:color="auto"/>
                                  </w:divBdr>
                                  <w:divsChild>
                                    <w:div w:id="1322999440">
                                      <w:marLeft w:val="0"/>
                                      <w:marRight w:val="0"/>
                                      <w:marTop w:val="0"/>
                                      <w:marBottom w:val="0"/>
                                      <w:divBdr>
                                        <w:top w:val="none" w:sz="0" w:space="0" w:color="auto"/>
                                        <w:left w:val="none" w:sz="0" w:space="0" w:color="auto"/>
                                        <w:bottom w:val="none" w:sz="0" w:space="0" w:color="auto"/>
                                        <w:right w:val="none" w:sz="0" w:space="0" w:color="auto"/>
                                      </w:divBdr>
                                      <w:divsChild>
                                        <w:div w:id="703990149">
                                          <w:marLeft w:val="0"/>
                                          <w:marRight w:val="0"/>
                                          <w:marTop w:val="0"/>
                                          <w:marBottom w:val="0"/>
                                          <w:divBdr>
                                            <w:top w:val="none" w:sz="0" w:space="0" w:color="auto"/>
                                            <w:left w:val="none" w:sz="0" w:space="0" w:color="auto"/>
                                            <w:bottom w:val="none" w:sz="0" w:space="0" w:color="auto"/>
                                            <w:right w:val="none" w:sz="0" w:space="0" w:color="auto"/>
                                          </w:divBdr>
                                          <w:divsChild>
                                            <w:div w:id="346369041">
                                              <w:marLeft w:val="0"/>
                                              <w:marRight w:val="0"/>
                                              <w:marTop w:val="0"/>
                                              <w:marBottom w:val="0"/>
                                              <w:divBdr>
                                                <w:top w:val="none" w:sz="0" w:space="0" w:color="auto"/>
                                                <w:left w:val="none" w:sz="0" w:space="0" w:color="auto"/>
                                                <w:bottom w:val="none" w:sz="0" w:space="0" w:color="auto"/>
                                                <w:right w:val="none" w:sz="0" w:space="0" w:color="auto"/>
                                              </w:divBdr>
                                              <w:divsChild>
                                                <w:div w:id="877861904">
                                                  <w:marLeft w:val="0"/>
                                                  <w:marRight w:val="0"/>
                                                  <w:marTop w:val="0"/>
                                                  <w:marBottom w:val="0"/>
                                                  <w:divBdr>
                                                    <w:top w:val="none" w:sz="0" w:space="0" w:color="auto"/>
                                                    <w:left w:val="none" w:sz="0" w:space="0" w:color="auto"/>
                                                    <w:bottom w:val="none" w:sz="0" w:space="0" w:color="auto"/>
                                                    <w:right w:val="none" w:sz="0" w:space="0" w:color="auto"/>
                                                  </w:divBdr>
                                                  <w:divsChild>
                                                    <w:div w:id="1521896234">
                                                      <w:marLeft w:val="0"/>
                                                      <w:marRight w:val="0"/>
                                                      <w:marTop w:val="0"/>
                                                      <w:marBottom w:val="0"/>
                                                      <w:divBdr>
                                                        <w:top w:val="none" w:sz="0" w:space="0" w:color="auto"/>
                                                        <w:left w:val="none" w:sz="0" w:space="0" w:color="auto"/>
                                                        <w:bottom w:val="none" w:sz="0" w:space="0" w:color="auto"/>
                                                        <w:right w:val="none" w:sz="0" w:space="0" w:color="auto"/>
                                                      </w:divBdr>
                                                      <w:divsChild>
                                                        <w:div w:id="2089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6021394">
      <w:bodyDiv w:val="1"/>
      <w:marLeft w:val="0"/>
      <w:marRight w:val="0"/>
      <w:marTop w:val="0"/>
      <w:marBottom w:val="0"/>
      <w:divBdr>
        <w:top w:val="none" w:sz="0" w:space="0" w:color="auto"/>
        <w:left w:val="none" w:sz="0" w:space="0" w:color="auto"/>
        <w:bottom w:val="none" w:sz="0" w:space="0" w:color="auto"/>
        <w:right w:val="none" w:sz="0" w:space="0" w:color="auto"/>
      </w:divBdr>
      <w:divsChild>
        <w:div w:id="1252816815">
          <w:marLeft w:val="0"/>
          <w:marRight w:val="0"/>
          <w:marTop w:val="100"/>
          <w:marBottom w:val="100"/>
          <w:divBdr>
            <w:top w:val="none" w:sz="0" w:space="0" w:color="auto"/>
            <w:left w:val="none" w:sz="0" w:space="0" w:color="auto"/>
            <w:bottom w:val="none" w:sz="0" w:space="0" w:color="auto"/>
            <w:right w:val="none" w:sz="0" w:space="0" w:color="auto"/>
          </w:divBdr>
          <w:divsChild>
            <w:div w:id="415203045">
              <w:marLeft w:val="0"/>
              <w:marRight w:val="0"/>
              <w:marTop w:val="225"/>
              <w:marBottom w:val="750"/>
              <w:divBdr>
                <w:top w:val="none" w:sz="0" w:space="0" w:color="auto"/>
                <w:left w:val="none" w:sz="0" w:space="0" w:color="auto"/>
                <w:bottom w:val="none" w:sz="0" w:space="0" w:color="auto"/>
                <w:right w:val="none" w:sz="0" w:space="0" w:color="auto"/>
              </w:divBdr>
              <w:divsChild>
                <w:div w:id="272564415">
                  <w:marLeft w:val="0"/>
                  <w:marRight w:val="0"/>
                  <w:marTop w:val="0"/>
                  <w:marBottom w:val="0"/>
                  <w:divBdr>
                    <w:top w:val="none" w:sz="0" w:space="0" w:color="auto"/>
                    <w:left w:val="none" w:sz="0" w:space="0" w:color="auto"/>
                    <w:bottom w:val="none" w:sz="0" w:space="0" w:color="auto"/>
                    <w:right w:val="none" w:sz="0" w:space="0" w:color="auto"/>
                  </w:divBdr>
                  <w:divsChild>
                    <w:div w:id="1847818699">
                      <w:marLeft w:val="0"/>
                      <w:marRight w:val="0"/>
                      <w:marTop w:val="0"/>
                      <w:marBottom w:val="0"/>
                      <w:divBdr>
                        <w:top w:val="none" w:sz="0" w:space="0" w:color="auto"/>
                        <w:left w:val="none" w:sz="0" w:space="0" w:color="auto"/>
                        <w:bottom w:val="none" w:sz="0" w:space="0" w:color="auto"/>
                        <w:right w:val="none" w:sz="0" w:space="0" w:color="auto"/>
                      </w:divBdr>
                      <w:divsChild>
                        <w:div w:id="576011484">
                          <w:marLeft w:val="0"/>
                          <w:marRight w:val="0"/>
                          <w:marTop w:val="0"/>
                          <w:marBottom w:val="0"/>
                          <w:divBdr>
                            <w:top w:val="none" w:sz="0" w:space="0" w:color="auto"/>
                            <w:left w:val="none" w:sz="0" w:space="0" w:color="auto"/>
                            <w:bottom w:val="none" w:sz="0" w:space="0" w:color="auto"/>
                            <w:right w:val="none" w:sz="0" w:space="0" w:color="auto"/>
                          </w:divBdr>
                          <w:divsChild>
                            <w:div w:id="900141475">
                              <w:marLeft w:val="0"/>
                              <w:marRight w:val="0"/>
                              <w:marTop w:val="0"/>
                              <w:marBottom w:val="0"/>
                              <w:divBdr>
                                <w:top w:val="none" w:sz="0" w:space="0" w:color="auto"/>
                                <w:left w:val="none" w:sz="0" w:space="0" w:color="auto"/>
                                <w:bottom w:val="none" w:sz="0" w:space="0" w:color="auto"/>
                                <w:right w:val="none" w:sz="0" w:space="0" w:color="auto"/>
                              </w:divBdr>
                              <w:divsChild>
                                <w:div w:id="2318267">
                                  <w:marLeft w:val="0"/>
                                  <w:marRight w:val="0"/>
                                  <w:marTop w:val="0"/>
                                  <w:marBottom w:val="0"/>
                                  <w:divBdr>
                                    <w:top w:val="none" w:sz="0" w:space="0" w:color="auto"/>
                                    <w:left w:val="none" w:sz="0" w:space="0" w:color="auto"/>
                                    <w:bottom w:val="none" w:sz="0" w:space="0" w:color="auto"/>
                                    <w:right w:val="none" w:sz="0" w:space="0" w:color="auto"/>
                                  </w:divBdr>
                                  <w:divsChild>
                                    <w:div w:id="1052536082">
                                      <w:marLeft w:val="0"/>
                                      <w:marRight w:val="0"/>
                                      <w:marTop w:val="0"/>
                                      <w:marBottom w:val="0"/>
                                      <w:divBdr>
                                        <w:top w:val="none" w:sz="0" w:space="0" w:color="auto"/>
                                        <w:left w:val="none" w:sz="0" w:space="0" w:color="auto"/>
                                        <w:bottom w:val="none" w:sz="0" w:space="0" w:color="auto"/>
                                        <w:right w:val="none" w:sz="0" w:space="0" w:color="auto"/>
                                      </w:divBdr>
                                      <w:divsChild>
                                        <w:div w:id="1397899961">
                                          <w:marLeft w:val="0"/>
                                          <w:marRight w:val="0"/>
                                          <w:marTop w:val="0"/>
                                          <w:marBottom w:val="0"/>
                                          <w:divBdr>
                                            <w:top w:val="none" w:sz="0" w:space="0" w:color="auto"/>
                                            <w:left w:val="none" w:sz="0" w:space="0" w:color="auto"/>
                                            <w:bottom w:val="none" w:sz="0" w:space="0" w:color="auto"/>
                                            <w:right w:val="none" w:sz="0" w:space="0" w:color="auto"/>
                                          </w:divBdr>
                                          <w:divsChild>
                                            <w:div w:id="619800565">
                                              <w:marLeft w:val="0"/>
                                              <w:marRight w:val="0"/>
                                              <w:marTop w:val="0"/>
                                              <w:marBottom w:val="0"/>
                                              <w:divBdr>
                                                <w:top w:val="none" w:sz="0" w:space="0" w:color="auto"/>
                                                <w:left w:val="none" w:sz="0" w:space="0" w:color="auto"/>
                                                <w:bottom w:val="none" w:sz="0" w:space="0" w:color="auto"/>
                                                <w:right w:val="none" w:sz="0" w:space="0" w:color="auto"/>
                                              </w:divBdr>
                                              <w:divsChild>
                                                <w:div w:id="1531839115">
                                                  <w:marLeft w:val="0"/>
                                                  <w:marRight w:val="0"/>
                                                  <w:marTop w:val="0"/>
                                                  <w:marBottom w:val="0"/>
                                                  <w:divBdr>
                                                    <w:top w:val="none" w:sz="0" w:space="0" w:color="auto"/>
                                                    <w:left w:val="none" w:sz="0" w:space="0" w:color="auto"/>
                                                    <w:bottom w:val="none" w:sz="0" w:space="0" w:color="auto"/>
                                                    <w:right w:val="none" w:sz="0" w:space="0" w:color="auto"/>
                                                  </w:divBdr>
                                                  <w:divsChild>
                                                    <w:div w:id="304820974">
                                                      <w:marLeft w:val="0"/>
                                                      <w:marRight w:val="0"/>
                                                      <w:marTop w:val="0"/>
                                                      <w:marBottom w:val="0"/>
                                                      <w:divBdr>
                                                        <w:top w:val="none" w:sz="0" w:space="0" w:color="auto"/>
                                                        <w:left w:val="none" w:sz="0" w:space="0" w:color="auto"/>
                                                        <w:bottom w:val="none" w:sz="0" w:space="0" w:color="auto"/>
                                                        <w:right w:val="none" w:sz="0" w:space="0" w:color="auto"/>
                                                      </w:divBdr>
                                                      <w:divsChild>
                                                        <w:div w:id="9422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020310">
      <w:bodyDiv w:val="1"/>
      <w:marLeft w:val="0"/>
      <w:marRight w:val="0"/>
      <w:marTop w:val="0"/>
      <w:marBottom w:val="0"/>
      <w:divBdr>
        <w:top w:val="none" w:sz="0" w:space="0" w:color="auto"/>
        <w:left w:val="none" w:sz="0" w:space="0" w:color="auto"/>
        <w:bottom w:val="none" w:sz="0" w:space="0" w:color="auto"/>
        <w:right w:val="none" w:sz="0" w:space="0" w:color="auto"/>
      </w:divBdr>
      <w:divsChild>
        <w:div w:id="276913687">
          <w:marLeft w:val="0"/>
          <w:marRight w:val="0"/>
          <w:marTop w:val="100"/>
          <w:marBottom w:val="100"/>
          <w:divBdr>
            <w:top w:val="none" w:sz="0" w:space="0" w:color="auto"/>
            <w:left w:val="none" w:sz="0" w:space="0" w:color="auto"/>
            <w:bottom w:val="none" w:sz="0" w:space="0" w:color="auto"/>
            <w:right w:val="none" w:sz="0" w:space="0" w:color="auto"/>
          </w:divBdr>
          <w:divsChild>
            <w:div w:id="1758743978">
              <w:marLeft w:val="0"/>
              <w:marRight w:val="0"/>
              <w:marTop w:val="225"/>
              <w:marBottom w:val="750"/>
              <w:divBdr>
                <w:top w:val="none" w:sz="0" w:space="0" w:color="auto"/>
                <w:left w:val="none" w:sz="0" w:space="0" w:color="auto"/>
                <w:bottom w:val="none" w:sz="0" w:space="0" w:color="auto"/>
                <w:right w:val="none" w:sz="0" w:space="0" w:color="auto"/>
              </w:divBdr>
              <w:divsChild>
                <w:div w:id="1632320282">
                  <w:marLeft w:val="0"/>
                  <w:marRight w:val="0"/>
                  <w:marTop w:val="0"/>
                  <w:marBottom w:val="0"/>
                  <w:divBdr>
                    <w:top w:val="none" w:sz="0" w:space="0" w:color="auto"/>
                    <w:left w:val="none" w:sz="0" w:space="0" w:color="auto"/>
                    <w:bottom w:val="none" w:sz="0" w:space="0" w:color="auto"/>
                    <w:right w:val="none" w:sz="0" w:space="0" w:color="auto"/>
                  </w:divBdr>
                  <w:divsChild>
                    <w:div w:id="1662852137">
                      <w:marLeft w:val="0"/>
                      <w:marRight w:val="0"/>
                      <w:marTop w:val="0"/>
                      <w:marBottom w:val="0"/>
                      <w:divBdr>
                        <w:top w:val="none" w:sz="0" w:space="0" w:color="auto"/>
                        <w:left w:val="none" w:sz="0" w:space="0" w:color="auto"/>
                        <w:bottom w:val="none" w:sz="0" w:space="0" w:color="auto"/>
                        <w:right w:val="none" w:sz="0" w:space="0" w:color="auto"/>
                      </w:divBdr>
                      <w:divsChild>
                        <w:div w:id="1350523993">
                          <w:marLeft w:val="0"/>
                          <w:marRight w:val="0"/>
                          <w:marTop w:val="0"/>
                          <w:marBottom w:val="0"/>
                          <w:divBdr>
                            <w:top w:val="none" w:sz="0" w:space="0" w:color="auto"/>
                            <w:left w:val="none" w:sz="0" w:space="0" w:color="auto"/>
                            <w:bottom w:val="none" w:sz="0" w:space="0" w:color="auto"/>
                            <w:right w:val="none" w:sz="0" w:space="0" w:color="auto"/>
                          </w:divBdr>
                          <w:divsChild>
                            <w:div w:id="1684549517">
                              <w:marLeft w:val="0"/>
                              <w:marRight w:val="0"/>
                              <w:marTop w:val="0"/>
                              <w:marBottom w:val="0"/>
                              <w:divBdr>
                                <w:top w:val="none" w:sz="0" w:space="0" w:color="auto"/>
                                <w:left w:val="none" w:sz="0" w:space="0" w:color="auto"/>
                                <w:bottom w:val="none" w:sz="0" w:space="0" w:color="auto"/>
                                <w:right w:val="none" w:sz="0" w:space="0" w:color="auto"/>
                              </w:divBdr>
                              <w:divsChild>
                                <w:div w:id="1544445751">
                                  <w:marLeft w:val="0"/>
                                  <w:marRight w:val="0"/>
                                  <w:marTop w:val="0"/>
                                  <w:marBottom w:val="0"/>
                                  <w:divBdr>
                                    <w:top w:val="none" w:sz="0" w:space="0" w:color="auto"/>
                                    <w:left w:val="none" w:sz="0" w:space="0" w:color="auto"/>
                                    <w:bottom w:val="none" w:sz="0" w:space="0" w:color="auto"/>
                                    <w:right w:val="none" w:sz="0" w:space="0" w:color="auto"/>
                                  </w:divBdr>
                                  <w:divsChild>
                                    <w:div w:id="937952565">
                                      <w:marLeft w:val="0"/>
                                      <w:marRight w:val="0"/>
                                      <w:marTop w:val="0"/>
                                      <w:marBottom w:val="0"/>
                                      <w:divBdr>
                                        <w:top w:val="none" w:sz="0" w:space="0" w:color="auto"/>
                                        <w:left w:val="none" w:sz="0" w:space="0" w:color="auto"/>
                                        <w:bottom w:val="none" w:sz="0" w:space="0" w:color="auto"/>
                                        <w:right w:val="none" w:sz="0" w:space="0" w:color="auto"/>
                                      </w:divBdr>
                                      <w:divsChild>
                                        <w:div w:id="522480519">
                                          <w:marLeft w:val="0"/>
                                          <w:marRight w:val="0"/>
                                          <w:marTop w:val="0"/>
                                          <w:marBottom w:val="0"/>
                                          <w:divBdr>
                                            <w:top w:val="none" w:sz="0" w:space="0" w:color="auto"/>
                                            <w:left w:val="none" w:sz="0" w:space="0" w:color="auto"/>
                                            <w:bottom w:val="none" w:sz="0" w:space="0" w:color="auto"/>
                                            <w:right w:val="none" w:sz="0" w:space="0" w:color="auto"/>
                                          </w:divBdr>
                                          <w:divsChild>
                                            <w:div w:id="2142189446">
                                              <w:marLeft w:val="0"/>
                                              <w:marRight w:val="0"/>
                                              <w:marTop w:val="0"/>
                                              <w:marBottom w:val="0"/>
                                              <w:divBdr>
                                                <w:top w:val="none" w:sz="0" w:space="0" w:color="auto"/>
                                                <w:left w:val="none" w:sz="0" w:space="0" w:color="auto"/>
                                                <w:bottom w:val="none" w:sz="0" w:space="0" w:color="auto"/>
                                                <w:right w:val="none" w:sz="0" w:space="0" w:color="auto"/>
                                              </w:divBdr>
                                              <w:divsChild>
                                                <w:div w:id="1301763992">
                                                  <w:marLeft w:val="0"/>
                                                  <w:marRight w:val="0"/>
                                                  <w:marTop w:val="0"/>
                                                  <w:marBottom w:val="0"/>
                                                  <w:divBdr>
                                                    <w:top w:val="none" w:sz="0" w:space="0" w:color="auto"/>
                                                    <w:left w:val="none" w:sz="0" w:space="0" w:color="auto"/>
                                                    <w:bottom w:val="none" w:sz="0" w:space="0" w:color="auto"/>
                                                    <w:right w:val="none" w:sz="0" w:space="0" w:color="auto"/>
                                                  </w:divBdr>
                                                  <w:divsChild>
                                                    <w:div w:id="810825350">
                                                      <w:marLeft w:val="0"/>
                                                      <w:marRight w:val="0"/>
                                                      <w:marTop w:val="0"/>
                                                      <w:marBottom w:val="0"/>
                                                      <w:divBdr>
                                                        <w:top w:val="none" w:sz="0" w:space="0" w:color="auto"/>
                                                        <w:left w:val="none" w:sz="0" w:space="0" w:color="auto"/>
                                                        <w:bottom w:val="none" w:sz="0" w:space="0" w:color="auto"/>
                                                        <w:right w:val="none" w:sz="0" w:space="0" w:color="auto"/>
                                                      </w:divBdr>
                                                      <w:divsChild>
                                                        <w:div w:id="16636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6990219">
      <w:bodyDiv w:val="1"/>
      <w:marLeft w:val="0"/>
      <w:marRight w:val="0"/>
      <w:marTop w:val="0"/>
      <w:marBottom w:val="0"/>
      <w:divBdr>
        <w:top w:val="none" w:sz="0" w:space="0" w:color="auto"/>
        <w:left w:val="none" w:sz="0" w:space="0" w:color="auto"/>
        <w:bottom w:val="none" w:sz="0" w:space="0" w:color="auto"/>
        <w:right w:val="none" w:sz="0" w:space="0" w:color="auto"/>
      </w:divBdr>
      <w:divsChild>
        <w:div w:id="948510620">
          <w:marLeft w:val="0"/>
          <w:marRight w:val="0"/>
          <w:marTop w:val="0"/>
          <w:marBottom w:val="0"/>
          <w:divBdr>
            <w:top w:val="none" w:sz="0" w:space="0" w:color="auto"/>
            <w:left w:val="none" w:sz="0" w:space="0" w:color="auto"/>
            <w:bottom w:val="none" w:sz="0" w:space="0" w:color="auto"/>
            <w:right w:val="none" w:sz="0" w:space="0" w:color="auto"/>
          </w:divBdr>
        </w:div>
      </w:divsChild>
    </w:div>
    <w:div w:id="990714307">
      <w:bodyDiv w:val="1"/>
      <w:marLeft w:val="0"/>
      <w:marRight w:val="0"/>
      <w:marTop w:val="0"/>
      <w:marBottom w:val="0"/>
      <w:divBdr>
        <w:top w:val="none" w:sz="0" w:space="0" w:color="auto"/>
        <w:left w:val="none" w:sz="0" w:space="0" w:color="auto"/>
        <w:bottom w:val="none" w:sz="0" w:space="0" w:color="auto"/>
        <w:right w:val="none" w:sz="0" w:space="0" w:color="auto"/>
      </w:divBdr>
      <w:divsChild>
        <w:div w:id="1735736029">
          <w:marLeft w:val="0"/>
          <w:marRight w:val="0"/>
          <w:marTop w:val="100"/>
          <w:marBottom w:val="100"/>
          <w:divBdr>
            <w:top w:val="none" w:sz="0" w:space="0" w:color="auto"/>
            <w:left w:val="none" w:sz="0" w:space="0" w:color="auto"/>
            <w:bottom w:val="none" w:sz="0" w:space="0" w:color="auto"/>
            <w:right w:val="none" w:sz="0" w:space="0" w:color="auto"/>
          </w:divBdr>
          <w:divsChild>
            <w:div w:id="915824039">
              <w:marLeft w:val="0"/>
              <w:marRight w:val="0"/>
              <w:marTop w:val="225"/>
              <w:marBottom w:val="750"/>
              <w:divBdr>
                <w:top w:val="none" w:sz="0" w:space="0" w:color="auto"/>
                <w:left w:val="none" w:sz="0" w:space="0" w:color="auto"/>
                <w:bottom w:val="none" w:sz="0" w:space="0" w:color="auto"/>
                <w:right w:val="none" w:sz="0" w:space="0" w:color="auto"/>
              </w:divBdr>
              <w:divsChild>
                <w:div w:id="619649467">
                  <w:marLeft w:val="0"/>
                  <w:marRight w:val="0"/>
                  <w:marTop w:val="0"/>
                  <w:marBottom w:val="0"/>
                  <w:divBdr>
                    <w:top w:val="none" w:sz="0" w:space="0" w:color="auto"/>
                    <w:left w:val="none" w:sz="0" w:space="0" w:color="auto"/>
                    <w:bottom w:val="none" w:sz="0" w:space="0" w:color="auto"/>
                    <w:right w:val="none" w:sz="0" w:space="0" w:color="auto"/>
                  </w:divBdr>
                  <w:divsChild>
                    <w:div w:id="519051857">
                      <w:marLeft w:val="0"/>
                      <w:marRight w:val="0"/>
                      <w:marTop w:val="0"/>
                      <w:marBottom w:val="0"/>
                      <w:divBdr>
                        <w:top w:val="none" w:sz="0" w:space="0" w:color="auto"/>
                        <w:left w:val="none" w:sz="0" w:space="0" w:color="auto"/>
                        <w:bottom w:val="none" w:sz="0" w:space="0" w:color="auto"/>
                        <w:right w:val="none" w:sz="0" w:space="0" w:color="auto"/>
                      </w:divBdr>
                      <w:divsChild>
                        <w:div w:id="621041130">
                          <w:marLeft w:val="0"/>
                          <w:marRight w:val="0"/>
                          <w:marTop w:val="0"/>
                          <w:marBottom w:val="0"/>
                          <w:divBdr>
                            <w:top w:val="none" w:sz="0" w:space="0" w:color="auto"/>
                            <w:left w:val="none" w:sz="0" w:space="0" w:color="auto"/>
                            <w:bottom w:val="none" w:sz="0" w:space="0" w:color="auto"/>
                            <w:right w:val="none" w:sz="0" w:space="0" w:color="auto"/>
                          </w:divBdr>
                          <w:divsChild>
                            <w:div w:id="412287501">
                              <w:marLeft w:val="0"/>
                              <w:marRight w:val="0"/>
                              <w:marTop w:val="0"/>
                              <w:marBottom w:val="0"/>
                              <w:divBdr>
                                <w:top w:val="none" w:sz="0" w:space="0" w:color="auto"/>
                                <w:left w:val="none" w:sz="0" w:space="0" w:color="auto"/>
                                <w:bottom w:val="none" w:sz="0" w:space="0" w:color="auto"/>
                                <w:right w:val="none" w:sz="0" w:space="0" w:color="auto"/>
                              </w:divBdr>
                              <w:divsChild>
                                <w:div w:id="1548759481">
                                  <w:marLeft w:val="0"/>
                                  <w:marRight w:val="0"/>
                                  <w:marTop w:val="0"/>
                                  <w:marBottom w:val="0"/>
                                  <w:divBdr>
                                    <w:top w:val="none" w:sz="0" w:space="0" w:color="auto"/>
                                    <w:left w:val="none" w:sz="0" w:space="0" w:color="auto"/>
                                    <w:bottom w:val="none" w:sz="0" w:space="0" w:color="auto"/>
                                    <w:right w:val="none" w:sz="0" w:space="0" w:color="auto"/>
                                  </w:divBdr>
                                  <w:divsChild>
                                    <w:div w:id="435297561">
                                      <w:marLeft w:val="0"/>
                                      <w:marRight w:val="0"/>
                                      <w:marTop w:val="0"/>
                                      <w:marBottom w:val="0"/>
                                      <w:divBdr>
                                        <w:top w:val="none" w:sz="0" w:space="0" w:color="auto"/>
                                        <w:left w:val="none" w:sz="0" w:space="0" w:color="auto"/>
                                        <w:bottom w:val="none" w:sz="0" w:space="0" w:color="auto"/>
                                        <w:right w:val="none" w:sz="0" w:space="0" w:color="auto"/>
                                      </w:divBdr>
                                      <w:divsChild>
                                        <w:div w:id="272202511">
                                          <w:marLeft w:val="0"/>
                                          <w:marRight w:val="0"/>
                                          <w:marTop w:val="0"/>
                                          <w:marBottom w:val="0"/>
                                          <w:divBdr>
                                            <w:top w:val="none" w:sz="0" w:space="0" w:color="auto"/>
                                            <w:left w:val="none" w:sz="0" w:space="0" w:color="auto"/>
                                            <w:bottom w:val="none" w:sz="0" w:space="0" w:color="auto"/>
                                            <w:right w:val="none" w:sz="0" w:space="0" w:color="auto"/>
                                          </w:divBdr>
                                          <w:divsChild>
                                            <w:div w:id="1876960773">
                                              <w:marLeft w:val="0"/>
                                              <w:marRight w:val="0"/>
                                              <w:marTop w:val="0"/>
                                              <w:marBottom w:val="0"/>
                                              <w:divBdr>
                                                <w:top w:val="none" w:sz="0" w:space="0" w:color="auto"/>
                                                <w:left w:val="none" w:sz="0" w:space="0" w:color="auto"/>
                                                <w:bottom w:val="none" w:sz="0" w:space="0" w:color="auto"/>
                                                <w:right w:val="none" w:sz="0" w:space="0" w:color="auto"/>
                                              </w:divBdr>
                                              <w:divsChild>
                                                <w:div w:id="1439060230">
                                                  <w:marLeft w:val="0"/>
                                                  <w:marRight w:val="0"/>
                                                  <w:marTop w:val="0"/>
                                                  <w:marBottom w:val="0"/>
                                                  <w:divBdr>
                                                    <w:top w:val="none" w:sz="0" w:space="0" w:color="auto"/>
                                                    <w:left w:val="none" w:sz="0" w:space="0" w:color="auto"/>
                                                    <w:bottom w:val="none" w:sz="0" w:space="0" w:color="auto"/>
                                                    <w:right w:val="none" w:sz="0" w:space="0" w:color="auto"/>
                                                  </w:divBdr>
                                                  <w:divsChild>
                                                    <w:div w:id="1178929498">
                                                      <w:marLeft w:val="0"/>
                                                      <w:marRight w:val="0"/>
                                                      <w:marTop w:val="0"/>
                                                      <w:marBottom w:val="0"/>
                                                      <w:divBdr>
                                                        <w:top w:val="none" w:sz="0" w:space="0" w:color="auto"/>
                                                        <w:left w:val="none" w:sz="0" w:space="0" w:color="auto"/>
                                                        <w:bottom w:val="none" w:sz="0" w:space="0" w:color="auto"/>
                                                        <w:right w:val="none" w:sz="0" w:space="0" w:color="auto"/>
                                                      </w:divBdr>
                                                      <w:divsChild>
                                                        <w:div w:id="99222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9253427">
      <w:bodyDiv w:val="1"/>
      <w:marLeft w:val="0"/>
      <w:marRight w:val="0"/>
      <w:marTop w:val="0"/>
      <w:marBottom w:val="0"/>
      <w:divBdr>
        <w:top w:val="none" w:sz="0" w:space="0" w:color="auto"/>
        <w:left w:val="none" w:sz="0" w:space="0" w:color="auto"/>
        <w:bottom w:val="none" w:sz="0" w:space="0" w:color="auto"/>
        <w:right w:val="none" w:sz="0" w:space="0" w:color="auto"/>
      </w:divBdr>
      <w:divsChild>
        <w:div w:id="2040546330">
          <w:marLeft w:val="0"/>
          <w:marRight w:val="0"/>
          <w:marTop w:val="100"/>
          <w:marBottom w:val="100"/>
          <w:divBdr>
            <w:top w:val="none" w:sz="0" w:space="0" w:color="auto"/>
            <w:left w:val="none" w:sz="0" w:space="0" w:color="auto"/>
            <w:bottom w:val="none" w:sz="0" w:space="0" w:color="auto"/>
            <w:right w:val="none" w:sz="0" w:space="0" w:color="auto"/>
          </w:divBdr>
          <w:divsChild>
            <w:div w:id="130098028">
              <w:marLeft w:val="0"/>
              <w:marRight w:val="0"/>
              <w:marTop w:val="225"/>
              <w:marBottom w:val="750"/>
              <w:divBdr>
                <w:top w:val="none" w:sz="0" w:space="0" w:color="auto"/>
                <w:left w:val="none" w:sz="0" w:space="0" w:color="auto"/>
                <w:bottom w:val="none" w:sz="0" w:space="0" w:color="auto"/>
                <w:right w:val="none" w:sz="0" w:space="0" w:color="auto"/>
              </w:divBdr>
              <w:divsChild>
                <w:div w:id="155807962">
                  <w:marLeft w:val="0"/>
                  <w:marRight w:val="0"/>
                  <w:marTop w:val="0"/>
                  <w:marBottom w:val="0"/>
                  <w:divBdr>
                    <w:top w:val="none" w:sz="0" w:space="0" w:color="auto"/>
                    <w:left w:val="none" w:sz="0" w:space="0" w:color="auto"/>
                    <w:bottom w:val="none" w:sz="0" w:space="0" w:color="auto"/>
                    <w:right w:val="none" w:sz="0" w:space="0" w:color="auto"/>
                  </w:divBdr>
                  <w:divsChild>
                    <w:div w:id="1356685749">
                      <w:marLeft w:val="0"/>
                      <w:marRight w:val="0"/>
                      <w:marTop w:val="0"/>
                      <w:marBottom w:val="0"/>
                      <w:divBdr>
                        <w:top w:val="none" w:sz="0" w:space="0" w:color="auto"/>
                        <w:left w:val="none" w:sz="0" w:space="0" w:color="auto"/>
                        <w:bottom w:val="none" w:sz="0" w:space="0" w:color="auto"/>
                        <w:right w:val="none" w:sz="0" w:space="0" w:color="auto"/>
                      </w:divBdr>
                      <w:divsChild>
                        <w:div w:id="1751851302">
                          <w:marLeft w:val="0"/>
                          <w:marRight w:val="0"/>
                          <w:marTop w:val="0"/>
                          <w:marBottom w:val="0"/>
                          <w:divBdr>
                            <w:top w:val="none" w:sz="0" w:space="0" w:color="auto"/>
                            <w:left w:val="none" w:sz="0" w:space="0" w:color="auto"/>
                            <w:bottom w:val="none" w:sz="0" w:space="0" w:color="auto"/>
                            <w:right w:val="none" w:sz="0" w:space="0" w:color="auto"/>
                          </w:divBdr>
                          <w:divsChild>
                            <w:div w:id="314189926">
                              <w:marLeft w:val="0"/>
                              <w:marRight w:val="0"/>
                              <w:marTop w:val="0"/>
                              <w:marBottom w:val="0"/>
                              <w:divBdr>
                                <w:top w:val="none" w:sz="0" w:space="0" w:color="auto"/>
                                <w:left w:val="none" w:sz="0" w:space="0" w:color="auto"/>
                                <w:bottom w:val="none" w:sz="0" w:space="0" w:color="auto"/>
                                <w:right w:val="none" w:sz="0" w:space="0" w:color="auto"/>
                              </w:divBdr>
                              <w:divsChild>
                                <w:div w:id="1910535734">
                                  <w:marLeft w:val="0"/>
                                  <w:marRight w:val="0"/>
                                  <w:marTop w:val="0"/>
                                  <w:marBottom w:val="0"/>
                                  <w:divBdr>
                                    <w:top w:val="none" w:sz="0" w:space="0" w:color="auto"/>
                                    <w:left w:val="none" w:sz="0" w:space="0" w:color="auto"/>
                                    <w:bottom w:val="none" w:sz="0" w:space="0" w:color="auto"/>
                                    <w:right w:val="none" w:sz="0" w:space="0" w:color="auto"/>
                                  </w:divBdr>
                                  <w:divsChild>
                                    <w:div w:id="918054515">
                                      <w:marLeft w:val="0"/>
                                      <w:marRight w:val="0"/>
                                      <w:marTop w:val="0"/>
                                      <w:marBottom w:val="0"/>
                                      <w:divBdr>
                                        <w:top w:val="none" w:sz="0" w:space="0" w:color="auto"/>
                                        <w:left w:val="none" w:sz="0" w:space="0" w:color="auto"/>
                                        <w:bottom w:val="none" w:sz="0" w:space="0" w:color="auto"/>
                                        <w:right w:val="none" w:sz="0" w:space="0" w:color="auto"/>
                                      </w:divBdr>
                                      <w:divsChild>
                                        <w:div w:id="1145509284">
                                          <w:marLeft w:val="0"/>
                                          <w:marRight w:val="0"/>
                                          <w:marTop w:val="0"/>
                                          <w:marBottom w:val="0"/>
                                          <w:divBdr>
                                            <w:top w:val="none" w:sz="0" w:space="0" w:color="auto"/>
                                            <w:left w:val="none" w:sz="0" w:space="0" w:color="auto"/>
                                            <w:bottom w:val="none" w:sz="0" w:space="0" w:color="auto"/>
                                            <w:right w:val="none" w:sz="0" w:space="0" w:color="auto"/>
                                          </w:divBdr>
                                          <w:divsChild>
                                            <w:div w:id="1841583165">
                                              <w:marLeft w:val="0"/>
                                              <w:marRight w:val="0"/>
                                              <w:marTop w:val="0"/>
                                              <w:marBottom w:val="0"/>
                                              <w:divBdr>
                                                <w:top w:val="none" w:sz="0" w:space="0" w:color="auto"/>
                                                <w:left w:val="none" w:sz="0" w:space="0" w:color="auto"/>
                                                <w:bottom w:val="none" w:sz="0" w:space="0" w:color="auto"/>
                                                <w:right w:val="none" w:sz="0" w:space="0" w:color="auto"/>
                                              </w:divBdr>
                                              <w:divsChild>
                                                <w:div w:id="155418622">
                                                  <w:marLeft w:val="0"/>
                                                  <w:marRight w:val="0"/>
                                                  <w:marTop w:val="0"/>
                                                  <w:marBottom w:val="0"/>
                                                  <w:divBdr>
                                                    <w:top w:val="none" w:sz="0" w:space="0" w:color="auto"/>
                                                    <w:left w:val="none" w:sz="0" w:space="0" w:color="auto"/>
                                                    <w:bottom w:val="none" w:sz="0" w:space="0" w:color="auto"/>
                                                    <w:right w:val="none" w:sz="0" w:space="0" w:color="auto"/>
                                                  </w:divBdr>
                                                  <w:divsChild>
                                                    <w:div w:id="934896484">
                                                      <w:marLeft w:val="0"/>
                                                      <w:marRight w:val="0"/>
                                                      <w:marTop w:val="0"/>
                                                      <w:marBottom w:val="0"/>
                                                      <w:divBdr>
                                                        <w:top w:val="none" w:sz="0" w:space="0" w:color="auto"/>
                                                        <w:left w:val="none" w:sz="0" w:space="0" w:color="auto"/>
                                                        <w:bottom w:val="none" w:sz="0" w:space="0" w:color="auto"/>
                                                        <w:right w:val="none" w:sz="0" w:space="0" w:color="auto"/>
                                                      </w:divBdr>
                                                      <w:divsChild>
                                                        <w:div w:id="59082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8983171">
      <w:bodyDiv w:val="1"/>
      <w:marLeft w:val="0"/>
      <w:marRight w:val="0"/>
      <w:marTop w:val="0"/>
      <w:marBottom w:val="0"/>
      <w:divBdr>
        <w:top w:val="none" w:sz="0" w:space="0" w:color="auto"/>
        <w:left w:val="none" w:sz="0" w:space="0" w:color="auto"/>
        <w:bottom w:val="none" w:sz="0" w:space="0" w:color="auto"/>
        <w:right w:val="none" w:sz="0" w:space="0" w:color="auto"/>
      </w:divBdr>
      <w:divsChild>
        <w:div w:id="613243949">
          <w:marLeft w:val="0"/>
          <w:marRight w:val="0"/>
          <w:marTop w:val="100"/>
          <w:marBottom w:val="100"/>
          <w:divBdr>
            <w:top w:val="none" w:sz="0" w:space="0" w:color="auto"/>
            <w:left w:val="none" w:sz="0" w:space="0" w:color="auto"/>
            <w:bottom w:val="none" w:sz="0" w:space="0" w:color="auto"/>
            <w:right w:val="none" w:sz="0" w:space="0" w:color="auto"/>
          </w:divBdr>
          <w:divsChild>
            <w:div w:id="1022363906">
              <w:marLeft w:val="0"/>
              <w:marRight w:val="0"/>
              <w:marTop w:val="225"/>
              <w:marBottom w:val="750"/>
              <w:divBdr>
                <w:top w:val="none" w:sz="0" w:space="0" w:color="auto"/>
                <w:left w:val="none" w:sz="0" w:space="0" w:color="auto"/>
                <w:bottom w:val="none" w:sz="0" w:space="0" w:color="auto"/>
                <w:right w:val="none" w:sz="0" w:space="0" w:color="auto"/>
              </w:divBdr>
              <w:divsChild>
                <w:div w:id="1430734391">
                  <w:marLeft w:val="0"/>
                  <w:marRight w:val="0"/>
                  <w:marTop w:val="0"/>
                  <w:marBottom w:val="0"/>
                  <w:divBdr>
                    <w:top w:val="none" w:sz="0" w:space="0" w:color="auto"/>
                    <w:left w:val="none" w:sz="0" w:space="0" w:color="auto"/>
                    <w:bottom w:val="none" w:sz="0" w:space="0" w:color="auto"/>
                    <w:right w:val="none" w:sz="0" w:space="0" w:color="auto"/>
                  </w:divBdr>
                  <w:divsChild>
                    <w:div w:id="979269082">
                      <w:marLeft w:val="0"/>
                      <w:marRight w:val="0"/>
                      <w:marTop w:val="0"/>
                      <w:marBottom w:val="0"/>
                      <w:divBdr>
                        <w:top w:val="none" w:sz="0" w:space="0" w:color="auto"/>
                        <w:left w:val="none" w:sz="0" w:space="0" w:color="auto"/>
                        <w:bottom w:val="none" w:sz="0" w:space="0" w:color="auto"/>
                        <w:right w:val="none" w:sz="0" w:space="0" w:color="auto"/>
                      </w:divBdr>
                      <w:divsChild>
                        <w:div w:id="1631597019">
                          <w:marLeft w:val="0"/>
                          <w:marRight w:val="0"/>
                          <w:marTop w:val="0"/>
                          <w:marBottom w:val="0"/>
                          <w:divBdr>
                            <w:top w:val="none" w:sz="0" w:space="0" w:color="auto"/>
                            <w:left w:val="none" w:sz="0" w:space="0" w:color="auto"/>
                            <w:bottom w:val="none" w:sz="0" w:space="0" w:color="auto"/>
                            <w:right w:val="none" w:sz="0" w:space="0" w:color="auto"/>
                          </w:divBdr>
                          <w:divsChild>
                            <w:div w:id="1423137511">
                              <w:marLeft w:val="0"/>
                              <w:marRight w:val="0"/>
                              <w:marTop w:val="0"/>
                              <w:marBottom w:val="0"/>
                              <w:divBdr>
                                <w:top w:val="none" w:sz="0" w:space="0" w:color="auto"/>
                                <w:left w:val="none" w:sz="0" w:space="0" w:color="auto"/>
                                <w:bottom w:val="none" w:sz="0" w:space="0" w:color="auto"/>
                                <w:right w:val="none" w:sz="0" w:space="0" w:color="auto"/>
                              </w:divBdr>
                              <w:divsChild>
                                <w:div w:id="918173805">
                                  <w:marLeft w:val="0"/>
                                  <w:marRight w:val="0"/>
                                  <w:marTop w:val="0"/>
                                  <w:marBottom w:val="0"/>
                                  <w:divBdr>
                                    <w:top w:val="none" w:sz="0" w:space="0" w:color="auto"/>
                                    <w:left w:val="none" w:sz="0" w:space="0" w:color="auto"/>
                                    <w:bottom w:val="none" w:sz="0" w:space="0" w:color="auto"/>
                                    <w:right w:val="none" w:sz="0" w:space="0" w:color="auto"/>
                                  </w:divBdr>
                                  <w:divsChild>
                                    <w:div w:id="818421890">
                                      <w:marLeft w:val="0"/>
                                      <w:marRight w:val="0"/>
                                      <w:marTop w:val="0"/>
                                      <w:marBottom w:val="0"/>
                                      <w:divBdr>
                                        <w:top w:val="none" w:sz="0" w:space="0" w:color="auto"/>
                                        <w:left w:val="none" w:sz="0" w:space="0" w:color="auto"/>
                                        <w:bottom w:val="none" w:sz="0" w:space="0" w:color="auto"/>
                                        <w:right w:val="none" w:sz="0" w:space="0" w:color="auto"/>
                                      </w:divBdr>
                                      <w:divsChild>
                                        <w:div w:id="678657191">
                                          <w:marLeft w:val="0"/>
                                          <w:marRight w:val="0"/>
                                          <w:marTop w:val="0"/>
                                          <w:marBottom w:val="0"/>
                                          <w:divBdr>
                                            <w:top w:val="none" w:sz="0" w:space="0" w:color="auto"/>
                                            <w:left w:val="none" w:sz="0" w:space="0" w:color="auto"/>
                                            <w:bottom w:val="none" w:sz="0" w:space="0" w:color="auto"/>
                                            <w:right w:val="none" w:sz="0" w:space="0" w:color="auto"/>
                                          </w:divBdr>
                                          <w:divsChild>
                                            <w:div w:id="234826002">
                                              <w:marLeft w:val="0"/>
                                              <w:marRight w:val="0"/>
                                              <w:marTop w:val="0"/>
                                              <w:marBottom w:val="0"/>
                                              <w:divBdr>
                                                <w:top w:val="none" w:sz="0" w:space="0" w:color="auto"/>
                                                <w:left w:val="none" w:sz="0" w:space="0" w:color="auto"/>
                                                <w:bottom w:val="none" w:sz="0" w:space="0" w:color="auto"/>
                                                <w:right w:val="none" w:sz="0" w:space="0" w:color="auto"/>
                                              </w:divBdr>
                                              <w:divsChild>
                                                <w:div w:id="1992978066">
                                                  <w:marLeft w:val="0"/>
                                                  <w:marRight w:val="0"/>
                                                  <w:marTop w:val="0"/>
                                                  <w:marBottom w:val="0"/>
                                                  <w:divBdr>
                                                    <w:top w:val="none" w:sz="0" w:space="0" w:color="auto"/>
                                                    <w:left w:val="none" w:sz="0" w:space="0" w:color="auto"/>
                                                    <w:bottom w:val="none" w:sz="0" w:space="0" w:color="auto"/>
                                                    <w:right w:val="none" w:sz="0" w:space="0" w:color="auto"/>
                                                  </w:divBdr>
                                                  <w:divsChild>
                                                    <w:div w:id="2056806223">
                                                      <w:marLeft w:val="0"/>
                                                      <w:marRight w:val="0"/>
                                                      <w:marTop w:val="0"/>
                                                      <w:marBottom w:val="0"/>
                                                      <w:divBdr>
                                                        <w:top w:val="none" w:sz="0" w:space="0" w:color="auto"/>
                                                        <w:left w:val="none" w:sz="0" w:space="0" w:color="auto"/>
                                                        <w:bottom w:val="none" w:sz="0" w:space="0" w:color="auto"/>
                                                        <w:right w:val="none" w:sz="0" w:space="0" w:color="auto"/>
                                                      </w:divBdr>
                                                      <w:divsChild>
                                                        <w:div w:id="96273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322672">
      <w:bodyDiv w:val="1"/>
      <w:marLeft w:val="0"/>
      <w:marRight w:val="0"/>
      <w:marTop w:val="0"/>
      <w:marBottom w:val="0"/>
      <w:divBdr>
        <w:top w:val="none" w:sz="0" w:space="0" w:color="auto"/>
        <w:left w:val="none" w:sz="0" w:space="0" w:color="auto"/>
        <w:bottom w:val="none" w:sz="0" w:space="0" w:color="auto"/>
        <w:right w:val="none" w:sz="0" w:space="0" w:color="auto"/>
      </w:divBdr>
      <w:divsChild>
        <w:div w:id="1843085632">
          <w:marLeft w:val="0"/>
          <w:marRight w:val="0"/>
          <w:marTop w:val="100"/>
          <w:marBottom w:val="100"/>
          <w:divBdr>
            <w:top w:val="none" w:sz="0" w:space="0" w:color="auto"/>
            <w:left w:val="none" w:sz="0" w:space="0" w:color="auto"/>
            <w:bottom w:val="none" w:sz="0" w:space="0" w:color="auto"/>
            <w:right w:val="none" w:sz="0" w:space="0" w:color="auto"/>
          </w:divBdr>
          <w:divsChild>
            <w:div w:id="1395004483">
              <w:marLeft w:val="0"/>
              <w:marRight w:val="0"/>
              <w:marTop w:val="225"/>
              <w:marBottom w:val="750"/>
              <w:divBdr>
                <w:top w:val="none" w:sz="0" w:space="0" w:color="auto"/>
                <w:left w:val="none" w:sz="0" w:space="0" w:color="auto"/>
                <w:bottom w:val="none" w:sz="0" w:space="0" w:color="auto"/>
                <w:right w:val="none" w:sz="0" w:space="0" w:color="auto"/>
              </w:divBdr>
              <w:divsChild>
                <w:div w:id="925725436">
                  <w:marLeft w:val="0"/>
                  <w:marRight w:val="0"/>
                  <w:marTop w:val="0"/>
                  <w:marBottom w:val="0"/>
                  <w:divBdr>
                    <w:top w:val="none" w:sz="0" w:space="0" w:color="auto"/>
                    <w:left w:val="none" w:sz="0" w:space="0" w:color="auto"/>
                    <w:bottom w:val="none" w:sz="0" w:space="0" w:color="auto"/>
                    <w:right w:val="none" w:sz="0" w:space="0" w:color="auto"/>
                  </w:divBdr>
                  <w:divsChild>
                    <w:div w:id="1270507442">
                      <w:marLeft w:val="0"/>
                      <w:marRight w:val="0"/>
                      <w:marTop w:val="0"/>
                      <w:marBottom w:val="0"/>
                      <w:divBdr>
                        <w:top w:val="none" w:sz="0" w:space="0" w:color="auto"/>
                        <w:left w:val="none" w:sz="0" w:space="0" w:color="auto"/>
                        <w:bottom w:val="none" w:sz="0" w:space="0" w:color="auto"/>
                        <w:right w:val="none" w:sz="0" w:space="0" w:color="auto"/>
                      </w:divBdr>
                      <w:divsChild>
                        <w:div w:id="238368674">
                          <w:marLeft w:val="0"/>
                          <w:marRight w:val="0"/>
                          <w:marTop w:val="0"/>
                          <w:marBottom w:val="0"/>
                          <w:divBdr>
                            <w:top w:val="none" w:sz="0" w:space="0" w:color="auto"/>
                            <w:left w:val="none" w:sz="0" w:space="0" w:color="auto"/>
                            <w:bottom w:val="none" w:sz="0" w:space="0" w:color="auto"/>
                            <w:right w:val="none" w:sz="0" w:space="0" w:color="auto"/>
                          </w:divBdr>
                          <w:divsChild>
                            <w:div w:id="1704478992">
                              <w:marLeft w:val="0"/>
                              <w:marRight w:val="0"/>
                              <w:marTop w:val="0"/>
                              <w:marBottom w:val="0"/>
                              <w:divBdr>
                                <w:top w:val="none" w:sz="0" w:space="0" w:color="auto"/>
                                <w:left w:val="none" w:sz="0" w:space="0" w:color="auto"/>
                                <w:bottom w:val="none" w:sz="0" w:space="0" w:color="auto"/>
                                <w:right w:val="none" w:sz="0" w:space="0" w:color="auto"/>
                              </w:divBdr>
                              <w:divsChild>
                                <w:div w:id="1802075037">
                                  <w:marLeft w:val="0"/>
                                  <w:marRight w:val="0"/>
                                  <w:marTop w:val="0"/>
                                  <w:marBottom w:val="0"/>
                                  <w:divBdr>
                                    <w:top w:val="none" w:sz="0" w:space="0" w:color="auto"/>
                                    <w:left w:val="none" w:sz="0" w:space="0" w:color="auto"/>
                                    <w:bottom w:val="none" w:sz="0" w:space="0" w:color="auto"/>
                                    <w:right w:val="none" w:sz="0" w:space="0" w:color="auto"/>
                                  </w:divBdr>
                                  <w:divsChild>
                                    <w:div w:id="1175609203">
                                      <w:marLeft w:val="0"/>
                                      <w:marRight w:val="0"/>
                                      <w:marTop w:val="0"/>
                                      <w:marBottom w:val="0"/>
                                      <w:divBdr>
                                        <w:top w:val="none" w:sz="0" w:space="0" w:color="auto"/>
                                        <w:left w:val="none" w:sz="0" w:space="0" w:color="auto"/>
                                        <w:bottom w:val="none" w:sz="0" w:space="0" w:color="auto"/>
                                        <w:right w:val="none" w:sz="0" w:space="0" w:color="auto"/>
                                      </w:divBdr>
                                      <w:divsChild>
                                        <w:div w:id="457651896">
                                          <w:marLeft w:val="0"/>
                                          <w:marRight w:val="0"/>
                                          <w:marTop w:val="0"/>
                                          <w:marBottom w:val="0"/>
                                          <w:divBdr>
                                            <w:top w:val="none" w:sz="0" w:space="0" w:color="auto"/>
                                            <w:left w:val="none" w:sz="0" w:space="0" w:color="auto"/>
                                            <w:bottom w:val="none" w:sz="0" w:space="0" w:color="auto"/>
                                            <w:right w:val="none" w:sz="0" w:space="0" w:color="auto"/>
                                          </w:divBdr>
                                          <w:divsChild>
                                            <w:div w:id="1444882319">
                                              <w:marLeft w:val="0"/>
                                              <w:marRight w:val="0"/>
                                              <w:marTop w:val="0"/>
                                              <w:marBottom w:val="0"/>
                                              <w:divBdr>
                                                <w:top w:val="none" w:sz="0" w:space="0" w:color="auto"/>
                                                <w:left w:val="none" w:sz="0" w:space="0" w:color="auto"/>
                                                <w:bottom w:val="none" w:sz="0" w:space="0" w:color="auto"/>
                                                <w:right w:val="none" w:sz="0" w:space="0" w:color="auto"/>
                                              </w:divBdr>
                                              <w:divsChild>
                                                <w:div w:id="14498502">
                                                  <w:marLeft w:val="0"/>
                                                  <w:marRight w:val="0"/>
                                                  <w:marTop w:val="0"/>
                                                  <w:marBottom w:val="0"/>
                                                  <w:divBdr>
                                                    <w:top w:val="none" w:sz="0" w:space="0" w:color="auto"/>
                                                    <w:left w:val="none" w:sz="0" w:space="0" w:color="auto"/>
                                                    <w:bottom w:val="none" w:sz="0" w:space="0" w:color="auto"/>
                                                    <w:right w:val="none" w:sz="0" w:space="0" w:color="auto"/>
                                                  </w:divBdr>
                                                  <w:divsChild>
                                                    <w:div w:id="1689866502">
                                                      <w:marLeft w:val="0"/>
                                                      <w:marRight w:val="0"/>
                                                      <w:marTop w:val="0"/>
                                                      <w:marBottom w:val="0"/>
                                                      <w:divBdr>
                                                        <w:top w:val="none" w:sz="0" w:space="0" w:color="auto"/>
                                                        <w:left w:val="none" w:sz="0" w:space="0" w:color="auto"/>
                                                        <w:bottom w:val="none" w:sz="0" w:space="0" w:color="auto"/>
                                                        <w:right w:val="none" w:sz="0" w:space="0" w:color="auto"/>
                                                      </w:divBdr>
                                                      <w:divsChild>
                                                        <w:div w:id="21220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6936473">
      <w:bodyDiv w:val="1"/>
      <w:marLeft w:val="0"/>
      <w:marRight w:val="0"/>
      <w:marTop w:val="0"/>
      <w:marBottom w:val="0"/>
      <w:divBdr>
        <w:top w:val="none" w:sz="0" w:space="0" w:color="auto"/>
        <w:left w:val="none" w:sz="0" w:space="0" w:color="auto"/>
        <w:bottom w:val="none" w:sz="0" w:space="0" w:color="auto"/>
        <w:right w:val="none" w:sz="0" w:space="0" w:color="auto"/>
      </w:divBdr>
      <w:divsChild>
        <w:div w:id="237178993">
          <w:marLeft w:val="0"/>
          <w:marRight w:val="0"/>
          <w:marTop w:val="100"/>
          <w:marBottom w:val="100"/>
          <w:divBdr>
            <w:top w:val="none" w:sz="0" w:space="0" w:color="auto"/>
            <w:left w:val="none" w:sz="0" w:space="0" w:color="auto"/>
            <w:bottom w:val="none" w:sz="0" w:space="0" w:color="auto"/>
            <w:right w:val="none" w:sz="0" w:space="0" w:color="auto"/>
          </w:divBdr>
          <w:divsChild>
            <w:div w:id="2054040082">
              <w:marLeft w:val="0"/>
              <w:marRight w:val="0"/>
              <w:marTop w:val="225"/>
              <w:marBottom w:val="750"/>
              <w:divBdr>
                <w:top w:val="none" w:sz="0" w:space="0" w:color="auto"/>
                <w:left w:val="none" w:sz="0" w:space="0" w:color="auto"/>
                <w:bottom w:val="none" w:sz="0" w:space="0" w:color="auto"/>
                <w:right w:val="none" w:sz="0" w:space="0" w:color="auto"/>
              </w:divBdr>
              <w:divsChild>
                <w:div w:id="1249460272">
                  <w:marLeft w:val="0"/>
                  <w:marRight w:val="0"/>
                  <w:marTop w:val="0"/>
                  <w:marBottom w:val="0"/>
                  <w:divBdr>
                    <w:top w:val="none" w:sz="0" w:space="0" w:color="auto"/>
                    <w:left w:val="none" w:sz="0" w:space="0" w:color="auto"/>
                    <w:bottom w:val="none" w:sz="0" w:space="0" w:color="auto"/>
                    <w:right w:val="none" w:sz="0" w:space="0" w:color="auto"/>
                  </w:divBdr>
                  <w:divsChild>
                    <w:div w:id="1270818150">
                      <w:marLeft w:val="0"/>
                      <w:marRight w:val="0"/>
                      <w:marTop w:val="0"/>
                      <w:marBottom w:val="0"/>
                      <w:divBdr>
                        <w:top w:val="none" w:sz="0" w:space="0" w:color="auto"/>
                        <w:left w:val="none" w:sz="0" w:space="0" w:color="auto"/>
                        <w:bottom w:val="none" w:sz="0" w:space="0" w:color="auto"/>
                        <w:right w:val="none" w:sz="0" w:space="0" w:color="auto"/>
                      </w:divBdr>
                      <w:divsChild>
                        <w:div w:id="545796391">
                          <w:marLeft w:val="0"/>
                          <w:marRight w:val="0"/>
                          <w:marTop w:val="0"/>
                          <w:marBottom w:val="0"/>
                          <w:divBdr>
                            <w:top w:val="none" w:sz="0" w:space="0" w:color="auto"/>
                            <w:left w:val="none" w:sz="0" w:space="0" w:color="auto"/>
                            <w:bottom w:val="none" w:sz="0" w:space="0" w:color="auto"/>
                            <w:right w:val="none" w:sz="0" w:space="0" w:color="auto"/>
                          </w:divBdr>
                          <w:divsChild>
                            <w:div w:id="897516982">
                              <w:marLeft w:val="0"/>
                              <w:marRight w:val="0"/>
                              <w:marTop w:val="0"/>
                              <w:marBottom w:val="0"/>
                              <w:divBdr>
                                <w:top w:val="none" w:sz="0" w:space="0" w:color="auto"/>
                                <w:left w:val="none" w:sz="0" w:space="0" w:color="auto"/>
                                <w:bottom w:val="none" w:sz="0" w:space="0" w:color="auto"/>
                                <w:right w:val="none" w:sz="0" w:space="0" w:color="auto"/>
                              </w:divBdr>
                              <w:divsChild>
                                <w:div w:id="540360263">
                                  <w:marLeft w:val="0"/>
                                  <w:marRight w:val="0"/>
                                  <w:marTop w:val="0"/>
                                  <w:marBottom w:val="0"/>
                                  <w:divBdr>
                                    <w:top w:val="none" w:sz="0" w:space="0" w:color="auto"/>
                                    <w:left w:val="none" w:sz="0" w:space="0" w:color="auto"/>
                                    <w:bottom w:val="none" w:sz="0" w:space="0" w:color="auto"/>
                                    <w:right w:val="none" w:sz="0" w:space="0" w:color="auto"/>
                                  </w:divBdr>
                                  <w:divsChild>
                                    <w:div w:id="446122243">
                                      <w:marLeft w:val="0"/>
                                      <w:marRight w:val="0"/>
                                      <w:marTop w:val="0"/>
                                      <w:marBottom w:val="0"/>
                                      <w:divBdr>
                                        <w:top w:val="none" w:sz="0" w:space="0" w:color="auto"/>
                                        <w:left w:val="none" w:sz="0" w:space="0" w:color="auto"/>
                                        <w:bottom w:val="none" w:sz="0" w:space="0" w:color="auto"/>
                                        <w:right w:val="none" w:sz="0" w:space="0" w:color="auto"/>
                                      </w:divBdr>
                                      <w:divsChild>
                                        <w:div w:id="657728538">
                                          <w:marLeft w:val="0"/>
                                          <w:marRight w:val="0"/>
                                          <w:marTop w:val="0"/>
                                          <w:marBottom w:val="0"/>
                                          <w:divBdr>
                                            <w:top w:val="none" w:sz="0" w:space="0" w:color="auto"/>
                                            <w:left w:val="none" w:sz="0" w:space="0" w:color="auto"/>
                                            <w:bottom w:val="none" w:sz="0" w:space="0" w:color="auto"/>
                                            <w:right w:val="none" w:sz="0" w:space="0" w:color="auto"/>
                                          </w:divBdr>
                                          <w:divsChild>
                                            <w:div w:id="1169559310">
                                              <w:marLeft w:val="0"/>
                                              <w:marRight w:val="0"/>
                                              <w:marTop w:val="0"/>
                                              <w:marBottom w:val="0"/>
                                              <w:divBdr>
                                                <w:top w:val="none" w:sz="0" w:space="0" w:color="auto"/>
                                                <w:left w:val="none" w:sz="0" w:space="0" w:color="auto"/>
                                                <w:bottom w:val="none" w:sz="0" w:space="0" w:color="auto"/>
                                                <w:right w:val="none" w:sz="0" w:space="0" w:color="auto"/>
                                              </w:divBdr>
                                              <w:divsChild>
                                                <w:div w:id="497967189">
                                                  <w:marLeft w:val="0"/>
                                                  <w:marRight w:val="0"/>
                                                  <w:marTop w:val="0"/>
                                                  <w:marBottom w:val="0"/>
                                                  <w:divBdr>
                                                    <w:top w:val="none" w:sz="0" w:space="0" w:color="auto"/>
                                                    <w:left w:val="none" w:sz="0" w:space="0" w:color="auto"/>
                                                    <w:bottom w:val="none" w:sz="0" w:space="0" w:color="auto"/>
                                                    <w:right w:val="none" w:sz="0" w:space="0" w:color="auto"/>
                                                  </w:divBdr>
                                                  <w:divsChild>
                                                    <w:div w:id="1887908021">
                                                      <w:marLeft w:val="0"/>
                                                      <w:marRight w:val="0"/>
                                                      <w:marTop w:val="0"/>
                                                      <w:marBottom w:val="0"/>
                                                      <w:divBdr>
                                                        <w:top w:val="none" w:sz="0" w:space="0" w:color="auto"/>
                                                        <w:left w:val="none" w:sz="0" w:space="0" w:color="auto"/>
                                                        <w:bottom w:val="none" w:sz="0" w:space="0" w:color="auto"/>
                                                        <w:right w:val="none" w:sz="0" w:space="0" w:color="auto"/>
                                                      </w:divBdr>
                                                      <w:divsChild>
                                                        <w:div w:id="14385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373292">
      <w:bodyDiv w:val="1"/>
      <w:marLeft w:val="0"/>
      <w:marRight w:val="0"/>
      <w:marTop w:val="0"/>
      <w:marBottom w:val="0"/>
      <w:divBdr>
        <w:top w:val="none" w:sz="0" w:space="0" w:color="auto"/>
        <w:left w:val="none" w:sz="0" w:space="0" w:color="auto"/>
        <w:bottom w:val="none" w:sz="0" w:space="0" w:color="auto"/>
        <w:right w:val="none" w:sz="0" w:space="0" w:color="auto"/>
      </w:divBdr>
      <w:divsChild>
        <w:div w:id="369913209">
          <w:marLeft w:val="0"/>
          <w:marRight w:val="0"/>
          <w:marTop w:val="100"/>
          <w:marBottom w:val="100"/>
          <w:divBdr>
            <w:top w:val="none" w:sz="0" w:space="0" w:color="auto"/>
            <w:left w:val="none" w:sz="0" w:space="0" w:color="auto"/>
            <w:bottom w:val="none" w:sz="0" w:space="0" w:color="auto"/>
            <w:right w:val="none" w:sz="0" w:space="0" w:color="auto"/>
          </w:divBdr>
          <w:divsChild>
            <w:div w:id="1670715694">
              <w:marLeft w:val="0"/>
              <w:marRight w:val="0"/>
              <w:marTop w:val="225"/>
              <w:marBottom w:val="750"/>
              <w:divBdr>
                <w:top w:val="none" w:sz="0" w:space="0" w:color="auto"/>
                <w:left w:val="none" w:sz="0" w:space="0" w:color="auto"/>
                <w:bottom w:val="none" w:sz="0" w:space="0" w:color="auto"/>
                <w:right w:val="none" w:sz="0" w:space="0" w:color="auto"/>
              </w:divBdr>
              <w:divsChild>
                <w:div w:id="260266053">
                  <w:marLeft w:val="0"/>
                  <w:marRight w:val="0"/>
                  <w:marTop w:val="0"/>
                  <w:marBottom w:val="0"/>
                  <w:divBdr>
                    <w:top w:val="none" w:sz="0" w:space="0" w:color="auto"/>
                    <w:left w:val="none" w:sz="0" w:space="0" w:color="auto"/>
                    <w:bottom w:val="none" w:sz="0" w:space="0" w:color="auto"/>
                    <w:right w:val="none" w:sz="0" w:space="0" w:color="auto"/>
                  </w:divBdr>
                  <w:divsChild>
                    <w:div w:id="1303584600">
                      <w:marLeft w:val="0"/>
                      <w:marRight w:val="0"/>
                      <w:marTop w:val="0"/>
                      <w:marBottom w:val="0"/>
                      <w:divBdr>
                        <w:top w:val="none" w:sz="0" w:space="0" w:color="auto"/>
                        <w:left w:val="none" w:sz="0" w:space="0" w:color="auto"/>
                        <w:bottom w:val="none" w:sz="0" w:space="0" w:color="auto"/>
                        <w:right w:val="none" w:sz="0" w:space="0" w:color="auto"/>
                      </w:divBdr>
                      <w:divsChild>
                        <w:div w:id="593368004">
                          <w:marLeft w:val="0"/>
                          <w:marRight w:val="0"/>
                          <w:marTop w:val="0"/>
                          <w:marBottom w:val="0"/>
                          <w:divBdr>
                            <w:top w:val="none" w:sz="0" w:space="0" w:color="auto"/>
                            <w:left w:val="none" w:sz="0" w:space="0" w:color="auto"/>
                            <w:bottom w:val="none" w:sz="0" w:space="0" w:color="auto"/>
                            <w:right w:val="none" w:sz="0" w:space="0" w:color="auto"/>
                          </w:divBdr>
                          <w:divsChild>
                            <w:div w:id="1364093280">
                              <w:marLeft w:val="0"/>
                              <w:marRight w:val="0"/>
                              <w:marTop w:val="0"/>
                              <w:marBottom w:val="0"/>
                              <w:divBdr>
                                <w:top w:val="none" w:sz="0" w:space="0" w:color="auto"/>
                                <w:left w:val="none" w:sz="0" w:space="0" w:color="auto"/>
                                <w:bottom w:val="none" w:sz="0" w:space="0" w:color="auto"/>
                                <w:right w:val="none" w:sz="0" w:space="0" w:color="auto"/>
                              </w:divBdr>
                              <w:divsChild>
                                <w:div w:id="1109810058">
                                  <w:marLeft w:val="0"/>
                                  <w:marRight w:val="0"/>
                                  <w:marTop w:val="0"/>
                                  <w:marBottom w:val="0"/>
                                  <w:divBdr>
                                    <w:top w:val="none" w:sz="0" w:space="0" w:color="auto"/>
                                    <w:left w:val="none" w:sz="0" w:space="0" w:color="auto"/>
                                    <w:bottom w:val="none" w:sz="0" w:space="0" w:color="auto"/>
                                    <w:right w:val="none" w:sz="0" w:space="0" w:color="auto"/>
                                  </w:divBdr>
                                  <w:divsChild>
                                    <w:div w:id="433064222">
                                      <w:marLeft w:val="0"/>
                                      <w:marRight w:val="0"/>
                                      <w:marTop w:val="0"/>
                                      <w:marBottom w:val="0"/>
                                      <w:divBdr>
                                        <w:top w:val="none" w:sz="0" w:space="0" w:color="auto"/>
                                        <w:left w:val="none" w:sz="0" w:space="0" w:color="auto"/>
                                        <w:bottom w:val="none" w:sz="0" w:space="0" w:color="auto"/>
                                        <w:right w:val="none" w:sz="0" w:space="0" w:color="auto"/>
                                      </w:divBdr>
                                      <w:divsChild>
                                        <w:div w:id="292372935">
                                          <w:marLeft w:val="0"/>
                                          <w:marRight w:val="0"/>
                                          <w:marTop w:val="0"/>
                                          <w:marBottom w:val="0"/>
                                          <w:divBdr>
                                            <w:top w:val="none" w:sz="0" w:space="0" w:color="auto"/>
                                            <w:left w:val="none" w:sz="0" w:space="0" w:color="auto"/>
                                            <w:bottom w:val="none" w:sz="0" w:space="0" w:color="auto"/>
                                            <w:right w:val="none" w:sz="0" w:space="0" w:color="auto"/>
                                          </w:divBdr>
                                          <w:divsChild>
                                            <w:div w:id="1745760954">
                                              <w:marLeft w:val="0"/>
                                              <w:marRight w:val="0"/>
                                              <w:marTop w:val="0"/>
                                              <w:marBottom w:val="0"/>
                                              <w:divBdr>
                                                <w:top w:val="none" w:sz="0" w:space="0" w:color="auto"/>
                                                <w:left w:val="none" w:sz="0" w:space="0" w:color="auto"/>
                                                <w:bottom w:val="none" w:sz="0" w:space="0" w:color="auto"/>
                                                <w:right w:val="none" w:sz="0" w:space="0" w:color="auto"/>
                                              </w:divBdr>
                                              <w:divsChild>
                                                <w:div w:id="236135686">
                                                  <w:marLeft w:val="0"/>
                                                  <w:marRight w:val="0"/>
                                                  <w:marTop w:val="0"/>
                                                  <w:marBottom w:val="0"/>
                                                  <w:divBdr>
                                                    <w:top w:val="none" w:sz="0" w:space="0" w:color="auto"/>
                                                    <w:left w:val="none" w:sz="0" w:space="0" w:color="auto"/>
                                                    <w:bottom w:val="none" w:sz="0" w:space="0" w:color="auto"/>
                                                    <w:right w:val="none" w:sz="0" w:space="0" w:color="auto"/>
                                                  </w:divBdr>
                                                  <w:divsChild>
                                                    <w:div w:id="964195743">
                                                      <w:marLeft w:val="0"/>
                                                      <w:marRight w:val="0"/>
                                                      <w:marTop w:val="0"/>
                                                      <w:marBottom w:val="0"/>
                                                      <w:divBdr>
                                                        <w:top w:val="none" w:sz="0" w:space="0" w:color="auto"/>
                                                        <w:left w:val="none" w:sz="0" w:space="0" w:color="auto"/>
                                                        <w:bottom w:val="none" w:sz="0" w:space="0" w:color="auto"/>
                                                        <w:right w:val="none" w:sz="0" w:space="0" w:color="auto"/>
                                                      </w:divBdr>
                                                      <w:divsChild>
                                                        <w:div w:id="16946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0528684">
      <w:bodyDiv w:val="1"/>
      <w:marLeft w:val="0"/>
      <w:marRight w:val="0"/>
      <w:marTop w:val="0"/>
      <w:marBottom w:val="0"/>
      <w:divBdr>
        <w:top w:val="none" w:sz="0" w:space="0" w:color="auto"/>
        <w:left w:val="none" w:sz="0" w:space="0" w:color="auto"/>
        <w:bottom w:val="none" w:sz="0" w:space="0" w:color="auto"/>
        <w:right w:val="none" w:sz="0" w:space="0" w:color="auto"/>
      </w:divBdr>
      <w:divsChild>
        <w:div w:id="978462829">
          <w:marLeft w:val="0"/>
          <w:marRight w:val="0"/>
          <w:marTop w:val="100"/>
          <w:marBottom w:val="100"/>
          <w:divBdr>
            <w:top w:val="none" w:sz="0" w:space="0" w:color="auto"/>
            <w:left w:val="none" w:sz="0" w:space="0" w:color="auto"/>
            <w:bottom w:val="none" w:sz="0" w:space="0" w:color="auto"/>
            <w:right w:val="none" w:sz="0" w:space="0" w:color="auto"/>
          </w:divBdr>
          <w:divsChild>
            <w:div w:id="1064373787">
              <w:marLeft w:val="0"/>
              <w:marRight w:val="0"/>
              <w:marTop w:val="225"/>
              <w:marBottom w:val="750"/>
              <w:divBdr>
                <w:top w:val="none" w:sz="0" w:space="0" w:color="auto"/>
                <w:left w:val="none" w:sz="0" w:space="0" w:color="auto"/>
                <w:bottom w:val="none" w:sz="0" w:space="0" w:color="auto"/>
                <w:right w:val="none" w:sz="0" w:space="0" w:color="auto"/>
              </w:divBdr>
              <w:divsChild>
                <w:div w:id="162399587">
                  <w:marLeft w:val="0"/>
                  <w:marRight w:val="0"/>
                  <w:marTop w:val="0"/>
                  <w:marBottom w:val="0"/>
                  <w:divBdr>
                    <w:top w:val="none" w:sz="0" w:space="0" w:color="auto"/>
                    <w:left w:val="none" w:sz="0" w:space="0" w:color="auto"/>
                    <w:bottom w:val="none" w:sz="0" w:space="0" w:color="auto"/>
                    <w:right w:val="none" w:sz="0" w:space="0" w:color="auto"/>
                  </w:divBdr>
                  <w:divsChild>
                    <w:div w:id="1007559286">
                      <w:marLeft w:val="0"/>
                      <w:marRight w:val="0"/>
                      <w:marTop w:val="0"/>
                      <w:marBottom w:val="0"/>
                      <w:divBdr>
                        <w:top w:val="none" w:sz="0" w:space="0" w:color="auto"/>
                        <w:left w:val="none" w:sz="0" w:space="0" w:color="auto"/>
                        <w:bottom w:val="none" w:sz="0" w:space="0" w:color="auto"/>
                        <w:right w:val="none" w:sz="0" w:space="0" w:color="auto"/>
                      </w:divBdr>
                      <w:divsChild>
                        <w:div w:id="1320957564">
                          <w:marLeft w:val="0"/>
                          <w:marRight w:val="0"/>
                          <w:marTop w:val="0"/>
                          <w:marBottom w:val="0"/>
                          <w:divBdr>
                            <w:top w:val="none" w:sz="0" w:space="0" w:color="auto"/>
                            <w:left w:val="none" w:sz="0" w:space="0" w:color="auto"/>
                            <w:bottom w:val="none" w:sz="0" w:space="0" w:color="auto"/>
                            <w:right w:val="none" w:sz="0" w:space="0" w:color="auto"/>
                          </w:divBdr>
                          <w:divsChild>
                            <w:div w:id="1504006492">
                              <w:marLeft w:val="0"/>
                              <w:marRight w:val="0"/>
                              <w:marTop w:val="0"/>
                              <w:marBottom w:val="0"/>
                              <w:divBdr>
                                <w:top w:val="none" w:sz="0" w:space="0" w:color="auto"/>
                                <w:left w:val="none" w:sz="0" w:space="0" w:color="auto"/>
                                <w:bottom w:val="none" w:sz="0" w:space="0" w:color="auto"/>
                                <w:right w:val="none" w:sz="0" w:space="0" w:color="auto"/>
                              </w:divBdr>
                              <w:divsChild>
                                <w:div w:id="352615378">
                                  <w:marLeft w:val="0"/>
                                  <w:marRight w:val="0"/>
                                  <w:marTop w:val="0"/>
                                  <w:marBottom w:val="0"/>
                                  <w:divBdr>
                                    <w:top w:val="none" w:sz="0" w:space="0" w:color="auto"/>
                                    <w:left w:val="none" w:sz="0" w:space="0" w:color="auto"/>
                                    <w:bottom w:val="none" w:sz="0" w:space="0" w:color="auto"/>
                                    <w:right w:val="none" w:sz="0" w:space="0" w:color="auto"/>
                                  </w:divBdr>
                                  <w:divsChild>
                                    <w:div w:id="859390427">
                                      <w:marLeft w:val="0"/>
                                      <w:marRight w:val="0"/>
                                      <w:marTop w:val="0"/>
                                      <w:marBottom w:val="0"/>
                                      <w:divBdr>
                                        <w:top w:val="none" w:sz="0" w:space="0" w:color="auto"/>
                                        <w:left w:val="none" w:sz="0" w:space="0" w:color="auto"/>
                                        <w:bottom w:val="none" w:sz="0" w:space="0" w:color="auto"/>
                                        <w:right w:val="none" w:sz="0" w:space="0" w:color="auto"/>
                                      </w:divBdr>
                                      <w:divsChild>
                                        <w:div w:id="1286544290">
                                          <w:marLeft w:val="0"/>
                                          <w:marRight w:val="0"/>
                                          <w:marTop w:val="0"/>
                                          <w:marBottom w:val="0"/>
                                          <w:divBdr>
                                            <w:top w:val="none" w:sz="0" w:space="0" w:color="auto"/>
                                            <w:left w:val="none" w:sz="0" w:space="0" w:color="auto"/>
                                            <w:bottom w:val="none" w:sz="0" w:space="0" w:color="auto"/>
                                            <w:right w:val="none" w:sz="0" w:space="0" w:color="auto"/>
                                          </w:divBdr>
                                          <w:divsChild>
                                            <w:div w:id="516623793">
                                              <w:marLeft w:val="0"/>
                                              <w:marRight w:val="0"/>
                                              <w:marTop w:val="0"/>
                                              <w:marBottom w:val="0"/>
                                              <w:divBdr>
                                                <w:top w:val="none" w:sz="0" w:space="0" w:color="auto"/>
                                                <w:left w:val="none" w:sz="0" w:space="0" w:color="auto"/>
                                                <w:bottom w:val="none" w:sz="0" w:space="0" w:color="auto"/>
                                                <w:right w:val="none" w:sz="0" w:space="0" w:color="auto"/>
                                              </w:divBdr>
                                              <w:divsChild>
                                                <w:div w:id="1072000285">
                                                  <w:marLeft w:val="0"/>
                                                  <w:marRight w:val="0"/>
                                                  <w:marTop w:val="0"/>
                                                  <w:marBottom w:val="0"/>
                                                  <w:divBdr>
                                                    <w:top w:val="none" w:sz="0" w:space="0" w:color="auto"/>
                                                    <w:left w:val="none" w:sz="0" w:space="0" w:color="auto"/>
                                                    <w:bottom w:val="none" w:sz="0" w:space="0" w:color="auto"/>
                                                    <w:right w:val="none" w:sz="0" w:space="0" w:color="auto"/>
                                                  </w:divBdr>
                                                  <w:divsChild>
                                                    <w:div w:id="789471527">
                                                      <w:marLeft w:val="0"/>
                                                      <w:marRight w:val="0"/>
                                                      <w:marTop w:val="0"/>
                                                      <w:marBottom w:val="0"/>
                                                      <w:divBdr>
                                                        <w:top w:val="none" w:sz="0" w:space="0" w:color="auto"/>
                                                        <w:left w:val="none" w:sz="0" w:space="0" w:color="auto"/>
                                                        <w:bottom w:val="none" w:sz="0" w:space="0" w:color="auto"/>
                                                        <w:right w:val="none" w:sz="0" w:space="0" w:color="auto"/>
                                                      </w:divBdr>
                                                      <w:divsChild>
                                                        <w:div w:id="117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5234558">
      <w:bodyDiv w:val="1"/>
      <w:marLeft w:val="0"/>
      <w:marRight w:val="0"/>
      <w:marTop w:val="0"/>
      <w:marBottom w:val="0"/>
      <w:divBdr>
        <w:top w:val="none" w:sz="0" w:space="0" w:color="auto"/>
        <w:left w:val="none" w:sz="0" w:space="0" w:color="auto"/>
        <w:bottom w:val="none" w:sz="0" w:space="0" w:color="auto"/>
        <w:right w:val="none" w:sz="0" w:space="0" w:color="auto"/>
      </w:divBdr>
      <w:divsChild>
        <w:div w:id="721490667">
          <w:marLeft w:val="0"/>
          <w:marRight w:val="0"/>
          <w:marTop w:val="100"/>
          <w:marBottom w:val="100"/>
          <w:divBdr>
            <w:top w:val="none" w:sz="0" w:space="0" w:color="auto"/>
            <w:left w:val="none" w:sz="0" w:space="0" w:color="auto"/>
            <w:bottom w:val="none" w:sz="0" w:space="0" w:color="auto"/>
            <w:right w:val="none" w:sz="0" w:space="0" w:color="auto"/>
          </w:divBdr>
          <w:divsChild>
            <w:div w:id="1467624939">
              <w:marLeft w:val="0"/>
              <w:marRight w:val="0"/>
              <w:marTop w:val="225"/>
              <w:marBottom w:val="750"/>
              <w:divBdr>
                <w:top w:val="none" w:sz="0" w:space="0" w:color="auto"/>
                <w:left w:val="none" w:sz="0" w:space="0" w:color="auto"/>
                <w:bottom w:val="none" w:sz="0" w:space="0" w:color="auto"/>
                <w:right w:val="none" w:sz="0" w:space="0" w:color="auto"/>
              </w:divBdr>
              <w:divsChild>
                <w:div w:id="1962374658">
                  <w:marLeft w:val="0"/>
                  <w:marRight w:val="0"/>
                  <w:marTop w:val="0"/>
                  <w:marBottom w:val="0"/>
                  <w:divBdr>
                    <w:top w:val="none" w:sz="0" w:space="0" w:color="auto"/>
                    <w:left w:val="none" w:sz="0" w:space="0" w:color="auto"/>
                    <w:bottom w:val="none" w:sz="0" w:space="0" w:color="auto"/>
                    <w:right w:val="none" w:sz="0" w:space="0" w:color="auto"/>
                  </w:divBdr>
                  <w:divsChild>
                    <w:div w:id="880169252">
                      <w:marLeft w:val="0"/>
                      <w:marRight w:val="0"/>
                      <w:marTop w:val="0"/>
                      <w:marBottom w:val="0"/>
                      <w:divBdr>
                        <w:top w:val="none" w:sz="0" w:space="0" w:color="auto"/>
                        <w:left w:val="none" w:sz="0" w:space="0" w:color="auto"/>
                        <w:bottom w:val="none" w:sz="0" w:space="0" w:color="auto"/>
                        <w:right w:val="none" w:sz="0" w:space="0" w:color="auto"/>
                      </w:divBdr>
                      <w:divsChild>
                        <w:div w:id="1592201435">
                          <w:marLeft w:val="0"/>
                          <w:marRight w:val="0"/>
                          <w:marTop w:val="0"/>
                          <w:marBottom w:val="0"/>
                          <w:divBdr>
                            <w:top w:val="none" w:sz="0" w:space="0" w:color="auto"/>
                            <w:left w:val="none" w:sz="0" w:space="0" w:color="auto"/>
                            <w:bottom w:val="none" w:sz="0" w:space="0" w:color="auto"/>
                            <w:right w:val="none" w:sz="0" w:space="0" w:color="auto"/>
                          </w:divBdr>
                          <w:divsChild>
                            <w:div w:id="2092848190">
                              <w:marLeft w:val="0"/>
                              <w:marRight w:val="0"/>
                              <w:marTop w:val="0"/>
                              <w:marBottom w:val="0"/>
                              <w:divBdr>
                                <w:top w:val="none" w:sz="0" w:space="0" w:color="auto"/>
                                <w:left w:val="none" w:sz="0" w:space="0" w:color="auto"/>
                                <w:bottom w:val="none" w:sz="0" w:space="0" w:color="auto"/>
                                <w:right w:val="none" w:sz="0" w:space="0" w:color="auto"/>
                              </w:divBdr>
                              <w:divsChild>
                                <w:div w:id="952516996">
                                  <w:marLeft w:val="0"/>
                                  <w:marRight w:val="0"/>
                                  <w:marTop w:val="0"/>
                                  <w:marBottom w:val="0"/>
                                  <w:divBdr>
                                    <w:top w:val="none" w:sz="0" w:space="0" w:color="auto"/>
                                    <w:left w:val="none" w:sz="0" w:space="0" w:color="auto"/>
                                    <w:bottom w:val="none" w:sz="0" w:space="0" w:color="auto"/>
                                    <w:right w:val="none" w:sz="0" w:space="0" w:color="auto"/>
                                  </w:divBdr>
                                  <w:divsChild>
                                    <w:div w:id="671758695">
                                      <w:marLeft w:val="0"/>
                                      <w:marRight w:val="0"/>
                                      <w:marTop w:val="0"/>
                                      <w:marBottom w:val="0"/>
                                      <w:divBdr>
                                        <w:top w:val="none" w:sz="0" w:space="0" w:color="auto"/>
                                        <w:left w:val="none" w:sz="0" w:space="0" w:color="auto"/>
                                        <w:bottom w:val="none" w:sz="0" w:space="0" w:color="auto"/>
                                        <w:right w:val="none" w:sz="0" w:space="0" w:color="auto"/>
                                      </w:divBdr>
                                      <w:divsChild>
                                        <w:div w:id="225268736">
                                          <w:marLeft w:val="0"/>
                                          <w:marRight w:val="0"/>
                                          <w:marTop w:val="0"/>
                                          <w:marBottom w:val="0"/>
                                          <w:divBdr>
                                            <w:top w:val="none" w:sz="0" w:space="0" w:color="auto"/>
                                            <w:left w:val="none" w:sz="0" w:space="0" w:color="auto"/>
                                            <w:bottom w:val="none" w:sz="0" w:space="0" w:color="auto"/>
                                            <w:right w:val="none" w:sz="0" w:space="0" w:color="auto"/>
                                          </w:divBdr>
                                          <w:divsChild>
                                            <w:div w:id="340671419">
                                              <w:marLeft w:val="0"/>
                                              <w:marRight w:val="0"/>
                                              <w:marTop w:val="0"/>
                                              <w:marBottom w:val="0"/>
                                              <w:divBdr>
                                                <w:top w:val="none" w:sz="0" w:space="0" w:color="auto"/>
                                                <w:left w:val="none" w:sz="0" w:space="0" w:color="auto"/>
                                                <w:bottom w:val="none" w:sz="0" w:space="0" w:color="auto"/>
                                                <w:right w:val="none" w:sz="0" w:space="0" w:color="auto"/>
                                              </w:divBdr>
                                              <w:divsChild>
                                                <w:div w:id="1716928610">
                                                  <w:marLeft w:val="0"/>
                                                  <w:marRight w:val="0"/>
                                                  <w:marTop w:val="0"/>
                                                  <w:marBottom w:val="0"/>
                                                  <w:divBdr>
                                                    <w:top w:val="none" w:sz="0" w:space="0" w:color="auto"/>
                                                    <w:left w:val="none" w:sz="0" w:space="0" w:color="auto"/>
                                                    <w:bottom w:val="none" w:sz="0" w:space="0" w:color="auto"/>
                                                    <w:right w:val="none" w:sz="0" w:space="0" w:color="auto"/>
                                                  </w:divBdr>
                                                  <w:divsChild>
                                                    <w:div w:id="2120492931">
                                                      <w:marLeft w:val="0"/>
                                                      <w:marRight w:val="0"/>
                                                      <w:marTop w:val="0"/>
                                                      <w:marBottom w:val="0"/>
                                                      <w:divBdr>
                                                        <w:top w:val="none" w:sz="0" w:space="0" w:color="auto"/>
                                                        <w:left w:val="none" w:sz="0" w:space="0" w:color="auto"/>
                                                        <w:bottom w:val="none" w:sz="0" w:space="0" w:color="auto"/>
                                                        <w:right w:val="none" w:sz="0" w:space="0" w:color="auto"/>
                                                      </w:divBdr>
                                                      <w:divsChild>
                                                        <w:div w:id="2963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901678">
      <w:bodyDiv w:val="1"/>
      <w:marLeft w:val="0"/>
      <w:marRight w:val="0"/>
      <w:marTop w:val="0"/>
      <w:marBottom w:val="0"/>
      <w:divBdr>
        <w:top w:val="none" w:sz="0" w:space="0" w:color="auto"/>
        <w:left w:val="none" w:sz="0" w:space="0" w:color="auto"/>
        <w:bottom w:val="none" w:sz="0" w:space="0" w:color="auto"/>
        <w:right w:val="none" w:sz="0" w:space="0" w:color="auto"/>
      </w:divBdr>
      <w:divsChild>
        <w:div w:id="2068724799">
          <w:marLeft w:val="0"/>
          <w:marRight w:val="0"/>
          <w:marTop w:val="100"/>
          <w:marBottom w:val="100"/>
          <w:divBdr>
            <w:top w:val="none" w:sz="0" w:space="0" w:color="auto"/>
            <w:left w:val="none" w:sz="0" w:space="0" w:color="auto"/>
            <w:bottom w:val="none" w:sz="0" w:space="0" w:color="auto"/>
            <w:right w:val="none" w:sz="0" w:space="0" w:color="auto"/>
          </w:divBdr>
          <w:divsChild>
            <w:div w:id="689527030">
              <w:marLeft w:val="0"/>
              <w:marRight w:val="0"/>
              <w:marTop w:val="225"/>
              <w:marBottom w:val="750"/>
              <w:divBdr>
                <w:top w:val="none" w:sz="0" w:space="0" w:color="auto"/>
                <w:left w:val="none" w:sz="0" w:space="0" w:color="auto"/>
                <w:bottom w:val="none" w:sz="0" w:space="0" w:color="auto"/>
                <w:right w:val="none" w:sz="0" w:space="0" w:color="auto"/>
              </w:divBdr>
              <w:divsChild>
                <w:div w:id="2071074909">
                  <w:marLeft w:val="0"/>
                  <w:marRight w:val="0"/>
                  <w:marTop w:val="0"/>
                  <w:marBottom w:val="0"/>
                  <w:divBdr>
                    <w:top w:val="none" w:sz="0" w:space="0" w:color="auto"/>
                    <w:left w:val="none" w:sz="0" w:space="0" w:color="auto"/>
                    <w:bottom w:val="none" w:sz="0" w:space="0" w:color="auto"/>
                    <w:right w:val="none" w:sz="0" w:space="0" w:color="auto"/>
                  </w:divBdr>
                  <w:divsChild>
                    <w:div w:id="787165391">
                      <w:marLeft w:val="0"/>
                      <w:marRight w:val="0"/>
                      <w:marTop w:val="0"/>
                      <w:marBottom w:val="0"/>
                      <w:divBdr>
                        <w:top w:val="none" w:sz="0" w:space="0" w:color="auto"/>
                        <w:left w:val="none" w:sz="0" w:space="0" w:color="auto"/>
                        <w:bottom w:val="none" w:sz="0" w:space="0" w:color="auto"/>
                        <w:right w:val="none" w:sz="0" w:space="0" w:color="auto"/>
                      </w:divBdr>
                      <w:divsChild>
                        <w:div w:id="807162150">
                          <w:marLeft w:val="0"/>
                          <w:marRight w:val="0"/>
                          <w:marTop w:val="0"/>
                          <w:marBottom w:val="0"/>
                          <w:divBdr>
                            <w:top w:val="none" w:sz="0" w:space="0" w:color="auto"/>
                            <w:left w:val="none" w:sz="0" w:space="0" w:color="auto"/>
                            <w:bottom w:val="none" w:sz="0" w:space="0" w:color="auto"/>
                            <w:right w:val="none" w:sz="0" w:space="0" w:color="auto"/>
                          </w:divBdr>
                          <w:divsChild>
                            <w:div w:id="581717686">
                              <w:marLeft w:val="0"/>
                              <w:marRight w:val="0"/>
                              <w:marTop w:val="0"/>
                              <w:marBottom w:val="0"/>
                              <w:divBdr>
                                <w:top w:val="none" w:sz="0" w:space="0" w:color="auto"/>
                                <w:left w:val="none" w:sz="0" w:space="0" w:color="auto"/>
                                <w:bottom w:val="none" w:sz="0" w:space="0" w:color="auto"/>
                                <w:right w:val="none" w:sz="0" w:space="0" w:color="auto"/>
                              </w:divBdr>
                              <w:divsChild>
                                <w:div w:id="202406354">
                                  <w:marLeft w:val="0"/>
                                  <w:marRight w:val="0"/>
                                  <w:marTop w:val="0"/>
                                  <w:marBottom w:val="0"/>
                                  <w:divBdr>
                                    <w:top w:val="none" w:sz="0" w:space="0" w:color="auto"/>
                                    <w:left w:val="none" w:sz="0" w:space="0" w:color="auto"/>
                                    <w:bottom w:val="none" w:sz="0" w:space="0" w:color="auto"/>
                                    <w:right w:val="none" w:sz="0" w:space="0" w:color="auto"/>
                                  </w:divBdr>
                                  <w:divsChild>
                                    <w:div w:id="526261047">
                                      <w:marLeft w:val="0"/>
                                      <w:marRight w:val="0"/>
                                      <w:marTop w:val="0"/>
                                      <w:marBottom w:val="0"/>
                                      <w:divBdr>
                                        <w:top w:val="none" w:sz="0" w:space="0" w:color="auto"/>
                                        <w:left w:val="none" w:sz="0" w:space="0" w:color="auto"/>
                                        <w:bottom w:val="none" w:sz="0" w:space="0" w:color="auto"/>
                                        <w:right w:val="none" w:sz="0" w:space="0" w:color="auto"/>
                                      </w:divBdr>
                                      <w:divsChild>
                                        <w:div w:id="1513572915">
                                          <w:marLeft w:val="0"/>
                                          <w:marRight w:val="0"/>
                                          <w:marTop w:val="0"/>
                                          <w:marBottom w:val="0"/>
                                          <w:divBdr>
                                            <w:top w:val="none" w:sz="0" w:space="0" w:color="auto"/>
                                            <w:left w:val="none" w:sz="0" w:space="0" w:color="auto"/>
                                            <w:bottom w:val="none" w:sz="0" w:space="0" w:color="auto"/>
                                            <w:right w:val="none" w:sz="0" w:space="0" w:color="auto"/>
                                          </w:divBdr>
                                          <w:divsChild>
                                            <w:div w:id="1028918335">
                                              <w:marLeft w:val="0"/>
                                              <w:marRight w:val="0"/>
                                              <w:marTop w:val="0"/>
                                              <w:marBottom w:val="0"/>
                                              <w:divBdr>
                                                <w:top w:val="none" w:sz="0" w:space="0" w:color="auto"/>
                                                <w:left w:val="none" w:sz="0" w:space="0" w:color="auto"/>
                                                <w:bottom w:val="none" w:sz="0" w:space="0" w:color="auto"/>
                                                <w:right w:val="none" w:sz="0" w:space="0" w:color="auto"/>
                                              </w:divBdr>
                                              <w:divsChild>
                                                <w:div w:id="125583229">
                                                  <w:marLeft w:val="0"/>
                                                  <w:marRight w:val="0"/>
                                                  <w:marTop w:val="0"/>
                                                  <w:marBottom w:val="0"/>
                                                  <w:divBdr>
                                                    <w:top w:val="none" w:sz="0" w:space="0" w:color="auto"/>
                                                    <w:left w:val="none" w:sz="0" w:space="0" w:color="auto"/>
                                                    <w:bottom w:val="none" w:sz="0" w:space="0" w:color="auto"/>
                                                    <w:right w:val="none" w:sz="0" w:space="0" w:color="auto"/>
                                                  </w:divBdr>
                                                  <w:divsChild>
                                                    <w:div w:id="1566992064">
                                                      <w:marLeft w:val="0"/>
                                                      <w:marRight w:val="0"/>
                                                      <w:marTop w:val="0"/>
                                                      <w:marBottom w:val="0"/>
                                                      <w:divBdr>
                                                        <w:top w:val="none" w:sz="0" w:space="0" w:color="auto"/>
                                                        <w:left w:val="none" w:sz="0" w:space="0" w:color="auto"/>
                                                        <w:bottom w:val="none" w:sz="0" w:space="0" w:color="auto"/>
                                                        <w:right w:val="none" w:sz="0" w:space="0" w:color="auto"/>
                                                      </w:divBdr>
                                                      <w:divsChild>
                                                        <w:div w:id="213648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5279933">
      <w:bodyDiv w:val="1"/>
      <w:marLeft w:val="0"/>
      <w:marRight w:val="0"/>
      <w:marTop w:val="0"/>
      <w:marBottom w:val="0"/>
      <w:divBdr>
        <w:top w:val="none" w:sz="0" w:space="0" w:color="auto"/>
        <w:left w:val="none" w:sz="0" w:space="0" w:color="auto"/>
        <w:bottom w:val="none" w:sz="0" w:space="0" w:color="auto"/>
        <w:right w:val="none" w:sz="0" w:space="0" w:color="auto"/>
      </w:divBdr>
      <w:divsChild>
        <w:div w:id="1851486272">
          <w:marLeft w:val="0"/>
          <w:marRight w:val="0"/>
          <w:marTop w:val="100"/>
          <w:marBottom w:val="100"/>
          <w:divBdr>
            <w:top w:val="none" w:sz="0" w:space="0" w:color="auto"/>
            <w:left w:val="none" w:sz="0" w:space="0" w:color="auto"/>
            <w:bottom w:val="none" w:sz="0" w:space="0" w:color="auto"/>
            <w:right w:val="none" w:sz="0" w:space="0" w:color="auto"/>
          </w:divBdr>
          <w:divsChild>
            <w:div w:id="1387026598">
              <w:marLeft w:val="0"/>
              <w:marRight w:val="0"/>
              <w:marTop w:val="225"/>
              <w:marBottom w:val="750"/>
              <w:divBdr>
                <w:top w:val="none" w:sz="0" w:space="0" w:color="auto"/>
                <w:left w:val="none" w:sz="0" w:space="0" w:color="auto"/>
                <w:bottom w:val="none" w:sz="0" w:space="0" w:color="auto"/>
                <w:right w:val="none" w:sz="0" w:space="0" w:color="auto"/>
              </w:divBdr>
              <w:divsChild>
                <w:div w:id="436490394">
                  <w:marLeft w:val="0"/>
                  <w:marRight w:val="0"/>
                  <w:marTop w:val="0"/>
                  <w:marBottom w:val="0"/>
                  <w:divBdr>
                    <w:top w:val="none" w:sz="0" w:space="0" w:color="auto"/>
                    <w:left w:val="none" w:sz="0" w:space="0" w:color="auto"/>
                    <w:bottom w:val="none" w:sz="0" w:space="0" w:color="auto"/>
                    <w:right w:val="none" w:sz="0" w:space="0" w:color="auto"/>
                  </w:divBdr>
                  <w:divsChild>
                    <w:div w:id="745106030">
                      <w:marLeft w:val="0"/>
                      <w:marRight w:val="0"/>
                      <w:marTop w:val="0"/>
                      <w:marBottom w:val="0"/>
                      <w:divBdr>
                        <w:top w:val="none" w:sz="0" w:space="0" w:color="auto"/>
                        <w:left w:val="none" w:sz="0" w:space="0" w:color="auto"/>
                        <w:bottom w:val="none" w:sz="0" w:space="0" w:color="auto"/>
                        <w:right w:val="none" w:sz="0" w:space="0" w:color="auto"/>
                      </w:divBdr>
                      <w:divsChild>
                        <w:div w:id="155339862">
                          <w:marLeft w:val="0"/>
                          <w:marRight w:val="0"/>
                          <w:marTop w:val="0"/>
                          <w:marBottom w:val="0"/>
                          <w:divBdr>
                            <w:top w:val="none" w:sz="0" w:space="0" w:color="auto"/>
                            <w:left w:val="none" w:sz="0" w:space="0" w:color="auto"/>
                            <w:bottom w:val="none" w:sz="0" w:space="0" w:color="auto"/>
                            <w:right w:val="none" w:sz="0" w:space="0" w:color="auto"/>
                          </w:divBdr>
                          <w:divsChild>
                            <w:div w:id="1637487080">
                              <w:marLeft w:val="0"/>
                              <w:marRight w:val="0"/>
                              <w:marTop w:val="0"/>
                              <w:marBottom w:val="0"/>
                              <w:divBdr>
                                <w:top w:val="none" w:sz="0" w:space="0" w:color="auto"/>
                                <w:left w:val="none" w:sz="0" w:space="0" w:color="auto"/>
                                <w:bottom w:val="none" w:sz="0" w:space="0" w:color="auto"/>
                                <w:right w:val="none" w:sz="0" w:space="0" w:color="auto"/>
                              </w:divBdr>
                              <w:divsChild>
                                <w:div w:id="973873260">
                                  <w:marLeft w:val="0"/>
                                  <w:marRight w:val="0"/>
                                  <w:marTop w:val="0"/>
                                  <w:marBottom w:val="0"/>
                                  <w:divBdr>
                                    <w:top w:val="none" w:sz="0" w:space="0" w:color="auto"/>
                                    <w:left w:val="none" w:sz="0" w:space="0" w:color="auto"/>
                                    <w:bottom w:val="none" w:sz="0" w:space="0" w:color="auto"/>
                                    <w:right w:val="none" w:sz="0" w:space="0" w:color="auto"/>
                                  </w:divBdr>
                                  <w:divsChild>
                                    <w:div w:id="126317728">
                                      <w:marLeft w:val="0"/>
                                      <w:marRight w:val="0"/>
                                      <w:marTop w:val="0"/>
                                      <w:marBottom w:val="0"/>
                                      <w:divBdr>
                                        <w:top w:val="none" w:sz="0" w:space="0" w:color="auto"/>
                                        <w:left w:val="none" w:sz="0" w:space="0" w:color="auto"/>
                                        <w:bottom w:val="none" w:sz="0" w:space="0" w:color="auto"/>
                                        <w:right w:val="none" w:sz="0" w:space="0" w:color="auto"/>
                                      </w:divBdr>
                                      <w:divsChild>
                                        <w:div w:id="683409818">
                                          <w:marLeft w:val="0"/>
                                          <w:marRight w:val="0"/>
                                          <w:marTop w:val="0"/>
                                          <w:marBottom w:val="0"/>
                                          <w:divBdr>
                                            <w:top w:val="none" w:sz="0" w:space="0" w:color="auto"/>
                                            <w:left w:val="none" w:sz="0" w:space="0" w:color="auto"/>
                                            <w:bottom w:val="none" w:sz="0" w:space="0" w:color="auto"/>
                                            <w:right w:val="none" w:sz="0" w:space="0" w:color="auto"/>
                                          </w:divBdr>
                                          <w:divsChild>
                                            <w:div w:id="432868430">
                                              <w:marLeft w:val="0"/>
                                              <w:marRight w:val="0"/>
                                              <w:marTop w:val="0"/>
                                              <w:marBottom w:val="0"/>
                                              <w:divBdr>
                                                <w:top w:val="none" w:sz="0" w:space="0" w:color="auto"/>
                                                <w:left w:val="none" w:sz="0" w:space="0" w:color="auto"/>
                                                <w:bottom w:val="none" w:sz="0" w:space="0" w:color="auto"/>
                                                <w:right w:val="none" w:sz="0" w:space="0" w:color="auto"/>
                                              </w:divBdr>
                                              <w:divsChild>
                                                <w:div w:id="1670719942">
                                                  <w:marLeft w:val="0"/>
                                                  <w:marRight w:val="0"/>
                                                  <w:marTop w:val="0"/>
                                                  <w:marBottom w:val="0"/>
                                                  <w:divBdr>
                                                    <w:top w:val="none" w:sz="0" w:space="0" w:color="auto"/>
                                                    <w:left w:val="none" w:sz="0" w:space="0" w:color="auto"/>
                                                    <w:bottom w:val="none" w:sz="0" w:space="0" w:color="auto"/>
                                                    <w:right w:val="none" w:sz="0" w:space="0" w:color="auto"/>
                                                  </w:divBdr>
                                                  <w:divsChild>
                                                    <w:div w:id="2041777038">
                                                      <w:marLeft w:val="0"/>
                                                      <w:marRight w:val="0"/>
                                                      <w:marTop w:val="0"/>
                                                      <w:marBottom w:val="0"/>
                                                      <w:divBdr>
                                                        <w:top w:val="none" w:sz="0" w:space="0" w:color="auto"/>
                                                        <w:left w:val="none" w:sz="0" w:space="0" w:color="auto"/>
                                                        <w:bottom w:val="none" w:sz="0" w:space="0" w:color="auto"/>
                                                        <w:right w:val="none" w:sz="0" w:space="0" w:color="auto"/>
                                                      </w:divBdr>
                                                      <w:divsChild>
                                                        <w:div w:id="71273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68384">
      <w:bodyDiv w:val="1"/>
      <w:marLeft w:val="0"/>
      <w:marRight w:val="0"/>
      <w:marTop w:val="0"/>
      <w:marBottom w:val="0"/>
      <w:divBdr>
        <w:top w:val="none" w:sz="0" w:space="0" w:color="auto"/>
        <w:left w:val="none" w:sz="0" w:space="0" w:color="auto"/>
        <w:bottom w:val="none" w:sz="0" w:space="0" w:color="auto"/>
        <w:right w:val="none" w:sz="0" w:space="0" w:color="auto"/>
      </w:divBdr>
      <w:divsChild>
        <w:div w:id="1403217253">
          <w:marLeft w:val="0"/>
          <w:marRight w:val="0"/>
          <w:marTop w:val="100"/>
          <w:marBottom w:val="100"/>
          <w:divBdr>
            <w:top w:val="none" w:sz="0" w:space="0" w:color="auto"/>
            <w:left w:val="none" w:sz="0" w:space="0" w:color="auto"/>
            <w:bottom w:val="none" w:sz="0" w:space="0" w:color="auto"/>
            <w:right w:val="none" w:sz="0" w:space="0" w:color="auto"/>
          </w:divBdr>
          <w:divsChild>
            <w:div w:id="1056900495">
              <w:marLeft w:val="0"/>
              <w:marRight w:val="0"/>
              <w:marTop w:val="225"/>
              <w:marBottom w:val="750"/>
              <w:divBdr>
                <w:top w:val="none" w:sz="0" w:space="0" w:color="auto"/>
                <w:left w:val="none" w:sz="0" w:space="0" w:color="auto"/>
                <w:bottom w:val="none" w:sz="0" w:space="0" w:color="auto"/>
                <w:right w:val="none" w:sz="0" w:space="0" w:color="auto"/>
              </w:divBdr>
              <w:divsChild>
                <w:div w:id="97918910">
                  <w:marLeft w:val="0"/>
                  <w:marRight w:val="0"/>
                  <w:marTop w:val="0"/>
                  <w:marBottom w:val="0"/>
                  <w:divBdr>
                    <w:top w:val="none" w:sz="0" w:space="0" w:color="auto"/>
                    <w:left w:val="none" w:sz="0" w:space="0" w:color="auto"/>
                    <w:bottom w:val="none" w:sz="0" w:space="0" w:color="auto"/>
                    <w:right w:val="none" w:sz="0" w:space="0" w:color="auto"/>
                  </w:divBdr>
                  <w:divsChild>
                    <w:div w:id="2106730342">
                      <w:marLeft w:val="0"/>
                      <w:marRight w:val="0"/>
                      <w:marTop w:val="0"/>
                      <w:marBottom w:val="0"/>
                      <w:divBdr>
                        <w:top w:val="none" w:sz="0" w:space="0" w:color="auto"/>
                        <w:left w:val="none" w:sz="0" w:space="0" w:color="auto"/>
                        <w:bottom w:val="none" w:sz="0" w:space="0" w:color="auto"/>
                        <w:right w:val="none" w:sz="0" w:space="0" w:color="auto"/>
                      </w:divBdr>
                      <w:divsChild>
                        <w:div w:id="1946692547">
                          <w:marLeft w:val="0"/>
                          <w:marRight w:val="0"/>
                          <w:marTop w:val="0"/>
                          <w:marBottom w:val="0"/>
                          <w:divBdr>
                            <w:top w:val="none" w:sz="0" w:space="0" w:color="auto"/>
                            <w:left w:val="none" w:sz="0" w:space="0" w:color="auto"/>
                            <w:bottom w:val="none" w:sz="0" w:space="0" w:color="auto"/>
                            <w:right w:val="none" w:sz="0" w:space="0" w:color="auto"/>
                          </w:divBdr>
                          <w:divsChild>
                            <w:div w:id="525219049">
                              <w:marLeft w:val="0"/>
                              <w:marRight w:val="0"/>
                              <w:marTop w:val="0"/>
                              <w:marBottom w:val="0"/>
                              <w:divBdr>
                                <w:top w:val="none" w:sz="0" w:space="0" w:color="auto"/>
                                <w:left w:val="none" w:sz="0" w:space="0" w:color="auto"/>
                                <w:bottom w:val="none" w:sz="0" w:space="0" w:color="auto"/>
                                <w:right w:val="none" w:sz="0" w:space="0" w:color="auto"/>
                              </w:divBdr>
                              <w:divsChild>
                                <w:div w:id="1841774914">
                                  <w:marLeft w:val="0"/>
                                  <w:marRight w:val="0"/>
                                  <w:marTop w:val="0"/>
                                  <w:marBottom w:val="0"/>
                                  <w:divBdr>
                                    <w:top w:val="none" w:sz="0" w:space="0" w:color="auto"/>
                                    <w:left w:val="none" w:sz="0" w:space="0" w:color="auto"/>
                                    <w:bottom w:val="none" w:sz="0" w:space="0" w:color="auto"/>
                                    <w:right w:val="none" w:sz="0" w:space="0" w:color="auto"/>
                                  </w:divBdr>
                                  <w:divsChild>
                                    <w:div w:id="1533226447">
                                      <w:marLeft w:val="0"/>
                                      <w:marRight w:val="0"/>
                                      <w:marTop w:val="0"/>
                                      <w:marBottom w:val="0"/>
                                      <w:divBdr>
                                        <w:top w:val="none" w:sz="0" w:space="0" w:color="auto"/>
                                        <w:left w:val="none" w:sz="0" w:space="0" w:color="auto"/>
                                        <w:bottom w:val="none" w:sz="0" w:space="0" w:color="auto"/>
                                        <w:right w:val="none" w:sz="0" w:space="0" w:color="auto"/>
                                      </w:divBdr>
                                      <w:divsChild>
                                        <w:div w:id="1124302265">
                                          <w:marLeft w:val="0"/>
                                          <w:marRight w:val="0"/>
                                          <w:marTop w:val="0"/>
                                          <w:marBottom w:val="0"/>
                                          <w:divBdr>
                                            <w:top w:val="none" w:sz="0" w:space="0" w:color="auto"/>
                                            <w:left w:val="none" w:sz="0" w:space="0" w:color="auto"/>
                                            <w:bottom w:val="none" w:sz="0" w:space="0" w:color="auto"/>
                                            <w:right w:val="none" w:sz="0" w:space="0" w:color="auto"/>
                                          </w:divBdr>
                                          <w:divsChild>
                                            <w:div w:id="83041694">
                                              <w:marLeft w:val="0"/>
                                              <w:marRight w:val="0"/>
                                              <w:marTop w:val="0"/>
                                              <w:marBottom w:val="0"/>
                                              <w:divBdr>
                                                <w:top w:val="none" w:sz="0" w:space="0" w:color="auto"/>
                                                <w:left w:val="none" w:sz="0" w:space="0" w:color="auto"/>
                                                <w:bottom w:val="none" w:sz="0" w:space="0" w:color="auto"/>
                                                <w:right w:val="none" w:sz="0" w:space="0" w:color="auto"/>
                                              </w:divBdr>
                                              <w:divsChild>
                                                <w:div w:id="2106874970">
                                                  <w:marLeft w:val="0"/>
                                                  <w:marRight w:val="0"/>
                                                  <w:marTop w:val="0"/>
                                                  <w:marBottom w:val="0"/>
                                                  <w:divBdr>
                                                    <w:top w:val="none" w:sz="0" w:space="0" w:color="auto"/>
                                                    <w:left w:val="none" w:sz="0" w:space="0" w:color="auto"/>
                                                    <w:bottom w:val="none" w:sz="0" w:space="0" w:color="auto"/>
                                                    <w:right w:val="none" w:sz="0" w:space="0" w:color="auto"/>
                                                  </w:divBdr>
                                                  <w:divsChild>
                                                    <w:div w:id="986085528">
                                                      <w:marLeft w:val="0"/>
                                                      <w:marRight w:val="0"/>
                                                      <w:marTop w:val="0"/>
                                                      <w:marBottom w:val="0"/>
                                                      <w:divBdr>
                                                        <w:top w:val="none" w:sz="0" w:space="0" w:color="auto"/>
                                                        <w:left w:val="none" w:sz="0" w:space="0" w:color="auto"/>
                                                        <w:bottom w:val="none" w:sz="0" w:space="0" w:color="auto"/>
                                                        <w:right w:val="none" w:sz="0" w:space="0" w:color="auto"/>
                                                      </w:divBdr>
                                                      <w:divsChild>
                                                        <w:div w:id="209651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520696">
      <w:bodyDiv w:val="1"/>
      <w:marLeft w:val="0"/>
      <w:marRight w:val="0"/>
      <w:marTop w:val="0"/>
      <w:marBottom w:val="0"/>
      <w:divBdr>
        <w:top w:val="none" w:sz="0" w:space="0" w:color="auto"/>
        <w:left w:val="none" w:sz="0" w:space="0" w:color="auto"/>
        <w:bottom w:val="none" w:sz="0" w:space="0" w:color="auto"/>
        <w:right w:val="none" w:sz="0" w:space="0" w:color="auto"/>
      </w:divBdr>
      <w:divsChild>
        <w:div w:id="730883836">
          <w:marLeft w:val="0"/>
          <w:marRight w:val="0"/>
          <w:marTop w:val="100"/>
          <w:marBottom w:val="100"/>
          <w:divBdr>
            <w:top w:val="none" w:sz="0" w:space="0" w:color="auto"/>
            <w:left w:val="none" w:sz="0" w:space="0" w:color="auto"/>
            <w:bottom w:val="none" w:sz="0" w:space="0" w:color="auto"/>
            <w:right w:val="none" w:sz="0" w:space="0" w:color="auto"/>
          </w:divBdr>
          <w:divsChild>
            <w:div w:id="795175531">
              <w:marLeft w:val="0"/>
              <w:marRight w:val="0"/>
              <w:marTop w:val="225"/>
              <w:marBottom w:val="750"/>
              <w:divBdr>
                <w:top w:val="none" w:sz="0" w:space="0" w:color="auto"/>
                <w:left w:val="none" w:sz="0" w:space="0" w:color="auto"/>
                <w:bottom w:val="none" w:sz="0" w:space="0" w:color="auto"/>
                <w:right w:val="none" w:sz="0" w:space="0" w:color="auto"/>
              </w:divBdr>
              <w:divsChild>
                <w:div w:id="1104039736">
                  <w:marLeft w:val="0"/>
                  <w:marRight w:val="0"/>
                  <w:marTop w:val="0"/>
                  <w:marBottom w:val="0"/>
                  <w:divBdr>
                    <w:top w:val="none" w:sz="0" w:space="0" w:color="auto"/>
                    <w:left w:val="none" w:sz="0" w:space="0" w:color="auto"/>
                    <w:bottom w:val="none" w:sz="0" w:space="0" w:color="auto"/>
                    <w:right w:val="none" w:sz="0" w:space="0" w:color="auto"/>
                  </w:divBdr>
                  <w:divsChild>
                    <w:div w:id="160976379">
                      <w:marLeft w:val="0"/>
                      <w:marRight w:val="0"/>
                      <w:marTop w:val="0"/>
                      <w:marBottom w:val="0"/>
                      <w:divBdr>
                        <w:top w:val="none" w:sz="0" w:space="0" w:color="auto"/>
                        <w:left w:val="none" w:sz="0" w:space="0" w:color="auto"/>
                        <w:bottom w:val="none" w:sz="0" w:space="0" w:color="auto"/>
                        <w:right w:val="none" w:sz="0" w:space="0" w:color="auto"/>
                      </w:divBdr>
                      <w:divsChild>
                        <w:div w:id="1014301456">
                          <w:marLeft w:val="0"/>
                          <w:marRight w:val="0"/>
                          <w:marTop w:val="0"/>
                          <w:marBottom w:val="0"/>
                          <w:divBdr>
                            <w:top w:val="none" w:sz="0" w:space="0" w:color="auto"/>
                            <w:left w:val="none" w:sz="0" w:space="0" w:color="auto"/>
                            <w:bottom w:val="none" w:sz="0" w:space="0" w:color="auto"/>
                            <w:right w:val="none" w:sz="0" w:space="0" w:color="auto"/>
                          </w:divBdr>
                          <w:divsChild>
                            <w:div w:id="621419510">
                              <w:marLeft w:val="0"/>
                              <w:marRight w:val="0"/>
                              <w:marTop w:val="0"/>
                              <w:marBottom w:val="0"/>
                              <w:divBdr>
                                <w:top w:val="none" w:sz="0" w:space="0" w:color="auto"/>
                                <w:left w:val="none" w:sz="0" w:space="0" w:color="auto"/>
                                <w:bottom w:val="none" w:sz="0" w:space="0" w:color="auto"/>
                                <w:right w:val="none" w:sz="0" w:space="0" w:color="auto"/>
                              </w:divBdr>
                              <w:divsChild>
                                <w:div w:id="304237597">
                                  <w:marLeft w:val="0"/>
                                  <w:marRight w:val="0"/>
                                  <w:marTop w:val="0"/>
                                  <w:marBottom w:val="0"/>
                                  <w:divBdr>
                                    <w:top w:val="none" w:sz="0" w:space="0" w:color="auto"/>
                                    <w:left w:val="none" w:sz="0" w:space="0" w:color="auto"/>
                                    <w:bottom w:val="none" w:sz="0" w:space="0" w:color="auto"/>
                                    <w:right w:val="none" w:sz="0" w:space="0" w:color="auto"/>
                                  </w:divBdr>
                                  <w:divsChild>
                                    <w:div w:id="1159541520">
                                      <w:marLeft w:val="0"/>
                                      <w:marRight w:val="0"/>
                                      <w:marTop w:val="0"/>
                                      <w:marBottom w:val="0"/>
                                      <w:divBdr>
                                        <w:top w:val="none" w:sz="0" w:space="0" w:color="auto"/>
                                        <w:left w:val="none" w:sz="0" w:space="0" w:color="auto"/>
                                        <w:bottom w:val="none" w:sz="0" w:space="0" w:color="auto"/>
                                        <w:right w:val="none" w:sz="0" w:space="0" w:color="auto"/>
                                      </w:divBdr>
                                      <w:divsChild>
                                        <w:div w:id="22823512">
                                          <w:marLeft w:val="0"/>
                                          <w:marRight w:val="0"/>
                                          <w:marTop w:val="0"/>
                                          <w:marBottom w:val="0"/>
                                          <w:divBdr>
                                            <w:top w:val="none" w:sz="0" w:space="0" w:color="auto"/>
                                            <w:left w:val="none" w:sz="0" w:space="0" w:color="auto"/>
                                            <w:bottom w:val="none" w:sz="0" w:space="0" w:color="auto"/>
                                            <w:right w:val="none" w:sz="0" w:space="0" w:color="auto"/>
                                          </w:divBdr>
                                          <w:divsChild>
                                            <w:div w:id="907768236">
                                              <w:marLeft w:val="0"/>
                                              <w:marRight w:val="0"/>
                                              <w:marTop w:val="0"/>
                                              <w:marBottom w:val="0"/>
                                              <w:divBdr>
                                                <w:top w:val="none" w:sz="0" w:space="0" w:color="auto"/>
                                                <w:left w:val="none" w:sz="0" w:space="0" w:color="auto"/>
                                                <w:bottom w:val="none" w:sz="0" w:space="0" w:color="auto"/>
                                                <w:right w:val="none" w:sz="0" w:space="0" w:color="auto"/>
                                              </w:divBdr>
                                              <w:divsChild>
                                                <w:div w:id="1295717522">
                                                  <w:marLeft w:val="0"/>
                                                  <w:marRight w:val="0"/>
                                                  <w:marTop w:val="0"/>
                                                  <w:marBottom w:val="0"/>
                                                  <w:divBdr>
                                                    <w:top w:val="none" w:sz="0" w:space="0" w:color="auto"/>
                                                    <w:left w:val="none" w:sz="0" w:space="0" w:color="auto"/>
                                                    <w:bottom w:val="none" w:sz="0" w:space="0" w:color="auto"/>
                                                    <w:right w:val="none" w:sz="0" w:space="0" w:color="auto"/>
                                                  </w:divBdr>
                                                  <w:divsChild>
                                                    <w:div w:id="1692297706">
                                                      <w:marLeft w:val="0"/>
                                                      <w:marRight w:val="0"/>
                                                      <w:marTop w:val="0"/>
                                                      <w:marBottom w:val="0"/>
                                                      <w:divBdr>
                                                        <w:top w:val="none" w:sz="0" w:space="0" w:color="auto"/>
                                                        <w:left w:val="none" w:sz="0" w:space="0" w:color="auto"/>
                                                        <w:bottom w:val="none" w:sz="0" w:space="0" w:color="auto"/>
                                                        <w:right w:val="none" w:sz="0" w:space="0" w:color="auto"/>
                                                      </w:divBdr>
                                                      <w:divsChild>
                                                        <w:div w:id="19034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9240839">
      <w:bodyDiv w:val="1"/>
      <w:marLeft w:val="0"/>
      <w:marRight w:val="0"/>
      <w:marTop w:val="0"/>
      <w:marBottom w:val="0"/>
      <w:divBdr>
        <w:top w:val="none" w:sz="0" w:space="0" w:color="auto"/>
        <w:left w:val="none" w:sz="0" w:space="0" w:color="auto"/>
        <w:bottom w:val="none" w:sz="0" w:space="0" w:color="auto"/>
        <w:right w:val="none" w:sz="0" w:space="0" w:color="auto"/>
      </w:divBdr>
      <w:divsChild>
        <w:div w:id="1787192567">
          <w:marLeft w:val="0"/>
          <w:marRight w:val="0"/>
          <w:marTop w:val="100"/>
          <w:marBottom w:val="100"/>
          <w:divBdr>
            <w:top w:val="none" w:sz="0" w:space="0" w:color="auto"/>
            <w:left w:val="none" w:sz="0" w:space="0" w:color="auto"/>
            <w:bottom w:val="none" w:sz="0" w:space="0" w:color="auto"/>
            <w:right w:val="none" w:sz="0" w:space="0" w:color="auto"/>
          </w:divBdr>
          <w:divsChild>
            <w:div w:id="1442646463">
              <w:marLeft w:val="0"/>
              <w:marRight w:val="0"/>
              <w:marTop w:val="225"/>
              <w:marBottom w:val="750"/>
              <w:divBdr>
                <w:top w:val="none" w:sz="0" w:space="0" w:color="auto"/>
                <w:left w:val="none" w:sz="0" w:space="0" w:color="auto"/>
                <w:bottom w:val="none" w:sz="0" w:space="0" w:color="auto"/>
                <w:right w:val="none" w:sz="0" w:space="0" w:color="auto"/>
              </w:divBdr>
              <w:divsChild>
                <w:div w:id="871115941">
                  <w:marLeft w:val="0"/>
                  <w:marRight w:val="0"/>
                  <w:marTop w:val="0"/>
                  <w:marBottom w:val="0"/>
                  <w:divBdr>
                    <w:top w:val="none" w:sz="0" w:space="0" w:color="auto"/>
                    <w:left w:val="none" w:sz="0" w:space="0" w:color="auto"/>
                    <w:bottom w:val="none" w:sz="0" w:space="0" w:color="auto"/>
                    <w:right w:val="none" w:sz="0" w:space="0" w:color="auto"/>
                  </w:divBdr>
                  <w:divsChild>
                    <w:div w:id="1991861730">
                      <w:marLeft w:val="0"/>
                      <w:marRight w:val="0"/>
                      <w:marTop w:val="0"/>
                      <w:marBottom w:val="0"/>
                      <w:divBdr>
                        <w:top w:val="none" w:sz="0" w:space="0" w:color="auto"/>
                        <w:left w:val="none" w:sz="0" w:space="0" w:color="auto"/>
                        <w:bottom w:val="none" w:sz="0" w:space="0" w:color="auto"/>
                        <w:right w:val="none" w:sz="0" w:space="0" w:color="auto"/>
                      </w:divBdr>
                      <w:divsChild>
                        <w:div w:id="933170600">
                          <w:marLeft w:val="0"/>
                          <w:marRight w:val="0"/>
                          <w:marTop w:val="0"/>
                          <w:marBottom w:val="0"/>
                          <w:divBdr>
                            <w:top w:val="none" w:sz="0" w:space="0" w:color="auto"/>
                            <w:left w:val="none" w:sz="0" w:space="0" w:color="auto"/>
                            <w:bottom w:val="none" w:sz="0" w:space="0" w:color="auto"/>
                            <w:right w:val="none" w:sz="0" w:space="0" w:color="auto"/>
                          </w:divBdr>
                          <w:divsChild>
                            <w:div w:id="406417607">
                              <w:marLeft w:val="0"/>
                              <w:marRight w:val="0"/>
                              <w:marTop w:val="0"/>
                              <w:marBottom w:val="0"/>
                              <w:divBdr>
                                <w:top w:val="none" w:sz="0" w:space="0" w:color="auto"/>
                                <w:left w:val="none" w:sz="0" w:space="0" w:color="auto"/>
                                <w:bottom w:val="none" w:sz="0" w:space="0" w:color="auto"/>
                                <w:right w:val="none" w:sz="0" w:space="0" w:color="auto"/>
                              </w:divBdr>
                              <w:divsChild>
                                <w:div w:id="824584532">
                                  <w:marLeft w:val="0"/>
                                  <w:marRight w:val="0"/>
                                  <w:marTop w:val="0"/>
                                  <w:marBottom w:val="0"/>
                                  <w:divBdr>
                                    <w:top w:val="none" w:sz="0" w:space="0" w:color="auto"/>
                                    <w:left w:val="none" w:sz="0" w:space="0" w:color="auto"/>
                                    <w:bottom w:val="none" w:sz="0" w:space="0" w:color="auto"/>
                                    <w:right w:val="none" w:sz="0" w:space="0" w:color="auto"/>
                                  </w:divBdr>
                                  <w:divsChild>
                                    <w:div w:id="1826169446">
                                      <w:marLeft w:val="0"/>
                                      <w:marRight w:val="0"/>
                                      <w:marTop w:val="0"/>
                                      <w:marBottom w:val="0"/>
                                      <w:divBdr>
                                        <w:top w:val="none" w:sz="0" w:space="0" w:color="auto"/>
                                        <w:left w:val="none" w:sz="0" w:space="0" w:color="auto"/>
                                        <w:bottom w:val="none" w:sz="0" w:space="0" w:color="auto"/>
                                        <w:right w:val="none" w:sz="0" w:space="0" w:color="auto"/>
                                      </w:divBdr>
                                      <w:divsChild>
                                        <w:div w:id="809321780">
                                          <w:marLeft w:val="0"/>
                                          <w:marRight w:val="0"/>
                                          <w:marTop w:val="0"/>
                                          <w:marBottom w:val="0"/>
                                          <w:divBdr>
                                            <w:top w:val="none" w:sz="0" w:space="0" w:color="auto"/>
                                            <w:left w:val="none" w:sz="0" w:space="0" w:color="auto"/>
                                            <w:bottom w:val="none" w:sz="0" w:space="0" w:color="auto"/>
                                            <w:right w:val="none" w:sz="0" w:space="0" w:color="auto"/>
                                          </w:divBdr>
                                          <w:divsChild>
                                            <w:div w:id="1430152877">
                                              <w:marLeft w:val="0"/>
                                              <w:marRight w:val="0"/>
                                              <w:marTop w:val="0"/>
                                              <w:marBottom w:val="0"/>
                                              <w:divBdr>
                                                <w:top w:val="none" w:sz="0" w:space="0" w:color="auto"/>
                                                <w:left w:val="none" w:sz="0" w:space="0" w:color="auto"/>
                                                <w:bottom w:val="none" w:sz="0" w:space="0" w:color="auto"/>
                                                <w:right w:val="none" w:sz="0" w:space="0" w:color="auto"/>
                                              </w:divBdr>
                                              <w:divsChild>
                                                <w:div w:id="808670600">
                                                  <w:marLeft w:val="0"/>
                                                  <w:marRight w:val="0"/>
                                                  <w:marTop w:val="0"/>
                                                  <w:marBottom w:val="0"/>
                                                  <w:divBdr>
                                                    <w:top w:val="none" w:sz="0" w:space="0" w:color="auto"/>
                                                    <w:left w:val="none" w:sz="0" w:space="0" w:color="auto"/>
                                                    <w:bottom w:val="none" w:sz="0" w:space="0" w:color="auto"/>
                                                    <w:right w:val="none" w:sz="0" w:space="0" w:color="auto"/>
                                                  </w:divBdr>
                                                  <w:divsChild>
                                                    <w:div w:id="1232035618">
                                                      <w:marLeft w:val="0"/>
                                                      <w:marRight w:val="0"/>
                                                      <w:marTop w:val="0"/>
                                                      <w:marBottom w:val="0"/>
                                                      <w:divBdr>
                                                        <w:top w:val="none" w:sz="0" w:space="0" w:color="auto"/>
                                                        <w:left w:val="none" w:sz="0" w:space="0" w:color="auto"/>
                                                        <w:bottom w:val="none" w:sz="0" w:space="0" w:color="auto"/>
                                                        <w:right w:val="none" w:sz="0" w:space="0" w:color="auto"/>
                                                      </w:divBdr>
                                                      <w:divsChild>
                                                        <w:div w:id="15769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2.12.2018 4:10:26"/>
    <f:field ref="objchangedby" par="" text="Fscclone"/>
    <f:field ref="objmodifiedat" par="" text="22.12.2018 4:10:29"/>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AB2BA37-3195-4E54-8F57-23DF6D8F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1</Pages>
  <Words>11323</Words>
  <Characters>64547</Characters>
  <Application>Microsoft Office Word</Application>
  <DocSecurity>0</DocSecurity>
  <Lines>537</Lines>
  <Paragraphs>151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JAKAL Martin</cp:lastModifiedBy>
  <cp:revision>265</cp:revision>
  <cp:lastPrinted>2019-05-16T09:52:00Z</cp:lastPrinted>
  <dcterms:created xsi:type="dcterms:W3CDTF">2019-04-15T11:48:00Z</dcterms:created>
  <dcterms:modified xsi:type="dcterms:W3CDTF">2019-05-16T09:59:00Z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a&amp;nbsp;dopĺňa zákon č. 11/2004 Z. z. o&amp;nbsp;obrannej štandardizácii, kodifikácii a&amp;nbsp;štátnom overovaní kvality výrobkov a&amp;nbsp;služieb na účely obrany&amp;nbsp;znení neskorších predpisov, info</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Bezpečnosť a obrana štátu</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Silvia Benovičová</vt:lpwstr>
  </property>
  <property fmtid="{D5CDD505-2E9C-101B-9397-08002B2CF9AE}" pid="11" name="FSC#SKEDITIONSLOVLEX@103.510:zodppredkladatel">
    <vt:lpwstr>Peter Gajdoš</vt:lpwstr>
  </property>
  <property fmtid="{D5CDD505-2E9C-101B-9397-08002B2CF9AE}" pid="12" name="FSC#SKEDITIONSLOVLEX@103.510:dalsipredkladatel">
    <vt:lpwstr/>
  </property>
  <property fmtid="{D5CDD505-2E9C-101B-9397-08002B2CF9AE}" pid="13" name="FSC#SKEDITIONSLOVLEX@103.510:nazovpredpis">
    <vt:lpwstr>, ktorým sa mení a dopĺňa zákon č. 11/2004 Z. z. o obrannej štandardizácii, kodifikácii a štátnom overovaní kvality výrobkov a služieb na účely obrany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obrany Slovenskej republiky</vt:lpwstr>
  </property>
  <property fmtid="{D5CDD505-2E9C-101B-9397-08002B2CF9AE}" pid="19" name="FSC#SKEDITIONSLOVLEX@103.510:pripomienkovatelia">
    <vt:lpwstr>Ministerstvo obrany Slovenskej republiky, Ministerstvo obrany Slovenskej republiky, Ministerstvo obrany Slovenskej republiky, Ministerstvo obrany Slovenskej republiky, Ministerstvo obrany Slovenskej republiky</vt:lpwstr>
  </property>
  <property fmtid="{D5CDD505-2E9C-101B-9397-08002B2CF9AE}" pid="20" name="FSC#SKEDITIONSLOVLEX@103.510:autorpredpis">
    <vt:lpwstr/>
  </property>
  <property fmtid="{D5CDD505-2E9C-101B-9397-08002B2CF9AE}" pid="21" name="FSC#SKEDITIONSLOVLEX@103.510:podnetpredpis">
    <vt:lpwstr>Podnet do Plánu legislatívnych úloh vlády SR _x000d_
na rok 2019</vt:lpwstr>
  </property>
  <property fmtid="{D5CDD505-2E9C-101B-9397-08002B2CF9AE}" pid="22" name="FSC#SKEDITIONSLOVLEX@103.510:plnynazovpredpis">
    <vt:lpwstr> Zákon, ktorým sa mení a dopĺňa zákon č. 11/2004 Z. z. o obrannej štandardizácii, kodifikácii a štátnom overovaní kvality výrobkov a služieb na účely obrany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SELP-OdL-222-13/2018</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LP/2018/899</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28. 10. 2018</vt:lpwstr>
  </property>
  <property fmtid="{D5CDD505-2E9C-101B-9397-08002B2CF9AE}" pid="58" name="FSC#SKEDITIONSLOVLEX@103.510:AttrDateDocPropUkonceniePKK">
    <vt:lpwstr>11. 11. 2018</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V prípade potreby uveďte doplňujúce informácie k návrhu. Nakoľko elektronický systém spracúvania návrhu kodifikačných údajov bol zakúpený z finančných prostriedkov rozpočtu Úradu pre obrannú štandardizáciu, kodifikáciu a štátne overovanie kvality, návrh z</vt:lpwstr>
  </property>
  <property fmtid="{D5CDD505-2E9C-101B-9397-08002B2CF9AE}" pid="65" name="FSC#SKEDITIONSLOVLEX@103.510:AttrStrListDocPropAltRiesenia">
    <vt:lpwstr>Aké alternatívne riešenia boli posudzované? Uveďte, aké alternatívne spôsoby na odstránenie definovaného problému boli identifikované a posudzované. Pri spracovaní návrhu zákona neboli posudzované žiadne alternatívne riešenia. </vt:lpwstr>
  </property>
  <property fmtid="{D5CDD505-2E9C-101B-9397-08002B2CF9AE}" pid="66" name="FSC#SKEDITIONSLOVLEX@103.510:AttrStrListDocPropStanoviskoGest">
    <vt:lpwstr>Stála pracovná komisia Legislatívnej rady vlády Slovenskej republiky na posudzovanie vybraných vplyvov vyjadrila listom č. 244/2018 zo 14. novembra 2018 súhlasné stanovisko s návrhom zákona, pričom neuplatnila k nemu žiadne pripomienky ani odporúčania.</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obrany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užívateľ</vt:lpwstr>
  </property>
  <property fmtid="{D5CDD505-2E9C-101B-9397-08002B2CF9AE}" pid="138" name="FSC#SKEDITIONSLOVLEX@103.510:funkciaPredAkuzativ">
    <vt:lpwstr>užívateľa</vt:lpwstr>
  </property>
  <property fmtid="{D5CDD505-2E9C-101B-9397-08002B2CF9AE}" pid="139" name="FSC#SKEDITIONSLOVLEX@103.510:funkciaPredDativ">
    <vt:lpwstr>užívateľovi</vt:lpwstr>
  </property>
  <property fmtid="{D5CDD505-2E9C-101B-9397-08002B2CF9AE}" pid="140" name="FSC#SKEDITIONSLOVLEX@103.510:funkciaZodpPred">
    <vt:lpwstr>minister obrany Slovenskej republiky</vt:lpwstr>
  </property>
  <property fmtid="{D5CDD505-2E9C-101B-9397-08002B2CF9AE}" pid="141" name="FSC#SKEDITIONSLOVLEX@103.510:funkciaZodpPredAkuzativ">
    <vt:lpwstr>ministrovi obrany Slovenskej republiky</vt:lpwstr>
  </property>
  <property fmtid="{D5CDD505-2E9C-101B-9397-08002B2CF9AE}" pid="142" name="FSC#SKEDITIONSLOVLEX@103.510:funkciaZodpPredDativ">
    <vt:lpwstr>ministra obrany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Peter Gajdoš_x000d_
minister obrany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zákona, ktorým sa mení a dopĺňa zákon č. 11/2004 Z. z. o&amp;nbsp;obrannej&amp;nbsp; štandardizácii, kodifikácii a&amp;nbsp;štátnom overovaní kvality výrobkov a&amp;nbsp;služieb na účely obrany v&amp;nbsp;znení&amp;nbsp; neskorších predpisov, sa predkladá na základe pod</vt:lpwstr>
  </property>
  <property fmtid="{D5CDD505-2E9C-101B-9397-08002B2CF9AE}" pid="149" name="FSC#COOSYSTEM@1.1:Container">
    <vt:lpwstr>COO.2145.1000.3.3139204</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22. 12. 2018</vt:lpwstr>
  </property>
</Properties>
</file>