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4F4C5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4F4C5F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4F4C5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4F4C5F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4F4C5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4F4C5F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22297" w:rsidP="004F4C5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4F4C5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4F4C5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4F4C5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4F4C5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4F4C5F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22297" w:rsidP="004F4C5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4F4C5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4F4C5F">
            <w:pPr>
              <w:rPr>
                <w:b/>
              </w:rPr>
            </w:pPr>
          </w:p>
        </w:tc>
      </w:tr>
      <w:tr w:rsidR="009F2DFA" w:rsidRPr="00F04CCD" w:rsidTr="004F4C5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4F4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4F4C5F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4F4C5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44730" w:rsidRDefault="00844730" w:rsidP="00744F7D">
            <w:pPr>
              <w:jc w:val="both"/>
            </w:pPr>
          </w:p>
          <w:p w:rsidR="004C0A3F" w:rsidRDefault="00A8499D" w:rsidP="00744F7D">
            <w:pPr>
              <w:jc w:val="both"/>
            </w:pPr>
            <w:r>
              <w:t xml:space="preserve">Navrhovaná úprava sa dotýka </w:t>
            </w:r>
            <w:r w:rsidR="00AC3A25">
              <w:t xml:space="preserve">primárne </w:t>
            </w:r>
            <w:r w:rsidR="00A3227B">
              <w:t xml:space="preserve">podnikateľských </w:t>
            </w:r>
            <w:r>
              <w:t>subjektov</w:t>
            </w:r>
            <w:r w:rsidR="00A3227B">
              <w:t xml:space="preserve"> v oblasti</w:t>
            </w:r>
            <w:r w:rsidR="00C94102">
              <w:t xml:space="preserve"> audiovizuálneho priemyslu, </w:t>
            </w:r>
            <w:r w:rsidR="00331EB7">
              <w:t xml:space="preserve">ktoré sa venujú </w:t>
            </w:r>
            <w:r w:rsidR="00A3227B">
              <w:t>produkcii filmov a televíznych programov</w:t>
            </w:r>
            <w:r w:rsidR="007D1169">
              <w:t>.</w:t>
            </w:r>
            <w:r w:rsidR="00AC3A25">
              <w:t xml:space="preserve"> Tí</w:t>
            </w:r>
            <w:r w:rsidR="00D434B5">
              <w:t>to môžu pri realizácii projektu</w:t>
            </w:r>
            <w:r w:rsidR="00AC3A25">
              <w:t xml:space="preserve"> a za splnenia stanovených kritérií žiadať o spätné preplatenie 3</w:t>
            </w:r>
            <w:r w:rsidR="008E33B9">
              <w:t>3</w:t>
            </w:r>
            <w:r w:rsidR="00AC3A25">
              <w:t xml:space="preserve"> % (doteraz len 20 %) oprávnených výdavkov. </w:t>
            </w:r>
            <w:r w:rsidR="00331EB7">
              <w:t>Vychádzajúc z klasifikácie NACE ide o</w:t>
            </w:r>
            <w:r w:rsidR="008A59C3">
              <w:t xml:space="preserve"> podnikateľské </w:t>
            </w:r>
            <w:r w:rsidR="00331EB7">
              <w:t> subjekty v kateg</w:t>
            </w:r>
            <w:r w:rsidR="000D2D32">
              <w:t>órii</w:t>
            </w:r>
            <w:r w:rsidR="00331EB7">
              <w:t xml:space="preserve"> 59.11 - Výroba filmov, videozáznamov a televíznych programov</w:t>
            </w:r>
            <w:r w:rsidR="000D2D32">
              <w:t xml:space="preserve">. </w:t>
            </w:r>
            <w:r w:rsidR="00FC2882">
              <w:t xml:space="preserve">Podľa databázy </w:t>
            </w:r>
            <w:proofErr w:type="spellStart"/>
            <w:r w:rsidR="00FC2882">
              <w:t>FinStat</w:t>
            </w:r>
            <w:proofErr w:type="spellEnd"/>
            <w:r w:rsidR="00FC2882">
              <w:t xml:space="preserve"> je v</w:t>
            </w:r>
            <w:r w:rsidR="00A3227B">
              <w:t> </w:t>
            </w:r>
            <w:r w:rsidR="000D2D32">
              <w:t>tejto</w:t>
            </w:r>
            <w:r w:rsidR="00A3227B">
              <w:t xml:space="preserve"> </w:t>
            </w:r>
            <w:r w:rsidR="00FC2882">
              <w:t>kateg</w:t>
            </w:r>
            <w:r w:rsidR="000D2D32">
              <w:t>órii</w:t>
            </w:r>
            <w:r w:rsidR="00FC2882">
              <w:t xml:space="preserve"> 563</w:t>
            </w:r>
            <w:r w:rsidR="00A3227B">
              <w:t xml:space="preserve"> firiem a</w:t>
            </w:r>
            <w:r w:rsidR="007D1169">
              <w:t> </w:t>
            </w:r>
            <w:r w:rsidR="00A3227B">
              <w:t>organizác</w:t>
            </w:r>
            <w:r w:rsidR="00922297">
              <w:t>ií</w:t>
            </w:r>
            <w:r w:rsidR="007D1169">
              <w:t>:</w:t>
            </w:r>
            <w:r w:rsidR="00922297">
              <w:t xml:space="preserve"> </w:t>
            </w:r>
            <w:r w:rsidR="00A3227B">
              <w:t>97 % tvoria s.r.o. a žiadna z nich nemá viac ako 250 zamestnancov.</w:t>
            </w:r>
            <w:r w:rsidR="00922297">
              <w:t xml:space="preserve"> K nim sa pridáva </w:t>
            </w:r>
            <w:r w:rsidR="000D2D32">
              <w:t>569 živnostníkov.</w:t>
            </w:r>
            <w:r w:rsidR="004C0A3F">
              <w:t xml:space="preserve"> </w:t>
            </w:r>
            <w:r w:rsidR="00526D2B">
              <w:t xml:space="preserve">Otázne je, koľko z týchto subjektov má reálny potenciál viesť väčšiu filmovú či televíznu produkciu. </w:t>
            </w:r>
            <w:r w:rsidR="004C0A3F">
              <w:t xml:space="preserve">Nástroj spätného preplácania oprávnených výdavkov je nastavený tak, že </w:t>
            </w:r>
            <w:r w:rsidR="008A08D0">
              <w:t xml:space="preserve">minimum oprávnených výdavkov minutých </w:t>
            </w:r>
            <w:r w:rsidR="00526D2B">
              <w:t xml:space="preserve">počas realizácie projektu </w:t>
            </w:r>
            <w:r w:rsidR="008A08D0">
              <w:t>na území SR je 150 000 €.</w:t>
            </w:r>
            <w:r w:rsidR="00753D3D">
              <w:t xml:space="preserve"> Súčasne táto suma musí tvoriť maximálne 50 % celkových nákladov </w:t>
            </w:r>
            <w:r w:rsidR="00D434B5">
              <w:br/>
            </w:r>
            <w:r w:rsidR="00753D3D">
              <w:t>na filmový/televízny projekt; rozpočet na projekt teda musí byť najmenej 300 000 €.</w:t>
            </w:r>
            <w:r w:rsidR="00526D2B">
              <w:t xml:space="preserve"> Podľa záznamov Audiovizuálneho fondu  sa vo všetkých podporných programoch prihlásilo doposiaľ 105 uchádzačov, </w:t>
            </w:r>
            <w:r w:rsidR="00844730">
              <w:t xml:space="preserve">u </w:t>
            </w:r>
            <w:r w:rsidR="00526D2B">
              <w:t>ktorých plánované náklady na projekt presahovali 300 000 €.</w:t>
            </w:r>
            <w:r w:rsidR="00844730">
              <w:t xml:space="preserve"> Toto číslo je preto reálnejším odhadom podnikateľských subjektov, ktoré môžu z opatrenia </w:t>
            </w:r>
            <w:r w:rsidR="00D40BA3">
              <w:t>bezprostredne</w:t>
            </w:r>
            <w:r w:rsidR="00844730">
              <w:t xml:space="preserve"> </w:t>
            </w:r>
            <w:proofErr w:type="spellStart"/>
            <w:r w:rsidR="00844730">
              <w:t>benefitovať</w:t>
            </w:r>
            <w:proofErr w:type="spellEnd"/>
            <w:r w:rsidR="00844730">
              <w:t>.</w:t>
            </w:r>
            <w:r w:rsidR="00D40BA3">
              <w:t xml:space="preserve"> Zároveň navrhovaná úprava predstavuje navýšenie podpory audiovizuálneho priemyslu, preto môžeme predpokladať postupné zvýšenie počtu relevantných podnikateľských subjektov v tejto oblasti.</w:t>
            </w:r>
          </w:p>
          <w:p w:rsidR="00262150" w:rsidRDefault="00262150" w:rsidP="00744F7D">
            <w:pPr>
              <w:jc w:val="both"/>
            </w:pPr>
          </w:p>
          <w:p w:rsidR="000D2D32" w:rsidRDefault="00AC3A25" w:rsidP="00744F7D">
            <w:pPr>
              <w:jc w:val="both"/>
            </w:pPr>
            <w:r>
              <w:t>Na druhom mieste sa opatrenie týka osôb a spoločností, ktoré vykonávajú podporné činnosti ako strih, počítačová grafika, animácie a špeciálne efekty, spracovanie a vyvolanie filmového materiálu, a podobne.</w:t>
            </w:r>
            <w:r w:rsidR="00F71063">
              <w:t xml:space="preserve"> Hoci nebudú priamo žiadateľmi </w:t>
            </w:r>
            <w:proofErr w:type="spellStart"/>
            <w:r w:rsidR="00F71063">
              <w:t>vratiek</w:t>
            </w:r>
            <w:proofErr w:type="spellEnd"/>
            <w:r w:rsidR="00F71063">
              <w:t xml:space="preserve">, navrhovaným opatrením sa vytvoria možnosti pre dopyt po ich službách, čo im prinesie </w:t>
            </w:r>
            <w:r>
              <w:t xml:space="preserve">nové pracovné príležitosti a profesionálny rozvoj. </w:t>
            </w:r>
            <w:r w:rsidR="000D2D32">
              <w:t>V klasifikácii NACE sa</w:t>
            </w:r>
            <w:r w:rsidR="001D27DC">
              <w:t xml:space="preserve"> takíto podnikatelia</w:t>
            </w:r>
            <w:r w:rsidR="000D2D32">
              <w:t xml:space="preserve"> zaraďujú do kategórie 59.12 - Podporné činnosti súvisiace s výrobou filmov, videozáznamov a televíznych programov. V tejto kategórii je </w:t>
            </w:r>
            <w:r w:rsidR="00415D12">
              <w:t xml:space="preserve">podľa </w:t>
            </w:r>
            <w:proofErr w:type="spellStart"/>
            <w:r w:rsidR="00415D12">
              <w:t>FinStat</w:t>
            </w:r>
            <w:proofErr w:type="spellEnd"/>
            <w:r w:rsidR="00415D12">
              <w:t xml:space="preserve"> </w:t>
            </w:r>
            <w:r w:rsidR="000D2D32">
              <w:t>851 firiem a organizácií (98 % s.r.o., všetky do 10 zamestnancov)  a 1211 živnostníkov.</w:t>
            </w:r>
          </w:p>
          <w:p w:rsidR="000D2D32" w:rsidRDefault="000D2D32" w:rsidP="00744F7D">
            <w:pPr>
              <w:jc w:val="both"/>
            </w:pPr>
          </w:p>
          <w:p w:rsidR="000D2D32" w:rsidRDefault="000D2D32" w:rsidP="00744F7D">
            <w:pPr>
              <w:jc w:val="both"/>
            </w:pPr>
            <w:r>
              <w:t>V súčasnosti teda dotknuté subjekty tvoria výlučne malí a strední podnikatelia, hoci úprava sa potenciálne týka všetkých kategórií podnikov.</w:t>
            </w:r>
          </w:p>
          <w:p w:rsidR="000D2D32" w:rsidRDefault="000D2D32" w:rsidP="00744F7D">
            <w:pPr>
              <w:jc w:val="both"/>
            </w:pPr>
          </w:p>
          <w:p w:rsidR="00262150" w:rsidRPr="00A8499D" w:rsidRDefault="00AC3A25" w:rsidP="00744F7D">
            <w:pPr>
              <w:jc w:val="both"/>
            </w:pPr>
            <w:r>
              <w:t>Nepriamo sa predložený návrh dotkne aj ďalších subjektov potrebných pri výrobe filmov a televíznych programov: šoférov, kuchárov, poskytovat</w:t>
            </w:r>
            <w:r w:rsidR="001D27DC">
              <w:t>eľov</w:t>
            </w:r>
            <w:r>
              <w:t xml:space="preserve"> ubytovania a ďalších poskytovateľov tovarov</w:t>
            </w:r>
            <w:r w:rsidR="001D27DC">
              <w:t xml:space="preserve"> a služieb </w:t>
            </w:r>
            <w:r w:rsidR="00744F7D">
              <w:br/>
            </w:r>
            <w:r w:rsidR="001D27DC">
              <w:t>pre účely produkcie</w:t>
            </w:r>
            <w:r w:rsidR="00262150">
              <w:t>. Počet týchto podnikateľských subjektov v súčasnosti nie je možné bližšie kvantifikovať.</w:t>
            </w:r>
          </w:p>
        </w:tc>
      </w:tr>
      <w:tr w:rsidR="009F2DFA" w:rsidRPr="00F04CCD" w:rsidTr="004F4C5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4F4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4F4C5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4F4C5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4F4C5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i/>
              </w:rPr>
            </w:pPr>
          </w:p>
        </w:tc>
      </w:tr>
      <w:tr w:rsidR="009F2DFA" w:rsidRPr="00F04CCD" w:rsidTr="004F4C5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4F4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4F4C5F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4F4C5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</w:t>
            </w:r>
            <w:r w:rsidRPr="00F04CCD">
              <w:rPr>
                <w:i/>
              </w:rPr>
              <w:lastRenderedPageBreak/>
              <w:t xml:space="preserve">vyčíslite ich. Uveďte tiež spôsob ich výpočtu. 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481A" w:rsidRDefault="009F2DFA" w:rsidP="004F4C5F">
            <w:pPr>
              <w:rPr>
                <w:b/>
              </w:rPr>
            </w:pPr>
          </w:p>
          <w:p w:rsidR="009F2DFA" w:rsidRPr="00D9481A" w:rsidRDefault="00D9481A" w:rsidP="00744F7D">
            <w:pPr>
              <w:jc w:val="both"/>
            </w:pPr>
            <w:r>
              <w:t xml:space="preserve">Navrhovaná úprava </w:t>
            </w:r>
            <w:r w:rsidR="004F4C5F">
              <w:t>prináša zníženie</w:t>
            </w:r>
            <w:r w:rsidR="004C0A3F">
              <w:t xml:space="preserve"> priamych</w:t>
            </w:r>
            <w:r>
              <w:t xml:space="preserve"> </w:t>
            </w:r>
            <w:r w:rsidR="004C0A3F">
              <w:t>finančných</w:t>
            </w:r>
            <w:r w:rsidR="004F4C5F">
              <w:t xml:space="preserve"> </w:t>
            </w:r>
            <w:r>
              <w:t xml:space="preserve">nákladov </w:t>
            </w:r>
            <w:r w:rsidR="004F4C5F">
              <w:t xml:space="preserve">pre tvorcu filmu alebo televízneho programu, ktorý </w:t>
            </w:r>
            <w:r w:rsidR="001D27DC">
              <w:t>splní zákonom stanovené kritériá</w:t>
            </w:r>
            <w:r w:rsidR="004F4C5F">
              <w:t>. Z oprávnených výdavkov vynaložených na území SR sa im podľa novej úpravy spätne vyplatí 3</w:t>
            </w:r>
            <w:r w:rsidR="00212128">
              <w:t>3</w:t>
            </w:r>
            <w:r w:rsidR="004F4C5F">
              <w:t xml:space="preserve"> %, doteraz to bolo 20 %.</w:t>
            </w:r>
            <w:r w:rsidR="001D27DC">
              <w:t xml:space="preserve"> </w:t>
            </w:r>
          </w:p>
          <w:p w:rsidR="009F2DFA" w:rsidRPr="00F04CCD" w:rsidRDefault="009F2DFA" w:rsidP="00744F7D">
            <w:pPr>
              <w:jc w:val="both"/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4F4C5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4F4C5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b/>
                <w:i/>
              </w:rPr>
            </w:pPr>
          </w:p>
          <w:p w:rsidR="009F2DFA" w:rsidRPr="00031842" w:rsidRDefault="00031842" w:rsidP="00744F7D">
            <w:pPr>
              <w:jc w:val="both"/>
            </w:pPr>
            <w:r>
              <w:t>Vzhľadom na to, že predložený návrh nezavádza nový nástroj, iba zvyšuje sadzbu spätného preplácania oprávnených výdavkov na výrobu filmov a televíznych programov z 20 % na 3</w:t>
            </w:r>
            <w:r w:rsidR="00212128">
              <w:t>3</w:t>
            </w:r>
            <w:bookmarkStart w:id="0" w:name="_GoBack"/>
            <w:bookmarkEnd w:id="0"/>
            <w:r>
              <w:t xml:space="preserve"> %, sa administratívna záťaž nezvyšuje ani neznižuje.</w:t>
            </w:r>
          </w:p>
          <w:p w:rsidR="009F2DFA" w:rsidRPr="00F04CCD" w:rsidRDefault="009F2DFA" w:rsidP="00744F7D">
            <w:pPr>
              <w:jc w:val="both"/>
              <w:rPr>
                <w:b/>
                <w:i/>
              </w:rPr>
            </w:pPr>
          </w:p>
          <w:p w:rsidR="009F2DFA" w:rsidRPr="00F04CCD" w:rsidRDefault="009F2DFA" w:rsidP="00744F7D">
            <w:pPr>
              <w:jc w:val="both"/>
              <w:rPr>
                <w:b/>
                <w:i/>
              </w:rPr>
            </w:pPr>
          </w:p>
          <w:p w:rsidR="009F2DFA" w:rsidRPr="00F04CCD" w:rsidRDefault="009F2DFA" w:rsidP="004F4C5F">
            <w:pPr>
              <w:rPr>
                <w:b/>
                <w:i/>
              </w:rPr>
            </w:pPr>
          </w:p>
        </w:tc>
      </w:tr>
      <w:tr w:rsidR="009F2DFA" w:rsidRPr="00F04CCD" w:rsidTr="004F4C5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4F4C5F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4F4C5F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4F4C5F">
              <w:tc>
                <w:tcPr>
                  <w:tcW w:w="2993" w:type="dxa"/>
                </w:tcPr>
                <w:p w:rsidR="009F2DFA" w:rsidRPr="00F04CCD" w:rsidRDefault="009F2DFA" w:rsidP="004F4C5F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4F4C5F">
              <w:tc>
                <w:tcPr>
                  <w:tcW w:w="2993" w:type="dxa"/>
                </w:tcPr>
                <w:p w:rsidR="009F2DFA" w:rsidRPr="00F04CCD" w:rsidRDefault="009F2DFA" w:rsidP="004F4C5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4F4C5F">
              <w:tc>
                <w:tcPr>
                  <w:tcW w:w="2993" w:type="dxa"/>
                </w:tcPr>
                <w:p w:rsidR="009F2DFA" w:rsidRPr="00F04CCD" w:rsidRDefault="009F2DFA" w:rsidP="004F4C5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4F4C5F">
              <w:tc>
                <w:tcPr>
                  <w:tcW w:w="2993" w:type="dxa"/>
                </w:tcPr>
                <w:p w:rsidR="009F2DFA" w:rsidRPr="00F04CCD" w:rsidRDefault="009F2DFA" w:rsidP="004F4C5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4F4C5F">
              <w:tc>
                <w:tcPr>
                  <w:tcW w:w="2993" w:type="dxa"/>
                </w:tcPr>
                <w:p w:rsidR="009F2DFA" w:rsidRPr="00F04CCD" w:rsidRDefault="009F2DFA" w:rsidP="004F4C5F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4F4C5F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4F4C5F">
            <w:pPr>
              <w:rPr>
                <w:i/>
              </w:rPr>
            </w:pPr>
          </w:p>
        </w:tc>
      </w:tr>
      <w:tr w:rsidR="009F2DFA" w:rsidRPr="00F04CCD" w:rsidTr="004F4C5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4F4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4F4C5F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4F4C5F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4F4C5F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170850" w:rsidRDefault="00170850" w:rsidP="004F4C5F"/>
          <w:p w:rsidR="009F2DFA" w:rsidRDefault="00170850" w:rsidP="00744F7D">
            <w:pPr>
              <w:jc w:val="both"/>
            </w:pPr>
            <w:r>
              <w:t>Očakávaným výsledkom opatrenia  je zvýšenie konkurencieschopnosti slovenského audiovizuálneho priemyslu a prilákanie väčšieho množstva zah</w:t>
            </w:r>
            <w:r w:rsidR="00A21636">
              <w:t>raničných filmových koprodukcií</w:t>
            </w:r>
            <w:r w:rsidR="00D434B5">
              <w:t>. To znamená príliv</w:t>
            </w:r>
            <w:r w:rsidR="00A21636">
              <w:t xml:space="preserve"> in</w:t>
            </w:r>
            <w:r w:rsidR="00D434B5">
              <w:t>vestícií v zmysle, že</w:t>
            </w:r>
            <w:r w:rsidR="00A21636">
              <w:t xml:space="preserve"> filmári strávia viac času aj financií natáčaním na území SR so zapojením  domácich partnerov a dodávateľov tovarov a služieb. Pri takejto spolupráci dochádza súčasne k transferu poznatkov a skúseností, ktoré zvyšujú konkurencieschopnosť domácich filmárov vo svetovom meradle.</w:t>
            </w:r>
          </w:p>
          <w:p w:rsidR="001D27DC" w:rsidRPr="004C0A3F" w:rsidRDefault="001D27DC" w:rsidP="004F4C5F"/>
        </w:tc>
      </w:tr>
      <w:tr w:rsidR="009F2DFA" w:rsidRPr="00F04CCD" w:rsidTr="004F4C5F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4F4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4F4C5F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4F4C5F">
        <w:tc>
          <w:tcPr>
            <w:tcW w:w="9212" w:type="dxa"/>
          </w:tcPr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4F4C5F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4F4C5F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4F4C5F">
        <w:trPr>
          <w:trHeight w:val="1747"/>
        </w:trPr>
        <w:tc>
          <w:tcPr>
            <w:tcW w:w="9212" w:type="dxa"/>
          </w:tcPr>
          <w:p w:rsidR="009F2DFA" w:rsidRPr="00F04CCD" w:rsidRDefault="009F2DFA" w:rsidP="004F4C5F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93" w:rsidRDefault="000E2593" w:rsidP="009F2DFA">
      <w:r>
        <w:separator/>
      </w:r>
    </w:p>
  </w:endnote>
  <w:endnote w:type="continuationSeparator" w:id="0">
    <w:p w:rsidR="000E2593" w:rsidRDefault="000E259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4F4C5F" w:rsidRDefault="004F4C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128">
          <w:rPr>
            <w:noProof/>
          </w:rPr>
          <w:t>2</w:t>
        </w:r>
        <w:r>
          <w:fldChar w:fldCharType="end"/>
        </w:r>
      </w:p>
    </w:sdtContent>
  </w:sdt>
  <w:p w:rsidR="004F4C5F" w:rsidRDefault="004F4C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93" w:rsidRDefault="000E2593" w:rsidP="009F2DFA">
      <w:r>
        <w:separator/>
      </w:r>
    </w:p>
  </w:footnote>
  <w:footnote w:type="continuationSeparator" w:id="0">
    <w:p w:rsidR="000E2593" w:rsidRDefault="000E2593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F" w:rsidRDefault="004F4C5F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4F4C5F" w:rsidRDefault="004F4C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393"/>
    <w:rsid w:val="00031842"/>
    <w:rsid w:val="000D1234"/>
    <w:rsid w:val="000D2D32"/>
    <w:rsid w:val="000E2593"/>
    <w:rsid w:val="001208C9"/>
    <w:rsid w:val="00154881"/>
    <w:rsid w:val="00170850"/>
    <w:rsid w:val="001D27DC"/>
    <w:rsid w:val="00212128"/>
    <w:rsid w:val="00262150"/>
    <w:rsid w:val="002B1108"/>
    <w:rsid w:val="00331EB7"/>
    <w:rsid w:val="003A0EC1"/>
    <w:rsid w:val="003F256E"/>
    <w:rsid w:val="00415D12"/>
    <w:rsid w:val="004C0A3F"/>
    <w:rsid w:val="004F4C5F"/>
    <w:rsid w:val="0052297F"/>
    <w:rsid w:val="00526D2B"/>
    <w:rsid w:val="005A08B6"/>
    <w:rsid w:val="00744F7D"/>
    <w:rsid w:val="00753D3D"/>
    <w:rsid w:val="00780BA6"/>
    <w:rsid w:val="007D1169"/>
    <w:rsid w:val="00837639"/>
    <w:rsid w:val="00844730"/>
    <w:rsid w:val="008A08D0"/>
    <w:rsid w:val="008A1252"/>
    <w:rsid w:val="008A59C3"/>
    <w:rsid w:val="008B0FAF"/>
    <w:rsid w:val="008E33B9"/>
    <w:rsid w:val="00904C9B"/>
    <w:rsid w:val="00922297"/>
    <w:rsid w:val="0094022C"/>
    <w:rsid w:val="00963196"/>
    <w:rsid w:val="009B25FF"/>
    <w:rsid w:val="009F2DFA"/>
    <w:rsid w:val="00A21636"/>
    <w:rsid w:val="00A3227B"/>
    <w:rsid w:val="00A8499D"/>
    <w:rsid w:val="00AC3A25"/>
    <w:rsid w:val="00B31A8E"/>
    <w:rsid w:val="00B46567"/>
    <w:rsid w:val="00BA073A"/>
    <w:rsid w:val="00C11195"/>
    <w:rsid w:val="00C71D47"/>
    <w:rsid w:val="00C94102"/>
    <w:rsid w:val="00CB3623"/>
    <w:rsid w:val="00D40BA3"/>
    <w:rsid w:val="00D434B5"/>
    <w:rsid w:val="00D57C02"/>
    <w:rsid w:val="00D9481A"/>
    <w:rsid w:val="00E7746B"/>
    <w:rsid w:val="00E86AD1"/>
    <w:rsid w:val="00F41620"/>
    <w:rsid w:val="00F71063"/>
    <w:rsid w:val="00FB5C13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uiPriority w:val="99"/>
    <w:rsid w:val="00AC3A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uiPriority w:val="99"/>
    <w:rsid w:val="00AC3A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-vplyvov-na-podnikatelske-prostredie"/>
    <f:field ref="objsubject" par="" edit="true" text=""/>
    <f:field ref="objcreatedby" par="" text="Davalová, Oľga, JUDr."/>
    <f:field ref="objcreatedat" par="" text="16.1.2019 9:43:21"/>
    <f:field ref="objchangedby" par="" text="Administrator, System"/>
    <f:field ref="objmodifiedat" par="" text="16.1.2019 9:4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Borošová Zuzana</cp:lastModifiedBy>
  <cp:revision>3</cp:revision>
  <dcterms:created xsi:type="dcterms:W3CDTF">2019-04-11T11:54:00Z</dcterms:created>
  <dcterms:modified xsi:type="dcterms:W3CDTF">2019-04-11T12:08:00Z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Oľga Davalová</vt:lpwstr>
  </property>
  <property fmtid="{D5CDD505-2E9C-101B-9397-08002B2CF9AE}" pid="12" name="FSC#SKEDITIONSLOVLEX@103.510:zodppredkladatel">
    <vt:lpwstr>Ľubica Laššáková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MK-47/2019-221/512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107, 108 a 109 Zmluvy o fungovaní Európskej únie  </vt:lpwstr>
  </property>
  <property fmtid="{D5CDD505-2E9C-101B-9397-08002B2CF9AE}" pid="47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kultúry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Ľubica Laššáková_x000d_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50" name="FSC#SKEDITIONSLOVLEX@103.510:vytvorenedna">
    <vt:lpwstr>16. 1. 2019</vt:lpwstr>
  </property>
  <property fmtid="{D5CDD505-2E9C-101B-9397-08002B2CF9AE}" pid="151" name="FSC#COOSYSTEM@1.1:Container">
    <vt:lpwstr>COO.2145.1000.3.3166125</vt:lpwstr>
  </property>
  <property fmtid="{D5CDD505-2E9C-101B-9397-08002B2CF9AE}" pid="152" name="FSC#FSCFOLIO@1.1001:docpropproject">
    <vt:lpwstr/>
  </property>
</Properties>
</file>