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F131C" w:rsidRDefault="003F131C">
      <w:pPr>
        <w:jc w:val="center"/>
        <w:divId w:val="1616520877"/>
        <w:rPr>
          <w:rFonts w:ascii="Times" w:hAnsi="Times" w:cs="Times"/>
          <w:sz w:val="25"/>
          <w:szCs w:val="25"/>
        </w:rPr>
      </w:pPr>
      <w:r>
        <w:rPr>
          <w:rFonts w:ascii="Times" w:hAnsi="Times" w:cs="Times"/>
          <w:sz w:val="25"/>
          <w:szCs w:val="25"/>
        </w:rPr>
        <w:t>Zákon o zaručenej elektronickej fakturácii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53E1D">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F131C" w:rsidP="003F131C">
            <w:pPr>
              <w:spacing w:after="0" w:line="240" w:lineRule="auto"/>
              <w:rPr>
                <w:rFonts w:ascii="Times New Roman" w:hAnsi="Times New Roman" w:cs="Calibri"/>
                <w:sz w:val="20"/>
                <w:szCs w:val="20"/>
              </w:rPr>
            </w:pPr>
            <w:r>
              <w:rPr>
                <w:rFonts w:ascii="Times" w:hAnsi="Times" w:cs="Times"/>
                <w:sz w:val="25"/>
                <w:szCs w:val="25"/>
              </w:rPr>
              <w:t>153 /37</w:t>
            </w:r>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F131C" w:rsidP="003F131C">
            <w:pPr>
              <w:spacing w:after="0" w:line="240" w:lineRule="auto"/>
              <w:rPr>
                <w:rFonts w:ascii="Times New Roman" w:hAnsi="Times New Roman" w:cs="Calibri"/>
                <w:sz w:val="20"/>
                <w:szCs w:val="20"/>
              </w:rPr>
            </w:pPr>
            <w:r>
              <w:rPr>
                <w:rFonts w:ascii="Times" w:hAnsi="Times" w:cs="Times"/>
                <w:sz w:val="25"/>
                <w:szCs w:val="25"/>
              </w:rPr>
              <w:t>153</w:t>
            </w:r>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53E1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F131C" w:rsidP="00823637">
            <w:pPr>
              <w:spacing w:after="0" w:line="240" w:lineRule="auto"/>
              <w:rPr>
                <w:rFonts w:ascii="Times New Roman" w:hAnsi="Times New Roman" w:cs="Calibri"/>
                <w:sz w:val="20"/>
                <w:szCs w:val="20"/>
              </w:rPr>
            </w:pPr>
            <w:r>
              <w:rPr>
                <w:rFonts w:ascii="Times" w:hAnsi="Times" w:cs="Times"/>
                <w:sz w:val="25"/>
                <w:szCs w:val="25"/>
              </w:rPr>
              <w:t>86 /</w:t>
            </w:r>
            <w:r w:rsidR="00823637">
              <w:rPr>
                <w:rFonts w:ascii="Times" w:hAnsi="Times" w:cs="Times"/>
                <w:sz w:val="25"/>
                <w:szCs w:val="25"/>
              </w:rPr>
              <w:t>18</w:t>
            </w:r>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F131C" w:rsidP="00823637">
            <w:pPr>
              <w:spacing w:after="0" w:line="240" w:lineRule="auto"/>
              <w:rPr>
                <w:rFonts w:ascii="Times New Roman" w:hAnsi="Times New Roman" w:cs="Calibri"/>
                <w:sz w:val="20"/>
                <w:szCs w:val="20"/>
              </w:rPr>
            </w:pPr>
            <w:r>
              <w:rPr>
                <w:rFonts w:ascii="Times" w:hAnsi="Times" w:cs="Times"/>
                <w:sz w:val="25"/>
                <w:szCs w:val="25"/>
              </w:rPr>
              <w:t>1</w:t>
            </w:r>
            <w:r w:rsidR="00823637">
              <w:rPr>
                <w:rFonts w:ascii="Times" w:hAnsi="Times" w:cs="Times"/>
                <w:sz w:val="25"/>
                <w:szCs w:val="25"/>
              </w:rPr>
              <w:t>4</w:t>
            </w:r>
            <w:r>
              <w:rPr>
                <w:rFonts w:ascii="Times" w:hAnsi="Times" w:cs="Times"/>
                <w:sz w:val="25"/>
                <w:szCs w:val="25"/>
              </w:rPr>
              <w:t xml:space="preserve"> /7</w:t>
            </w:r>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F131C" w:rsidP="00823637">
            <w:pPr>
              <w:spacing w:after="0" w:line="240" w:lineRule="auto"/>
              <w:rPr>
                <w:rFonts w:ascii="Times New Roman" w:hAnsi="Times New Roman" w:cs="Calibri"/>
                <w:sz w:val="20"/>
                <w:szCs w:val="20"/>
              </w:rPr>
            </w:pPr>
            <w:r>
              <w:rPr>
                <w:rFonts w:ascii="Times" w:hAnsi="Times" w:cs="Times"/>
                <w:sz w:val="25"/>
                <w:szCs w:val="25"/>
              </w:rPr>
              <w:t>5</w:t>
            </w:r>
            <w:r w:rsidR="00823637">
              <w:rPr>
                <w:rFonts w:ascii="Times" w:hAnsi="Times" w:cs="Times"/>
                <w:sz w:val="25"/>
                <w:szCs w:val="25"/>
              </w:rPr>
              <w:t>3</w:t>
            </w:r>
            <w:r>
              <w:rPr>
                <w:rFonts w:ascii="Times" w:hAnsi="Times" w:cs="Times"/>
                <w:sz w:val="25"/>
                <w:szCs w:val="25"/>
              </w:rPr>
              <w:t xml:space="preserve"> /</w:t>
            </w:r>
            <w:r w:rsidR="00823637">
              <w:rPr>
                <w:rFonts w:ascii="Times" w:hAnsi="Times" w:cs="Times"/>
                <w:sz w:val="25"/>
                <w:szCs w:val="25"/>
              </w:rPr>
              <w:t>12</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853E1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53E1D">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F131C" w:rsidRDefault="003F131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F131C">
        <w:trPr>
          <w:divId w:val="11948538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Vôbec nezaslali</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x</w:t>
            </w:r>
          </w:p>
        </w:tc>
      </w:tr>
      <w:tr w:rsidR="003F131C">
        <w:trPr>
          <w:divId w:val="1194853802"/>
          <w:jc w:val="center"/>
        </w:trPr>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153 (116o,37z)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131C" w:rsidRDefault="003F131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53E1D">
            <w:pPr>
              <w:pStyle w:val="Zkladntext"/>
              <w:widowControl/>
              <w:jc w:val="both"/>
              <w:rPr>
                <w:b w:val="0"/>
                <w:color w:val="000000"/>
                <w:sz w:val="25"/>
                <w:szCs w:val="25"/>
              </w:rPr>
            </w:pPr>
            <w:r w:rsidRPr="009F7218">
              <w:rPr>
                <w:b w:val="0"/>
                <w:color w:val="000000"/>
                <w:sz w:val="25"/>
                <w:szCs w:val="25"/>
              </w:rPr>
              <w:t>ČA – čiastočne akceptovaná</w:t>
            </w:r>
          </w:p>
        </w:tc>
      </w:tr>
    </w:tbl>
    <w:p w:rsidR="003F131C" w:rsidRDefault="003F131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3F131C">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Spôsob vyhodnotenia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Zákonu ako celku </w:t>
            </w:r>
            <w:r>
              <w:rPr>
                <w:rFonts w:ascii="Times" w:hAnsi="Times" w:cs="Times"/>
                <w:sz w:val="25"/>
                <w:szCs w:val="25"/>
              </w:rPr>
              <w:br/>
              <w:t>Navrhovaná účinnosť zákona je od 01.</w:t>
            </w:r>
            <w:r w:rsidR="00682F27">
              <w:rPr>
                <w:rFonts w:ascii="Times" w:hAnsi="Times" w:cs="Times"/>
                <w:sz w:val="25"/>
                <w:szCs w:val="25"/>
              </w:rPr>
              <w:t xml:space="preserve"> </w:t>
            </w:r>
            <w:r>
              <w:rPr>
                <w:rFonts w:ascii="Times" w:hAnsi="Times" w:cs="Times"/>
                <w:sz w:val="25"/>
                <w:szCs w:val="25"/>
              </w:rPr>
              <w:t xml:space="preserve">mája 2019, pričom povinnosť prijímať a vydávať zaručenú elektronickú faktúru voči vybraným verejným obstarávateľom vzniká až oznámením správcu systému (MFSR) vo svojom publikačnom orgáne. Z návrhu zákona by mal byť okruh verejných obstarávateľov definovaný v prílohe zákona, ktorá zatiaľ chýba. Tiež nie je úplne jasné, akým spôsobom bude riešené prepojenie na IS EFA (v dôvodovej správe je uvedené len ako automatizované postupy v komunikácií dvoch informačných systémov). Navrhujeme, aby bol okruh subjektov, ako aj spôsob prepojenia informačných systémom známy minimálne 12 mesiacov pred vznikom povinnosti vydávať a prijímať zaručené elektronické faktúry cez IS EFA, tak aby mali spoločnosti dostatok času na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Odkaz na prílohu k zákonu bol v dôvodovej správe opravený, rozsah povinných subjektov je ustanovený v § 3. Predkladateľ samozrejme uvažuje s dostatočným časovým predstihom pokiaľ ide o informovanie dotknutých subjektov o vzniku povinnosti prijímať a vydávať zaručené elektronické faktúry.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Navrhujeme posunúť účinnosť zákona na 1. 1. 2020, z dôvodu nedostatočnej pripravenosti zainteresovaných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501E5F" w:rsidRDefault="00501E5F"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w:t>
            </w:r>
          </w:p>
          <w:p w:rsidR="00501E5F" w:rsidRDefault="003F131C" w:rsidP="00AA0CDD">
            <w:pPr>
              <w:jc w:val="both"/>
              <w:rPr>
                <w:rFonts w:ascii="Times" w:hAnsi="Times" w:cs="Times"/>
                <w:sz w:val="25"/>
                <w:szCs w:val="25"/>
              </w:rPr>
            </w:pPr>
            <w:r>
              <w:rPr>
                <w:rFonts w:ascii="Times" w:hAnsi="Times" w:cs="Times"/>
                <w:sz w:val="25"/>
                <w:szCs w:val="25"/>
              </w:rPr>
              <w:t xml:space="preserve">Implementácia informačného systému podporujúceho elektronickú fakturáciu bude prebiehať v troch etapách, pričom prvá (pokrývajúca 24 organizácií </w:t>
            </w:r>
            <w:r>
              <w:rPr>
                <w:rFonts w:ascii="Times" w:hAnsi="Times" w:cs="Times"/>
                <w:sz w:val="25"/>
                <w:szCs w:val="25"/>
              </w:rPr>
              <w:lastRenderedPageBreak/>
              <w:t>štátnej správy) bude dokončená až začiatkom roku 2021.</w:t>
            </w:r>
          </w:p>
          <w:p w:rsidR="003F131C" w:rsidRDefault="003F131C" w:rsidP="00AA0CDD">
            <w:pPr>
              <w:jc w:val="both"/>
              <w:rPr>
                <w:rFonts w:ascii="Times" w:hAnsi="Times" w:cs="Times"/>
                <w:sz w:val="25"/>
                <w:szCs w:val="25"/>
              </w:rPr>
            </w:pPr>
            <w:r>
              <w:rPr>
                <w:rFonts w:ascii="Times" w:hAnsi="Times" w:cs="Times"/>
                <w:sz w:val="25"/>
                <w:szCs w:val="25"/>
              </w:rPr>
              <w:t xml:space="preserve">Ukladania povinností prijímať a vydávať zaručené elektronické faktúry bude závisieť od dostupnosti systému a zainteresovaných subjekty budú mať čas na prípravu na ich strane. </w:t>
            </w:r>
            <w:r w:rsidR="00501E5F">
              <w:rPr>
                <w:rFonts w:ascii="Times" w:hAnsi="Times" w:cs="Times"/>
                <w:sz w:val="25"/>
                <w:szCs w:val="25"/>
              </w:rPr>
              <w:t>Z dôvodu transpozičnej lehoty nie je pripomienke možné vyhovieť.</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3 ods. 3 </w:t>
            </w:r>
            <w:r>
              <w:rPr>
                <w:rFonts w:ascii="Times" w:hAnsi="Times" w:cs="Times"/>
                <w:sz w:val="25"/>
                <w:szCs w:val="25"/>
              </w:rPr>
              <w:br/>
              <w:t xml:space="preserve">Navrhujeme preformulovať § 3 ods. 3 „Povinnosť vydávať a prijímať zaručenú elektronickú faktúru, ako aj ich ďalej spracúvať, sa vzťahuje na: a) rozpočtovú organizáciu a príspevkovú organizáciu, ktoré sú zapojené na štátny rozpočet“. Odôvodnenie: Pod uvedené ustanovenie spadajú aj školy, čo môže mať negatívny dopad na duálne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501E5F" w:rsidRDefault="003F131C" w:rsidP="00AA0CDD">
            <w:pPr>
              <w:jc w:val="both"/>
              <w:rPr>
                <w:rFonts w:ascii="Times" w:hAnsi="Times" w:cs="Times"/>
                <w:sz w:val="25"/>
                <w:szCs w:val="25"/>
              </w:rPr>
            </w:pPr>
            <w:r>
              <w:rPr>
                <w:rFonts w:ascii="Times" w:hAnsi="Times" w:cs="Times"/>
                <w:sz w:val="25"/>
                <w:szCs w:val="25"/>
              </w:rPr>
              <w:t xml:space="preserve">Rozsah subjektov spomedzi štátnych rozpočtových a príspevkových organizácií, na ktoré sa povinnosť bude vzťahovať, bude predkladateľom určovaný aj s ohľadom na ich pripravenosť. Avšak úplné vylúčenie týchto organizácií je v rozpore so zámerom predkladateľa. </w:t>
            </w:r>
          </w:p>
          <w:p w:rsidR="00501E5F" w:rsidRDefault="003F131C"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Táto povinnosť bude „nabiehať“ postupne, ako je uvedené v § 10 a predkladateľ bude postupne určovať skupiny subjektov, na ktoré sa povinnosť vzťahuje. Toto určovanie bude vždy prebiehať v komunikácii s </w:t>
            </w:r>
            <w:r>
              <w:rPr>
                <w:rFonts w:ascii="Times" w:hAnsi="Times" w:cs="Times"/>
                <w:sz w:val="25"/>
                <w:szCs w:val="25"/>
              </w:rPr>
              <w:lastRenderedPageBreak/>
              <w:t xml:space="preserve">príslušnými správcami rozpočtových kapitol a ústrednými orgánmi v danej oblasti a dotknuté subjekty budú vždy vopred o zámere informované. </w:t>
            </w:r>
          </w:p>
          <w:p w:rsidR="003F131C" w:rsidRDefault="003F131C" w:rsidP="00AA0CDD">
            <w:pPr>
              <w:jc w:val="both"/>
              <w:rPr>
                <w:rFonts w:ascii="Times" w:hAnsi="Times" w:cs="Times"/>
                <w:sz w:val="25"/>
                <w:szCs w:val="25"/>
              </w:rPr>
            </w:pPr>
            <w:r>
              <w:rPr>
                <w:rFonts w:ascii="Times" w:hAnsi="Times" w:cs="Times"/>
                <w:sz w:val="25"/>
                <w:szCs w:val="25"/>
              </w:rPr>
              <w:t>Z hľadiska spúšťania systému do prevádzky a s tým spojeného ukladania povinností prijímať a vydávať zaručené el. faktúry sa v prvom kroku uvažuje nad ministerstvami a ostatnými ústrednými orgánmi štátnej správy. Zapájanie ostatných subjektov sa nepredpokladá skôr, než v horizonte dvoch rokov od účinnosti zákona.</w:t>
            </w:r>
          </w:p>
          <w:p w:rsidR="00501E5F" w:rsidRDefault="00501E5F" w:rsidP="00AA0CDD">
            <w:pPr>
              <w:jc w:val="both"/>
              <w:rPr>
                <w:rFonts w:ascii="Times" w:hAnsi="Times" w:cs="Times"/>
                <w:sz w:val="25"/>
                <w:szCs w:val="25"/>
              </w:rPr>
            </w:pPr>
            <w:r>
              <w:rPr>
                <w:rFonts w:ascii="Times" w:hAnsi="Times" w:cs="Times"/>
                <w:sz w:val="25"/>
                <w:szCs w:val="25"/>
              </w:rPr>
              <w:t>Postupný nábeh povinností vyplývajúcich zo zákona zníži ďalší stres pre školy (s duálnym vzdelávaním). Nepredpokladá sa, že by sa tieto povinnosti dotkli škôl pred rokom 2020.</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1E5F" w:rsidRDefault="003F131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Navrhujeme prepracovať obsah osobitnej časti dôvodovej správy zaoberajúci sa § 3. </w:t>
            </w:r>
          </w:p>
          <w:p w:rsidR="003F131C" w:rsidRDefault="003F131C">
            <w:pPr>
              <w:rPr>
                <w:rFonts w:ascii="Times" w:hAnsi="Times" w:cs="Times"/>
                <w:sz w:val="25"/>
                <w:szCs w:val="25"/>
              </w:rPr>
            </w:pPr>
            <w:r>
              <w:rPr>
                <w:rFonts w:ascii="Times" w:hAnsi="Times" w:cs="Times"/>
                <w:sz w:val="25"/>
                <w:szCs w:val="25"/>
              </w:rPr>
              <w:t xml:space="preserve">Odôvodnenie: V dôvodovej správe osobitnej časti zdôvodnenie k § 3 „nesedí“ k § 3 návrhu zákona (text dôvodovej správy k § 3 sa viac hodí k § 4 ods. 9 návrhu zákona). Dôvodovú správu k § 3 </w:t>
            </w:r>
            <w:r>
              <w:rPr>
                <w:rFonts w:ascii="Times" w:hAnsi="Times" w:cs="Times"/>
                <w:sz w:val="25"/>
                <w:szCs w:val="25"/>
              </w:rPr>
              <w:lastRenderedPageBreak/>
              <w:t xml:space="preserve">navrhujeme doplniť a podrobnejšie rozpracovať, vzhľadom na skutočnosť, že ide o značný presah nad rámec úpravy smernice Rady 2014/55/EÚ zo 16. apríla 2014 o elektronickej fakturácii vo verejnom obstarávaní, ako aj za účelom vysvetlenia a odôvodnenia rozsahu subjektov a okruhov právnych vzťahov, v ktorých sa zaručená elektronická fakturácia bude povinne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Z hľadiska spúšťania systému do prevádzky a s tým spojeného ukladania povinností prijímať a vydávať zaručené el. faktúry sa v prvom kroku uvažuje nad ministerstvami a ostatnými ústrednými orgánmi štátnej správy. Zapájanie </w:t>
            </w:r>
            <w:r>
              <w:rPr>
                <w:rFonts w:ascii="Times" w:hAnsi="Times" w:cs="Times"/>
                <w:sz w:val="25"/>
                <w:szCs w:val="25"/>
              </w:rPr>
              <w:lastRenderedPageBreak/>
              <w:t xml:space="preserve">ostatných subjektov sa nepredpokladá skôr, než v horizonte dvoch rokov od účinnosti zákona.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Navrhujeme v § 3 ods. 4 pridať nové písmeno c) v nasledovnom znení: „c) upravené osobitným predpisom5)“ Navrhujeme nahradiť pôvodné znenie poznámky pod čiarou číslo„5“ v nasledovnom znení: “5)§ 6 ods. 4 písm. s) a § 8 ods. 17 zákona č. 581/2004 Z. z.o zdravotných poisťovniach, dohľade nad zdravotnou starostlivosťou a o zmene a doplnení niektorých zákonov v znení neskorších predpisov” Odôvodnenie: S prihliadnutím na vzťah subsidiarity právnych noriem zákon č. 581/2004 Z. z. o zdravotných poisťovniach, dohľade nad zdravotnou starostlivosťou a o zmene a doplnení niektorých zákonov v platnom znení by mal mať pre účely fakturácie poskytnutej zdravotnej starostlivosti pre poskytovateľov zdravotnej starostlivosti prednosť pred zákonom o zaručenej elektronickej fakturácii vo všetkých situáciách, v ktorých dochádza k elektronickej fakturácii na základe osobitných zmlúv alebo dohôd.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501E5F" w:rsidRDefault="003F131C" w:rsidP="00AA0CDD">
            <w:pPr>
              <w:jc w:val="both"/>
              <w:rPr>
                <w:rFonts w:ascii="Times" w:hAnsi="Times" w:cs="Times"/>
                <w:sz w:val="25"/>
                <w:szCs w:val="25"/>
              </w:rPr>
            </w:pPr>
            <w:r>
              <w:rPr>
                <w:rFonts w:ascii="Times" w:hAnsi="Times" w:cs="Times"/>
                <w:sz w:val="25"/>
                <w:szCs w:val="25"/>
              </w:rPr>
              <w:t xml:space="preserve">Zdravotná starostlivosť vo vzťahu k poisťovniam nie je v pôsobnosti zákona, keďže nejde o plnenie pre ZP, ale pre pacienta. Uviesť to do DS ako príklad. </w:t>
            </w:r>
          </w:p>
          <w:p w:rsidR="00501E5F" w:rsidRDefault="003F131C" w:rsidP="00AA0CDD">
            <w:pPr>
              <w:jc w:val="both"/>
              <w:rPr>
                <w:rFonts w:ascii="Times" w:hAnsi="Times" w:cs="Times"/>
                <w:sz w:val="25"/>
                <w:szCs w:val="25"/>
              </w:rPr>
            </w:pPr>
            <w:r>
              <w:rPr>
                <w:rFonts w:ascii="Times" w:hAnsi="Times" w:cs="Times"/>
                <w:sz w:val="25"/>
                <w:szCs w:val="25"/>
              </w:rPr>
              <w:t xml:space="preserve">DS doplnená k § 3 nasledovne: </w:t>
            </w:r>
          </w:p>
          <w:p w:rsidR="00501E5F" w:rsidRDefault="003F131C" w:rsidP="00AA0CDD">
            <w:pPr>
              <w:jc w:val="both"/>
              <w:rPr>
                <w:rFonts w:ascii="Times" w:hAnsi="Times" w:cs="Times"/>
                <w:sz w:val="25"/>
                <w:szCs w:val="25"/>
              </w:rPr>
            </w:pPr>
            <w:r>
              <w:rPr>
                <w:rFonts w:ascii="Times" w:hAnsi="Times" w:cs="Times"/>
                <w:sz w:val="25"/>
                <w:szCs w:val="25"/>
              </w:rPr>
              <w:t xml:space="preserve">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w:t>
            </w:r>
            <w:r>
              <w:rPr>
                <w:rFonts w:ascii="Times" w:hAnsi="Times" w:cs="Times"/>
                <w:sz w:val="25"/>
                <w:szCs w:val="25"/>
              </w:rPr>
              <w:lastRenderedPageBreak/>
              <w:t>aj reálne uhrádza, je subjekt, ktorý plnenie ani nedodáva a ani neodoberá.</w:t>
            </w:r>
          </w:p>
          <w:p w:rsidR="00501E5F" w:rsidRDefault="003F131C" w:rsidP="00AA0CDD">
            <w:pPr>
              <w:jc w:val="both"/>
              <w:rPr>
                <w:rFonts w:ascii="Times" w:hAnsi="Times" w:cs="Times"/>
                <w:sz w:val="25"/>
                <w:szCs w:val="25"/>
              </w:rPr>
            </w:pPr>
            <w:r>
              <w:rPr>
                <w:rFonts w:ascii="Times" w:hAnsi="Times" w:cs="Times"/>
                <w:sz w:val="25"/>
                <w:szCs w:val="25"/>
              </w:rPr>
              <w:t xml:space="preserve"> Typickým príkladom sú zdravotné poisťovne vo vzťahu k úhrade za poskytnutú zdravotnú starostlivosť podľa § 6 ods. 4 písm. s) a § 8 ods. 1, 3 a 17 zákona č. 581/2004 Z. z. o zdravotných poisťovniach, dohľade nad zdravotnou starostlivosťou a o zmene a doplnení niektorých zákonov v znení neskorších predpisov – v tomto prípade zdravotná poisťovňa nie je ani dodávateľom a ani odberateľom zdravotnej starostlivosti, čiže v týchto vzťahoch sa zaručená elektronická faktúra povinne nevydáva ani neprijíma.</w:t>
            </w:r>
          </w:p>
          <w:p w:rsidR="003F131C" w:rsidRDefault="003F131C" w:rsidP="00AA0CDD">
            <w:pPr>
              <w:jc w:val="both"/>
              <w:rPr>
                <w:rFonts w:ascii="Times" w:hAnsi="Times" w:cs="Times"/>
                <w:sz w:val="25"/>
                <w:szCs w:val="25"/>
              </w:rPr>
            </w:pPr>
            <w:r>
              <w:rPr>
                <w:rFonts w:ascii="Times" w:hAnsi="Times" w:cs="Times"/>
                <w:sz w:val="25"/>
                <w:szCs w:val="25"/>
              </w:rPr>
              <w:t xml:space="preserve">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w:t>
            </w:r>
            <w:r>
              <w:rPr>
                <w:rFonts w:ascii="Times" w:hAnsi="Times" w:cs="Times"/>
                <w:sz w:val="25"/>
                <w:szCs w:val="25"/>
              </w:rPr>
              <w:lastRenderedPageBreak/>
              <w:t>zaňho uhrádza úhradu z verejného zdravotného poistenia.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Navrhujeme v § 7 ods. 4 uviesť odkaz na „osobitný predpis“.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Zapracované v zákone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Navrhujeme, aby z rozsahu a pôsobnosti tohto zákona bolo verejné zdravotné poistenie výslovne vyňaté ako celok, nakoľko poskytovatelia zdravotnej starostlivosti (hoci sú niektorí v postavení verejných obstarávateľov) a zdravotné poisťovne nie sú v pozícii odberateľov a dodávateľov v definovanom rozsahu. „Odberateľom“ poskytnutej zdravotnej starostlivosti je pacient = poistenec zdravotnej poisťovne, ktorá zaňho uhrádza úhradu z verejného zdravotného poistenia. To, že sa uvedený návrh zákona na uvedené nevzťahuje sa podľa nášho názoru dá iba nepriamo vyčítať z iných ustanovení (napr. § 2 ods. 2 písm. k) o podstatných náležitostiach zaručenej elektronickej faktúry). Preto navrhujeme, aby bolo znenie návrhu zákona spresnené. Návrh zákona taktiež nejasne stanovuje vzťah subsidiarity právnych predpisov. Podľa § 6 ods. 4 písm. s) zákona č. 581/2004 Z.z. o zdravotných poisťovniach, dohľade nad zdravotnou starostlivosťou a o zmene a doplnení niektorých zákonov v platnom znení je zdravotná poisťovňa povinná sprístupňovať poskytovateľovi zdravotnej starostlivosti výsledok spracovania finančného zúčtovania podľa § 8 ods. 1 a 3 elektronicky prostredníctvom internetového portálu alebo elektronickej podateľne; ak poskytovateľ zdravotnej </w:t>
            </w:r>
            <w:r>
              <w:rPr>
                <w:rFonts w:ascii="Times" w:hAnsi="Times" w:cs="Times"/>
                <w:sz w:val="25"/>
                <w:szCs w:val="25"/>
              </w:rPr>
              <w:lastRenderedPageBreak/>
              <w:t xml:space="preserve">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Podobne z § 8 ods. 17 vyplýva, že finančné zúčtovanie poskytovateľ zasiela zdravotnej poisťovni elektronicky prostredníctvom elektronickej podateľne zdravotnej poisťovne, internetového portálu alebo osobne na zabezpečenom dátovom nosiči; spôsob zabezpečenia je určený štandardmi zdravotníckej informatiky. Finančné zúčtovanie nie je možné zasielať v listinnej podobe. Návrh zákona by teda mal vylúčiť tie vzťahy, v rámci ktorých už dochádza k elektronickej fakturácii na základe osobitných zmlúv alebo dohôd. Zdravotné poisťovne v súčasnosti na základe osobitných dohôd prijímajú a spracúvajú elektronicky približne 70% až 80% všetkých faktúr. Zákon č. 581/2004 Z.z. o zdravotných poisťovniach, dohľade nad zdravotnou starostlivosťou a o zmene a doplnení niektorých zákonov v platnom znení by mal mať pre účely fakturácie poskytnutej zdravotnej starostlivosti pre poskytovateľov zdravotnej starostlivosti prednosť pred zákonom o zaručenej elektronickej fakturácii.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501E5F" w:rsidRDefault="00501E5F" w:rsidP="00AA0CDD">
            <w:pPr>
              <w:jc w:val="both"/>
              <w:rPr>
                <w:rFonts w:ascii="Times" w:hAnsi="Times" w:cs="Times"/>
                <w:sz w:val="25"/>
                <w:szCs w:val="25"/>
              </w:rPr>
            </w:pPr>
            <w:r>
              <w:rPr>
                <w:rFonts w:ascii="Times" w:hAnsi="Times" w:cs="Times"/>
                <w:sz w:val="25"/>
                <w:szCs w:val="25"/>
              </w:rPr>
              <w:t xml:space="preserve">Zdravotná starostlivosť vo vzťahu k poisťovniam nie je v pôsobnosti zákona, keďže nejde o plnenie pre ZP, ale pre pacienta. Uviesť to do DS ako príklad. </w:t>
            </w:r>
          </w:p>
          <w:p w:rsidR="00501E5F" w:rsidRDefault="00501E5F" w:rsidP="00AA0CDD">
            <w:pPr>
              <w:jc w:val="both"/>
              <w:rPr>
                <w:rFonts w:ascii="Times" w:hAnsi="Times" w:cs="Times"/>
                <w:sz w:val="25"/>
                <w:szCs w:val="25"/>
              </w:rPr>
            </w:pPr>
            <w:r>
              <w:rPr>
                <w:rFonts w:ascii="Times" w:hAnsi="Times" w:cs="Times"/>
                <w:sz w:val="25"/>
                <w:szCs w:val="25"/>
              </w:rPr>
              <w:t xml:space="preserve">DS doplnená k § 3 nasledovne: </w:t>
            </w:r>
          </w:p>
          <w:p w:rsidR="00501E5F" w:rsidRDefault="00501E5F" w:rsidP="00AA0CDD">
            <w:pPr>
              <w:jc w:val="both"/>
              <w:rPr>
                <w:rFonts w:ascii="Times" w:hAnsi="Times" w:cs="Times"/>
                <w:sz w:val="25"/>
                <w:szCs w:val="25"/>
              </w:rPr>
            </w:pPr>
            <w:r>
              <w:rPr>
                <w:rFonts w:ascii="Times" w:hAnsi="Times" w:cs="Times"/>
                <w:sz w:val="25"/>
                <w:szCs w:val="25"/>
              </w:rPr>
              <w:t>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aj reálne uhrádza, je subjekt, ktorý plnenie ani nedodáva a ani neodoberá.</w:t>
            </w:r>
          </w:p>
          <w:p w:rsidR="00501E5F" w:rsidRDefault="00501E5F" w:rsidP="00AA0CDD">
            <w:pPr>
              <w:jc w:val="both"/>
              <w:rPr>
                <w:rFonts w:ascii="Times" w:hAnsi="Times" w:cs="Times"/>
                <w:sz w:val="25"/>
                <w:szCs w:val="25"/>
              </w:rPr>
            </w:pPr>
            <w:r>
              <w:rPr>
                <w:rFonts w:ascii="Times" w:hAnsi="Times" w:cs="Times"/>
                <w:sz w:val="25"/>
                <w:szCs w:val="25"/>
              </w:rPr>
              <w:lastRenderedPageBreak/>
              <w:t xml:space="preserve"> Typickým príkladom sú zdravotné poisťovne vo vzťahu k úhrade za poskytnutú zdravotnú starostlivosť podľa § 6 ods. 4 písm. s) a § 8 ods. 1, 3 a 17 zákona č. 581/2004 Z. z. o zdravotných poisťovniach, dohľade nad zdravotnou starostlivosťou a o zmene a doplnení niektorých zákonov v znení neskorších predpisov – v tomto prípade zdravotná poisťovňa nie je ani dodávateľom a ani odberateľom zdravotnej starostlivosti, čiže v týchto vzťahoch sa zaručená elektronická faktúra povinne nevydáva ani neprijíma.</w:t>
            </w:r>
          </w:p>
          <w:p w:rsidR="003F131C" w:rsidRDefault="00501E5F" w:rsidP="00AA0CDD">
            <w:pPr>
              <w:jc w:val="both"/>
              <w:rPr>
                <w:rFonts w:ascii="Times" w:hAnsi="Times" w:cs="Times"/>
                <w:sz w:val="25"/>
                <w:szCs w:val="25"/>
              </w:rPr>
            </w:pPr>
            <w:r>
              <w:rPr>
                <w:rFonts w:ascii="Times" w:hAnsi="Times" w:cs="Times"/>
                <w:sz w:val="25"/>
                <w:szCs w:val="25"/>
              </w:rPr>
              <w:t>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zaňho uhrádza úhradu z verejného zdravotného poistenia.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3 ods.1 písm. b)</w:t>
            </w:r>
            <w:r>
              <w:rPr>
                <w:rFonts w:ascii="Times" w:hAnsi="Times" w:cs="Times"/>
                <w:sz w:val="25"/>
                <w:szCs w:val="25"/>
              </w:rPr>
              <w:br/>
              <w:t>Navrhujeme</w:t>
            </w:r>
            <w:r w:rsidR="00853E1D">
              <w:rPr>
                <w:rFonts w:ascii="Times" w:hAnsi="Times" w:cs="Times"/>
                <w:sz w:val="25"/>
                <w:szCs w:val="25"/>
              </w:rPr>
              <w:t xml:space="preserve"> </w:t>
            </w:r>
            <w:r>
              <w:rPr>
                <w:rFonts w:ascii="Times" w:hAnsi="Times" w:cs="Times"/>
                <w:sz w:val="25"/>
                <w:szCs w:val="25"/>
              </w:rPr>
              <w:t xml:space="preserve">v § 3 ods. 1 písm. b) návrhu zákona odkaz 5) nahradiť odkazom 4) . Odôvodnenie: Vzhľadom na porozumenie celkového kontextu odkazov považujeme obsah odkazu 5) za nevhodne vložený do textu pripravovanej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Zapracované v</w:t>
            </w:r>
            <w:r w:rsidR="00682F27">
              <w:rPr>
                <w:rFonts w:ascii="Times" w:hAnsi="Times" w:cs="Times"/>
                <w:sz w:val="25"/>
                <w:szCs w:val="25"/>
              </w:rPr>
              <w:t> </w:t>
            </w:r>
            <w:r>
              <w:rPr>
                <w:rFonts w:ascii="Times" w:hAnsi="Times" w:cs="Times"/>
                <w:sz w:val="25"/>
                <w:szCs w:val="25"/>
              </w:rPr>
              <w:t>zákone</w:t>
            </w:r>
            <w:r w:rsidR="00682F27">
              <w:rPr>
                <w:rFonts w:ascii="Times" w:hAnsi="Times" w:cs="Times"/>
                <w:sz w:val="25"/>
                <w:szCs w:val="25"/>
              </w:rPr>
              <w:t>.</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prílohe 1</w:t>
            </w:r>
            <w:r>
              <w:rPr>
                <w:rFonts w:ascii="Times" w:hAnsi="Times" w:cs="Times"/>
                <w:sz w:val="25"/>
                <w:szCs w:val="25"/>
              </w:rPr>
              <w:br/>
              <w:t xml:space="preserve">Podľa predkladacej správy „je cieľom predloženého návrhu zákona transpozícia Smernice Európskeho parlamentu a Rady 2014/55/EÚ zo 16. apríla 2014 o elektronickej fakturácii vo verejnom obstarávaní do slovenského právneho poriadku. Z hľadiska povinností, ktoré smernica ukladá a musia byť transponované ide primárne o čl. 7, podľa ktorého členské štáty majú zabezpečiť, aby verejní obstarávatelia a obstarávatelia prijímali a spracúvali elektronické faktúry, ktoré sú v súlade s európskou normou“.Súčasne sa uvádza v dôvodovej správe, že „povinnosť vykonávať zaručenú elektronickú fakturáciu sa vo vzťahu k okruhom subjektov a jednotlivým oblastiam vzťahov navrhuje upraviť v prílohe návrhu zákona“. Príloha č. 1 však nebola predložená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Zapracované v zákone. Odkaz na prílohu k zákonu bol v dôvodovej správe opravený, rozsah povinných subjektov je ustanovený v § 3.</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 xml:space="preserve">Žiadame od predkladateľa návrhu objasniť, akým spôsobom majú obce a mestá nepripojené k IS DCOM s elektronické faktúry doručené do ich elektronickej schránky používať ako účtovné a daňové doklady do roku 2023, kým nebude IS EFA </w:t>
            </w:r>
            <w:r>
              <w:rPr>
                <w:rFonts w:ascii="Times" w:hAnsi="Times" w:cs="Times"/>
                <w:sz w:val="25"/>
                <w:szCs w:val="25"/>
              </w:rPr>
              <w:lastRenderedPageBreak/>
              <w:t>uvedený do rutinnej prevádzky. Odôvodnenie: Informačný systém DCOM poskytuje v súlade s § 9a zákona o eGovernmente približne 1600 obciam a mestám v Slovenskej republike technické a programové prostriedky na výkon verejnej moci elektronicky. Istá časť miestnej územnej samosprávy (najmä niekoľko väčších miest) má vlastné informačné systémy. Zvyšok miestnej územnej samosprávy pri výkone verejnej moci elektronicky nepoužíva žiaden backoffice, a verejnú moc vykonávajú prakticky len prostredníctvom svojej elektronickej schránky na ústrednom portáli. Tieto zvyšné obce a mestá tak budú mať s každou elektronickou faktúrou doručenou do elektronickej schránky problém, nakoľko ju nebudú môcť ďalej spracúvať elektronicky (lebo nemajú žiaden backoffice). Jej vytlačením bez predchádzajúcej konverzie sa tak z elektronickej faktúry stane dokument, ktorý nebude upotrebiteľný ako účtovný a daňový doklad. Žiadame preto od predkladateľa návrhu ozrejmenie, ako majú obce a mestá v Slovenskej republike nepripojené do IS DCOM postupovať do času spustenia IS EFA do rutinnej prevádzky. Túto pripomienku podávame ako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682F27" w:rsidRDefault="003F131C" w:rsidP="00AA0CDD">
            <w:pPr>
              <w:jc w:val="both"/>
              <w:rPr>
                <w:rFonts w:ascii="Times" w:hAnsi="Times" w:cs="Times"/>
                <w:sz w:val="25"/>
                <w:szCs w:val="25"/>
              </w:rPr>
            </w:pPr>
            <w:r>
              <w:rPr>
                <w:rFonts w:ascii="Times" w:hAnsi="Times" w:cs="Times"/>
                <w:sz w:val="25"/>
                <w:szCs w:val="25"/>
              </w:rPr>
              <w:t xml:space="preserve">Doručovanie el. faktúr do el. schránky nie je oddelené od spustenia IS EFA do prevádzky. Čiže otázka, ako sa bude nakladať s faktúrami doručenými do </w:t>
            </w:r>
            <w:r>
              <w:rPr>
                <w:rFonts w:ascii="Times" w:hAnsi="Times" w:cs="Times"/>
                <w:sz w:val="25"/>
                <w:szCs w:val="25"/>
              </w:rPr>
              <w:lastRenderedPageBreak/>
              <w:t xml:space="preserve">schránky pred spustením IS EFA do prevádzky nedáva zmysel. </w:t>
            </w:r>
          </w:p>
          <w:p w:rsidR="00682F27" w:rsidRDefault="003F131C" w:rsidP="00AA0CDD">
            <w:pPr>
              <w:jc w:val="both"/>
              <w:rPr>
                <w:rFonts w:ascii="Times" w:hAnsi="Times" w:cs="Times"/>
                <w:sz w:val="25"/>
                <w:szCs w:val="25"/>
              </w:rPr>
            </w:pPr>
            <w:r>
              <w:rPr>
                <w:rFonts w:ascii="Times" w:hAnsi="Times" w:cs="Times"/>
                <w:sz w:val="25"/>
                <w:szCs w:val="25"/>
              </w:rPr>
              <w:t xml:space="preserve">Predkladateľ bude realizovať zapojenie jednotlivých okruhov subjektov s ohľadom na ich pripravenosť, každopádne nevie suplovať schopnosť nakladať s el. dokumentom v pomeroch jednotlivých subjektov. </w:t>
            </w:r>
          </w:p>
          <w:p w:rsidR="003F131C" w:rsidRDefault="003F131C" w:rsidP="00AA0CDD">
            <w:pPr>
              <w:jc w:val="both"/>
              <w:rPr>
                <w:rFonts w:ascii="Times" w:hAnsi="Times" w:cs="Times"/>
                <w:sz w:val="25"/>
                <w:szCs w:val="25"/>
              </w:rPr>
            </w:pPr>
            <w:r>
              <w:rPr>
                <w:rFonts w:ascii="Times" w:hAnsi="Times" w:cs="Times"/>
                <w:sz w:val="25"/>
                <w:szCs w:val="25"/>
              </w:rPr>
              <w:t>Obce už dnes majú v oblasti elektronizácie ďaleko širšie povinnosti, kde musia už dnes byť schopné nakladať s elektronickými dokumentom. Návrh zákona v tomto nezavádza nič nové.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1E5F" w:rsidRDefault="003F13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v doložke vybraných vplyvov doplniť vplyv na Združenie DEUS vo výške 100 000 €. </w:t>
            </w:r>
          </w:p>
          <w:p w:rsidR="003F131C" w:rsidRDefault="003F131C">
            <w:pPr>
              <w:rPr>
                <w:rFonts w:ascii="Times" w:hAnsi="Times" w:cs="Times"/>
                <w:sz w:val="25"/>
                <w:szCs w:val="25"/>
              </w:rPr>
            </w:pPr>
            <w:r>
              <w:rPr>
                <w:rFonts w:ascii="Times" w:hAnsi="Times" w:cs="Times"/>
                <w:sz w:val="25"/>
                <w:szCs w:val="25"/>
              </w:rPr>
              <w:t xml:space="preserve">Odôvodnenie: Združenie DEUS zriadené Ministerstvom financií SR a Združením miest a obcí Slovenska je v súlade s § 9a zákona o eGovenrmente správcom informačného systému DCOM. Tento poskytuje obciam a mestám programové a </w:t>
            </w:r>
            <w:r>
              <w:rPr>
                <w:rFonts w:ascii="Times" w:hAnsi="Times" w:cs="Times"/>
                <w:sz w:val="25"/>
                <w:szCs w:val="25"/>
              </w:rPr>
              <w:lastRenderedPageBreak/>
              <w:t xml:space="preserve">technické prostriedky na výkon verejnej moci elektronicky. Spustenie pripravovaného IS EFA do rutinnej prevádzkuje v zmysle harmonogramov plánované na rok 2023. Účinnosť navrhovaného zákona je však ustanovená na máj 2019. IS DCOM tak bude musieť už od navrhovanej účinnosti v roku 2019 zabezpečiť vyťažovanie elektronických faktúr z elektronických schránok obcí, ktoré ho používajú, a taktiež sfunkčniť prácu úradníkov s týmito faktúrami naprieč jednotlivými relevantnými modulmi IS DCOM. Takáto zmena systému si vyžiada náklady približne 50 000 €. Po spustení IS EFA do rutinnej prevádzky bude nevyhnutné zabezpečiť integráciu IS DCOM na IS EFA, čo si na našej strane vyžiada ďalšie náklady približne vo výške 50 000 € (ako už dôvodová správa všeobecne poznamenáva). Vzhľadom k uvedeným dôvodom preto podávame túto pripomienku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682F27" w:rsidRDefault="003F131C"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w:t>
            </w:r>
          </w:p>
          <w:p w:rsidR="00501E5F" w:rsidRDefault="003F131C" w:rsidP="00AA0CDD">
            <w:pPr>
              <w:jc w:val="both"/>
              <w:rPr>
                <w:rFonts w:ascii="Times" w:hAnsi="Times" w:cs="Times"/>
                <w:sz w:val="25"/>
                <w:szCs w:val="25"/>
              </w:rPr>
            </w:pPr>
            <w:r>
              <w:rPr>
                <w:rFonts w:ascii="Times" w:hAnsi="Times" w:cs="Times"/>
                <w:sz w:val="25"/>
                <w:szCs w:val="25"/>
              </w:rPr>
              <w:t xml:space="preserve">Táto povinnosť bude „nabiehať“ postupne, ako je uvedené v § 10 a predkladateľ bude postupne určovať </w:t>
            </w:r>
            <w:r>
              <w:rPr>
                <w:rFonts w:ascii="Times" w:hAnsi="Times" w:cs="Times"/>
                <w:sz w:val="25"/>
                <w:szCs w:val="25"/>
              </w:rPr>
              <w:lastRenderedPageBreak/>
              <w:t xml:space="preserve">skupiny subjektov, na ktoré sa povinnosť vzťahuje. Toto určovanie bude vždy prebiehať v komunikácii s príslušnými správcami rozpočtových kapitol a ústrednými orgánmi v danej oblasti a dotknuté subjekty budú vždy vopred o zámere informované. </w:t>
            </w:r>
          </w:p>
          <w:p w:rsidR="00501E5F" w:rsidRDefault="003F131C" w:rsidP="00AA0CDD">
            <w:pPr>
              <w:jc w:val="both"/>
              <w:rPr>
                <w:rFonts w:ascii="Times" w:hAnsi="Times" w:cs="Times"/>
                <w:sz w:val="25"/>
                <w:szCs w:val="25"/>
              </w:rPr>
            </w:pPr>
            <w:r>
              <w:rPr>
                <w:rFonts w:ascii="Times" w:hAnsi="Times" w:cs="Times"/>
                <w:sz w:val="25"/>
                <w:szCs w:val="25"/>
              </w:rPr>
              <w:t>Z hľadiska spúšťania systému do prevádzky a s tým spojeného ukladania povinností prijímať a vydávať zaručené el. faktúry sa v prvom kroku uvažuje nad ministerstvami a ostatnými ústrednými orgánmi štátnej správy. Zapájanie ostatných subjektov sa nepredpokladá skôr, než v horizonte dvoch rokov od účinnosti zákona.</w:t>
            </w:r>
          </w:p>
          <w:p w:rsidR="003F131C" w:rsidRDefault="003F131C" w:rsidP="00AA0CDD">
            <w:pPr>
              <w:jc w:val="both"/>
              <w:rPr>
                <w:rFonts w:ascii="Times" w:hAnsi="Times" w:cs="Times"/>
                <w:sz w:val="25"/>
                <w:szCs w:val="25"/>
              </w:rPr>
            </w:pPr>
            <w:r>
              <w:rPr>
                <w:rFonts w:ascii="Times" w:hAnsi="Times" w:cs="Times"/>
                <w:sz w:val="25"/>
                <w:szCs w:val="25"/>
              </w:rPr>
              <w:t>V rámci implementácie IS EFA bude DEUS oslovený s návrhom na integráciu a vtedy budú spolu riešené požiadavky na financovanie vzájomného prepojenia.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článku I návrhu zákona</w:t>
            </w:r>
            <w:r>
              <w:rPr>
                <w:rFonts w:ascii="Times" w:hAnsi="Times" w:cs="Times"/>
                <w:sz w:val="25"/>
                <w:szCs w:val="25"/>
              </w:rPr>
              <w:br/>
              <w:t xml:space="preserve">Navrhujeme, aby z rozsahu a pôsobnosti tohto zákona bolo verejné zdravotné poistenie výslovne vyňaté ako celok, nakoľko poskytovatelia zdravotnej starostlivosti (hoci sú niektorí v postavení verejných obstarávateľov) a zdravotné poisťovne nie </w:t>
            </w:r>
            <w:r>
              <w:rPr>
                <w:rFonts w:ascii="Times" w:hAnsi="Times" w:cs="Times"/>
                <w:sz w:val="25"/>
                <w:szCs w:val="25"/>
              </w:rPr>
              <w:lastRenderedPageBreak/>
              <w:t xml:space="preserve">sú v pozícii odberateľov a dodávateľov v definovanom rozsahu. „Odberateľom“ poskytnutej zdravotnej starostlivosti je pacient = poistenec zdravotnej poisťovne, ktorá zaňho uhrádza úhradu z verejného zdravotného poistenia. To, že sa uvedený návrh zákona na uvedené nevzťahuje sa podľa nášho názoru dá iba nepriamo vyčítať z iných ustanovení (napr. § 2 ods. 2 písm. k) o podstatných náležitostiach zaručenej elektronickej faktúry). Preto navrhujeme, aby bolo znenie návrhu zákona spresnené. Návrh zákona taktiež nejasne stanovuje vzťah subsidiarity právnych predpisov. Podľa § 6 ods. 4 písm. s) zákona č. 581/2004 Z. z. o zdravotných poisťovniach, dohľade nad zdravotnou starostlivosťou a o zmene a doplnení niektorých zákonov v platnom znení je zdravotná poisťovňa povinná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Podobne z § 8 ods. 17 vyplýva, že finančné zúčtovanie poskytovateľ zasiela zdravotnej poisťovni elektronicky prostredníctvom elektronickej podateľne zdravotnej poisťovne, internetového portálu alebo osobne na zabezpečenom dátovom nosiči; spôsob zabezpečenia je určený štandardmi zdravotníckej informatiky. Finančné zúčtovanie nie je možné zasielať v listinnej podobe. Návrh zákona by teda mal vylúčiť tie </w:t>
            </w:r>
            <w:r>
              <w:rPr>
                <w:rFonts w:ascii="Times" w:hAnsi="Times" w:cs="Times"/>
                <w:sz w:val="25"/>
                <w:szCs w:val="25"/>
              </w:rPr>
              <w:lastRenderedPageBreak/>
              <w:t xml:space="preserve">vzťahy, v rámci ktorých už dochádza k elektronickej fakturácii na základe osobitných zmlúv alebo dohôd. Zdravotná poisťovňa v súčasnosti na základe osobitných dohôd prijíma a spracúva elektronicky približne 70% až 80% všetkých faktúr. Zákon č. 581/2004 Z. z. o zdravotných poisťovniach, dohľade nad zdravotnou starostlivosťou a o zmene a doplnení niektorých zákonov v platnom znení by mal mať pre účely fakturácie poskytnutej zdravotnej starostlivosti pre poskytovateľov zdravotnej starostlivosti prednosť pred zákonom o zaručenej elektronickej fakturácii.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BD4D4D" w:rsidRDefault="00BD4D4D" w:rsidP="00AA0CDD">
            <w:pPr>
              <w:jc w:val="both"/>
              <w:rPr>
                <w:rFonts w:ascii="Times" w:hAnsi="Times" w:cs="Times"/>
                <w:sz w:val="25"/>
                <w:szCs w:val="25"/>
              </w:rPr>
            </w:pPr>
            <w:r>
              <w:rPr>
                <w:rFonts w:ascii="Times" w:hAnsi="Times" w:cs="Times"/>
                <w:sz w:val="25"/>
                <w:szCs w:val="25"/>
              </w:rPr>
              <w:t xml:space="preserve">Zdravotná starostlivosť vo vzťahu k poisťovniam nie je v pôsobnosti zákona, keďže nejde o plnenie pre ZP, </w:t>
            </w:r>
            <w:r>
              <w:rPr>
                <w:rFonts w:ascii="Times" w:hAnsi="Times" w:cs="Times"/>
                <w:sz w:val="25"/>
                <w:szCs w:val="25"/>
              </w:rPr>
              <w:t xml:space="preserve">ale pre pacienta. Uviesť to do DS ako príklad. </w:t>
            </w:r>
          </w:p>
          <w:p w:rsidR="00BD4D4D" w:rsidRDefault="00BD4D4D" w:rsidP="00AA0CDD">
            <w:pPr>
              <w:jc w:val="both"/>
              <w:rPr>
                <w:rFonts w:ascii="Times" w:hAnsi="Times" w:cs="Times"/>
                <w:sz w:val="25"/>
                <w:szCs w:val="25"/>
              </w:rPr>
            </w:pPr>
            <w:r>
              <w:rPr>
                <w:rFonts w:ascii="Times" w:hAnsi="Times" w:cs="Times"/>
                <w:sz w:val="25"/>
                <w:szCs w:val="25"/>
              </w:rPr>
              <w:t xml:space="preserve">DS doplnená k § 3 nasledovne: </w:t>
            </w:r>
          </w:p>
          <w:p w:rsidR="00BD4D4D" w:rsidRDefault="00BD4D4D" w:rsidP="00AA0CDD">
            <w:pPr>
              <w:jc w:val="both"/>
              <w:rPr>
                <w:rFonts w:ascii="Times" w:hAnsi="Times" w:cs="Times"/>
                <w:sz w:val="25"/>
                <w:szCs w:val="25"/>
              </w:rPr>
            </w:pPr>
            <w:r>
              <w:rPr>
                <w:rFonts w:ascii="Times" w:hAnsi="Times" w:cs="Times"/>
                <w:sz w:val="25"/>
                <w:szCs w:val="25"/>
              </w:rPr>
              <w:t>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aj reálne uhrádza, je subjekt, ktorý plnenie ani nedodáva a ani neodoberá.</w:t>
            </w:r>
          </w:p>
          <w:p w:rsidR="00BD4D4D" w:rsidRDefault="00BD4D4D" w:rsidP="00AA0CDD">
            <w:pPr>
              <w:jc w:val="both"/>
              <w:rPr>
                <w:rFonts w:ascii="Times" w:hAnsi="Times" w:cs="Times"/>
                <w:sz w:val="25"/>
                <w:szCs w:val="25"/>
              </w:rPr>
            </w:pPr>
            <w:r>
              <w:rPr>
                <w:rFonts w:ascii="Times" w:hAnsi="Times" w:cs="Times"/>
                <w:sz w:val="25"/>
                <w:szCs w:val="25"/>
              </w:rPr>
              <w:t xml:space="preserve"> Typickým príkladom sú zdravotné poisťovne vo vzťahu k úhrade za poskytnutú zdravotnú starostlivosť podľa § 6 ods. 4 písm. s) a § 8 ods. 1, 3 a 17 zákona č. 581/2004 Z. z. o zdravotných poisťovniach, dohľade nad zdravotnou starostlivosťou a o zmene a doplnení niektorých zákonov v znení neskorších predpisov – v tomto </w:t>
            </w:r>
            <w:r>
              <w:rPr>
                <w:rFonts w:ascii="Times" w:hAnsi="Times" w:cs="Times"/>
                <w:sz w:val="25"/>
                <w:szCs w:val="25"/>
              </w:rPr>
              <w:lastRenderedPageBreak/>
              <w:t>prípade zdravotná poisťovňa nie je ani dodávateľom a ani odberateľom zdravotnej starostlivosti, čiže v týchto vzťahoch sa zaručená elektronická faktúra povinne nevydáva ani neprijíma.</w:t>
            </w:r>
          </w:p>
          <w:p w:rsidR="003F131C" w:rsidRDefault="00BD4D4D" w:rsidP="00AA0CDD">
            <w:pPr>
              <w:jc w:val="both"/>
              <w:rPr>
                <w:rFonts w:ascii="Times" w:hAnsi="Times" w:cs="Times"/>
                <w:sz w:val="25"/>
                <w:szCs w:val="25"/>
              </w:rPr>
            </w:pPr>
            <w:r>
              <w:rPr>
                <w:rFonts w:ascii="Times" w:hAnsi="Times" w:cs="Times"/>
                <w:sz w:val="25"/>
                <w:szCs w:val="25"/>
              </w:rPr>
              <w:t>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zaňho uhrádza úhradu z verejného zdravotného poistenia.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Príloha k zákonu</w:t>
            </w:r>
            <w:r>
              <w:rPr>
                <w:rFonts w:ascii="Times" w:hAnsi="Times" w:cs="Times"/>
                <w:sz w:val="25"/>
                <w:szCs w:val="25"/>
              </w:rPr>
              <w:br/>
              <w:t xml:space="preserve">Podľa predkladacej správy „je cieľom predloženého návrhu zákona transpozícia Smernice Európskeho parlamentu a Rady 2014/55/EÚ zo 16. apríla 2014 o elektronickej fakturácii vo verejnom obstarávaní do slovenského právneho poriadku. Z hľadiska povinností, ktoré smernica ukladá a musia byť transponované ide primárne o čl. 7, podľa ktorého členské štáty majú zabezpečiť, aby verejní obstarávatelia a obstarávatelia prijímali a spracúvali elektronické faktúry, ktoré sú v súlade s </w:t>
            </w:r>
            <w:r>
              <w:rPr>
                <w:rFonts w:ascii="Times" w:hAnsi="Times" w:cs="Times"/>
                <w:sz w:val="25"/>
                <w:szCs w:val="25"/>
              </w:rPr>
              <w:lastRenderedPageBreak/>
              <w:t>európskou normou“. Súčasne sa uvádza v dôvodovej správe, že „povinnosť vykonávať zaručenú elektronickú fakturáciu sa vo vzťahu k okruhom subjektov a jednotlivým oblastiam vzťahov navrhuje upraviť v prílohe návrhu zákona“. Príloha č. 1 však nebola predložená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Odkaz na prílohu k zákonu bol v dôvodovej správe opravený, rozsah povinných subjektov je ustanovený v § 3.</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1. K čl. II</w:t>
            </w:r>
            <w:r>
              <w:rPr>
                <w:rFonts w:ascii="Times" w:hAnsi="Times" w:cs="Times"/>
                <w:sz w:val="25"/>
                <w:szCs w:val="25"/>
              </w:rPr>
              <w:br/>
              <w:t xml:space="preserve">V úvodnej vete odporúčame doplniť zákon č. 345/2018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2. K čl. II druhý bod</w:t>
            </w:r>
            <w:r>
              <w:rPr>
                <w:rFonts w:ascii="Times" w:hAnsi="Times" w:cs="Times"/>
                <w:sz w:val="25"/>
                <w:szCs w:val="25"/>
              </w:rPr>
              <w:br/>
              <w:t>Odporúčame slová „§ 187d“ a „§ 187e“ nahradiť slovami „§187e“ a „§187f“.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3. K dôvodovej správe</w:t>
            </w:r>
            <w:r>
              <w:rPr>
                <w:rFonts w:ascii="Times" w:hAnsi="Times" w:cs="Times"/>
                <w:sz w:val="25"/>
                <w:szCs w:val="25"/>
              </w:rPr>
              <w:br/>
              <w:t>V dôvodovej správe sa odkazuje na prílohu upravujúcu okruh subjektov a okruh právnych vzťahov, v ktorých sa bude vykonávať zaručená elektronická fakturácia, táto príloha v návrhu zákona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Odkaz na prílohu k zákonu bol v dôvodovej správe opravený, rozsah povinných subjektov je ustanovený v § 3.</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w:t>
            </w:r>
            <w:r>
              <w:rPr>
                <w:rFonts w:ascii="Times" w:hAnsi="Times" w:cs="Times"/>
                <w:sz w:val="25"/>
                <w:szCs w:val="25"/>
              </w:rPr>
              <w:lastRenderedPageBreak/>
              <w:t xml:space="preserve">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Akceptovaná - na MHSR bude zaslaný e-mail so žiadosťou o záverečné posúdenie.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5 ods. 3</w:t>
            </w:r>
            <w:r>
              <w:rPr>
                <w:rFonts w:ascii="Times" w:hAnsi="Times" w:cs="Times"/>
                <w:sz w:val="25"/>
                <w:szCs w:val="25"/>
              </w:rPr>
              <w:br/>
              <w:t>Odporúčame v písmenách b), d), e) a j) upraviť slovosled tak, aby začínali slovesom ,,bol", ,,bola" - rovnako ako ostatné písmená tohto odseku.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čl. II bod 2</w:t>
            </w:r>
            <w:r>
              <w:rPr>
                <w:rFonts w:ascii="Times" w:hAnsi="Times" w:cs="Times"/>
                <w:sz w:val="25"/>
                <w:szCs w:val="25"/>
              </w:rPr>
              <w:br/>
              <w:t>Upozorňujeme, že v platnom znení zákona č. 343/2015 Z. z. sa už nachádza § 187e. Odporúčame preto upraviť označenie novo navrhovaného paragrafu a taktiež upraviť znenie novelizačného bodu č.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čl. II úvodná veta</w:t>
            </w:r>
            <w:r>
              <w:rPr>
                <w:rFonts w:ascii="Times" w:hAnsi="Times" w:cs="Times"/>
                <w:sz w:val="25"/>
                <w:szCs w:val="25"/>
              </w:rPr>
              <w:br/>
              <w:t>Upozorňujeme, že zákon č. 343/2015 Z. z. bol novelizovaný aj zákonom č. 345/2018 Z. z. Odporúčame doplniť skrátenú citáciu tohto právneho predpisu do úvodnej vety.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poznámke pod čiarou č. 13</w:t>
            </w:r>
            <w:r>
              <w:rPr>
                <w:rFonts w:ascii="Times" w:hAnsi="Times" w:cs="Times"/>
                <w:sz w:val="25"/>
                <w:szCs w:val="25"/>
              </w:rPr>
              <w:br/>
              <w:t>V poznámke pod čiarou k odkazu č. 13 odporúčame vypustiť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poznámke pod čiarou č. 18</w:t>
            </w:r>
            <w:r>
              <w:rPr>
                <w:rFonts w:ascii="Times" w:hAnsi="Times" w:cs="Times"/>
                <w:sz w:val="25"/>
                <w:szCs w:val="25"/>
              </w:rPr>
              <w:br/>
              <w:t>V poznámke pod čiarou k odkazu č. 18 odporúčame slová ,,273/2015 Z. z." nahradiť slovami ,,313/2018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poznámke pod čiarou č. 3</w:t>
            </w:r>
            <w:r>
              <w:rPr>
                <w:rFonts w:ascii="Times" w:hAnsi="Times" w:cs="Times"/>
                <w:sz w:val="25"/>
                <w:szCs w:val="25"/>
              </w:rPr>
              <w:br/>
              <w:t>V poznámke pod čiarou k odkazu č. 3 odporúčame slová ,,neskorších predpisov" nahradiť slovami ,,zákona č. 331/2011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7 ods. 2</w:t>
            </w:r>
            <w:r>
              <w:rPr>
                <w:rFonts w:ascii="Times" w:hAnsi="Times" w:cs="Times"/>
                <w:sz w:val="25"/>
                <w:szCs w:val="25"/>
              </w:rPr>
              <w:br/>
              <w:t>V úvodnej vete odporúčame vypustiť čiarky a slovo ,,pri" nahradiť slovom ,,v".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bodu 2 návrhu zákona</w:t>
            </w:r>
            <w:r>
              <w:rPr>
                <w:rFonts w:ascii="Times" w:hAnsi="Times" w:cs="Times"/>
                <w:sz w:val="25"/>
                <w:szCs w:val="25"/>
              </w:rPr>
              <w:br/>
              <w:t xml:space="preserve">1. Odporúčame v navrhovanom znení § 187e upraviť termín poskytnutia údajov zo zoznamu hospodárskych subjektov Ministerstvu financií Slovenskej republiky tak, aby mohol byť splnený termín vyplývajúci z čl. I § 10 ods. 4 návrhu zákona. 2. Navrhujeme v § 187e zvážiť úpravu poskytnutia údajov o zriadení profilu podľa zákona č. 343/2015 Z. z. o verejnom obstarávaní a o zmene a doplnení niektorých zákonov v znení neskorších predpisov Ministerstvu financií Slovenskej republiky, keďže z predloženého návrhu zákona výslovne nevyplýva spôsob využitia týchto údajov. Zároveň podotýkame, že Úrad verejného obstarávania nemá v návrhu zákona ustanovenú povinnosť informovať o zriadení profilu Ministerstvo financií Slovenskej republiky priebežne, ale iba spätne na základe prechodného ustanovenia. 3. Odporúčame vypustiť z </w:t>
            </w:r>
            <w:r>
              <w:rPr>
                <w:rFonts w:ascii="Times" w:hAnsi="Times" w:cs="Times"/>
                <w:sz w:val="25"/>
                <w:szCs w:val="25"/>
              </w:rPr>
              <w:lastRenderedPageBreak/>
              <w:t>navrhovaného znenia § 187e poslednú vetu, ktorú navrhujeme prípadne umiestniť v čl. I § 10 ods. 4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Ad 1 – zriaďovanie profilov bude prebiehať skôr, než bude systém spustený do plnej prevádzky. Ad 2 – účel poskytnutia údajov je vyjadrený a spôsob ich využitia vyplýva z účelu. Priebežné poskytovanie je ustanovené v § 154 ods. 5. Ad 3 – predkladateľ rozumie pripomienke ale nepovažuje úpravu za nevyhnutnú, naopak vhodnejšie sa javí ponechať ju v zákone o verejnom obstarávaní.</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2 návrhu zákona </w:t>
            </w:r>
            <w:r>
              <w:rPr>
                <w:rFonts w:ascii="Times" w:hAnsi="Times" w:cs="Times"/>
                <w:sz w:val="25"/>
                <w:szCs w:val="25"/>
              </w:rPr>
              <w:br/>
              <w:t xml:space="preserve">1. Odporúčame zvážiť vnútorný súlad ustanovenia § 2 ods. 2 písm. c), a to v slovách „označenie obdobia, v ktorom bolo dodané plnenie, dátum dodania plnenia“. 2. V § 2 ods. 2 písm. l) odporúčame vypustiť nenáležitý odkaz 8. 3. Navrhujeme precizovať § 2 ods. 3 tak, že za slová „technickou normou“ sa vložia slová „podľa osobitného predpisu“. Technická norma je uvedená v osobitnom predpise citovanom v poznámke pod čiarou k odkazu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a znenia považuje za zrozumiteľné.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3 návrhu zákona </w:t>
            </w:r>
            <w:r>
              <w:rPr>
                <w:rFonts w:ascii="Times" w:hAnsi="Times" w:cs="Times"/>
                <w:sz w:val="25"/>
                <w:szCs w:val="25"/>
              </w:rPr>
              <w:br/>
              <w:t xml:space="preserve">1. V § 3 ods. 5 navrhujeme na konci bodku nahradiť čiarkou a pripojiť tieto slová: „ak sa v § 4 ods. 12 neustanovuje inak.“. Z povinnosti požiadať o pridelenie identifikátora je ustanovená výnimka v § 4 ods. 12. 2. V § 3 ods. 6 odporúčame precizovať podmienky vyhotovenia zaručenej elektronickej faktúry vo väzbe na osobitný predpis, na ktorý sa odkazuje. Z navrhovaného, nie celkom jednoznačného znenia, by mohla vyplývať povinnosť dvojitej fakturácie, a to vyhotovovaním faktúr podľa zákona č. 222/2004 Z. z. o dani z pridanej hodnoty v znení neskorších predpisov mimo informačného systému elektronickej fakturácie, ako aj vyhotovovaním zaručených elektronických faktúr podľa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a znenia považuje za zrozumiteľné.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4 návrhu zákona </w:t>
            </w:r>
            <w:r>
              <w:rPr>
                <w:rFonts w:ascii="Times" w:hAnsi="Times" w:cs="Times"/>
                <w:sz w:val="25"/>
                <w:szCs w:val="25"/>
              </w:rPr>
              <w:br/>
              <w:t xml:space="preserve">1. V § 4 ods. 2 navrhujeme prehodnotiť definíciu pojmu </w:t>
            </w:r>
            <w:r>
              <w:rPr>
                <w:rFonts w:ascii="Times" w:hAnsi="Times" w:cs="Times"/>
                <w:sz w:val="25"/>
                <w:szCs w:val="25"/>
              </w:rPr>
              <w:lastRenderedPageBreak/>
              <w:t xml:space="preserve">„vyhotovenie zaručenej elektronickej faktúry“, ktorý navrhujeme vymedziť spojením viet predmetného ustanovenia tak, aby definícia pojmu nepredstavovala tautológiu. 2. V § 4 ods. 3, 4. a 6 navrhujeme zvážiť úpravu sprístupnenia faktúry aj dodávateľovi. 3. V § 4 ods. 9 odporúčame štylistickú a gramatickú úpravu prvej a druhej vety vzhľadom na nižšiu zrozumiteľnosť navrhovaného textu. Tiež v danom ustanovení navrhujeme slová „je ustanovená“ nahradiť vhodnejším slovom „vyplýva“. 4. V § 4 ods. 12 písm. b) navrhujeme vypustiť ako nadbytočné slová „ktorá neobsahuje identifikátor prípadu“, a to vzhľadom na text úvodnej vety. 5. V § 4 ods. 13 písm. b) navrhujeme slová „podľa § 2 ods. 3“ nahradiť slovami „podľa § 2 ods. 2“ a na konci pripojiť tieto slová: „ak sa v odseku 12 písm. a) neustanovuje inak“. Odporúčame ustanovenie § 4 ods. 13 upraviť v nadväznosti na znenie § 4 ods. 12. 6. V § 4 ods. 13 navrhujeme zvážiť úpravu možnosti odstránenia omylom vydanej zaručenej elektronickej faktúry z informačného systému elektronickej fakturácie na základe návrhu na výmaz obdobným postupom, ako to upravuje napr. § 5 zákona č. 530/2003 Z. z. o obchodnom registri a o zmene a doplnení niektorých zákonov v znení neskorších predpisov. V praxi môže nastať prípad, že zlyhá ľudský faktor a dôjde k vyhotoveniu a vydaniu faktúry v informačnom systéme elektronickej fakturácie, ktorá sa však bude týkať plnenia, na ktoré sa nevzťahuje povinnosť vydávať alebo prijímať zaručenú elektronickú faktúru podľa § 3 ods. 4. Vydanie takejto zaručenej elektronickej faktúry by mohlo ohroziť napríklad činnosť Vojenského spravodajstva, a to z dôvodu odkrytia úloh, objektov alebo techniky, ako bolo </w:t>
            </w:r>
            <w:r>
              <w:rPr>
                <w:rFonts w:ascii="Times" w:hAnsi="Times" w:cs="Times"/>
                <w:sz w:val="25"/>
                <w:szCs w:val="25"/>
              </w:rPr>
              <w:lastRenderedPageBreak/>
              <w:t>uvedené v odôvodnení zásadnej pripomienky. Navrhovanou úpravou by sa umožnilo vydanú zaručenú elektronickú faktúru na základe návrhu vyradiť z informačného systému elektronickej fakturácie jej výmazom.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Ad 2 – dodávateľ má ním vyhotovenú faktúru vždy prístupnú. d 5 – v tomto </w:t>
            </w:r>
            <w:r>
              <w:rPr>
                <w:rFonts w:ascii="Times" w:hAnsi="Times" w:cs="Times"/>
                <w:sz w:val="25"/>
                <w:szCs w:val="25"/>
              </w:rPr>
              <w:t>prípade ide o formálne náležitosti, akými sú napríklad formát súboru, či dátová štruktúra. Ad 6 – predkladateľ analyzoval špeciálnu funkcionalitu, ktorá by zabezpečila ochranu požadovanú MOSR. Takéto riešenie zabraňujúce prípadným následkom ľudského omylu by vyvolalo výrazné riziko zneužitia.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6 návrhu zákona </w:t>
            </w:r>
            <w:r>
              <w:rPr>
                <w:rFonts w:ascii="Times" w:hAnsi="Times" w:cs="Times"/>
                <w:sz w:val="25"/>
                <w:szCs w:val="25"/>
              </w:rPr>
              <w:br/>
              <w:t xml:space="preserve">1. V § 6 ods. 3 navrhujeme za slová „v registri právnických osôb“ vložiť slová „alebo v zozname hospodárskych subjektov“, a to v nadväznosti na znenie § 6 ods. 2 a § 10 ods. 4. 2. V § 6 ods. 4 písm. a) navrhujeme zvážiť nahradenie spojky „a“ spojkou „alebo“, a to v súlade so znením § 6 ods.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Ad 2 – kumulácia je namieste v písm. a) a dáva zmysel aj v písm. b), keďže „alternatívne“ nástroje sa vydávajú v prípade, že ktorýkoľvek z dvoch nástrojov podľa písm. a) chýba.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Navrhujeme do doložky vybraných vplyvov zahrnúť vplyv na príjmy štátneho rozpočtu a v časti EÚ zdroje navrhujeme uviesť predpokladané príjmy z Európskeho fondu regionálneho rozvoja. Navrhujeme, aby sa zreálnilo zapracovanie finančnej implementácie projektu medzirezortného programu Informačná spoločnosť 2014 - 2020 v rámci Operačného programu Integrovaná infraštruktúra, prioritná os 7 Informačná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Príjmy a výdavky spojené s eFakturáciou už boli zvážené v Štúdii uskutočniteľnosti a v pripojenej CBA analýze.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IV návrhu zákona </w:t>
            </w:r>
            <w:r>
              <w:rPr>
                <w:rFonts w:ascii="Times" w:hAnsi="Times" w:cs="Times"/>
                <w:sz w:val="25"/>
                <w:szCs w:val="25"/>
              </w:rPr>
              <w:br/>
              <w:t>Navrhujeme účinnosť predloženého návrhu zákona ustanoviť až od 1. januára 2020. Návrh zákona bude mať vplyv na rozpočet kapitoly Ministerstva obrany Slovenskej republiky a predmetný vplyv nie je v roku 2019 rozpočtovo zabezpečený.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pripomienke vzhľadom na transpozičnú lehotu nemôže vyhovieť. Potenciálne vplyvy na rozpočet sa nepredpokladajú pred rokom 2021.</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7 návrhu zákona </w:t>
            </w:r>
            <w:r>
              <w:rPr>
                <w:rFonts w:ascii="Times" w:hAnsi="Times" w:cs="Times"/>
                <w:sz w:val="25"/>
                <w:szCs w:val="25"/>
              </w:rPr>
              <w:br/>
              <w:t xml:space="preserve">Navrhujeme vypustiť ustanovenie § 7, keďže v ňom obsiahnutá </w:t>
            </w:r>
            <w:r>
              <w:rPr>
                <w:rFonts w:ascii="Times" w:hAnsi="Times" w:cs="Times"/>
                <w:sz w:val="25"/>
                <w:szCs w:val="25"/>
              </w:rPr>
              <w:lastRenderedPageBreak/>
              <w:t xml:space="preserve">úprava nezodpovedá názvu návrhu zákona. Návrh zákona sa podľa svojho názvu má týkať zaručenej elektronickej fakturácie, a to v súlade s bodom 16 prílohy č. 1 k Legislatívnym pravidlám vlády Slovenskej republiky. Centrálny ekonomický systém bezprostredne nesúvisí so zaručenou elektronickou fakturáciou, keďže informačný systém elektronickej fakturácie má byť iba prepojený na centrálny ekonomický systém. Znenie ustanovenia § 7 ods. 6 navrhujeme prípadne presunúť do § 10, ktorý obsahuje úpravu záverečných ustanovení. V súvislosti s navrhovaným znením § 7 ods. 4 poznamenávame, že by sa mal použiť odkaz a v súvisiacej poznámke pod čiarou citovať príslušný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1F0031" w:rsidP="00AA0CDD">
            <w:pPr>
              <w:jc w:val="both"/>
              <w:rPr>
                <w:rFonts w:ascii="Times" w:hAnsi="Times" w:cs="Times"/>
                <w:sz w:val="25"/>
                <w:szCs w:val="25"/>
              </w:rPr>
            </w:pPr>
            <w:r>
              <w:rPr>
                <w:rFonts w:ascii="Times" w:hAnsi="Times" w:cs="Times"/>
                <w:sz w:val="25"/>
                <w:szCs w:val="25"/>
              </w:rPr>
              <w:t xml:space="preserve">Názov návrhu zákona bol doplnený o centrálny ekonomický systém, </w:t>
            </w:r>
            <w:r>
              <w:rPr>
                <w:rFonts w:ascii="Times" w:hAnsi="Times" w:cs="Times"/>
                <w:sz w:val="25"/>
                <w:szCs w:val="25"/>
              </w:rPr>
              <w:lastRenderedPageBreak/>
              <w:t>pričom vzájomná prepojenosť medzi CES a zaručenou elektronickou fakturáciou je uvedená v ustanovení §7 ods. 10, písm. a) návrhu zákona.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2 a § 6 návrhu zákona </w:t>
            </w:r>
            <w:r>
              <w:rPr>
                <w:rFonts w:ascii="Times" w:hAnsi="Times" w:cs="Times"/>
                <w:sz w:val="25"/>
                <w:szCs w:val="25"/>
              </w:rPr>
              <w:br/>
              <w:t xml:space="preserve">Navrhujeme zvážiť precizovanie znenia ustanovení § 2 ods. 2 písm. d) a e) a § 6 ods. 4 až 6 z hľadiska použitia slovného spojenia „identifikačné údaje“. Z kontextu znenia predmetných ustanovení nie je jednoznačné, či dané slovné spojenie má rovnaký obsahový význam pri uvádzaní náležitostí faktúry aj pri procese vytvárania a aktivácie osobného profilu v informačnom systéme elektronickej fakturácie. V tejto súvislosti odporúčame zvážiť bližšiu špecifikáciu slov „identifikačné údaje osoby“ v návrhu zákona, a nie až vo vykonávacom predpise vydanom podľa § 9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považuje pojem za dostatočne známy.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Odporúčame v úvodnej vete novelizačného článku doplniť zákon č. 345/2018 Z. z., ktorý predstavuje poslednú novelu </w:t>
            </w:r>
            <w:r>
              <w:rPr>
                <w:rFonts w:ascii="Times" w:hAnsi="Times" w:cs="Times"/>
                <w:sz w:val="25"/>
                <w:szCs w:val="25"/>
              </w:rPr>
              <w:lastRenderedPageBreak/>
              <w:t>zákona č. 343/2015 Z. z. o verejnom obstarávaní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1 návrhu zákona </w:t>
            </w:r>
            <w:r>
              <w:rPr>
                <w:rFonts w:ascii="Times" w:hAnsi="Times" w:cs="Times"/>
                <w:sz w:val="25"/>
                <w:szCs w:val="25"/>
              </w:rPr>
              <w:br/>
              <w:t xml:space="preserve">V § 1 ods. 3 navrhujeme zvážiť nahradenie slov „môžu postupovať“ slovom „postupujú“. Ide o precizovanie znenia formulácie.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považuje za vhodné ponechať spojenie „môžu postupovať“ a vyjadriť tak explicitne princíp dobrovoľnosti.</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1 návrhu zákona </w:t>
            </w:r>
            <w:r>
              <w:rPr>
                <w:rFonts w:ascii="Times" w:hAnsi="Times" w:cs="Times"/>
                <w:sz w:val="25"/>
                <w:szCs w:val="25"/>
              </w:rPr>
              <w:br/>
              <w:t>V § 1 ods. 3 žiadame bodku na konci nahradiť bodkočiarkou a pripojiť tieto slová: „to sa nevzťahuje na osoby, ktoré nemajú povinnosť vydávať alebo prijímať zaručenú elektronickú faktúru podľa § 3 ods. 4.“. Odôvodnenie Žiadame upraviť ustanovenie § 1 tak, aby sa explicitne vylúčila možnosť dohody osôb o postupe podľa návrhu zákona v prípadoch uvedených v § 3 ods. 4. Ak osoby podľa § 3 ods. 4 nemajú povinnosť vydávať alebo prijímať zaručené elektronické faktúry, nesmú ani po vzájomnej dohode postupovať podľa predloženého návrhu zákona a využívať zaručenú elektronickú fakturáciu, keďže by takýmto postupom porušili napríklad povinnosť ochrany utajovaných skutočností. Ustanovenie § 3 ods. 4 teda upravuje prípady, v ktorých je využitie informačného systému elektronickej fakturácie na základe dohody neprípustné.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8B2947" w:rsidRPr="00696E7A" w:rsidRDefault="008B2947" w:rsidP="00AA0CDD">
            <w:pPr>
              <w:jc w:val="both"/>
              <w:rPr>
                <w:rFonts w:ascii="Times" w:hAnsi="Times" w:cs="Times"/>
                <w:sz w:val="25"/>
                <w:szCs w:val="25"/>
              </w:rPr>
            </w:pPr>
            <w:r w:rsidRPr="00696E7A">
              <w:rPr>
                <w:rFonts w:ascii="Times" w:hAnsi="Times" w:cs="Times"/>
                <w:sz w:val="25"/>
                <w:szCs w:val="25"/>
              </w:rPr>
              <w:t>Doplniť na koniec odseku 3 „ak tomu nebránia osobitné predpisy“ a demonštratívny odkaz na zákon o VS a zákon o OUS.</w:t>
            </w:r>
          </w:p>
          <w:p w:rsidR="008B2947" w:rsidRPr="00696E7A" w:rsidRDefault="008B2947" w:rsidP="00AA0CDD">
            <w:pPr>
              <w:jc w:val="both"/>
              <w:rPr>
                <w:rFonts w:ascii="Times" w:hAnsi="Times" w:cs="Times"/>
                <w:sz w:val="25"/>
                <w:szCs w:val="25"/>
              </w:rPr>
            </w:pPr>
            <w:r w:rsidRPr="00696E7A">
              <w:rPr>
                <w:rFonts w:ascii="Times" w:hAnsi="Times" w:cs="Times"/>
                <w:sz w:val="25"/>
                <w:szCs w:val="25"/>
              </w:rPr>
              <w:t>Úprava § 1 ods. 3:</w:t>
            </w:r>
          </w:p>
          <w:p w:rsidR="008B2947" w:rsidRPr="00696E7A" w:rsidRDefault="008B2947" w:rsidP="00AA0CDD">
            <w:pPr>
              <w:jc w:val="both"/>
              <w:rPr>
                <w:rFonts w:ascii="Times" w:hAnsi="Times" w:cs="Times"/>
                <w:sz w:val="25"/>
                <w:szCs w:val="25"/>
              </w:rPr>
            </w:pPr>
            <w:r w:rsidRPr="00696E7A">
              <w:rPr>
                <w:rFonts w:ascii="Times" w:hAnsi="Times" w:cs="Times"/>
                <w:sz w:val="25"/>
                <w:szCs w:val="25"/>
              </w:rPr>
              <w:t>Osoby, ktoré nemajú povinnosť vydávať alebo prijímať zaručené elektronické faktúry, môžu postupovať podľa tohto zákona, ak sa tak dohodnú a ak tomu nebránia osobitné predpisy.</w:t>
            </w:r>
            <w:r w:rsidRPr="00696E7A">
              <w:rPr>
                <w:rFonts w:ascii="Times" w:hAnsi="Times" w:cs="Times"/>
                <w:sz w:val="25"/>
                <w:szCs w:val="25"/>
                <w:vertAlign w:val="superscript"/>
              </w:rPr>
              <w:t>3)</w:t>
            </w:r>
          </w:p>
          <w:p w:rsidR="008B2947" w:rsidRPr="00696E7A" w:rsidRDefault="008B2947" w:rsidP="00AA0CDD">
            <w:pPr>
              <w:jc w:val="both"/>
              <w:rPr>
                <w:rFonts w:ascii="Times" w:hAnsi="Times" w:cs="Times"/>
                <w:sz w:val="25"/>
                <w:szCs w:val="25"/>
              </w:rPr>
            </w:pPr>
            <w:r w:rsidRPr="00696E7A">
              <w:rPr>
                <w:rFonts w:ascii="Times" w:hAnsi="Times" w:cs="Times"/>
                <w:sz w:val="25"/>
                <w:szCs w:val="25"/>
                <w:vertAlign w:val="superscript"/>
              </w:rPr>
              <w:t>3)</w:t>
            </w:r>
            <w:r w:rsidRPr="00696E7A">
              <w:rPr>
                <w:rFonts w:ascii="Times" w:hAnsi="Times" w:cs="Times"/>
                <w:sz w:val="25"/>
                <w:szCs w:val="25"/>
              </w:rPr>
              <w:t xml:space="preserve"> Napríklad zákon Národnej rady Slovenskej republiky č. 198/1994 Z. z. o Vojenskom spravodajstve v znení neskorších predpisov, zákon č. 215/2004 Z. z. o ochrane utajovaných skutočností a o zmene a doplnení </w:t>
            </w:r>
            <w:r w:rsidRPr="00696E7A">
              <w:rPr>
                <w:rFonts w:ascii="Times" w:hAnsi="Times" w:cs="Times"/>
                <w:sz w:val="25"/>
                <w:szCs w:val="25"/>
              </w:rPr>
              <w:lastRenderedPageBreak/>
              <w:t>niektorých zákonov v znení neskorších predpisov.</w:t>
            </w:r>
          </w:p>
          <w:p w:rsidR="008B2947" w:rsidRPr="00696E7A" w:rsidRDefault="008B2947" w:rsidP="00AA0CDD">
            <w:pPr>
              <w:jc w:val="both"/>
              <w:rPr>
                <w:rFonts w:ascii="Times" w:hAnsi="Times" w:cs="Times"/>
                <w:bCs/>
                <w:i/>
                <w:sz w:val="25"/>
                <w:szCs w:val="25"/>
              </w:rPr>
            </w:pPr>
            <w:r w:rsidRPr="00696E7A">
              <w:rPr>
                <w:rFonts w:ascii="Times" w:hAnsi="Times" w:cs="Times"/>
                <w:bCs/>
                <w:i/>
                <w:sz w:val="25"/>
                <w:szCs w:val="25"/>
              </w:rPr>
              <w:t xml:space="preserve">Odôvodnenie: </w:t>
            </w:r>
          </w:p>
          <w:p w:rsidR="008B2947" w:rsidRPr="00696E7A" w:rsidRDefault="008B2947" w:rsidP="00AA0CDD">
            <w:pPr>
              <w:jc w:val="both"/>
              <w:rPr>
                <w:rFonts w:ascii="Times" w:hAnsi="Times" w:cs="Times"/>
                <w:sz w:val="25"/>
                <w:szCs w:val="25"/>
              </w:rPr>
            </w:pPr>
            <w:r w:rsidRPr="00696E7A">
              <w:rPr>
                <w:rFonts w:ascii="Times" w:hAnsi="Times" w:cs="Times"/>
                <w:bCs/>
                <w:i/>
                <w:sz w:val="25"/>
                <w:szCs w:val="25"/>
              </w:rPr>
              <w:t>Navrhujeme všeobecný odkaz bez uvedenia príslušných ustanovení citovaných predpisov. Citácia ustanovenia § 20 zo zákona NR SR č. 198/1994 Z. z. nie je postačujúca a nie je vhodné ani rozšírenie odkazu na iné ustanovenia predmetného zákona.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10 návrhu zákona</w:t>
            </w:r>
            <w:r>
              <w:rPr>
                <w:rFonts w:ascii="Times" w:hAnsi="Times" w:cs="Times"/>
                <w:sz w:val="25"/>
                <w:szCs w:val="25"/>
              </w:rPr>
              <w:br/>
              <w:t xml:space="preserve">V § 10 ods. 1 navrhujeme na konci pripojiť tieto slová: „tak, aby testovanie predchádzalo dňu, od ktorého sú osoby podľa § 3 ods. 1 až 3 povinné vydávať alebo prijímať zaručenú elektronickú faktúru“. Poukazujeme v tejto súvislosti na recitál 28 smernice Európskeho parlamentu a Rady 2014/55/EÚ zo 16. apríla 2014 o elektronickej fakturácii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Pr="00696E7A"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10 návrhu zákona </w:t>
            </w:r>
            <w:r>
              <w:rPr>
                <w:rFonts w:ascii="Times" w:hAnsi="Times" w:cs="Times"/>
                <w:sz w:val="25"/>
                <w:szCs w:val="25"/>
              </w:rPr>
              <w:br/>
              <w:t xml:space="preserve">V § 10 ods. 2 prvej vete žiadame bodku na konci nahradiť bodkočiarkou a pripojiť tieto slová: „dátum sprístupnenia fakturačného systému správca fakturačného systému určuje po dohode so správcom príslušnej rozpočtovej kapitoly.“. Odôvodnenie Zavedenie zaručenej elektronickej fakturácie v podmienkach Ministerstva obrany Slovenskej republiky bude </w:t>
            </w:r>
            <w:r>
              <w:rPr>
                <w:rFonts w:ascii="Times" w:hAnsi="Times" w:cs="Times"/>
                <w:sz w:val="25"/>
                <w:szCs w:val="25"/>
              </w:rPr>
              <w:lastRenderedPageBreak/>
              <w:t>vyžadovať významné a finančne náročné zásahy do nastavenia ekonomického informačného systému v rámci Integrovaného informačného systému (SAP) Ministerstva obrany Slovenskej republiky a do úpravy informačného systému Elektronického obehu písomností Ministerstva obrany Slovenskej republiky (procesov spracovávania fakturácie, vrátane schvaľovacích procesov). Z týchto dôvodov žiadame ustanoviť uzatvorenie dohody o predpokladanom dátume zavedenia nového systému zaručenej elektronickej fakturácie, a to za účelom naplánovania finančných prostriedkov a vykonania potrebných technických a organizačných opatrení v pôsobnosti rezortu ministerstva obrany.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MOSR bude oslovené s návrhom na spoluprácu a komunikáciu s MFSR pri projekte priamych integrácií IS EFA a systémov MOSR. </w:t>
            </w:r>
            <w:r w:rsidR="00BD4D4D">
              <w:rPr>
                <w:rFonts w:ascii="Times" w:hAnsi="Times" w:cs="Times"/>
                <w:sz w:val="25"/>
                <w:szCs w:val="25"/>
              </w:rPr>
              <w:t>Rozpor bol po vzájomnom vysvetlení problematiky odstránený.</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3 a § 4 návrhu zákona </w:t>
            </w:r>
            <w:r>
              <w:rPr>
                <w:rFonts w:ascii="Times" w:hAnsi="Times" w:cs="Times"/>
                <w:sz w:val="25"/>
                <w:szCs w:val="25"/>
              </w:rPr>
              <w:br/>
              <w:t xml:space="preserve">V § 3 ods. 5 druhej vete odporúčame jednoznačnejšie upraviť povinný subjekt, ktorý má požiadať o pridelenie identifikátora prípadu pre zmluvy, pri ktorých plnení je povinnosť vydávať alebo prijímať zaručenú elektronickú faktúru, keďže o pridelenie identifikátora má požiadať zároveň odberateľ aj dodávateľ. V tejto súvislosti navrhujeme zladenie § 3 ods. 5 druhej vety so znením § 4 ods. 10 prvej vety, v ktorej sa ustanovuje pridelenie identifikátora prípadu len na základe žiadosti odberateľa registrovaného v informačnom systéme elektronickej fakturácie.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3 ods. 4 návrhu zákona </w:t>
            </w:r>
            <w:r>
              <w:rPr>
                <w:rFonts w:ascii="Times" w:hAnsi="Times" w:cs="Times"/>
                <w:sz w:val="25"/>
                <w:szCs w:val="25"/>
              </w:rPr>
              <w:br/>
              <w:t xml:space="preserve">V § 3 žiadame odsek 4 doplniť písmenom c), ktoré znie: „c) vyplývajúce zo zmluvy, ktorá nie je povinne zverejňovanou zmluvou podľa osobitného predpisu.9)“. Poznámka pod čiarou k </w:t>
            </w:r>
            <w:r>
              <w:rPr>
                <w:rFonts w:ascii="Times" w:hAnsi="Times" w:cs="Times"/>
                <w:sz w:val="25"/>
                <w:szCs w:val="25"/>
              </w:rPr>
              <w:lastRenderedPageBreak/>
              <w:t xml:space="preserve">odkazu 9 znie: „9) § 5a ods. 5 a § 5b ods. 3 zákona č. 211/2000 Z. z. o slobodnom prístupe k informáciám a o zmene a doplnení niektorých zákonov (zákon o slobode informácií).“. Odôvodnenie Navrhované znenie § 3 ods. 4 v plnej miere nepokrýva všetky oblasti, pri ktorých by sa nemala využívať elektronická zaručená fakturácia. Podľa čl. 4 Zmluvy o Európskej únii národná bezpečnosť ostáva vo výlučnej zodpovednosti každého členského štátu. Zabezpečenie obrany štátu, osobitne špecifické činnosti spravodajských služieb si vyžadujú osobitný prístup a zákonnú úpravu. Vojenské spravodajstvo podľa zákona Národnej rady Slovenskej republiky č. 198/1994 Z. z. o Vojenskom spravodajstve v znení neskorších predpisov plní úlohy spravodajského zabezpečenia obrany, obranyschopnosti a bezpečnosti Slovenskej republiky v pôsobnosti Ministerstva obrany Slovenskej republiky a na plnenie svojich úloh vyplývajúcich z daného zákona má osobitnú úpravu v oblastiach úzko súvisiacich s predloženým návrhom zákona napríklad v nasledujúcich právnych predpisoch. Zákon č. 211/2000 Z. z. o slobodnom prístupe k informáciám a o zmene a doplnení niektorých zákonov (zákon o slobode informácií) v znení neskorších predpisov v § 5a ods. 5 písm. e) ustanovuje výnimku z povinnosti zverejňovať zmluvy uzavierané v pôsobnosti Vojenského spravodajstva. Tento zákon taktiež v § 5b ods. 3 ustanovuje výnimku z povinnosti zverejňovať údaje podľa § 5b ods. 1 a 2 vzťahujúce sa na objednávky alebo faktúry súvisiace so zmluvami, ktoré nie sú podľa § 5a povinne zverejňované. Rovnako aj zákon č. 343/2015 Z. z. o verejnom obstarávaní a o zmene a doplnení niektorých </w:t>
            </w:r>
            <w:r>
              <w:rPr>
                <w:rFonts w:ascii="Times" w:hAnsi="Times" w:cs="Times"/>
                <w:sz w:val="25"/>
                <w:szCs w:val="25"/>
              </w:rPr>
              <w:lastRenderedPageBreak/>
              <w:t xml:space="preserve">zákonov v znení neskorších predpisov osobitne upravuje zadávanie zákaziek v oblasti obrany a bezpečnosti, pričom z pôsobnosti zákona č. 343/2015 Z. z. v znení neskorších predpisov úplne vylučuje zákazky v oblasti obrany a bezpečnosti na účely spravodajských činností vykonávaných spravodajskými službami. Tiež na zmluvy uzavierané v pôsobnosti spravodajských služieb sa nevzťahuje povinnosť uverejňovať údaje z nich v súhrnných správach. Zverejňovanie informácií, v danom prípade z elektronických faktúr, ktoré sa týkajú konkrétnych dodávateľov tovarov alebo služieb Vojenského spravodajstva, je spôsobilé ohroziť nielen dodávateľských partnerov Vojenského spravodajstva, ale aj vážne narušiť plnenie jeho úloh, a to z dôvodu možnosti odkrytia činností, objektov, alebo techniky používaných v pôsobnosti Vojenského spravodajstva. Podobne zmluvy, ktorých účelom je zabezpečenie hospodárskej mobilizácie, a zmluvy týkajúce sa prevozu alebo uskladnenia vojenského materiálu, zbraní alebo streliva, ktoré sú uzavierané v pôsobnosti Ministerstva obrany Slovenskej republiky, akciových spoločností v jeho zakladateľskej pôsobnosti a rozpočtových organizácií v jeho zriaďovateľskej pôsobnosti, sú vyňaté z povinnosti ich zverejňovania, ako aj z povinnosti zverejňovania údajov zo súvisiacich faktúr a objednávok podľa § 5a ods. 5 písm. k) a o) a § 5b ods. 3 zákona č. 211/2000 Z. z. o slobodnom prístupe k informáciám a o zmene a doplnení niektorých zákonov (zákon o slobode informácií) v znení neskorších predpisov. Z tohto dôvodu žiadame v predloženom návrhu zákona vyňatie faktúr vydávaných na základe týchto zmlúv z pôsobnosti predloženého </w:t>
            </w:r>
            <w:r>
              <w:rPr>
                <w:rFonts w:ascii="Times" w:hAnsi="Times" w:cs="Times"/>
                <w:sz w:val="25"/>
                <w:szCs w:val="25"/>
              </w:rPr>
              <w:lastRenderedPageBreak/>
              <w:t>návrhu zákona.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BD4D4D" w:rsidRDefault="003F131C" w:rsidP="00AA0CDD">
            <w:pPr>
              <w:jc w:val="both"/>
              <w:rPr>
                <w:rFonts w:ascii="Times" w:hAnsi="Times" w:cs="Times"/>
                <w:sz w:val="25"/>
                <w:szCs w:val="25"/>
              </w:rPr>
            </w:pPr>
            <w:r>
              <w:rPr>
                <w:rFonts w:ascii="Times" w:hAnsi="Times" w:cs="Times"/>
                <w:sz w:val="25"/>
                <w:szCs w:val="25"/>
              </w:rPr>
              <w:t xml:space="preserve">Vymedziť výnimku cez pôsobnosť VS. </w:t>
            </w:r>
          </w:p>
          <w:p w:rsidR="00BD4D4D" w:rsidRDefault="003F131C" w:rsidP="00AA0CDD">
            <w:pPr>
              <w:jc w:val="both"/>
              <w:rPr>
                <w:rFonts w:ascii="Times" w:hAnsi="Times" w:cs="Times"/>
                <w:sz w:val="25"/>
                <w:szCs w:val="25"/>
              </w:rPr>
            </w:pPr>
            <w:r>
              <w:rPr>
                <w:rFonts w:ascii="Times" w:hAnsi="Times" w:cs="Times"/>
                <w:sz w:val="25"/>
                <w:szCs w:val="25"/>
              </w:rPr>
              <w:lastRenderedPageBreak/>
              <w:t xml:space="preserve">Pre MOSR upraviť písm. k) (mobilizácia) a o) (zbrane). </w:t>
            </w:r>
          </w:p>
          <w:p w:rsidR="00BD4D4D" w:rsidRDefault="003F131C" w:rsidP="00AA0CDD">
            <w:pPr>
              <w:jc w:val="both"/>
              <w:rPr>
                <w:rFonts w:ascii="Times" w:hAnsi="Times" w:cs="Times"/>
                <w:sz w:val="25"/>
                <w:szCs w:val="25"/>
              </w:rPr>
            </w:pPr>
            <w:r>
              <w:rPr>
                <w:rFonts w:ascii="Times" w:hAnsi="Times" w:cs="Times"/>
                <w:sz w:val="25"/>
                <w:szCs w:val="25"/>
              </w:rPr>
              <w:t xml:space="preserve">Úprava § 3 ods. 4 (nové písmená): </w:t>
            </w:r>
          </w:p>
          <w:p w:rsidR="00BD4D4D" w:rsidRDefault="003F131C" w:rsidP="00AA0CDD">
            <w:pPr>
              <w:jc w:val="both"/>
              <w:rPr>
                <w:rFonts w:ascii="Times" w:hAnsi="Times" w:cs="Times"/>
                <w:sz w:val="25"/>
                <w:szCs w:val="25"/>
              </w:rPr>
            </w:pPr>
            <w:r>
              <w:rPr>
                <w:rFonts w:ascii="Times" w:hAnsi="Times" w:cs="Times"/>
                <w:sz w:val="25"/>
                <w:szCs w:val="25"/>
              </w:rPr>
              <w:t xml:space="preserve">(4) Povinnosť vydávať alebo prijímať zaručenú elektronickú faktúru sa nevzťahuje na plnenie... </w:t>
            </w:r>
          </w:p>
          <w:p w:rsidR="00BD4D4D" w:rsidRDefault="003F131C" w:rsidP="00AA0CDD">
            <w:pPr>
              <w:jc w:val="both"/>
              <w:rPr>
                <w:rFonts w:ascii="Times" w:hAnsi="Times" w:cs="Times"/>
                <w:sz w:val="25"/>
                <w:szCs w:val="25"/>
              </w:rPr>
            </w:pPr>
            <w:r>
              <w:rPr>
                <w:rFonts w:ascii="Times" w:hAnsi="Times" w:cs="Times"/>
                <w:sz w:val="25"/>
                <w:szCs w:val="25"/>
              </w:rPr>
              <w:t xml:space="preserve">c) zo zmluvy uzatvorenej v pôsobnosti Slovenskej informačnej služby alebo Vojenského spravodajstva a zo zmluvy uzatvorenej na účely plnenia úloh Policajného zboru spravodajskej povahy, </w:t>
            </w:r>
          </w:p>
          <w:p w:rsidR="00BD4D4D" w:rsidRDefault="003F131C" w:rsidP="00AA0CDD">
            <w:pPr>
              <w:jc w:val="both"/>
              <w:rPr>
                <w:rFonts w:ascii="Times" w:hAnsi="Times" w:cs="Times"/>
                <w:sz w:val="25"/>
                <w:szCs w:val="25"/>
              </w:rPr>
            </w:pPr>
            <w:r>
              <w:rPr>
                <w:rFonts w:ascii="Times" w:hAnsi="Times" w:cs="Times"/>
                <w:sz w:val="25"/>
                <w:szCs w:val="25"/>
              </w:rPr>
              <w:t>d) zo zmluvy uzatvorenej v pôsobnosti Ministerstva obrany Slovenskej republiky, ktorej účelom je zabezpečenie hospodárskej mobilizácie,</w:t>
            </w:r>
            <w:r w:rsidR="00BD4D4D">
              <w:rPr>
                <w:rFonts w:ascii="Times" w:hAnsi="Times" w:cs="Times"/>
                <w:sz w:val="25"/>
                <w:szCs w:val="25"/>
                <w:vertAlign w:val="superscript"/>
              </w:rPr>
              <w:t>12</w:t>
            </w:r>
            <w:r w:rsidRPr="00BD4D4D">
              <w:rPr>
                <w:rFonts w:ascii="Times" w:hAnsi="Times" w:cs="Times"/>
                <w:sz w:val="25"/>
                <w:szCs w:val="25"/>
                <w:vertAlign w:val="superscript"/>
              </w:rPr>
              <w:t>)</w:t>
            </w:r>
            <w:r>
              <w:rPr>
                <w:rFonts w:ascii="Times" w:hAnsi="Times" w:cs="Times"/>
                <w:sz w:val="25"/>
                <w:szCs w:val="25"/>
              </w:rPr>
              <w:t xml:space="preserve"> </w:t>
            </w:r>
          </w:p>
          <w:p w:rsidR="00BD4D4D" w:rsidRDefault="003F131C" w:rsidP="00AA0CDD">
            <w:pPr>
              <w:jc w:val="both"/>
              <w:rPr>
                <w:rFonts w:ascii="Times" w:hAnsi="Times" w:cs="Times"/>
                <w:sz w:val="25"/>
                <w:szCs w:val="25"/>
              </w:rPr>
            </w:pPr>
            <w:r>
              <w:rPr>
                <w:rFonts w:ascii="Times" w:hAnsi="Times" w:cs="Times"/>
                <w:sz w:val="25"/>
                <w:szCs w:val="25"/>
              </w:rPr>
              <w:t xml:space="preserve">e) zo zmluvy týkajúcej sa prevozu alebo uskladnenia vojenského materiálu, zbraní alebo streliva uzatvorenej v pôsobnosti Ministerstva obrany Slovenskej republiky, akciových spoločností v jeho zakladateľskej pôsobnosti a </w:t>
            </w:r>
            <w:r>
              <w:rPr>
                <w:rFonts w:ascii="Times" w:hAnsi="Times" w:cs="Times"/>
                <w:sz w:val="25"/>
                <w:szCs w:val="25"/>
              </w:rPr>
              <w:lastRenderedPageBreak/>
              <w:t>rozpočtových organizácií v jeho zriaďovateľskej pôsobnosti.</w:t>
            </w:r>
          </w:p>
          <w:p w:rsidR="003F131C" w:rsidRDefault="003F131C" w:rsidP="00AA0CDD">
            <w:pPr>
              <w:jc w:val="both"/>
              <w:rPr>
                <w:rFonts w:ascii="Times" w:hAnsi="Times" w:cs="Times"/>
                <w:sz w:val="25"/>
                <w:szCs w:val="25"/>
              </w:rPr>
            </w:pPr>
            <w:r w:rsidRPr="00BD4D4D">
              <w:rPr>
                <w:rFonts w:ascii="Times" w:hAnsi="Times" w:cs="Times"/>
                <w:sz w:val="25"/>
                <w:szCs w:val="25"/>
                <w:vertAlign w:val="superscript"/>
              </w:rPr>
              <w:t>1</w:t>
            </w:r>
            <w:r w:rsidR="00BD4D4D" w:rsidRPr="00BD4D4D">
              <w:rPr>
                <w:rFonts w:ascii="Times" w:hAnsi="Times" w:cs="Times"/>
                <w:sz w:val="25"/>
                <w:szCs w:val="25"/>
                <w:vertAlign w:val="superscript"/>
              </w:rPr>
              <w:t>2</w:t>
            </w:r>
            <w:r w:rsidRPr="00BD4D4D">
              <w:rPr>
                <w:rFonts w:ascii="Times" w:hAnsi="Times" w:cs="Times"/>
                <w:sz w:val="25"/>
                <w:szCs w:val="25"/>
                <w:vertAlign w:val="superscript"/>
              </w:rPr>
              <w:t>)</w:t>
            </w:r>
            <w:r>
              <w:rPr>
                <w:rFonts w:ascii="Times" w:hAnsi="Times" w:cs="Times"/>
                <w:sz w:val="25"/>
                <w:szCs w:val="25"/>
              </w:rPr>
              <w:t xml:space="preserve"> Napríklad § 7 ods. 11 zákona č. 179/2011 Z. z. o hospodárskej mobilizácii a o zmene a doplnení zákona č. 387/2002 Z. z. o riadení štátu v krízových situáciách mimo času vojny a vojnového stavu v znení neskorších predpisov.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 5 návrhu zákona </w:t>
            </w:r>
            <w:r>
              <w:rPr>
                <w:rFonts w:ascii="Times" w:hAnsi="Times" w:cs="Times"/>
                <w:sz w:val="25"/>
                <w:szCs w:val="25"/>
              </w:rPr>
              <w:br/>
              <w:t xml:space="preserve">V § 5 ods. 3 písm. h) navrhujeme slovo „piatich“ nahradiť slovom „desiatich“. Úpravu navrhujeme z dôvodu zosúladenia lehôt uchovávania údajov v informačnom systéme elektronickej fakturácie s lehotami uchovávania účtovnej dokumentácie podľa § 35 zákona č. 431/2002 Z. z. o účtovníctve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Informačný systém elektronickej fakturácie nenahrádza evidenciu resp. archivovanie účtovných dokumentov v zmysle zákona č. 431/2002 Z. z. o účtovníctve v znení neskorších predpisov a logy, ktoré budú uchovávané 5 rokov nie sú účtovnou dokumentáciou podľa § 35.</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8 návrhu zákona</w:t>
            </w:r>
            <w:r>
              <w:rPr>
                <w:rFonts w:ascii="Times" w:hAnsi="Times" w:cs="Times"/>
                <w:sz w:val="25"/>
                <w:szCs w:val="25"/>
              </w:rPr>
              <w:br/>
              <w:t xml:space="preserve">V § 8 ods. 1 navrhujeme slovo „postupy“ nahradiť slovom „konanie“. Ide o precizovanie ustanovenia v súlade s bodom 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čl. I návrhu zákona všeobecne </w:t>
            </w:r>
            <w:r>
              <w:rPr>
                <w:rFonts w:ascii="Times" w:hAnsi="Times" w:cs="Times"/>
                <w:sz w:val="25"/>
                <w:szCs w:val="25"/>
              </w:rPr>
              <w:br/>
              <w:t xml:space="preserve">Z dôvodu komplexnosti úpravy zaručenej elektronickej fakturácie žiadame doriešiť postup pri fakturácii nákupov v maloobchodnej sieti a ďalšie nižšie uvedené problémy, ktoré možno predpokladať pri obstarávaní tovarov a služieb. Žiadame tiež, aby bol do návrhu zákona zapracovaný finančný limit, do ktorého nie je potrebné využívať tento zákon. Odôvodnenie Drobní a miestni dodávatelia z dôvodu povinnosti registrácie v informačnom systéme elektronickej fakturácie a povinnosti vystavenia elektronickej zaručenej faktúry môžu stratiť záujem dodávať potrebné tovary alebo služby. Podotýkame, že pre </w:t>
            </w:r>
            <w:r>
              <w:rPr>
                <w:rFonts w:ascii="Times" w:hAnsi="Times" w:cs="Times"/>
                <w:sz w:val="25"/>
                <w:szCs w:val="25"/>
              </w:rPr>
              <w:lastRenderedPageBreak/>
              <w:t>zabezpečenie hospodárneho a efektívneho vynakladania prostriedkov rozpočtu sa nakupuje aj cez internetové obchody, pre ktoré povinnosť registrácie v informačnom systéme elektronickej fakturácie a povinnosť vystavenia elektronickej zaručenej faktúry môžu predstavovať záťaž, v dôsledku čoho odmietnu uzavrieť zmluvný vzťah. Uvedené by mohlo spôsobovať problém zvlášť pri obstarávaní špecifických a špeciálnych tovarov, ktoré sa na Slovensku nedajú nakúpiť, ale ich obstaranie sa zabezpečuje zo zahraničia. Podobne pri realizovaní obchodného prípadu a poskytovaní služieb môže pre zahraničného odberateľa predstavovať registrácia v informačnom systéme elektronickej fakturácie a následná realizácia povinností vyplývajúcich z návrhu zákona prekážku, pre ktorú nebude mať záujem o doteraz poskytované služby. Tieto skutočnosti môžu mať znamenať zásadný vplyv na obstarávanie tovarov a služieb a výrazné ochromenie resp. znemožnenie činnosti napríklad rozpočtových organizácií v zriaďovateľskej pôsobnosti Ministerstva obrany Slovenskej republiky. Žiadame legislatívne riešiť dané problémy, ktoré možno predpokladať pri obstarávaní tovarov a služieb.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8B2947" w:rsidRPr="00696E7A" w:rsidRDefault="008B2947" w:rsidP="00AA0CDD">
            <w:pPr>
              <w:jc w:val="both"/>
              <w:rPr>
                <w:rFonts w:ascii="Times" w:hAnsi="Times" w:cs="Times"/>
                <w:sz w:val="25"/>
                <w:szCs w:val="25"/>
              </w:rPr>
            </w:pPr>
            <w:r w:rsidRPr="00696E7A">
              <w:rPr>
                <w:rFonts w:ascii="Times" w:hAnsi="Times" w:cs="Times"/>
                <w:sz w:val="25"/>
                <w:szCs w:val="25"/>
              </w:rPr>
              <w:t>Návrh úprav s limitom 5 000,- eur.</w:t>
            </w:r>
          </w:p>
          <w:p w:rsidR="008B2947" w:rsidRPr="00696E7A" w:rsidRDefault="008B2947" w:rsidP="00AA0CDD">
            <w:pPr>
              <w:jc w:val="both"/>
              <w:rPr>
                <w:rFonts w:ascii="Times" w:hAnsi="Times" w:cs="Times"/>
                <w:sz w:val="25"/>
                <w:szCs w:val="25"/>
              </w:rPr>
            </w:pPr>
            <w:r w:rsidRPr="00696E7A">
              <w:rPr>
                <w:rFonts w:ascii="Times" w:hAnsi="Times" w:cs="Times"/>
                <w:sz w:val="25"/>
                <w:szCs w:val="25"/>
              </w:rPr>
              <w:t>Úprava § 3 ods. 5 (nový odsek):</w:t>
            </w:r>
          </w:p>
          <w:p w:rsidR="008B2947" w:rsidRPr="00696E7A" w:rsidRDefault="008B2947" w:rsidP="00AA0CDD">
            <w:pPr>
              <w:jc w:val="both"/>
              <w:rPr>
                <w:rFonts w:ascii="Times" w:hAnsi="Times" w:cs="Times"/>
                <w:sz w:val="25"/>
                <w:szCs w:val="25"/>
              </w:rPr>
            </w:pPr>
            <w:r w:rsidRPr="00696E7A">
              <w:rPr>
                <w:rFonts w:ascii="Times" w:hAnsi="Times" w:cs="Times"/>
                <w:sz w:val="25"/>
                <w:szCs w:val="25"/>
              </w:rPr>
              <w:t>(5) Povinnosť vydávať zaručenú elektronickú faktúru sa nevzťahuje na plnenie nepresahujúce sumu 5 000,- EUR.</w:t>
            </w:r>
          </w:p>
          <w:p w:rsidR="008B2947" w:rsidRDefault="008B2947"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verejnej správe a financovanie návrhu </w:t>
            </w:r>
            <w:r>
              <w:rPr>
                <w:rFonts w:ascii="Times" w:hAnsi="Times" w:cs="Times"/>
                <w:sz w:val="25"/>
                <w:szCs w:val="25"/>
              </w:rPr>
              <w:br/>
              <w:t xml:space="preserve">Odporúčame v doložke vybraných vplyvov, analýze vplyvov na rozpočet verejnej správy, na zamestnanosť vo verejnej správe a </w:t>
            </w:r>
            <w:r>
              <w:rPr>
                <w:rFonts w:ascii="Times" w:hAnsi="Times" w:cs="Times"/>
                <w:sz w:val="25"/>
                <w:szCs w:val="25"/>
              </w:rPr>
              <w:lastRenderedPageBreak/>
              <w:t xml:space="preserve">financovanie návrhu doplniť vetu, že požiadavky rezortov, ktoré z implementácie zákona vyplynú budú zohľadnené pri príprave návrhu rozpočtu verejnej správy na príslušný rozpočtový rok. Odôvodnenie: Napriek tomu, že v predloženého návrhu nie sú vyčíslené finančné vplyvy pre ďalšie dotknuté subjekty (subjekty verejnej správy), z návrhu materiálu to vyplýva, a preto je potrebné doplniť vetu, že požiadavky rezortov, ktoré z implementácie zákona vyplynú budú zohľadnené pri príprave návrhu rozpočtu verejnej správy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Táto povinnosť bude „nabiehať“ postupne, ako je uvedené v </w:t>
            </w:r>
            <w:r>
              <w:rPr>
                <w:rFonts w:ascii="Times" w:hAnsi="Times" w:cs="Times"/>
                <w:sz w:val="25"/>
                <w:szCs w:val="25"/>
              </w:rPr>
              <w:lastRenderedPageBreak/>
              <w:t>§ 10 a predkladateľ bude postupne určovať skupiny subjektov, na ktoré sa povinnosť vzťahuje. Toto určovanie bude vždy prebiehať v komunikácii s príslušnými správcami rozpočtových kapitol a ústrednými orgánmi v danej oblasti a dotknuté subjekty budú vždy vopred o zámere informované. Z hľadiska spúšťania systému do prevádzky a s tým spojeného ukladania povinností prijímať a vydávať zaručené el. faktúry sa v prvom kroku uvažuje nad ministerstvami a ostatnými ústrednými orgánmi štátnej správy. Zapájanie ostatných subjektov sa nepredpokladá skôr, než v horizonte dvoch rokov od účinnosti zákona.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doložke vybraných vplyvov, k analýze vplyvov na rozpočet verejnej správy,na zamestnanosť vo verejnej správe a financovanie návrhu </w:t>
            </w:r>
            <w:r>
              <w:rPr>
                <w:rFonts w:ascii="Times" w:hAnsi="Times" w:cs="Times"/>
                <w:sz w:val="25"/>
                <w:szCs w:val="25"/>
              </w:rPr>
              <w:br/>
              <w:t xml:space="preserve">Odporúčame v doložke vybraných vplyvov, analýze vplyvov na rozpočet verejnej správy, na zamestnanosť vo verejnej správe a financovanie návrhu v tabuľke č. 1, riadok Výdavky verejnej správy celkom (s DPH) a v členení na subjekty zosúladiť údaje za rok 2019 s podrobným rozpisom uvedeným v časti 2.1.1. Financovanie návrhu; výdavky celkom v roku 2019 by mali predstavovať 209 284 € (nie 52 044 €).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 4 ods. 2 </w:t>
            </w:r>
            <w:r>
              <w:rPr>
                <w:rFonts w:ascii="Times" w:hAnsi="Times" w:cs="Times"/>
                <w:sz w:val="25"/>
                <w:szCs w:val="25"/>
              </w:rPr>
              <w:br/>
              <w:t xml:space="preserve">Odporúčame v § 4 ods. 2 zvážiť potrebu prvej vety. Odôvodnenie: Nie je zrejmý prínos prvej vety v § 4 ods. 2. Slovo „vytvoriť“ má význam utvoriť, zhotoviť najmä tvorivou činnosťou alebo utvoriť neuvedomelou činnosťou.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Predložený materiál nebol napriek identifikácii vplyvov zaslaný na predbežné pripomienkové konanie, čím nebol dodržaný záväzný postup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Na MHSR bude zaslaný e-mail so žiadosťou o záverečné posúdenie.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vlastnému materiálu – k čl. II</w:t>
            </w:r>
            <w:r>
              <w:rPr>
                <w:rFonts w:ascii="Times" w:hAnsi="Times" w:cs="Times"/>
                <w:sz w:val="25"/>
                <w:szCs w:val="25"/>
              </w:rPr>
              <w:br/>
              <w:t>Článok II návrhu zákona novelizuje zákon o verejnom obstarávaní. V rámci názvu právneho predpisu však treba zohľadniť aj poslednú novelu zákona o verejnom obstarávaní – zákon č. 345/2018 Z. z., ktorým sa mení a dopĺňa zákon č. 343/2015 Z. z. o verejnom obstarávaní a o zmene a doplnení niektorých zákonov v znení neskorších predpisov a ktorým sa menia a dopĺňajú niektoré zákony, ktorá je už v súčasnosti účinná – účinnosť tejto novely nastala 1.1.2019.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vlastnému materiálu ako celku</w:t>
            </w:r>
            <w:r>
              <w:rPr>
                <w:rFonts w:ascii="Times" w:hAnsi="Times" w:cs="Times"/>
                <w:sz w:val="25"/>
                <w:szCs w:val="25"/>
              </w:rPr>
              <w:br/>
              <w:t>Odporúčame zjednotiť typ písma vo vlastnom materiáli aj v poznámkach pod čiarou. Rovnako odporúčame zaviesť medzery medzi jednotlivými odsekmi v rámci navrhnutých paragrafov a tiež zaviesť medzery medzi názvami paragrafov a prvými odsekmi.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vlastnému materiálu – čl. I, § 1 ods. 2</w:t>
            </w:r>
            <w:r>
              <w:rPr>
                <w:rFonts w:ascii="Times" w:hAnsi="Times" w:cs="Times"/>
                <w:sz w:val="25"/>
                <w:szCs w:val="25"/>
              </w:rPr>
              <w:br/>
              <w:t>V článku I, § 1 odseku 2 odporúčame vypustiť nadbytočnú spojku „a“´.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vlastnému materiálu – k názvu zákona</w:t>
            </w:r>
            <w:r>
              <w:rPr>
                <w:rFonts w:ascii="Times" w:hAnsi="Times" w:cs="Times"/>
                <w:sz w:val="25"/>
                <w:szCs w:val="25"/>
              </w:rPr>
              <w:br/>
              <w:t>V názve návrhu zákona odporúčame vložiť čiarku za slovami „z ....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vlastnému materiálu – čl. I, § 2</w:t>
            </w:r>
            <w:r>
              <w:rPr>
                <w:rFonts w:ascii="Times" w:hAnsi="Times" w:cs="Times"/>
                <w:sz w:val="25"/>
                <w:szCs w:val="25"/>
              </w:rPr>
              <w:br/>
              <w:t>V rámci § 2 návrhu zákona sa uvádza, koho možno považovať za odberateľa i dodávateľa, pričom s uvedenými skratkami sa následne pracuje v ďalšom texte návrhu zákona. Odporúčame zaviesť obdobnú „definíciu“ i pre pojem „subdodávateľ“, ktorý návrh zákona na viacerých miestach používa, prípadne odkázať na uvedený pojem v rámci osobitných predpisov (napríklad v zákone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vlastnému materiálu ako celku </w:t>
            </w:r>
            <w:r>
              <w:rPr>
                <w:rFonts w:ascii="Times" w:hAnsi="Times" w:cs="Times"/>
                <w:sz w:val="25"/>
                <w:szCs w:val="25"/>
              </w:rPr>
              <w:br/>
              <w:t>V rámci vlastného materiálu sa mnohé paragrafy členia na šesť a viac odsekov, pričom množstvo týchto odsekov obsahuje len po jednej vete, pričom obsahovo priamo súvisia s ďalšími odsekmi príslušného ustanovenia (napríklad § 7 odseky 5 a 6). Odporúčame takéto odseky zlúčiť s ďalším odsekom (odsekmi) s ktorými súvisia a nečleniť tak nadbytočne jednotlivé paragrafy na množstvo krátkych odsekov.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z dôvodu prehľadnosti na členení trvá.</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6 ods. 4 písm. a)</w:t>
            </w:r>
            <w:r>
              <w:rPr>
                <w:rFonts w:ascii="Times" w:hAnsi="Times" w:cs="Times"/>
                <w:sz w:val="25"/>
                <w:szCs w:val="25"/>
              </w:rPr>
              <w:br/>
              <w:t xml:space="preserve">Ak zámerom predkladateľa nie je vylučovacia spojka "alebo", </w:t>
            </w:r>
            <w:r>
              <w:rPr>
                <w:rFonts w:ascii="Times" w:hAnsi="Times" w:cs="Times"/>
                <w:sz w:val="25"/>
                <w:szCs w:val="25"/>
              </w:rPr>
              <w:lastRenderedPageBreak/>
              <w:t>ale alternatíva, odporúčame za slovom "autentifikátor"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5 ods. 5 </w:t>
            </w:r>
            <w:r>
              <w:rPr>
                <w:rFonts w:ascii="Times" w:hAnsi="Times" w:cs="Times"/>
                <w:sz w:val="25"/>
                <w:szCs w:val="25"/>
              </w:rPr>
              <w:br/>
              <w:t>Odporúčame bližšie zadefinovať pojem "právny titul", vzhľadom na to, že sa uvedené používa aj ďalej v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Ide o pojem všeobecne známy.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názvu návrhu zákona</w:t>
            </w:r>
            <w:r>
              <w:rPr>
                <w:rFonts w:ascii="Times" w:hAnsi="Times" w:cs="Times"/>
                <w:sz w:val="25"/>
                <w:szCs w:val="25"/>
              </w:rPr>
              <w:br/>
              <w:t>Odporúčame doplniť názov návrhu zákona o centrálny ekonomický systém, dôvodom je skutočnosť, že § 7 obsahuje informácie o centrálnom ekonomickom systéme, ktorý nadväzuje na zaručenú elektronickú fakturáciu nepriamo, súčasne v predkladacej správe, resp. dôvodovej správe sa uvádza, že základným cieľom právnej úpravy je zavedenie nového spôsobu prijímania a vydávania faktúr a vytvorenie nového informačného systému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1F0031" w:rsidP="00AA0CDD">
            <w:pPr>
              <w:jc w:val="both"/>
              <w:rPr>
                <w:rFonts w:ascii="Times" w:hAnsi="Times" w:cs="Times"/>
                <w:sz w:val="25"/>
                <w:szCs w:val="25"/>
              </w:rPr>
            </w:pPr>
            <w:r>
              <w:rPr>
                <w:rFonts w:ascii="Times" w:hAnsi="Times" w:cs="Times"/>
                <w:sz w:val="25"/>
                <w:szCs w:val="25"/>
              </w:rPr>
              <w:t>Pripomienka bola akceptovaná.</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2 ods. 2 písm. a)</w:t>
            </w:r>
            <w:r>
              <w:rPr>
                <w:rFonts w:ascii="Times" w:hAnsi="Times" w:cs="Times"/>
                <w:sz w:val="25"/>
                <w:szCs w:val="25"/>
              </w:rPr>
              <w:br/>
              <w:t xml:space="preserve">Odporúčame na konci pripojiť slová, ktoré znejú: "vrátane identifikácie objednávky, zmluvy, koncesnej zmluvy, rámcovej dohody, dynamického nákupného systému (číslo objednávky alebo názov a číslo zmluvy, koncesnej zmluvy, rámcovej dohody, dynamického nákupného systému),". Odôvodnenie Identifikácia platby podľa čísla objednávky alebo názvu a čísla zmluvy, koncesnej zmluvy, rámcovej dohody, dynamického nákupného systému odstráni nejednoznačnosti a prispeje k transparentnosti overovania jednotlivých plnení hospodárskych subjektov podľa výsledkov procesu verejných obstarávaní a zjednoduší vyhotovovanie referencií podľa zákona č. 343/2015 </w:t>
            </w:r>
            <w:r>
              <w:rPr>
                <w:rFonts w:ascii="Times" w:hAnsi="Times" w:cs="Times"/>
                <w:sz w:val="25"/>
                <w:szCs w:val="25"/>
              </w:rPr>
              <w:lastRenderedPageBreak/>
              <w:t>Z.z.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rozumie pripomienke a táto možnosť je zachovaná pod písmenom m). Predpisovať ju však ako povinnú náležitosť predkladateľ nepovažuje za vhodné.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4 ods. 12</w:t>
            </w:r>
            <w:r>
              <w:rPr>
                <w:rFonts w:ascii="Times" w:hAnsi="Times" w:cs="Times"/>
                <w:sz w:val="25"/>
                <w:szCs w:val="25"/>
              </w:rPr>
              <w:br/>
              <w:t>Odporúčame preformulovať prvú vetu spolu s písmenom a) nasledovne: "Zaručenú elektronickú faktúru, ktorá neobsahuje identifikátor prípadu, nie je možné vydať; to neplatí, ak a) odberateľ nemá ustanovenú povinnosť prijímať zaručenú elektronickú faktúru; vydanie zaručenej elektronickej faktúry je možné po tom, ako odberateľ udelí súhlas na to určenou funkciou fakturačného systému vo vzťahu k zaručenej elektronickej faktúre vydanej ktorýmkoľvek dodávateľom, aj ak neobsahuje všetky náležitosti podľa § 2 ods. 2,". Súčasne odporúčame vypustiť slová "je možné vydať zaručenú elektronickú faktúru, ktorá neobsahuje identifikátor prípadu", vzhľadom na to, že sú v rámci odseku 12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Preformulovanie úvodnej vety predkladateľ nepovažuje za nevyhnutné.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3 ods. 3 písm. a) </w:t>
            </w:r>
            <w:r>
              <w:rPr>
                <w:rFonts w:ascii="Times" w:hAnsi="Times" w:cs="Times"/>
                <w:sz w:val="25"/>
                <w:szCs w:val="25"/>
              </w:rPr>
              <w:br/>
              <w:t>Odporúčame slová "ktoré sú zapojené" nahradiť slovami "ktorá je zapojená".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3 ods. 1 písm. a) </w:t>
            </w:r>
            <w:r>
              <w:rPr>
                <w:rFonts w:ascii="Times" w:hAnsi="Times" w:cs="Times"/>
                <w:sz w:val="25"/>
                <w:szCs w:val="25"/>
              </w:rPr>
              <w:br/>
              <w:t xml:space="preserve">Odporúčame slová "ktoré sú zapojené" nahradiť slovami "ktorá je zapojená".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4 ods. 9</w:t>
            </w:r>
            <w:r>
              <w:rPr>
                <w:rFonts w:ascii="Times" w:hAnsi="Times" w:cs="Times"/>
                <w:sz w:val="25"/>
                <w:szCs w:val="25"/>
              </w:rPr>
              <w:br/>
              <w:t xml:space="preserve">Odporúčame slová "na základe plnenia z ktorého bola vyhotovená" nahradiť slovami "na základe ktorého bola vyhotovená". Odporúčame vypustiť slová "vo vzťahu ku </w:t>
            </w:r>
            <w:r>
              <w:rPr>
                <w:rFonts w:ascii="Times" w:hAnsi="Times" w:cs="Times"/>
                <w:sz w:val="25"/>
                <w:szCs w:val="25"/>
              </w:rPr>
              <w:lastRenderedPageBreak/>
              <w:t xml:space="preserve">plneniam z ktorého je ustanovená povinnosť vyhotoviť a vydať zaručenú elektronickú faktúru.", vzhľadom na to, že sa jedná o duplicitné slová v rámci tohto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V prvej časti pripomienky predkladateľ považuje ním navrhnuté vyjadrenie za presnejšie.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5</w:t>
            </w:r>
            <w:r>
              <w:rPr>
                <w:rFonts w:ascii="Times" w:hAnsi="Times" w:cs="Times"/>
                <w:sz w:val="25"/>
                <w:szCs w:val="25"/>
              </w:rPr>
              <w:br/>
              <w:t xml:space="preserve">Odporúčame slová "pre každú zmluvu, s plnením z ktorej je spojená povinnosť" nahradiť slovami "pre každú zmluvu, s plnením ktorej je spojená povinnosť" alebo slovami "pre každú zmluvu, z plnenia ktorej vyplýva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považuje ním navrhnuté vyjadrenie za presnejšie.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4 ods. 11</w:t>
            </w:r>
            <w:r>
              <w:rPr>
                <w:rFonts w:ascii="Times" w:hAnsi="Times" w:cs="Times"/>
                <w:sz w:val="25"/>
                <w:szCs w:val="25"/>
              </w:rPr>
              <w:br/>
              <w:t>Odporúčame slová "žiadateľovi, ako aj ostatným zmluvným stranám z právneho titulu, vo vzťahu ku ktorému" nahradiť slovami "žiadateľovi a ostatným zmluvným stranám právneho titulu, ku ktorému".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Odporúčame v úvodnej vete slovo "ich" nahradiť slovom "ju".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poznámke pod čiarou k odkazu 16</w:t>
            </w:r>
            <w:r>
              <w:rPr>
                <w:rFonts w:ascii="Times" w:hAnsi="Times" w:cs="Times"/>
                <w:sz w:val="25"/>
                <w:szCs w:val="25"/>
              </w:rPr>
              <w:br/>
              <w:t>Odporúčame za slová "č. 305/2013 Z.z. v" vložiť slovo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6</w:t>
            </w:r>
            <w:r>
              <w:rPr>
                <w:rFonts w:ascii="Times" w:hAnsi="Times" w:cs="Times"/>
                <w:sz w:val="25"/>
                <w:szCs w:val="25"/>
              </w:rPr>
              <w:br/>
              <w:t>Odporúčame za slovami "dodania plnenia"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4 ods. 2</w:t>
            </w:r>
            <w:r>
              <w:rPr>
                <w:rFonts w:ascii="Times" w:hAnsi="Times" w:cs="Times"/>
                <w:sz w:val="25"/>
                <w:szCs w:val="25"/>
              </w:rPr>
              <w:br/>
              <w:t>Odporúčame za slovami "fakturačného systému"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4 písm. a)</w:t>
            </w:r>
            <w:r>
              <w:rPr>
                <w:rFonts w:ascii="Times" w:hAnsi="Times" w:cs="Times"/>
                <w:sz w:val="25"/>
                <w:szCs w:val="25"/>
              </w:rPr>
              <w:br/>
              <w:t>Odporúčame za slovami "vyžaduje si utajovanú skutočnosť"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4 ods. 8</w:t>
            </w:r>
            <w:r>
              <w:rPr>
                <w:rFonts w:ascii="Times" w:hAnsi="Times" w:cs="Times"/>
                <w:sz w:val="25"/>
                <w:szCs w:val="25"/>
              </w:rPr>
              <w:br/>
              <w:t>Odporúčame za slovo "opak" doplniť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2 ods. 3</w:t>
            </w:r>
            <w:r>
              <w:rPr>
                <w:rFonts w:ascii="Times" w:hAnsi="Times" w:cs="Times"/>
                <w:sz w:val="25"/>
                <w:szCs w:val="25"/>
              </w:rPr>
              <w:br/>
              <w:t>Odporúčame za slovom "normou" vypustiť čiarku a za slovo "systému" doplniť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6 ods. 10</w:t>
            </w:r>
            <w:r>
              <w:rPr>
                <w:rFonts w:ascii="Times" w:hAnsi="Times" w:cs="Times"/>
                <w:sz w:val="25"/>
                <w:szCs w:val="25"/>
              </w:rPr>
              <w:br/>
              <w:t>Odporúčame za slovom "súčinnosť" vypustiť čiarku. Súčasne odporúčame na konci odseku vypustiť slová "podľa odseku 4 písm. a) vo fakturačnom systéme", vzhľadom na to, že sa jedná o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2 ods. 2 písm. c)</w:t>
            </w:r>
            <w:r>
              <w:rPr>
                <w:rFonts w:ascii="Times" w:hAnsi="Times" w:cs="Times"/>
                <w:sz w:val="25"/>
                <w:szCs w:val="25"/>
              </w:rPr>
              <w:br/>
              <w:t xml:space="preserve">V čl. I § 2 ods. 2 písm. c) navrhujeme upraviť znenie takto: „c) označenie obdobia, v ktorom bolo dodané plnenie, dátum dodania plnenia, dátum vyhotovenia zaručenej elektronickej faktúry a dátum splatnosti zaručenej elektronickej faktúry,“. Odôvodnenie: Doplnenie dátumu splatnosti zaručenej elektronickej faktúry ako povinného štruktúrovaného poľa žiadame z dôvodu, že uvedený údaj je bežnou súčasťou fakturácie a dodávatelia si ich obvykle určujú podľa svojich obchodných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rozumie pripomienke, avšak dátum splatnosti nevyplýva z faktúry, ale je dohodnutý v predmetnom zmluvnom vzťahu. Túto informáciu, ak si to strany dohodnú, je možné subsumovať pod náležitosť podľa písm. m).</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poznámke pod čiarou k odkazu 13</w:t>
            </w:r>
            <w:r>
              <w:rPr>
                <w:rFonts w:ascii="Times" w:hAnsi="Times" w:cs="Times"/>
                <w:sz w:val="25"/>
                <w:szCs w:val="25"/>
              </w:rPr>
              <w:br/>
              <w:t xml:space="preserve">V čl. I poznámke pod čiarou k odkazu 13 každú citáciu právneho </w:t>
            </w:r>
            <w:r>
              <w:rPr>
                <w:rFonts w:ascii="Times" w:hAnsi="Times" w:cs="Times"/>
                <w:sz w:val="25"/>
                <w:szCs w:val="25"/>
              </w:rPr>
              <w:lastRenderedPageBreak/>
              <w:t xml:space="preserve">predpisu uviesť ako samostatnú vetu v súlade s bodom 23.7 prílohy č. 1 k Legislatívnym pravidlám vlády SR, v poznámke pod čiarou k odkazu 16 za predložku „v“ vložiť slovo „znení“ a v poznámke pod čiarou k odkazu 21 predložku „V“ nahradiť predložkou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žiadame doplniť spôsob financovania integrácie centrálneho informačného systému a IS EFA na aktuálne implementované integrované informačné systémy v jednotlivých rezortoch. Túto pripomienku považujeme za zásadnú. Odôvodnenie: Ministerstvo vnútra SR (ako aj iné kapitoly) má plne implementovaný integrovaný informačný systém SAP so všetkými vnútorne integrovanými a aplikovanými ekonomickými modulmi. V návrhu zákona nie je uvedené aká platformu centrálneho informačného systému sa plánuje implementovať. Vzhľadom na rozsiahlosť rezortu a na plne implementované moduly si akákoľvek integrácia bude vyžadovať dodatočné finančné prostriedky. Z uvedeného materiálu nie je jasné v akej výške budú požadované finančné prostriedky na integráciu a akým spôsobom budú 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AA0C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Pr="00AA0CDD" w:rsidRDefault="00AA0CDD" w:rsidP="00AA0CDD">
            <w:pPr>
              <w:jc w:val="both"/>
              <w:rPr>
                <w:rFonts w:ascii="Times New Roman" w:hAnsi="Times New Roman" w:cs="Times New Roman"/>
                <w:sz w:val="25"/>
                <w:szCs w:val="25"/>
              </w:rPr>
            </w:pPr>
            <w:r w:rsidRPr="00AA0CDD">
              <w:rPr>
                <w:rFonts w:ascii="Times New Roman" w:hAnsi="Times New Roman" w:cs="Times New Roman"/>
                <w:bCs/>
                <w:sz w:val="25"/>
                <w:szCs w:val="25"/>
              </w:rPr>
              <w:t>Financovanie podpory implementačných aktivít potrebných na strane  MV SR pre spoluprácu s Informačným systémom elektronickej fakturácie (IS EFA) bolo akceptované na základe odhadu nákladov vyčíslených Sekciou informatiky, telekomunikácií a bezpečnosti MV SR.</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bod 1</w:t>
            </w:r>
            <w:r>
              <w:rPr>
                <w:rFonts w:ascii="Times" w:hAnsi="Times" w:cs="Times"/>
                <w:sz w:val="25"/>
                <w:szCs w:val="25"/>
              </w:rPr>
              <w:br/>
              <w:t>V čl. II bode 1 slová „všetku potrebnú“ vypustiť z nadbytočnosti a text poznámky pod čiarou ukončiť úvodzovkami a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čl. II bode 2 slová „§ 187d“ a „§ 187e“ nahradiť slovami </w:t>
            </w:r>
            <w:r>
              <w:rPr>
                <w:rFonts w:ascii="Times" w:hAnsi="Times" w:cs="Times"/>
                <w:sz w:val="25"/>
                <w:szCs w:val="25"/>
              </w:rPr>
              <w:lastRenderedPageBreak/>
              <w:t xml:space="preserve">„§187e“ a „§187f“, pretože platný zákon už má § 187d a slová „všetku potrebnú“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úvodná veta</w:t>
            </w:r>
            <w:r>
              <w:rPr>
                <w:rFonts w:ascii="Times" w:hAnsi="Times" w:cs="Times"/>
                <w:sz w:val="25"/>
                <w:szCs w:val="25"/>
              </w:rPr>
              <w:br/>
              <w:t xml:space="preserve">V čl. II úvodnej vete doplniť „zákon č. 345/2018 Z. z.“, pretože aj uvedeným zákonom bol novelizovaný predmetný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čl. I. § 4 ods. 2</w:t>
            </w:r>
            <w:r>
              <w:rPr>
                <w:rFonts w:ascii="Times" w:hAnsi="Times" w:cs="Times"/>
                <w:sz w:val="25"/>
                <w:szCs w:val="25"/>
              </w:rPr>
              <w:br/>
              <w:t xml:space="preserve">V čl. I § 4 ods. 2 navrhujeme preformulovať znenie takto: “Vyhotovením zaručenej elektronickej faktúry sa rozumie vytvorenie zaručenej elektronickej faktúry prostredníctvom na to určeného programového nástroja alebo funkcie fakturačného systému, alebo prostredníctvom iného programového nástroja.“. Ide o legislatívno-technickú úpravu v záujme jednoznačnosti a zrozumiteľnosti predmetnej definície.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1. V čl. II bode 2. v novom znení § 187e text prvej vety navrhujeme preformulovať takto: „Úrad je povinný do 1. septembra 2019 poskytnúť Ministerstvu financií Slovenskej republiky údaje potrebné na zriadenie osobného profilu v informačnom systéme elektronickej fakturácie 71) o každom verejnom obstarávateľovi a o každom obstarávateľovi, ktorí majú k 1. máju 2019 zriadený profil, ako aj o každom hospodárskom subjekte zapísanom k 1. máju 2019 v zozname hospodárskych subjektov; na tento účel Ministerstvo financií Slovenskej republiky poskytne úradu všetku potrebnú </w:t>
            </w:r>
            <w:r>
              <w:rPr>
                <w:rFonts w:ascii="Times" w:hAnsi="Times" w:cs="Times"/>
                <w:sz w:val="25"/>
                <w:szCs w:val="25"/>
              </w:rPr>
              <w:lastRenderedPageBreak/>
              <w:t xml:space="preserve">súčinnosť.“. Ide o legislatívno-technickú úpravu v záujme jednoznačnosti textu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na str. 1 v predposlednom odstavci a v osobitnej časti dôvodovej správy slová „k prekryvu“ nahradiť gramaticky vhodnejším výrazom. Ide o legislatívno-technickú pripomienku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Odporúčame nahradiť odkaz k poznámke pod čiarou „5)“ odkaz k poznámke pod čiarou „4)“. Poznámku pod čiarou k odkazu „5)“ odporúčame vypustiť. Odôvodnenie: Ide o správne označenie odkazu k poznámke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osobitnej časti dôvodovej správy, k Prílohe č. 1</w:t>
            </w:r>
            <w:r>
              <w:rPr>
                <w:rFonts w:ascii="Times" w:hAnsi="Times" w:cs="Times"/>
                <w:sz w:val="25"/>
                <w:szCs w:val="25"/>
              </w:rPr>
              <w:br/>
              <w:t>Odporúčame vypustiť celý bod osobitnej časti dôvodovej správy, nakoľko príloha č. 1 nie je súčasťou predloženého materiálu a v návrhu zákona sa na prílohu č. 1 neodkazuje. Táto pripomienka sa primerane vzťahuje aj na všeobecnú časť dôvodovej správy a na osobitnú časť dôvodovej správy k čl. I. Taktiež odporúčame vypustiť číslovanie prílohy č. 2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3 ods. 4</w:t>
            </w:r>
            <w:r>
              <w:rPr>
                <w:rFonts w:ascii="Times" w:hAnsi="Times" w:cs="Times"/>
                <w:sz w:val="25"/>
                <w:szCs w:val="25"/>
              </w:rPr>
              <w:br/>
              <w:t xml:space="preserve">V § 3 žiadame doplniť odsek 4 písmenom c), ktoré znie: „c) ktoré je prijaté alebo poskytnuté zastupiteľským úradom Slovenskej republiky v zahraničí.“. Túto pripomienku považujeme za zásadnú. Odôvodnenie: Žiadame vyňať </w:t>
            </w:r>
            <w:r>
              <w:rPr>
                <w:rFonts w:ascii="Times" w:hAnsi="Times" w:cs="Times"/>
                <w:sz w:val="25"/>
                <w:szCs w:val="25"/>
              </w:rPr>
              <w:lastRenderedPageBreak/>
              <w:t>zastupiteľské úrady Slovenskej republiky v zahraničí z povinnosti vydávať a prijímať zaručenú elektronickú faktúru, nakoľko považujeme za nereálne dosiahnuť plnenie týchto povinností najmä z dôvodu, že v praxi nie je možné zabezpečiť, aby zahraniční dodávatelia boli registrovaní v slovenskom fakturačnom informačnom systéme verejnej správy, a aby prostredníctvom neho prijímali a vydávali zaručené elektronické faktúry v súlade s predmetným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BD4D4D" w:rsidRDefault="003F131C" w:rsidP="00AA0CDD">
            <w:pPr>
              <w:jc w:val="both"/>
              <w:rPr>
                <w:rFonts w:ascii="Times" w:hAnsi="Times" w:cs="Times"/>
                <w:sz w:val="25"/>
                <w:szCs w:val="25"/>
              </w:rPr>
            </w:pPr>
            <w:r>
              <w:rPr>
                <w:rFonts w:ascii="Times" w:hAnsi="Times" w:cs="Times"/>
                <w:sz w:val="25"/>
                <w:szCs w:val="25"/>
              </w:rPr>
              <w:t xml:space="preserve">Navrhnuté úpravy pre nadlimitné VO obmedzené na EÚ (nie výnimky z VO). </w:t>
            </w:r>
          </w:p>
          <w:p w:rsidR="00BD4D4D" w:rsidRDefault="003F131C" w:rsidP="00AA0CDD">
            <w:pPr>
              <w:jc w:val="both"/>
              <w:rPr>
                <w:rFonts w:ascii="Times" w:hAnsi="Times" w:cs="Times"/>
                <w:sz w:val="25"/>
                <w:szCs w:val="25"/>
              </w:rPr>
            </w:pPr>
            <w:r>
              <w:rPr>
                <w:rFonts w:ascii="Times" w:hAnsi="Times" w:cs="Times"/>
                <w:sz w:val="25"/>
                <w:szCs w:val="25"/>
              </w:rPr>
              <w:t xml:space="preserve">Úprava § 3 ods. 4 (nové písmeno): </w:t>
            </w:r>
          </w:p>
          <w:p w:rsidR="0030195F" w:rsidRDefault="003F131C" w:rsidP="00AA0CDD">
            <w:pPr>
              <w:jc w:val="both"/>
              <w:rPr>
                <w:rFonts w:ascii="Times" w:hAnsi="Times" w:cs="Times"/>
                <w:sz w:val="25"/>
                <w:szCs w:val="25"/>
              </w:rPr>
            </w:pPr>
            <w:r>
              <w:rPr>
                <w:rFonts w:ascii="Times" w:hAnsi="Times" w:cs="Times"/>
                <w:sz w:val="25"/>
                <w:szCs w:val="25"/>
              </w:rPr>
              <w:lastRenderedPageBreak/>
              <w:t xml:space="preserve">(4) Povinnosť vydávať alebo prijímať zaručenú elektronickú faktúru sa nevzťahuje na plnenie ... </w:t>
            </w:r>
          </w:p>
          <w:p w:rsidR="0030195F" w:rsidRDefault="003F131C" w:rsidP="00AA0CDD">
            <w:pPr>
              <w:jc w:val="both"/>
              <w:rPr>
                <w:rFonts w:ascii="Times" w:hAnsi="Times" w:cs="Times"/>
                <w:sz w:val="25"/>
                <w:szCs w:val="25"/>
              </w:rPr>
            </w:pPr>
            <w:r>
              <w:rPr>
                <w:rFonts w:ascii="Times" w:hAnsi="Times" w:cs="Times"/>
                <w:sz w:val="25"/>
                <w:szCs w:val="25"/>
              </w:rPr>
              <w:t xml:space="preserve">f) prijaté alebo poskytnuté zastupiteľským úradom Slovenskej republiky v zahraničí, ak ide o plnenie ktoré </w:t>
            </w:r>
          </w:p>
          <w:p w:rsidR="0030195F" w:rsidRDefault="003F131C" w:rsidP="00AA0CDD">
            <w:pPr>
              <w:jc w:val="both"/>
              <w:rPr>
                <w:rFonts w:ascii="Times" w:hAnsi="Times" w:cs="Times"/>
                <w:sz w:val="25"/>
                <w:szCs w:val="25"/>
              </w:rPr>
            </w:pPr>
            <w:r>
              <w:rPr>
                <w:rFonts w:ascii="Times" w:hAnsi="Times" w:cs="Times"/>
                <w:sz w:val="25"/>
                <w:szCs w:val="25"/>
              </w:rPr>
              <w:t>1. nebolo predmetom zákazky</w:t>
            </w:r>
            <w:r w:rsidR="0030195F">
              <w:rPr>
                <w:rFonts w:ascii="Times" w:hAnsi="Times" w:cs="Times"/>
                <w:sz w:val="25"/>
                <w:szCs w:val="25"/>
              </w:rPr>
              <w:t xml:space="preserve"> </w:t>
            </w:r>
            <w:r w:rsidRPr="0030195F">
              <w:rPr>
                <w:rFonts w:ascii="Times" w:hAnsi="Times" w:cs="Times"/>
                <w:sz w:val="25"/>
                <w:szCs w:val="25"/>
                <w:vertAlign w:val="superscript"/>
              </w:rPr>
              <w:t>5)</w:t>
            </w:r>
            <w:r>
              <w:rPr>
                <w:rFonts w:ascii="Times" w:hAnsi="Times" w:cs="Times"/>
                <w:sz w:val="25"/>
                <w:szCs w:val="25"/>
              </w:rPr>
              <w:t xml:space="preserve"> vo verejnom obstarávaní, </w:t>
            </w:r>
          </w:p>
          <w:p w:rsidR="0030195F" w:rsidRDefault="003F131C" w:rsidP="00AA0CDD">
            <w:pPr>
              <w:jc w:val="both"/>
              <w:rPr>
                <w:rFonts w:ascii="Times" w:hAnsi="Times" w:cs="Times"/>
                <w:sz w:val="25"/>
                <w:szCs w:val="25"/>
              </w:rPr>
            </w:pPr>
            <w:r>
              <w:rPr>
                <w:rFonts w:ascii="Times" w:hAnsi="Times" w:cs="Times"/>
                <w:sz w:val="25"/>
                <w:szCs w:val="25"/>
              </w:rPr>
              <w:t>2. bolo predmetom inej ako nadlimitnej zákazky</w:t>
            </w:r>
            <w:r w:rsidR="0030195F">
              <w:rPr>
                <w:rFonts w:ascii="Times" w:hAnsi="Times" w:cs="Times"/>
                <w:sz w:val="25"/>
                <w:szCs w:val="25"/>
              </w:rPr>
              <w:t xml:space="preserve"> </w:t>
            </w:r>
            <w:r w:rsidRPr="0030195F">
              <w:rPr>
                <w:rFonts w:ascii="Times" w:hAnsi="Times" w:cs="Times"/>
                <w:sz w:val="25"/>
                <w:szCs w:val="25"/>
                <w:vertAlign w:val="superscript"/>
              </w:rPr>
              <w:t>13)</w:t>
            </w:r>
            <w:r>
              <w:rPr>
                <w:rFonts w:ascii="Times" w:hAnsi="Times" w:cs="Times"/>
                <w:sz w:val="25"/>
                <w:szCs w:val="25"/>
              </w:rPr>
              <w:t xml:space="preserve"> vo verejnom obstarávaní alebo </w:t>
            </w:r>
          </w:p>
          <w:p w:rsidR="0030195F" w:rsidRDefault="003F131C" w:rsidP="00AA0CDD">
            <w:pPr>
              <w:jc w:val="both"/>
              <w:rPr>
                <w:rFonts w:ascii="Times" w:hAnsi="Times" w:cs="Times"/>
                <w:sz w:val="25"/>
                <w:szCs w:val="25"/>
              </w:rPr>
            </w:pPr>
            <w:r>
              <w:rPr>
                <w:rFonts w:ascii="Times" w:hAnsi="Times" w:cs="Times"/>
                <w:sz w:val="25"/>
                <w:szCs w:val="25"/>
              </w:rPr>
              <w:t xml:space="preserve">3. bolo prijaté alebo poskytnuté zastupiteľským úradom Slovenskej republiky mimo územia členského štátu Európskej únie. </w:t>
            </w:r>
          </w:p>
          <w:p w:rsidR="0030195F" w:rsidRDefault="003F131C" w:rsidP="00AA0CDD">
            <w:pPr>
              <w:jc w:val="both"/>
              <w:rPr>
                <w:rFonts w:ascii="Times" w:hAnsi="Times" w:cs="Times"/>
                <w:sz w:val="25"/>
                <w:szCs w:val="25"/>
              </w:rPr>
            </w:pPr>
            <w:r w:rsidRPr="0030195F">
              <w:rPr>
                <w:rFonts w:ascii="Times" w:hAnsi="Times" w:cs="Times"/>
                <w:sz w:val="25"/>
                <w:szCs w:val="25"/>
                <w:vertAlign w:val="superscript"/>
              </w:rPr>
              <w:t>13)</w:t>
            </w:r>
            <w:r>
              <w:rPr>
                <w:rFonts w:ascii="Times" w:hAnsi="Times" w:cs="Times"/>
                <w:sz w:val="25"/>
                <w:szCs w:val="25"/>
              </w:rPr>
              <w:t xml:space="preserve"> § 5 ods. 2 zákona č. 343/2015 Z.z. v znení neskorších predpisov. </w:t>
            </w:r>
          </w:p>
          <w:p w:rsidR="0030195F" w:rsidRDefault="003F131C" w:rsidP="00AA0CDD">
            <w:pPr>
              <w:jc w:val="both"/>
              <w:rPr>
                <w:rFonts w:ascii="Times" w:hAnsi="Times" w:cs="Times"/>
                <w:sz w:val="25"/>
                <w:szCs w:val="25"/>
              </w:rPr>
            </w:pPr>
            <w:r>
              <w:rPr>
                <w:rFonts w:ascii="Times" w:hAnsi="Times" w:cs="Times"/>
                <w:sz w:val="25"/>
                <w:szCs w:val="25"/>
              </w:rPr>
              <w:t xml:space="preserve">V § 2 ods. 2 písm. k) bol za pojem „zákazka“ doplnený odkaz </w:t>
            </w:r>
            <w:r w:rsidRPr="0030195F">
              <w:rPr>
                <w:rFonts w:ascii="Times" w:hAnsi="Times" w:cs="Times"/>
                <w:sz w:val="25"/>
                <w:szCs w:val="25"/>
                <w:vertAlign w:val="superscript"/>
              </w:rPr>
              <w:t>5)</w:t>
            </w:r>
            <w:r>
              <w:rPr>
                <w:rFonts w:ascii="Times" w:hAnsi="Times" w:cs="Times"/>
                <w:sz w:val="25"/>
                <w:szCs w:val="25"/>
              </w:rPr>
              <w:t xml:space="preserve"> na poznámku pod čiarou, ktorá znie: </w:t>
            </w:r>
          </w:p>
          <w:p w:rsidR="003F131C" w:rsidRDefault="003F131C" w:rsidP="00AA0CDD">
            <w:pPr>
              <w:jc w:val="both"/>
              <w:rPr>
                <w:rFonts w:ascii="Times" w:hAnsi="Times" w:cs="Times"/>
                <w:sz w:val="25"/>
                <w:szCs w:val="25"/>
              </w:rPr>
            </w:pPr>
            <w:r w:rsidRPr="0030195F">
              <w:rPr>
                <w:rFonts w:ascii="Times" w:hAnsi="Times" w:cs="Times"/>
                <w:sz w:val="25"/>
                <w:szCs w:val="25"/>
                <w:vertAlign w:val="superscript"/>
              </w:rPr>
              <w:t>5)</w:t>
            </w:r>
            <w:r>
              <w:rPr>
                <w:rFonts w:ascii="Times" w:hAnsi="Times" w:cs="Times"/>
                <w:sz w:val="25"/>
                <w:szCs w:val="25"/>
              </w:rPr>
              <w:t xml:space="preserve"> § 3 zákona č. 343/2015 Z. z. o verejnom obstarávaní a o zmene a </w:t>
            </w:r>
            <w:r>
              <w:rPr>
                <w:rFonts w:ascii="Times" w:hAnsi="Times" w:cs="Times"/>
                <w:sz w:val="25"/>
                <w:szCs w:val="25"/>
              </w:rPr>
              <w:lastRenderedPageBreak/>
              <w:t xml:space="preserve">doplnení niektorých zákonov v znení neskorších predpisov.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1. V názve pripravovaného zákona je potrebné za slovo „fakturácii“ vložiť slová „vo verejnom obstarávaní“. 2. V § 1 ods. 1 úvodnej vete je potrebné za slová „Tento zákon“ vložiť slová „sa vzťahuje na zaručenú elektronickú fakturáciu vo verejnom obstarávaní a“. Odôvodnenie: Navrhnutou úpravou sa už v názve pripravovaného zákona a aj v jeho základných ustanoveniach transparentne zabezpečuje vymedzenie rozsahu pôsobnosti (uplatňovania) zákona v medziach (teda nie nad rozsah) preberanej smernice Európskeho parlamentu a Rady 2014/55/EÚ zo 16. apríla 2014 o elektronickej fakturácii vo verejnom obstarávaní. (Ú. v. EÚ L 133, 6. 5. 2014). Tieto pripomienky (1 a 2) sú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0195F" w:rsidRDefault="003F131C" w:rsidP="00AA0CDD">
            <w:pPr>
              <w:jc w:val="both"/>
              <w:rPr>
                <w:rFonts w:ascii="Times" w:hAnsi="Times" w:cs="Times"/>
                <w:sz w:val="25"/>
                <w:szCs w:val="25"/>
              </w:rPr>
            </w:pPr>
            <w:r>
              <w:rPr>
                <w:rFonts w:ascii="Times" w:hAnsi="Times" w:cs="Times"/>
                <w:sz w:val="25"/>
                <w:szCs w:val="25"/>
              </w:rPr>
              <w:t xml:space="preserve">Doplnené nové odseky v § 3 ods.5 a 6: </w:t>
            </w:r>
          </w:p>
          <w:p w:rsidR="0030195F" w:rsidRDefault="003F131C" w:rsidP="00AA0CDD">
            <w:pPr>
              <w:jc w:val="both"/>
              <w:rPr>
                <w:rFonts w:ascii="Times" w:hAnsi="Times" w:cs="Times"/>
                <w:sz w:val="25"/>
                <w:szCs w:val="25"/>
              </w:rPr>
            </w:pPr>
            <w:r>
              <w:rPr>
                <w:rFonts w:ascii="Times" w:hAnsi="Times" w:cs="Times"/>
                <w:sz w:val="25"/>
                <w:szCs w:val="25"/>
              </w:rPr>
              <w:t xml:space="preserve">(5) Povinnosť vydávať zaručenú elektronickú faktúru sa nevzťahuje na plnenie </w:t>
            </w:r>
          </w:p>
          <w:p w:rsidR="0030195F" w:rsidRDefault="003F131C" w:rsidP="00AA0CDD">
            <w:pPr>
              <w:jc w:val="both"/>
              <w:rPr>
                <w:rFonts w:ascii="Times" w:hAnsi="Times" w:cs="Times"/>
                <w:sz w:val="25"/>
                <w:szCs w:val="25"/>
              </w:rPr>
            </w:pPr>
            <w:r>
              <w:rPr>
                <w:rFonts w:ascii="Times" w:hAnsi="Times" w:cs="Times"/>
                <w:sz w:val="25"/>
                <w:szCs w:val="25"/>
              </w:rPr>
              <w:t xml:space="preserve">a) zo zmluvy uzatvorenej v pôsobnosti Národnej banky Slovenska alebo </w:t>
            </w:r>
          </w:p>
          <w:p w:rsidR="0030195F" w:rsidRDefault="003F131C" w:rsidP="00AA0CDD">
            <w:pPr>
              <w:jc w:val="both"/>
              <w:rPr>
                <w:rFonts w:ascii="Times" w:hAnsi="Times" w:cs="Times"/>
                <w:sz w:val="25"/>
                <w:szCs w:val="25"/>
              </w:rPr>
            </w:pPr>
            <w:r>
              <w:rPr>
                <w:rFonts w:ascii="Times" w:hAnsi="Times" w:cs="Times"/>
                <w:sz w:val="25"/>
                <w:szCs w:val="25"/>
              </w:rPr>
              <w:t xml:space="preserve">b) nepresahujúce sumu 5 000,- eur. </w:t>
            </w:r>
          </w:p>
          <w:p w:rsidR="0030195F" w:rsidRDefault="003F131C" w:rsidP="00AA0CDD">
            <w:pPr>
              <w:jc w:val="both"/>
              <w:rPr>
                <w:rFonts w:ascii="Times" w:hAnsi="Times" w:cs="Times"/>
                <w:sz w:val="25"/>
                <w:szCs w:val="25"/>
              </w:rPr>
            </w:pPr>
            <w:r>
              <w:rPr>
                <w:rFonts w:ascii="Times" w:hAnsi="Times" w:cs="Times"/>
                <w:sz w:val="25"/>
                <w:szCs w:val="25"/>
              </w:rPr>
              <w:t xml:space="preserve">(6) Povinnosť prijímať zaručenú elektronickú faktúru sa nevzťahuje na a) plnenie zo zmluvy uzatvorenej v pôsobnosti Národnej banky Slovenska, ak nebolo predmetom nadlimitnej zákazky vo verejnom obstarávaní alebo </w:t>
            </w:r>
          </w:p>
          <w:p w:rsidR="003F131C" w:rsidRDefault="003F131C" w:rsidP="00AA0CDD">
            <w:pPr>
              <w:jc w:val="both"/>
              <w:rPr>
                <w:rFonts w:ascii="Times" w:hAnsi="Times" w:cs="Times"/>
                <w:sz w:val="25"/>
                <w:szCs w:val="25"/>
              </w:rPr>
            </w:pPr>
            <w:r>
              <w:rPr>
                <w:rFonts w:ascii="Times" w:hAnsi="Times" w:cs="Times"/>
                <w:sz w:val="25"/>
                <w:szCs w:val="25"/>
              </w:rPr>
              <w:t xml:space="preserve">b) odberateľa, ktorý je fyzickou osobou a nie je podnikateľom.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K čl. II bodu 2 upozorňujeme, že v platnom znení zákona o verejnom obstarávaní už existuje § 187e, ktorý obsahuje prechodné ustanovenia k úpravám účinným od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pripravovanému zákonu upozorňujeme, že predkladateľ návrhu zákona (Ministerstvo financií SR) má povinnosť predložiť pripravovaný návrh zákona na vnútrokomunitárne pripomienkové konanie (konzultáciu) do Európskej centrálnej banky (prezidentovi ECB), pretože pripravovaný návrh zákona vzhľadom na jeho obsah [najmä vzhľadom na ukladanie úloh národnej centrálnej banke (NBS)] podlieha povinnej konzultácii s Európskou centrálnou bankou, a to na základe konzultačnej povinnosti podľa ustanovení čl. 127 ods. 4 a čl. 258 Zmluvy o fungovaní Európskej únie (Ú. v. EÚ C 202, 7. 6. 2016) v platnom znení, ustanovení čl. 4 Protokolu o Štatúte Európskeho systému centrálnych bánk a Európskej centrálnej banky (Ú. v. EÚ C 202, 7. 6. 2016) v platnom znení a ustanovení rozhodnutia Rady (ES) č. 98/415/ES z 29. júna 1998 o poradení sa vnútroštátnych orgánov s Európskou centrálnou bankou ohľadom návrhov právnych predpisov (Ú. v. ES L 189, 3. 7. 2010; mimoriadne slovenské vydanie Ú. v. EÚ, kap. 01/zv. 01; korigendum Ú. v. EÚ L 234, 29. 8. 2006). Zároveň pre úplnosť možno informatívne poznamenať, že eventuálne porušenie tejto konzultačnej povinnosti by mohlo viesť až ku konaniu voči Slovenskej republike pred Súdnym dvorom EÚ na základe ustanovení čl. 258 platnej Zmluvy o fungovaní Európskej únie. Pritom informáciu o skutočnosti, že návrh zákona podlieha vnútrokomunitárnemu pripomienkovému konaniu treba explicitne (expresis verbis) uviesť (doplniť) taktiež do </w:t>
            </w:r>
            <w:r>
              <w:rPr>
                <w:rFonts w:ascii="Times" w:hAnsi="Times" w:cs="Times"/>
                <w:sz w:val="25"/>
                <w:szCs w:val="25"/>
              </w:rPr>
              <w:lastRenderedPageBreak/>
              <w:t xml:space="preserve">predkladacej správy a aj do všeobecnej často dôvodovej správy k návrhu pripravovaného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Doplnené nové odseky v § 3 (viď. prvú pripomienku k čl. I) vymedzujú pre NBS rozsah povinností, ktoré nevyžadujú konzultácie s Európskou centrálnou bankou.</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čl. I § 7</w:t>
            </w:r>
            <w:r>
              <w:rPr>
                <w:rFonts w:ascii="Times" w:hAnsi="Times" w:cs="Times"/>
                <w:sz w:val="25"/>
                <w:szCs w:val="25"/>
              </w:rPr>
              <w:br/>
              <w:t xml:space="preserve">Navrhnuté ustanovenia § 7 o centrálnom ekonomickom systéme a súvisiace ustanovenia § 1 ods. 1 písm. d) a § 9 písm. d) [vrátane súvisiacej časti ustanovenia § 8 ods. 2 týkajúce sa centrálneho ekonomického systému] sú ustanoveniami, ktorými sa nepreberejú ustanovenia smernice Európskeho parlamentu a Rady 2014/55/EÚ zo 16. apríla 2014 o elektronickej fakturácii vo verejnom obstarávaní. (Ú. v. EÚ L 133, 6. 5. 2014), čo je potrebné transparentne doplniť do dôvodovej správy k pripravovanému zákonu. Zároveň upozorňujeme, že navrhnuté ustanovenia § 7, najmä odseku 6 sú nedostatočné a nejednoznačné z hľadiska úpravy základných vzťahov týkajúcich sa centrálneho ekonomického systému. Pritom nemožno iba na vykonávací právny predpis (vyhlášku) ponechať, ale priamo do znenia pripravovaného zákona je potrebné doplniť transparentné vymedzenie obsahu centrálneho ekonomického systému, používania centrálneho ekonomického systému, vymedzenie subjektov (osôb) zapojených do centrálneho ekonomického systému, ďalej vymedzenie subjektov (osôb), o ktorých bude obsahovať údaje centrálny ekonomický systém (respektíve vymedzenie subjektov povinných poskytovať údaje do centrálneho ekonomického systému), ako aj vymedzenie subjektov (osôb) s oprávneným prístupom k údajom (informáciám) nachádzajúcim sa v centrálnom ekonomickom systéme. Pritom z centrálneho </w:t>
            </w:r>
            <w:r>
              <w:rPr>
                <w:rFonts w:ascii="Times" w:hAnsi="Times" w:cs="Times"/>
                <w:sz w:val="25"/>
                <w:szCs w:val="25"/>
              </w:rPr>
              <w:lastRenderedPageBreak/>
              <w:t xml:space="preserve">ekonomického systému je potrebné priamo v pripravovanom zákone vylúčiť Národnú banku Slovenska (NBS) aj údaje o NBS vzhľadom na status nezávislých národných centrálnych bánk v Európskom systéme centrálnych bánk. Odôvodnenie: Navrhnutou úpravou sa zabezpečuje naplnenie základných požiadaviek na zákon v zmysle platných zákonných a legislatívnych pravidiel o tvorbe zákonov, keďže všetky základné vzťahy v príslušnej oblasti musí upravovať zákon, a to okrem iného aj transparentne (prehľadne) a všeobecne zrozumiteľne (teda nepostačuje zrozumiteľnosť zákona ani návrhu zákona iba pre pripravovateľov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0195F" w:rsidRDefault="003F131C" w:rsidP="00AA0CDD">
            <w:pPr>
              <w:jc w:val="both"/>
              <w:rPr>
                <w:rFonts w:ascii="Times" w:hAnsi="Times" w:cs="Times"/>
                <w:sz w:val="25"/>
                <w:szCs w:val="25"/>
              </w:rPr>
            </w:pPr>
            <w:r>
              <w:rPr>
                <w:rFonts w:ascii="Times" w:hAnsi="Times" w:cs="Times"/>
                <w:sz w:val="25"/>
                <w:szCs w:val="25"/>
              </w:rPr>
              <w:t>Upravená verzia § 7 je pripojená na konci zápisu. § 7 ods. 5:</w:t>
            </w:r>
          </w:p>
          <w:p w:rsidR="0030195F" w:rsidRDefault="003F131C" w:rsidP="00AA0CDD">
            <w:pPr>
              <w:jc w:val="both"/>
              <w:rPr>
                <w:rFonts w:ascii="Times" w:hAnsi="Times" w:cs="Times"/>
                <w:sz w:val="25"/>
                <w:szCs w:val="25"/>
              </w:rPr>
            </w:pPr>
            <w:r>
              <w:rPr>
                <w:rFonts w:ascii="Times" w:hAnsi="Times" w:cs="Times"/>
                <w:sz w:val="25"/>
                <w:szCs w:val="25"/>
              </w:rPr>
              <w:t xml:space="preserve">(5) Používateľom ekonomického informačného systému je </w:t>
            </w:r>
          </w:p>
          <w:p w:rsidR="0030195F" w:rsidRDefault="003F131C" w:rsidP="00AA0CDD">
            <w:pPr>
              <w:jc w:val="both"/>
              <w:rPr>
                <w:rFonts w:ascii="Times" w:hAnsi="Times" w:cs="Times"/>
                <w:sz w:val="25"/>
                <w:szCs w:val="25"/>
              </w:rPr>
            </w:pPr>
            <w:r>
              <w:rPr>
                <w:rFonts w:ascii="Times" w:hAnsi="Times" w:cs="Times"/>
                <w:sz w:val="25"/>
                <w:szCs w:val="25"/>
              </w:rPr>
              <w:t xml:space="preserve">a) rozpočtová organizácia, ktorá je zapojená na štátny rozpočet, </w:t>
            </w:r>
          </w:p>
          <w:p w:rsidR="0030195F" w:rsidRDefault="003F131C" w:rsidP="00AA0CDD">
            <w:pPr>
              <w:jc w:val="both"/>
              <w:rPr>
                <w:rFonts w:ascii="Times" w:hAnsi="Times" w:cs="Times"/>
                <w:sz w:val="25"/>
                <w:szCs w:val="25"/>
              </w:rPr>
            </w:pPr>
            <w:r>
              <w:rPr>
                <w:rFonts w:ascii="Times" w:hAnsi="Times" w:cs="Times"/>
                <w:sz w:val="25"/>
                <w:szCs w:val="25"/>
              </w:rPr>
              <w:t xml:space="preserve">b) príspevková organizácia, ktorá je zapojená na štátny rozpočet, </w:t>
            </w:r>
          </w:p>
          <w:p w:rsidR="0030195F" w:rsidRDefault="003F131C" w:rsidP="00AA0CDD">
            <w:pPr>
              <w:jc w:val="both"/>
              <w:rPr>
                <w:rFonts w:ascii="Times" w:hAnsi="Times" w:cs="Times"/>
                <w:sz w:val="25"/>
                <w:szCs w:val="25"/>
              </w:rPr>
            </w:pPr>
            <w:r>
              <w:rPr>
                <w:rFonts w:ascii="Times" w:hAnsi="Times" w:cs="Times"/>
                <w:sz w:val="25"/>
                <w:szCs w:val="25"/>
              </w:rPr>
              <w:t>c) verejná výskumná inštitúcia podľa osobitného predpisu,</w:t>
            </w:r>
            <w:r w:rsidRPr="0030195F">
              <w:rPr>
                <w:rFonts w:ascii="Times" w:hAnsi="Times" w:cs="Times"/>
                <w:sz w:val="25"/>
                <w:szCs w:val="25"/>
                <w:vertAlign w:val="superscript"/>
              </w:rPr>
              <w:t>31)</w:t>
            </w:r>
            <w:r>
              <w:rPr>
                <w:rFonts w:ascii="Times" w:hAnsi="Times" w:cs="Times"/>
                <w:sz w:val="25"/>
                <w:szCs w:val="25"/>
              </w:rPr>
              <w:t xml:space="preserve"> </w:t>
            </w:r>
          </w:p>
          <w:p w:rsidR="0030195F" w:rsidRDefault="003F131C" w:rsidP="00AA0CDD">
            <w:pPr>
              <w:jc w:val="both"/>
              <w:rPr>
                <w:rFonts w:ascii="Times" w:hAnsi="Times" w:cs="Times"/>
                <w:sz w:val="25"/>
                <w:szCs w:val="25"/>
              </w:rPr>
            </w:pPr>
            <w:r>
              <w:rPr>
                <w:rFonts w:ascii="Times" w:hAnsi="Times" w:cs="Times"/>
                <w:sz w:val="25"/>
                <w:szCs w:val="25"/>
              </w:rPr>
              <w:t>d) iný subjekt verejnej správy</w:t>
            </w:r>
            <w:r w:rsidRPr="0030195F">
              <w:rPr>
                <w:rFonts w:ascii="Times" w:hAnsi="Times" w:cs="Times"/>
                <w:sz w:val="25"/>
                <w:szCs w:val="25"/>
                <w:vertAlign w:val="superscript"/>
              </w:rPr>
              <w:t xml:space="preserve">32) </w:t>
            </w:r>
            <w:r>
              <w:rPr>
                <w:rFonts w:ascii="Times" w:hAnsi="Times" w:cs="Times"/>
                <w:sz w:val="25"/>
                <w:szCs w:val="25"/>
              </w:rPr>
              <w:t xml:space="preserve">než podľa písmen a) až c), ktorý na základe návrhu zriaďovateľa alebo zakladateľa subjektu verejnej správy uzatvorí dohodu o pripojení s ministerstvom financií. </w:t>
            </w:r>
          </w:p>
          <w:p w:rsidR="0030195F" w:rsidRDefault="003F131C" w:rsidP="00AA0CDD">
            <w:pPr>
              <w:jc w:val="both"/>
              <w:rPr>
                <w:rFonts w:ascii="Times" w:hAnsi="Times" w:cs="Times"/>
                <w:sz w:val="25"/>
                <w:szCs w:val="25"/>
              </w:rPr>
            </w:pPr>
            <w:r w:rsidRPr="0030195F">
              <w:rPr>
                <w:rFonts w:ascii="Times" w:hAnsi="Times" w:cs="Times"/>
                <w:sz w:val="25"/>
                <w:szCs w:val="25"/>
                <w:vertAlign w:val="superscript"/>
              </w:rPr>
              <w:t>31)</w:t>
            </w:r>
            <w:r>
              <w:rPr>
                <w:rFonts w:ascii="Times" w:hAnsi="Times" w:cs="Times"/>
                <w:sz w:val="25"/>
                <w:szCs w:val="25"/>
              </w:rPr>
              <w:t xml:space="preserve"> § 1 ods. 2 zákona č. 243/2017 Z. z. o verejnej výskumnej inštitúcii a o zmene a doplnení niektorých zákonov. </w:t>
            </w:r>
            <w:r w:rsidRPr="0030195F">
              <w:rPr>
                <w:rFonts w:ascii="Times" w:hAnsi="Times" w:cs="Times"/>
                <w:sz w:val="25"/>
                <w:szCs w:val="25"/>
                <w:vertAlign w:val="superscript"/>
              </w:rPr>
              <w:t xml:space="preserve">32) </w:t>
            </w:r>
            <w:r>
              <w:rPr>
                <w:rFonts w:ascii="Times" w:hAnsi="Times" w:cs="Times"/>
                <w:sz w:val="25"/>
                <w:szCs w:val="25"/>
              </w:rPr>
              <w:t xml:space="preserve">§ 3 zákona č. 523/2004 Z.z. v znení neskorších predpisov. </w:t>
            </w:r>
          </w:p>
          <w:p w:rsidR="003F131C" w:rsidRPr="0030195F" w:rsidRDefault="003F131C" w:rsidP="00AA0CDD">
            <w:pPr>
              <w:jc w:val="both"/>
              <w:rPr>
                <w:rFonts w:ascii="Times" w:hAnsi="Times" w:cs="Times"/>
                <w:i/>
                <w:sz w:val="25"/>
                <w:szCs w:val="25"/>
              </w:rPr>
            </w:pPr>
            <w:r w:rsidRPr="0030195F">
              <w:rPr>
                <w:rFonts w:ascii="Times" w:hAnsi="Times" w:cs="Times"/>
                <w:i/>
                <w:sz w:val="25"/>
                <w:szCs w:val="25"/>
              </w:rPr>
              <w:lastRenderedPageBreak/>
              <w:t xml:space="preserve">Poznámka: Číslovanie poznámok pod čiarou je v dokumente s výsledným návrhom zákona iné ako v § 7 je pripojenom na konci zápisu.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1 a 3</w:t>
            </w:r>
            <w:r>
              <w:rPr>
                <w:rFonts w:ascii="Times" w:hAnsi="Times" w:cs="Times"/>
                <w:sz w:val="25"/>
                <w:szCs w:val="25"/>
              </w:rPr>
              <w:br/>
              <w:t xml:space="preserve">V § 3 ods. 1 písm. b) odporúčame zvážiť vecný obsah poznámky pod čiarou k odkazu 5, ktorá odkazuje na § 74 ods. 1 zákona č. 222/2004 Z. z. o dani z pridanej hodnoty v znení neskorších predpisov, kde je upravený obsah faktúry. V § 3 ods. 3 v úvodnej vete je potrebné slovo „a“ nahradiť slovom „alebo“. V § 3 ods. 3 písm. a) je potrebné slovo „a“ nahradiť slovom „alebo“ z dôvodu zosúladenia s ustanoveniami § 3 ods. 1 písm. a) a § 3 ods. 2 písm. 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Ad 2 – v tomto prípade ide o kumuláciu a spojka „a“ je použitá správne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V § 6 ods. 1 je potrebné spresniť, o aký osobitný predpis ide (zákon alebo iný všeobecne záväzný právny predpis?). V tejto súvislosti navrhujeme doplniť odkaz nad slová „osobitný predpis“ aj s náležitou poznámkou pod čiarou (minimálne príkladmou).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Ide o možnosť pre osobitný predpis (v zásade zákon) ustanoviť pre konkrétnu oblasť povinnosť registrácie vo fakturačnom systéme. Zatiaľ, keďže návrh zákona nie je schválený, takáto </w:t>
            </w:r>
            <w:r>
              <w:rPr>
                <w:rFonts w:ascii="Times" w:hAnsi="Times" w:cs="Times"/>
                <w:sz w:val="25"/>
                <w:szCs w:val="25"/>
              </w:rPr>
              <w:lastRenderedPageBreak/>
              <w:t>povinnosť neexistuje a niet na čo odkázať.</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poznámke pod čiarou k odkazu 21 </w:t>
            </w:r>
            <w:r>
              <w:rPr>
                <w:rFonts w:ascii="Times" w:hAnsi="Times" w:cs="Times"/>
                <w:sz w:val="25"/>
                <w:szCs w:val="25"/>
              </w:rPr>
              <w:br/>
              <w:t>V poznámke pod čiarou k odkazu 21 je potrebné slovo „V“ nahradiť slovom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poznámke pod čiarou k odkazu 7, 8 a 16</w:t>
            </w:r>
            <w:r>
              <w:rPr>
                <w:rFonts w:ascii="Times" w:hAnsi="Times" w:cs="Times"/>
                <w:sz w:val="25"/>
                <w:szCs w:val="25"/>
              </w:rPr>
              <w:br/>
              <w:t xml:space="preserve">V poznámke pod čiarou k odkazu 7 je potrebné doplniť publikačný zdroj vykonávacieho rozhodnutia Komisie (EÚ) 2017/1870, t. j. za slovami „Európskeho parlamentu a Rady 2014/55/EÚ“ je potrebné vložiť slová „(Ú. v. EÚ L 266, 17.10.2017)“. V poznámke pod čiarou k odkazu 8 je potrebné slová „(Ú. v. EÚ L 266, 17.10.2017)“ nahradiť slovami „(Ú. v. EÚ C 202, 7.6.2016) v platnom znení“. V poznámke pod čiarou k odkazu 16 je potrebné doplniť za slová „č. 305/2013 Z. z. v“ slovo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1. S prihliadnutím na existenciu právneho systému dôveryhodných služieb, ktorý bol v tomto materiáli obídený a ako systému, ktorý poskytuje najvyšší stupeň integrity a identity, a ktorý je použiteľný, resp. dohľadateľný aj spätne, žiadame predkladateľa zvážiť jeho využitie v tomto návrhu zákona. Odôvodnenie: Návrh zákona neuvádza spätne preukázateľný systém zabezpečujúci integritu dokumentov a vykonania úkonu a ich prepojenie na autentifikovanú osobu, aby sa zabránilo do budúcna falšovaniu dokumentov a k nim vykonaných úkonov predložených autentifikovanou osobou. Výlučne použitím </w:t>
            </w:r>
            <w:r>
              <w:rPr>
                <w:rFonts w:ascii="Times" w:hAnsi="Times" w:cs="Times"/>
                <w:sz w:val="25"/>
                <w:szCs w:val="25"/>
              </w:rPr>
              <w:lastRenderedPageBreak/>
              <w:t xml:space="preserve">kvalifikovaného elektronického podpisu alebo kvalifikovanej elektronickej pečate podľa nariadenia Európskeho parlamentu a Rady (EÚ) č. 910/2014 o elektronickej identifikácii a dôveryhodných službách pre elektronické transakcie na vnútornom trhu a o zrušení smernice 1999/93/ES (Ú. v. EÚ L257, 28. 8. 2014) je dlhodobo a nezvratne zabezpečená integrita dokumentov (faktúry) a identita osoby (fyzickej i právnickej), ktorá faktúru vyhotovila.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0195F" w:rsidRDefault="003F131C" w:rsidP="00AA0CDD">
            <w:pPr>
              <w:jc w:val="both"/>
              <w:rPr>
                <w:rFonts w:ascii="Times" w:hAnsi="Times" w:cs="Times"/>
                <w:sz w:val="25"/>
                <w:szCs w:val="25"/>
              </w:rPr>
            </w:pPr>
            <w:r>
              <w:rPr>
                <w:rFonts w:ascii="Times" w:hAnsi="Times" w:cs="Times"/>
                <w:sz w:val="25"/>
                <w:szCs w:val="25"/>
              </w:rPr>
              <w:t xml:space="preserve">NBÚ po stretnutiach a diskusii vzhľadom na štádium legislatívneho procesu a v súvislosti s časovým rozvrhom realizácie predmetného diela, uplatňujúc zásadu spolupráce medzi štátnymi orgánmi, ustúpilo od pripomienky označenej ako zásadná a uplatňuje si ju ako obyčajnú. NBÚ naďalej zotrváva na presvedčení, že </w:t>
            </w:r>
            <w:r>
              <w:rPr>
                <w:rFonts w:ascii="Times" w:hAnsi="Times" w:cs="Times"/>
                <w:sz w:val="25"/>
                <w:szCs w:val="25"/>
              </w:rPr>
              <w:lastRenderedPageBreak/>
              <w:t xml:space="preserve">nimi navrhovaný postup je kvalitatívne odôvodnený a prakticky správny. </w:t>
            </w:r>
          </w:p>
          <w:p w:rsidR="0030195F" w:rsidRDefault="003F131C" w:rsidP="00AA0CDD">
            <w:pPr>
              <w:jc w:val="both"/>
              <w:rPr>
                <w:rFonts w:ascii="Times" w:hAnsi="Times" w:cs="Times"/>
                <w:sz w:val="25"/>
                <w:szCs w:val="25"/>
              </w:rPr>
            </w:pPr>
            <w:r>
              <w:rPr>
                <w:rFonts w:ascii="Times" w:hAnsi="Times" w:cs="Times"/>
                <w:sz w:val="25"/>
                <w:szCs w:val="25"/>
              </w:rPr>
              <w:t>MF SR navrhuje</w:t>
            </w:r>
            <w:r w:rsidR="0030195F">
              <w:rPr>
                <w:rFonts w:ascii="Times" w:hAnsi="Times" w:cs="Times"/>
                <w:sz w:val="25"/>
                <w:szCs w:val="25"/>
              </w:rPr>
              <w:t xml:space="preserve">, na účely umožnenia využívania </w:t>
            </w:r>
            <w:r>
              <w:rPr>
                <w:rFonts w:ascii="Times" w:hAnsi="Times" w:cs="Times"/>
                <w:sz w:val="25"/>
                <w:szCs w:val="25"/>
              </w:rPr>
              <w:t xml:space="preserve">kvalifikovaného el. podpisu/pečate na autorizáciu zaručených elektronických faktúr upraviť § 4 ods. 3 nasledovne: </w:t>
            </w:r>
          </w:p>
          <w:p w:rsidR="0030195F" w:rsidRDefault="003F131C" w:rsidP="00AA0CDD">
            <w:pPr>
              <w:jc w:val="both"/>
              <w:rPr>
                <w:rFonts w:ascii="Times" w:hAnsi="Times" w:cs="Times"/>
                <w:sz w:val="25"/>
                <w:szCs w:val="25"/>
              </w:rPr>
            </w:pPr>
            <w:r>
              <w:rPr>
                <w:rFonts w:ascii="Times" w:hAnsi="Times" w:cs="Times"/>
                <w:sz w:val="25"/>
                <w:szCs w:val="25"/>
              </w:rPr>
              <w:t>(3) Vydaním zaručenej elektronickej faktúry sa rozumie proces vloženia zaručenej elektronickej faktúry do fakturačného systému, jej autorizácia a odoslanie na účely jej sprístupnenia odberateľovi. Vydanie zaručenej elektronickej faktúry sa vykonáva prostredníctvom na to určenej funkcie fakturačného systému. Autorizácia zaručenej elektronickej faktúry sa vykonáva autentifikáciou</w:t>
            </w:r>
            <w:r w:rsidRPr="0030195F">
              <w:rPr>
                <w:rFonts w:ascii="Times" w:hAnsi="Times" w:cs="Times"/>
                <w:sz w:val="25"/>
                <w:szCs w:val="25"/>
                <w:vertAlign w:val="superscript"/>
              </w:rPr>
              <w:t xml:space="preserve">12) </w:t>
            </w:r>
            <w:r>
              <w:rPr>
                <w:rFonts w:ascii="Times" w:hAnsi="Times" w:cs="Times"/>
                <w:sz w:val="25"/>
                <w:szCs w:val="25"/>
              </w:rPr>
              <w:t>dodávateľa alebo ním poverenej osoby prostredníctvom na to určenej funkcie fakturačného systému alebo kvalifikovaným elektronickým podpisom</w:t>
            </w:r>
            <w:r w:rsidRPr="0030195F">
              <w:rPr>
                <w:rFonts w:ascii="Times" w:hAnsi="Times" w:cs="Times"/>
                <w:sz w:val="25"/>
                <w:szCs w:val="25"/>
                <w:vertAlign w:val="superscript"/>
              </w:rPr>
              <w:t xml:space="preserve">13) </w:t>
            </w:r>
            <w:r>
              <w:rPr>
                <w:rFonts w:ascii="Times" w:hAnsi="Times" w:cs="Times"/>
                <w:sz w:val="25"/>
                <w:szCs w:val="25"/>
              </w:rPr>
              <w:t>alebo kvalifikovanou elektronickou pečaťou,</w:t>
            </w:r>
            <w:r w:rsidRPr="0030195F">
              <w:rPr>
                <w:rFonts w:ascii="Times" w:hAnsi="Times" w:cs="Times"/>
                <w:sz w:val="25"/>
                <w:szCs w:val="25"/>
                <w:vertAlign w:val="superscript"/>
              </w:rPr>
              <w:t>14)</w:t>
            </w:r>
            <w:r>
              <w:rPr>
                <w:rFonts w:ascii="Times" w:hAnsi="Times" w:cs="Times"/>
                <w:sz w:val="25"/>
                <w:szCs w:val="25"/>
              </w:rPr>
              <w:t xml:space="preserve"> s kvalifikovaným certifikátom podľa osobitného predpisu,</w:t>
            </w:r>
            <w:r w:rsidRPr="0030195F">
              <w:rPr>
                <w:rFonts w:ascii="Times" w:hAnsi="Times" w:cs="Times"/>
                <w:sz w:val="25"/>
                <w:szCs w:val="25"/>
                <w:vertAlign w:val="superscript"/>
              </w:rPr>
              <w:t>15)</w:t>
            </w:r>
            <w:r>
              <w:rPr>
                <w:rFonts w:ascii="Times" w:hAnsi="Times" w:cs="Times"/>
                <w:sz w:val="25"/>
                <w:szCs w:val="25"/>
              </w:rPr>
              <w:t xml:space="preserve"> obsahujúcim </w:t>
            </w:r>
            <w:r>
              <w:rPr>
                <w:rFonts w:ascii="Times" w:hAnsi="Times" w:cs="Times"/>
                <w:sz w:val="25"/>
                <w:szCs w:val="25"/>
              </w:rPr>
              <w:lastRenderedPageBreak/>
              <w:t xml:space="preserve">identifikačné údaje dodávateľa alebo ním poverenej osoby. </w:t>
            </w:r>
          </w:p>
          <w:p w:rsidR="0030195F" w:rsidRDefault="0030195F" w:rsidP="00AA0CDD">
            <w:pPr>
              <w:jc w:val="both"/>
              <w:rPr>
                <w:rFonts w:ascii="Times" w:hAnsi="Times" w:cs="Times"/>
                <w:sz w:val="25"/>
                <w:szCs w:val="25"/>
              </w:rPr>
            </w:pPr>
            <w:r w:rsidRPr="0030195F">
              <w:rPr>
                <w:rFonts w:ascii="Times" w:hAnsi="Times" w:cs="Times"/>
                <w:sz w:val="25"/>
                <w:szCs w:val="25"/>
                <w:vertAlign w:val="superscript"/>
              </w:rPr>
              <w:t>1</w:t>
            </w:r>
            <w:r w:rsidR="003F131C" w:rsidRPr="0030195F">
              <w:rPr>
                <w:rFonts w:ascii="Times" w:hAnsi="Times" w:cs="Times"/>
                <w:sz w:val="25"/>
                <w:szCs w:val="25"/>
                <w:vertAlign w:val="superscript"/>
              </w:rPr>
              <w:t>2)</w:t>
            </w:r>
            <w:r w:rsidR="003F131C">
              <w:rPr>
                <w:rFonts w:ascii="Times" w:hAnsi="Times" w:cs="Times"/>
                <w:sz w:val="25"/>
                <w:szCs w:val="25"/>
              </w:rPr>
              <w:t xml:space="preserve"> § 3 písm. p) zákona č. 305/2013 Z. z. o elektronickej podobe výkonu pôsobnosti orgánov verejnej moci a o zmene a doplnení niektorých zákonov (zákon o e-Governmente) v znení zákona č. 273/2015 Z.z. </w:t>
            </w:r>
          </w:p>
          <w:p w:rsidR="0030195F" w:rsidRDefault="003F131C" w:rsidP="00AA0CDD">
            <w:pPr>
              <w:jc w:val="both"/>
              <w:rPr>
                <w:rFonts w:ascii="Times" w:hAnsi="Times" w:cs="Times"/>
                <w:sz w:val="25"/>
                <w:szCs w:val="25"/>
              </w:rPr>
            </w:pPr>
            <w:r w:rsidRPr="0030195F">
              <w:rPr>
                <w:rFonts w:ascii="Times" w:hAnsi="Times" w:cs="Times"/>
                <w:sz w:val="25"/>
                <w:szCs w:val="25"/>
                <w:vertAlign w:val="superscript"/>
              </w:rPr>
              <w:t>13)</w:t>
            </w:r>
            <w:r>
              <w:rPr>
                <w:rFonts w:ascii="Times" w:hAnsi="Times" w:cs="Times"/>
                <w:sz w:val="25"/>
                <w:szCs w:val="25"/>
              </w:rPr>
              <w:t xml:space="preserve"> Čl. 3 ods. 12 nariadenia Európskeho parlamentu a Rady (EÚ) č. 910/2014 o elektronickej identifikácii a dôveryhodných službách pre elektronické transakcie na vnútornom trhu a o zrušení smernice 1999/93/ES (Ú. v. EÚ L 257, 28. 8. 2014). </w:t>
            </w:r>
          </w:p>
          <w:p w:rsidR="0030195F" w:rsidRDefault="003F131C" w:rsidP="00AA0CDD">
            <w:pPr>
              <w:jc w:val="both"/>
              <w:rPr>
                <w:rFonts w:ascii="Times" w:hAnsi="Times" w:cs="Times"/>
                <w:sz w:val="25"/>
                <w:szCs w:val="25"/>
              </w:rPr>
            </w:pPr>
            <w:r w:rsidRPr="0030195F">
              <w:rPr>
                <w:rFonts w:ascii="Times" w:hAnsi="Times" w:cs="Times"/>
                <w:sz w:val="25"/>
                <w:szCs w:val="25"/>
                <w:vertAlign w:val="superscript"/>
              </w:rPr>
              <w:t>14)</w:t>
            </w:r>
            <w:r>
              <w:rPr>
                <w:rFonts w:ascii="Times" w:hAnsi="Times" w:cs="Times"/>
                <w:sz w:val="25"/>
                <w:szCs w:val="25"/>
              </w:rPr>
              <w:t xml:space="preserve"> Čl. 3 ods. 27 nariadenia (EÚ) č. 910/2014. </w:t>
            </w:r>
          </w:p>
          <w:p w:rsidR="003F131C" w:rsidRDefault="0030195F" w:rsidP="00AA0CDD">
            <w:pPr>
              <w:jc w:val="both"/>
              <w:rPr>
                <w:rFonts w:ascii="Times" w:hAnsi="Times" w:cs="Times"/>
                <w:sz w:val="25"/>
                <w:szCs w:val="25"/>
              </w:rPr>
            </w:pPr>
            <w:r w:rsidRPr="0030195F">
              <w:rPr>
                <w:rFonts w:ascii="Times" w:hAnsi="Times" w:cs="Times"/>
                <w:sz w:val="25"/>
                <w:szCs w:val="25"/>
                <w:vertAlign w:val="superscript"/>
              </w:rPr>
              <w:t>1</w:t>
            </w:r>
            <w:r w:rsidR="003F131C" w:rsidRPr="0030195F">
              <w:rPr>
                <w:rFonts w:ascii="Times" w:hAnsi="Times" w:cs="Times"/>
                <w:sz w:val="25"/>
                <w:szCs w:val="25"/>
                <w:vertAlign w:val="superscript"/>
              </w:rPr>
              <w:t>5)</w:t>
            </w:r>
            <w:r w:rsidR="003F131C">
              <w:rPr>
                <w:rFonts w:ascii="Times" w:hAnsi="Times" w:cs="Times"/>
                <w:sz w:val="25"/>
                <w:szCs w:val="25"/>
              </w:rPr>
              <w:t xml:space="preserve"> Čl. 3 ods. 15 a 30 nariadenia (EÚ) č. 910/2014.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2. Odporúčame predkladateľovi, aby zosúladil typ písma textu aj s poznámkami pod čiarou s ostatnými časťami predkladaného materiálu (použiť typ písma Times New Roman 12 namiesto Calibri 11); za nadpismi jednotlivých paragrafov a odsekov vložiť prázdny riadok a v texte za odkazmi na poznámky pod </w:t>
            </w:r>
            <w:r>
              <w:rPr>
                <w:rFonts w:ascii="Times" w:hAnsi="Times" w:cs="Times"/>
                <w:sz w:val="25"/>
                <w:szCs w:val="25"/>
              </w:rPr>
              <w:lastRenderedPageBreak/>
              <w:t xml:space="preserve">čiarou vložiť veľké okrúhle zátvorky (napríklad čl. I § 2 ods. 2 písm. l odkaz 8, čl. I § 3 ods. 1 písm. b) odkaz 5 a pod.).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2 ods. 3</w:t>
            </w:r>
            <w:r>
              <w:rPr>
                <w:rFonts w:ascii="Times" w:hAnsi="Times" w:cs="Times"/>
                <w:sz w:val="25"/>
                <w:szCs w:val="25"/>
              </w:rPr>
              <w:br/>
              <w:t xml:space="preserve">3. V čl. I § 2 ods. 3 prvej vete odporúčame slová „s technickou normou,7).“ nahradiť slovami „s technickou normou.7)“.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3 ods. 3</w:t>
            </w:r>
            <w:r>
              <w:rPr>
                <w:rFonts w:ascii="Times" w:hAnsi="Times" w:cs="Times"/>
                <w:sz w:val="25"/>
                <w:szCs w:val="25"/>
              </w:rPr>
              <w:br/>
              <w:t xml:space="preserve">4. V čl. I § 3 ods. 3 v úvodnej vete odporúčame slová „ako aj ich ďalej spracúvať“ nahradiť slovami „ako aj ju ďalej spracúvať“.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4 ods. 5</w:t>
            </w:r>
            <w:r>
              <w:rPr>
                <w:rFonts w:ascii="Times" w:hAnsi="Times" w:cs="Times"/>
                <w:sz w:val="25"/>
                <w:szCs w:val="25"/>
              </w:rPr>
              <w:br/>
              <w:t xml:space="preserve">5. V čl. I § 4 ods. 5 odporúčame pred slovo „dňom“ vložiť slovo „pracovným“. Odôvodnenie: Navrhujeme, aby sa faktúra považovala za doručenú až nasledujúcim pracovným dňom, nielen nasledujúcim dňom po sprístupnení, aby nedošlo k problémom v praxi v prípade, aký mohol nastať odoslaním faktúry napr. 21.12.2018, kedy by sa podľa súčasného stavu za doručenú faktúra považovala 22.12.2018, ale najbližší pracovný deň bol až 27.12.2018.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Požadované nastavenie by bolo viazané na kalendár sviatkov, ktorý by bol potrebný v riešení eSchránky.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6 ods. 5</w:t>
            </w:r>
            <w:r>
              <w:rPr>
                <w:rFonts w:ascii="Times" w:hAnsi="Times" w:cs="Times"/>
                <w:sz w:val="25"/>
                <w:szCs w:val="25"/>
              </w:rPr>
              <w:br/>
              <w:t xml:space="preserve">6. V čl. I § 6 ods. 5 vo vete za bodkočiarkou odporúčame za slová „to platí aj“ vložiť čiarku.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 xml:space="preserve">7. V čl. II novelizačnom bode 1. § 154 ods. 5 odporúčame za slová „Ministerstvu financií Slovenskej republiky) vložiť slová „(ďalej len „ministerstvo financií)“ a slová „Ministerstvo financií Slovenskej republiky“ nahradiť slovami „ministerstvo financií“. Odôvodnenie: Legislatívno-technická pripomienka. Zavedenie legislatívnej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Vzhľadom na to, že názov sa používa len v jednom odseku to predkladateľ nepovažuje za potrebné.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 xml:space="preserve">8. V čl. II odporúčame upraviť novelizačný bod 2. nasledovne: „2. Za § 187e sa vkladá § 187f, ktorý vrátane nadpisu znie: „§ 187f Prechodné ustanovenie k úpravám účinným od 1. mája 2019 Úrad je povinný do 1. septembra 2019 poskytnúť ministerstvu financií o každom verejnom obstarávateľovi a obstarávateľovi, ktorý má k 1. máju 2019 zriadený profil, ako aj o každom hospodárskom subjekte zapísanom k 1. máju 2019 v zozname hospodárskych subjektov, údaje potrebné na zriadenie osobného profilu v informačnom systéme elektronickej fakturácie;71) na tento účel mu ministerstvo financií poskytne všetku potrebnú súčinnosť. Ministerstvo financií zabezpečí vydanie identifikačných údajov a autentifikačných údajov, ktoré vydáva za podmienok podľa osobitného predpisu75a) všetkým osobám oznámeným podľa prvej vety, ktoré tieto podmienky spĺňajú.“. Poznámka pod čiarou k odkazu 75a znie: „75a) § 6 ods. 4 písm. b) zákona č. .../2019 Z. z.“.“. Odôvodnenie: Legislatívno-technická pripomienka. Zákon č. 343/2015 o verejnom obstarávaní a o zmene a doplnení niektorých zákonov s účinnosťou od 1. januára 2019 už obsahuje § 187e (Prechodné </w:t>
            </w:r>
            <w:r>
              <w:rPr>
                <w:rFonts w:ascii="Times" w:hAnsi="Times" w:cs="Times"/>
                <w:sz w:val="25"/>
                <w:szCs w:val="25"/>
              </w:rPr>
              <w:lastRenderedPageBreak/>
              <w:t xml:space="preserve">ustanovenia k úpravám účinným od 1. januára 2019) a úprava slov „Ministerstvo financií Slovenskej republiky“ vzhľadom na zavedenie legislatívnej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dôvodovej správy je cieľom zákona transpozícia Smernice Európskeho parlamentu a Rady 2014/55/EÚ zo 16. apríla 2014 o elektronickej fakturácii vo verejnom obstarávaní. V názve zákona a ani v jeho úvodných základných ustanoveniach to ale nie je uvedené, z čoho vyplýva, že zákon sa bude vzťahovať na elektronickú fakturáciu zákaziek subjektov uvedených v § 3 všeobecne, nie len na zákazky výhradne v rámci verejného obstarávania. Podporuje to i ustanovenie § 1 ods. 3 druhá veta „Osoby, ktoré nemajú povinnosť vydávať alebo prijímať zaručené elektronické faktúry, môžu postupovať podľa tohto zákona, ak sa tak dohodnú.“. Všeobecná platnosť ale môže mať dosť rozsiahle dôsledky, viď pripomienka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Nie je to pripomienka.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§3.2.</w:t>
            </w:r>
            <w:r>
              <w:rPr>
                <w:rFonts w:ascii="Times" w:hAnsi="Times" w:cs="Times"/>
                <w:sz w:val="25"/>
                <w:szCs w:val="25"/>
              </w:rPr>
              <w:br/>
              <w:t xml:space="preserve">V § 3 ods. 2 navrhujeme spresniť, na ktoré skupiny odberateľov sa vzťahuje, resp. nevzťahuje povinnosť príjímať zaručenú elektronickú faktúru. Odôvodnenie: Podľa § 3 ods. 2 písm. b) „Povinnosť prijímať zaručenú elektronickú faktúru sa vzťahuje na odberateľa plnenia od verejného obstarávateľa alebo obstarávateľa vo vzťahu k tomuto plneniu“. Podľa § 9 zákona č. 343/2015 Z.z. o verejnom obstarávaní sa za obstarávateľov považujú napr. v elektroenergetike prevádzkovatelia prenosovej sústavy určenej na poskytovanie služieb verejnosti alebo prevádzkovatelia distribučnej sústavy určenej na poskytovanie </w:t>
            </w:r>
            <w:r>
              <w:rPr>
                <w:rFonts w:ascii="Times" w:hAnsi="Times" w:cs="Times"/>
                <w:sz w:val="25"/>
                <w:szCs w:val="25"/>
              </w:rPr>
              <w:lastRenderedPageBreak/>
              <w:t xml:space="preserve">služieb verejnosti. Z toho by vyplývalo, že povinnosť prijímať elektronické faktúry by sa vzťahovala i na fyzické osoby – občanov ako odberateľov elektriny. Pokiaľ by tomu tak skutočne malo byť, nie je nám jasné, akým spôsobom si budú môcť plniť túto povinnosť občania, ktorí v súkromí nepoužívajú informačné technológie, pomocou ktorých by získali informácie zo svojej elektronickej schránky.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0195F" w:rsidRDefault="003F131C" w:rsidP="00AA0CDD">
            <w:pPr>
              <w:jc w:val="both"/>
              <w:rPr>
                <w:rFonts w:ascii="Times" w:hAnsi="Times" w:cs="Times"/>
                <w:sz w:val="25"/>
                <w:szCs w:val="25"/>
              </w:rPr>
            </w:pPr>
            <w:r>
              <w:rPr>
                <w:rFonts w:ascii="Times" w:hAnsi="Times" w:cs="Times"/>
                <w:sz w:val="25"/>
                <w:szCs w:val="25"/>
              </w:rPr>
              <w:t xml:space="preserve">Úprava § 3 (nové odseky): </w:t>
            </w:r>
          </w:p>
          <w:p w:rsidR="0030195F" w:rsidRDefault="003F131C" w:rsidP="00AA0CDD">
            <w:pPr>
              <w:jc w:val="both"/>
              <w:rPr>
                <w:rFonts w:ascii="Times" w:hAnsi="Times" w:cs="Times"/>
                <w:sz w:val="25"/>
                <w:szCs w:val="25"/>
              </w:rPr>
            </w:pPr>
            <w:r>
              <w:rPr>
                <w:rFonts w:ascii="Times" w:hAnsi="Times" w:cs="Times"/>
                <w:sz w:val="25"/>
                <w:szCs w:val="25"/>
              </w:rPr>
              <w:t xml:space="preserve">(5) Povinnosť vydávať zaručenú elektronickú faktúru sa nevzťahuje na plnenie nepresahujúce sumu 5 000,- </w:t>
            </w:r>
            <w:r w:rsidR="0030195F">
              <w:rPr>
                <w:rFonts w:ascii="Times" w:hAnsi="Times" w:cs="Times"/>
                <w:sz w:val="25"/>
                <w:szCs w:val="25"/>
              </w:rPr>
              <w:t>eur</w:t>
            </w:r>
            <w:r>
              <w:rPr>
                <w:rFonts w:ascii="Times" w:hAnsi="Times" w:cs="Times"/>
                <w:sz w:val="25"/>
                <w:szCs w:val="25"/>
              </w:rPr>
              <w:t xml:space="preserve">. </w:t>
            </w:r>
          </w:p>
          <w:p w:rsidR="003F131C" w:rsidRDefault="003F131C" w:rsidP="00AA0CDD">
            <w:pPr>
              <w:jc w:val="both"/>
              <w:rPr>
                <w:rFonts w:ascii="Times" w:hAnsi="Times" w:cs="Times"/>
                <w:sz w:val="25"/>
                <w:szCs w:val="25"/>
              </w:rPr>
            </w:pPr>
            <w:r>
              <w:rPr>
                <w:rFonts w:ascii="Times" w:hAnsi="Times" w:cs="Times"/>
                <w:sz w:val="25"/>
                <w:szCs w:val="25"/>
              </w:rPr>
              <w:t>(6) Povinnosť prijímať zaručenú elektronickú faktúru sa nevzťahuje na odberateľa, ktorý je fyzickou osobou a nie je podnikateľom.</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aby formát zaručenej elektronickej faktúry a jej vydanie (vloženie do informačného systému elektronickej fakturácie) bol v plnom rozsahu prístupný i osobám so zdravotným postihnutím, s dôrazom na prístupnosť osobám nevidiacim. Odôvodnenie: Z návrhu zákona vyplýva, že systém zaručenej elektronickej fakturácie bude záväzný pre dodávateľov verejných obstarávateľov a obstarávateľov a pre dodávateľov plnenia rozpočtovej organizácii alebo príspevkovej organizácii, ktoré sú zapojené na štátny rozpočet. Dodávateľom týchto subjektov sa môže stať i fyzická osoba – podnikateľ so zdravotným postihnutím. Preto systém zaručenej elektronickej fakturácie musí byť prístupný i osobám so zdravotným postihnutím. Naša požiadavka je v súlade s opatrením 4.3.10. bod 5 Národného programu rozvoja životných podmienok osôb so zdravotným postihnutím na roky 2014 – 2020 a návrh na jeho aktualizáciu: „5. Zabezpečiť, aby v čase nadobudnutia účinnosti predpisov ukladajúcich povinnosti FO a PO týkajúce sa elektronickej komunikácie, boli zadefinované povinnosti, ktoré </w:t>
            </w:r>
            <w:r>
              <w:rPr>
                <w:rFonts w:ascii="Times" w:hAnsi="Times" w:cs="Times"/>
                <w:sz w:val="25"/>
                <w:szCs w:val="25"/>
              </w:rPr>
              <w:lastRenderedPageBreak/>
              <w:t xml:space="preserve">zabezpečia prístupnosť osobám so zdravotným postihnutím v oblasti ISVS.“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IS EFA je definovaný ako ISVS, čiže sa naň budú v plnej miere vzťahovať štandardy pre ISVS podľa výnosu MF SR č. 55/2014 Z.z., ktorý rieši o.i. aj prístupnosť webových sídiel aj aplikácií, ako aj iných nástrojov aj pre osoby so zdravotným postihnutím.</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Návrhom zákona sa transponuje smernica (EÚ) 2014/55, ktorá predstavuje text s významom pre EHP. Vo všeobecnej a ani v osobitnej časti dôvodovej správy nie je uvedené, že ide o právne záväzný akt Európskej únie s významom pre EHP. Týmto dávame predkladateľovi do pozornosti uvedenú skutočnosť a odporúčame, aby na situáciu reflektoval vo všeobecnej časti dôvodovej správe a uviedol, že ide o text s významom pre EHP.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poznámke pod čiarou</w:t>
            </w:r>
            <w:r>
              <w:rPr>
                <w:rFonts w:ascii="Times" w:hAnsi="Times" w:cs="Times"/>
                <w:sz w:val="25"/>
                <w:szCs w:val="25"/>
              </w:rPr>
              <w:br/>
              <w:t>V poznámke pod čiarou k odkazu 8 žiadame uviesť nasledujúci publikačným zdroj „(Ú. v. EÚ C 202, 7.6.2016)” k Zmluve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V tabuľke zhody k smernici (EÚ) 2014/55 je uvedené k čl. 2 bod 10 a bod 11 (na strane 4 tabuľky zhody) poznámka, že pojmy „medzinárodná norma“ a „európska norma“ sú stanovené v priamo účinnom predpise a to teda nie je potrebné ich transponovať. Dávame predkladateľovi na zváženie či by nebolo vhodné uviesť v poznámke v tabuľke zhody ustanovenie osobitného predpisu zákona č. 60/2018 Z. z., ktorým sa odkazuje priamo na nariadenie (EÚ) č. 1025/2012, v ktorom sú tieto pojmy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3. K celému návrhu </w:t>
            </w:r>
            <w:r>
              <w:rPr>
                <w:rFonts w:ascii="Times" w:hAnsi="Times" w:cs="Times"/>
                <w:sz w:val="25"/>
                <w:szCs w:val="25"/>
              </w:rPr>
              <w:br/>
              <w:t xml:space="preserve">Do návrhu odporúčame doplniť komplexné riešenie ukladania, uchovávania, následného vyradenia a zničenia zaručených elektronických faktúr.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Uvedené vyplýva z predpisov o účtovníctve a presahuje vecný zámer predkladateľa.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2. K § 10 ods. 2</w:t>
            </w:r>
            <w:r>
              <w:rPr>
                <w:rFonts w:ascii="Times" w:hAnsi="Times" w:cs="Times"/>
                <w:sz w:val="25"/>
                <w:szCs w:val="25"/>
              </w:rPr>
              <w:br/>
              <w:t xml:space="preserve">Odporúčame konkrétnejšie upraviť postup sprístupňovania systému pre jednotlivé skupiny osôb. Z uvedeného nie je zrejmé, či bude musieť subjekt o informáciu ohľadom sprístupnenia systému požiadať alebo či bude vyzvaný správcom fakturačného systému, či si bude musieť subjekt zriadiť/aktivovať osobný profil a kedy to bude musieť urobiť.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Spôsob informovanosti vyplýva priamo z textu, ide o zverejnenie vo Finančnom spravodajovi a súčasné zaslanie všetkým osobám aj do elektronickej schránky.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4. K prílohám</w:t>
            </w:r>
            <w:r>
              <w:rPr>
                <w:rFonts w:ascii="Times" w:hAnsi="Times" w:cs="Times"/>
                <w:sz w:val="25"/>
                <w:szCs w:val="25"/>
              </w:rPr>
              <w:br/>
              <w:t xml:space="preserve">V dôvodovej správe k návrhu je uvedené vysvetlenie k dvom prílohám, ktoré by mali byť podľa dôvodovej správy súčasťou návrhu avšak v samotnom návrhu tieto prílohy absentujú.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1. K § 3 ods. 3 písm. b)</w:t>
            </w:r>
            <w:r>
              <w:rPr>
                <w:rFonts w:ascii="Times" w:hAnsi="Times" w:cs="Times"/>
                <w:sz w:val="25"/>
                <w:szCs w:val="25"/>
              </w:rPr>
              <w:br/>
              <w:t xml:space="preserve">Z dôvodu, aby sa extenzívnym výkladom nevytvárali povinnosti aj pre (najmä jednorazových) prijímateľov prostriedkov od verejných obstarávateľov alebo z rôznych finančných mechanizmov, odporúčame zvážiť možnosť vylúčenia spod tejto povinnosti subjekty podľa § 8 zákona č. 343/2015 Z. z. o verejnom obstarávaní a o zmene a doplnení niektorých zákonov v znení neskorších predpisov (ďalej len „ZVO“), alebo alternatívne v tejto súvislosti odporúčame zvážiť možnosť </w:t>
            </w:r>
            <w:r>
              <w:rPr>
                <w:rFonts w:ascii="Times" w:hAnsi="Times" w:cs="Times"/>
                <w:sz w:val="25"/>
                <w:szCs w:val="25"/>
              </w:rPr>
              <w:lastRenderedPageBreak/>
              <w:t xml:space="preserve">priameho prepojenia ustanovení § 3 ods. 3 písm. b) na ustanovenia § 7 a § 9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S ohľadom na zásadnú pripomienku ÚVO k § 3 ods. 3 a skúsenosti z iných krajín boli dotované subjekty zahrnuté do základných povinností nasledovne: Ustanovenie § 3 ods. 2 doplnené novým písmenom c): Povinnosť prijímať zaručenú elektronickú faktúru sa vzťahuje na ... c) osobu, ktorá je podľa osobitného predpisu) povinná postupovať ako verejný obstarávateľ. x) § 8 ods. 1 písm. a) zákona č. </w:t>
            </w:r>
            <w:r>
              <w:rPr>
                <w:rFonts w:ascii="Times" w:hAnsi="Times" w:cs="Times"/>
                <w:sz w:val="25"/>
                <w:szCs w:val="25"/>
              </w:rPr>
              <w:lastRenderedPageBreak/>
              <w:t>343/2015 Z.z. v znení neskorších predpisov.</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Návrh zákona neobsahuje viaceré aspekty, ktoré by podnikateľským subjektom umožňovali sa na jeho implementáciu pripraviť. Z návrhu je len ťažko predstaviteľný presnejší popis funkčnosti systému z pohľadu vstupov a výstupov, resp. možností rozhraní. Taktiež, z dôvodov nejasností v navrhovanom znení požadujeme upresniť: V §4 Zaručená elektronická fakturácia Z pohľadu počítania lehôt a splatnosti z návrhu znenia § 4 nie je zrejmé vnímanie prijatia faktúry, nakoľko návrh zákona uvádza, že prijatím zaručenej elektronickej faktúry sa rozumie prevzatie zaručenej elektronickej faktúry odberateľom po jej sprístupnení a zároveň tiež uvádza, že zaručená elektronická faktúra sa považuje za doručenú dňom nasledujúcim po dni jej sprístupnenia odberateľovi. Je uvedené možné vnímať tak, že síce faktúra aj keď bude odberateľovi sprístupnená, odberateľ si ju nemusí prevziať a teda ju neprijme? Bude uvedené považovane za odmietnutie faktúry? Ako bude systém fungovať, ak dodávateľ vystaví faktúry a v súlade s platnými právnymi predpismi sa dohodne počítanie splatnosti od vystavenia faktúry? Návrh znenia ďalej tomto paragrafe uvádza, že nie je preukázaný opak platí, že prijatú zaručenú elektronickú faktúru vyhotovil a vydal dodávateľ, ktorý je v nej uvedený. Nemal by takýmto subjektom byť ten kto faktúru v systéme sprístupní alebo v koho mene je sprístupnená? Návrh § 4 zákona ďalej upravuje prideľovanie </w:t>
            </w:r>
            <w:r>
              <w:rPr>
                <w:rFonts w:ascii="Times" w:hAnsi="Times" w:cs="Times"/>
                <w:sz w:val="25"/>
                <w:szCs w:val="25"/>
              </w:rPr>
              <w:lastRenderedPageBreak/>
              <w:t xml:space="preserve">identifikátorov, v tomto kontexte, uvádza, že vo vzťahu ku každému právnemu titulu sa prideľuje len jeden identifikátor prípadu, pričom už pridelený identifikátor prípadu nie je možné prideliť inému právnemu titulu. Z uvedeného nie je zrejmé, či pod právnym titulom sa myslí jednotlivé dodanie a fakturácia, alebo ide o zmluvný vzťah na základe ktorého prebehne fakturácia teda aj napríklad rámcová zmluva. V § 5 Fakturačný systém Navrhujeme uviesť, či prihlasovanie do fakturačného systému bude viazané na právnickú osobu alebo bude potrebné realizovať prihlasovanie jednotlivých fyzických osôb. Z uvedeného návrhu nie je zrejmé, či systém bude fungovať na princípe systému e-Governmentu, teda, či bude vyžadovať prihlasovanie pomocou OP, resp. či mal navrhovateľ v tomto ustanovení na mysli alternatívne možnosti prístupov, a to aj prostredníctvom už existujúceho prístupu cez e-Government.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0195F" w:rsidRDefault="003F131C" w:rsidP="00AA0CDD">
            <w:pPr>
              <w:jc w:val="both"/>
              <w:rPr>
                <w:rFonts w:ascii="Times" w:hAnsi="Times" w:cs="Times"/>
                <w:sz w:val="25"/>
                <w:szCs w:val="25"/>
              </w:rPr>
            </w:pPr>
            <w:r>
              <w:rPr>
                <w:rFonts w:ascii="Times" w:hAnsi="Times" w:cs="Times"/>
                <w:sz w:val="25"/>
                <w:szCs w:val="25"/>
              </w:rPr>
              <w:t>Návrh zákona sa doplní nasledovne:</w:t>
            </w:r>
          </w:p>
          <w:p w:rsidR="0030195F" w:rsidRDefault="003F131C" w:rsidP="00AA0CDD">
            <w:pPr>
              <w:jc w:val="both"/>
              <w:rPr>
                <w:rFonts w:ascii="Times" w:hAnsi="Times" w:cs="Times"/>
                <w:sz w:val="25"/>
                <w:szCs w:val="25"/>
              </w:rPr>
            </w:pPr>
            <w:r>
              <w:rPr>
                <w:rFonts w:ascii="Times" w:hAnsi="Times" w:cs="Times"/>
                <w:sz w:val="25"/>
                <w:szCs w:val="25"/>
              </w:rPr>
              <w:t xml:space="preserve"> Do § 7 bude explicitne doplnené, že centrálny elektronický systém sa netýka subjektov súkromného práva a má slúžiť len pre potreby verejného sektora – viď. upravená verzia § 7 je pripojená na konci zápisu. </w:t>
            </w:r>
          </w:p>
          <w:p w:rsidR="0030195F" w:rsidRDefault="003F131C" w:rsidP="00AA0CDD">
            <w:pPr>
              <w:jc w:val="both"/>
              <w:rPr>
                <w:rFonts w:ascii="Times" w:hAnsi="Times" w:cs="Times"/>
                <w:sz w:val="25"/>
                <w:szCs w:val="25"/>
              </w:rPr>
            </w:pPr>
            <w:r>
              <w:rPr>
                <w:rFonts w:ascii="Times" w:hAnsi="Times" w:cs="Times"/>
                <w:sz w:val="25"/>
                <w:szCs w:val="25"/>
              </w:rPr>
              <w:t xml:space="preserve">V § 4 ods. 8 sa výslovne doplní, že ide o dodávateľa, ktorý je ako dodávateľ vo faktúre uvedený: </w:t>
            </w:r>
          </w:p>
          <w:p w:rsidR="0030195F" w:rsidRDefault="003F131C" w:rsidP="00AA0CDD">
            <w:pPr>
              <w:jc w:val="both"/>
              <w:rPr>
                <w:rFonts w:ascii="Times" w:hAnsi="Times" w:cs="Times"/>
                <w:sz w:val="25"/>
                <w:szCs w:val="25"/>
              </w:rPr>
            </w:pPr>
            <w:r>
              <w:rPr>
                <w:rFonts w:ascii="Times" w:hAnsi="Times" w:cs="Times"/>
                <w:sz w:val="25"/>
                <w:szCs w:val="25"/>
              </w:rPr>
              <w:t>(8) Kým nie je preukázaný opak, platí, že prijatú zaručenú elektronickú faktúru vyhotovil a vydal dodávateľ, ktorý je v nej ako dodávateľ uvedený.</w:t>
            </w:r>
          </w:p>
          <w:p w:rsidR="00A26A00" w:rsidRDefault="003F131C" w:rsidP="00AA0CDD">
            <w:pPr>
              <w:jc w:val="both"/>
              <w:rPr>
                <w:rFonts w:ascii="Times" w:hAnsi="Times" w:cs="Times"/>
                <w:sz w:val="25"/>
                <w:szCs w:val="25"/>
              </w:rPr>
            </w:pPr>
            <w:r>
              <w:rPr>
                <w:rFonts w:ascii="Times" w:hAnsi="Times" w:cs="Times"/>
                <w:sz w:val="25"/>
                <w:szCs w:val="25"/>
              </w:rPr>
              <w:t xml:space="preserve"> Dôvodová správa k zákonu sa doplní nasledovne: Uvedie sa, v kontexte otázok RÚZ uvedených v pripomienke, čo návrh zákon neupravuje (napr. podmienky nakladania s faktúrami, podmienky právneho vzťahu z ktorého faktúra vzniká a podobne) a uvedie sa </w:t>
            </w:r>
            <w:r>
              <w:rPr>
                <w:rFonts w:ascii="Times" w:hAnsi="Times" w:cs="Times"/>
                <w:sz w:val="25"/>
                <w:szCs w:val="25"/>
              </w:rPr>
              <w:lastRenderedPageBreak/>
              <w:t xml:space="preserve">podrobnejšie, na čo má slúžiť centrálny ekonomický systém. </w:t>
            </w:r>
          </w:p>
          <w:p w:rsidR="003F131C" w:rsidRDefault="003F131C" w:rsidP="00AA0CDD">
            <w:pPr>
              <w:jc w:val="both"/>
              <w:rPr>
                <w:rFonts w:ascii="Times" w:hAnsi="Times" w:cs="Times"/>
                <w:sz w:val="25"/>
                <w:szCs w:val="25"/>
              </w:rPr>
            </w:pPr>
            <w:r>
              <w:rPr>
                <w:rFonts w:ascii="Times" w:hAnsi="Times" w:cs="Times"/>
                <w:sz w:val="25"/>
                <w:szCs w:val="25"/>
              </w:rPr>
              <w:t xml:space="preserve">Doplní sa tiež explicitne, že návrh zákona neuvažuje a neupravuje listinné zasielanie faktúr.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v § 3 ods. (3) - Pojem „spracúvať“ v § 3 ods. (3) návrhu zákona</w:t>
            </w:r>
            <w:r>
              <w:rPr>
                <w:rFonts w:ascii="Times" w:hAnsi="Times" w:cs="Times"/>
                <w:sz w:val="25"/>
                <w:szCs w:val="25"/>
              </w:rPr>
              <w:br/>
              <w:t>Navrhujeme vymedziť tento pojem priamo v zákone alebo aspoň v dôvodovej správe. Odôvodnenie: Subjekty v odseku (3) § 3 predmetného zákona majú okrem povinnosti vydávať a prijímať elektronické faktúry, povinnosť aj ich ďalej spracúvať. V návrhu zákona ani v dôvodovej správe však nie je stanovené, čo uvedený pojem znamená, a teda pre dotknuté subjekty to znamená, že nie je jasné, ako majú zabezpečiť takomto prípade súlad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Doplnené do dôvodovej správy.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3, odsek (3) - Vymedzenie plnení, na ktoré sa vzťahuje povinnosť vydávať alebo prijímať zaručenú elektronickú </w:t>
            </w:r>
            <w:r>
              <w:rPr>
                <w:rFonts w:ascii="Times" w:hAnsi="Times" w:cs="Times"/>
                <w:b/>
                <w:bCs/>
                <w:sz w:val="25"/>
                <w:szCs w:val="25"/>
              </w:rPr>
              <w:lastRenderedPageBreak/>
              <w:t>faktúru podľa § 3, odsek (3)</w:t>
            </w:r>
            <w:r>
              <w:rPr>
                <w:rFonts w:ascii="Times" w:hAnsi="Times" w:cs="Times"/>
                <w:sz w:val="25"/>
                <w:szCs w:val="25"/>
              </w:rPr>
              <w:br/>
              <w:t xml:space="preserve">Odporúčame presné vymedzenie plnení, na ktoré sa vzťahuje povinnosť vydávať alebo prijímať zaručenú elektronickú faktúru tak, aby bolo z dikcie jednoznačné, či povinné subjekty podľa § 3 odsek (3) musia takto postupovať len u konkrétnych plnení, alebo následne u všetkých ich plnení. Odôvodnenie: Zo znenia predmetného odseku v návrhu zákona ani z dôvodovej správy nie je jasné, či vzniká povinnosť vydávať, prijímať a spracúvať elektronické faktúry pri odbere alebo dodaní akéhokoľvek plnenia alebo len v prípade, ak ide o plnenie, ktoré sa obstaráva v zmysle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Vymedzenie je jednoznačne ustanovené na druh plnenia a nie na </w:t>
            </w:r>
            <w:r>
              <w:rPr>
                <w:rFonts w:ascii="Times" w:hAnsi="Times" w:cs="Times"/>
                <w:sz w:val="25"/>
                <w:szCs w:val="25"/>
              </w:rPr>
              <w:lastRenderedPageBreak/>
              <w:t>subjekt, z čoho vyplýva, že sa týka len postupu vo vzťahu k druhom plnení. Predkladateľ takéto vymedzenie považuje za dostatočné a ani iní pripomienkujúci ho nespochybnili.</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 Vymedzenie subjektov v § 3 návrhu zákona</w:t>
            </w:r>
            <w:r>
              <w:rPr>
                <w:rFonts w:ascii="Times" w:hAnsi="Times" w:cs="Times"/>
                <w:sz w:val="25"/>
                <w:szCs w:val="25"/>
              </w:rPr>
              <w:br/>
              <w:t>Odporúčame spresnenie subjektov podľa § 3 priamo v zákone alebo aspoň v dôvodovej správe. Odôvodnenie: Dôvodová správa k § 3 návrhu zákona o zaručenej elektronickej fakturácii sa k subjektom, ktoré majú povinnosť vydávať, prijímať a spracúvať elektronické faktúry vôbec nevyjadruje a vymedzenie subjektov v návrhu zákona je nejasné.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Chybný text v dôvodovej správe bol upravený a nahradený odôvodnením k § 3 a vypustením zmienky o prílohe č. 1.</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 9 - Formát, náležitosti a spôsob zabezpečenia zaručenej elektronickej faktúry podľa § 9 </w:t>
            </w:r>
            <w:r>
              <w:rPr>
                <w:rFonts w:ascii="Times" w:hAnsi="Times" w:cs="Times"/>
                <w:sz w:val="25"/>
                <w:szCs w:val="25"/>
              </w:rPr>
              <w:br/>
              <w:t xml:space="preserve">Odporúčame zadefinovať priamo v zákone formát elektronického dokumentu zaručenej elektronickej faktúry a s ňou súvisiacich elektronických dokumentov, ktoré sa vkladajú do fakturačného systému, ako aj podrobnosti o spôsobe uvádzania náležitostí zaručenej elektronickej faktúry a podrobnosti o zabezpečení odoslania zaručenej elektronickej faktúry a jej sprístupnenia. Odporúčame umožniť povinným </w:t>
            </w:r>
            <w:r>
              <w:rPr>
                <w:rFonts w:ascii="Times" w:hAnsi="Times" w:cs="Times"/>
                <w:sz w:val="25"/>
                <w:szCs w:val="25"/>
              </w:rPr>
              <w:lastRenderedPageBreak/>
              <w:t>subjektom oboznámiť sa s vyššie uvedenými požiadavkami na zaručenú elektronickú faktúru v dostatočnom časovom predstihu pred účinnosťou samotného zákona. Odôvodnenie: Zo znenia § 9 vyplýva, že formát, náležitosti a spôsob zabezpečenia zaručenej elektronickej faktúry ustanoví všeobecne záväzný právny predpis, ktorý vydá ministerstvo financií. Zo znenia návrhu zákona ani z dôvodovej správy nie je jasné, v akom časovom horizonte s ohľadom na plánovanú účinnosť zákona (1. mája 2019) bude tento predpis vydaný. Na to, aby sa povinné subjekty včas oboznámili s formátom a náležitosťami zaručenej elektronickej faktúry a zároveň aby zabezpečili zmeny interných ekonomických systémov a interných procesov, je potrebné uvedené informácie sprístupniť niekoľko mesiacov pred plánovanou účinnosťou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Priame ustanovenie v zákone predkladateľ nepovažuje za vhodné, keďže v časti ide o náležitosti podľa vykonávacieho rozhodnutia Komisie a v časti o technické „normy“, ktoré budú ustanovené vyhláškou z dôvodu, že ide o bežnú prax v takýchto prípadoch. Z hľadiska statusu je IS EFA definovaný ako ISVS, čiže sa naň </w:t>
            </w:r>
            <w:r>
              <w:rPr>
                <w:rFonts w:ascii="Times" w:hAnsi="Times" w:cs="Times"/>
                <w:sz w:val="25"/>
                <w:szCs w:val="25"/>
              </w:rPr>
              <w:lastRenderedPageBreak/>
              <w:t>budú v plnej miere vzťahovať štandardy pre ISVS podľa výnosu MFSR č. 55/2014 Z.z., ktorý rieši o.i. aj otázky formulárov a bezpečnosti. K návrhu vyhlášky, keďže je predmetom MPK, sa bude môcť každý vyjadriť.</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 8 návrhu zákona sa dopĺňa odsekom 4, ktorý znie: „(4) Centrálny ekonomický systém a fakturačný systém sa nepoužíva na výkon vnútorných riadiacich procesov a organizačných procesov a s nimi súvisiacich činností v podmienkach Slovenskej informačnej služby.“ Odôvodnenie: Slovenská informačná služba žiada doplniť znenie spoločných ustanovení § 8 návrhu zákona o ustanovenie regulujúce používanie centrálneho ekonomického systému a informačného systému elektronickej fakturácie, a to formou vylúčenia používania oboch uvedených systémov v podmienkach Slovenskej informačnej služby. K nami uplatnenej zásadnej pripomienke na bližšie vysvetlenie uvádzame, že uvedená požiadavka Slovenskej </w:t>
            </w:r>
            <w:r>
              <w:rPr>
                <w:rFonts w:ascii="Times" w:hAnsi="Times" w:cs="Times"/>
                <w:sz w:val="25"/>
                <w:szCs w:val="25"/>
              </w:rPr>
              <w:lastRenderedPageBreak/>
              <w:t xml:space="preserve">informačnej služby je plne v súlade s uznesením vlády SR č. 322/2015 zo 17. júna 2015 prijatým k Zámeru dobudovania centrálnej metodicko-procesnej autority pre oblasť ekonomických a podporných agend a implementácie Centrálneho ekonomického systému v kontexte systému riadenia verejných financií, ktorým vláda Slovenskej republiky o. i. uložila úlohy súvisiace s Centrálnym ekonomickým systémom jednotlivým správcom kapitol štátneho rozpočtu, v znení cit. uznesenia vlády explicitne vynímajúc správcu kapitoly, ktorým je Slovenská informačná služba. Vyňatie Slovenskej informačnej služby z pôsobnosti návrhu zákona o zaručenej elektronickej fakturácii nami požadovaným spôsobom je podľa nášho názoru legitímne aj vzhľadom na charakter úloh, ktoré Slovenská informačná služba plní v súlade so zákonom NR SR č. 46/1993 Z. z. o Slovenskej informačnej službe v znení neskorších predpisov (vrátane výkonu jej činností majúcich charakter alebo súvisiacich s utajovanými skutočnosťami a inými citlivými informáciami) a Smernicou Európskeho parlamentu a Rady 2014/55/EÚ zo 16. apríla 2014 o elektronickej fakturácii vo verejnom obstarávaní, ktorá je návrhom zákona transponovaná do slovenského právneho poriadku. V tejto súvislosti na záver uvádzame, že za takýmto doplnením je predovšetkým snaha Slovenskej informačnej služby predísť možnej neoprávnenej manipulácii s údajmi uchovávanými v evidenciách a informačných systémoch Slovenskej informačnej služby vedených v rámci jej zákonnej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Z CES</w:t>
            </w:r>
            <w:r w:rsidR="00A26A00">
              <w:rPr>
                <w:rFonts w:ascii="Times" w:hAnsi="Times" w:cs="Times"/>
                <w:sz w:val="25"/>
                <w:szCs w:val="25"/>
              </w:rPr>
              <w:t>-</w:t>
            </w:r>
            <w:r>
              <w:rPr>
                <w:rFonts w:ascii="Times" w:hAnsi="Times" w:cs="Times"/>
                <w:sz w:val="25"/>
                <w:szCs w:val="25"/>
              </w:rPr>
              <w:t>u je SIS vyradená na základe zákona č. 322/2015.</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odseku 4 sa vkladá písmeno c), ktoré znie: „c) v oblasti obrany a bezpečnosti na účely spravodajských činností vykonávaných Slovenskou informačnou službou.“ Odôvodnenie: Dôvodom pre navrhované rozšírenie zákonom ustanovenej výnimky z povinnosti vydávať alebo prijímať zaručenú elektronickú faktúru v prípade vymedzených typov plnení je najmä precizácia dotknutého ustanovenia s poukazom na aktuálne účinnú právnu reguláciu vylúčenia pôsobnosti zákona č. 343/2015 Z. z. o verejnom obstarávaní a o zmene a doplnení niektorých zákonov v znení neskorších predpisov (ust. § 1 ods. 2 písm. w) cit. zákona). Ďalej v tejto súvislosti poukazujeme na smernicu Európskeho parlamentu a Rady 2014/55/EÚ zo 16. apríla 2014 o elektronickej fakturácii vo verejnom obstarávaní, ktorá v čl. 1 z rozsahu svojej pôsobnosti vylúčila elektronické faktúry vystavené v dôsledku plnenia zákaziek na účely spravodajských činností (odkázaním na čl. 13 písm. b) smernice Európskeho parlamentu a Rady 2009/81/ES o koordinácii postupov pre zadávanie určitých zákaziek na práce, zákaziek na dodávku tovaru a zákaziek na služby verejnými obstarávateľmi alebo obstarávateľmi v oblastiach obrany a bezpečnosti a o zmene a doplnení smerníc 2004/17/ES a 2004/18/ES). S prihliadnutím na skutočnosť, že, ako o. i. vyplýva z dôvodovej správy k návrhu zákona, je cieľom prijatia zákona transpozícia cit. smernice o elektronickej fakturácii vo verejnom obstarávaní a s cieľom zosúladiť predmetnú úpravu s účinnou reguláciou ustanovenou cit. zákonom č. 343/2015 Z. z. navrhujeme rozšíriť zákonný okruh výnimiek z povinnosti vydávať alebo prijímať </w:t>
            </w:r>
            <w:r>
              <w:rPr>
                <w:rFonts w:ascii="Times" w:hAnsi="Times" w:cs="Times"/>
                <w:sz w:val="25"/>
                <w:szCs w:val="25"/>
              </w:rPr>
              <w:lastRenderedPageBreak/>
              <w:t>zaručenú elektronickú faktúru aj na plnenie v oblasti obrany a bezpečnosti na účely spravodajských činností vykonávaných Slovenskou informačnou službou.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Navrhujeme doplniť text: „na účely spravodajských činností vykonávaných spravodajskými službami a na účely plnenia úloh Policajného zboru spravodajskej povahy“.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Návrh zákona predpokladá vplyvy na rozpočet verejnej správy, vyplývajúce z implementácie zákona, spojené s potrebou zmeny v procesoch vydávania a prijímania elektronických faktúr. V prípade integrácie ekonomického informačného systému Sociálnej poisťovne žiadame o zohľadnenie tejto skutočnosti v rámci rozpočtového krytia EÚ zdrojmi zo strany Ministerstva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Dotknuté subjekty nebudú mať hneď od účinnosti zákona povinnosť vydávať a prijímať zaručenú el. faktúru. Táto povinnosť bude „nabiehať“ postupne, ako je uvedené v § 10 a predkladateľ bude postupne určovať skupiny subjektov, na ktoré sa povinnosť vzťahuje. Toto určovanie bude vždy prebiehať v komunikácii s príslušnými správcami rozpočtových kapitol a ústrednými orgánmi v danej oblasti a dotknuté subjekty budú vždy vopred o zámere informované. Z hľadiska spúšťania systému do prevádzky a s tým spojeného ukladania povinností prijímať a vydávať zaručené el. faktúry sa v prvom kroku uvažuje nad ministerstvami a ostatnými ústrednými orgánmi štátnej správy. Zapájanie ostatných subjektov sa nepredpokladá skôr, než v horizonte dvoch rokov od účinnosti zákona.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Z predloženého znenia návrhu zákona nie je zrejmý spôsob a ani </w:t>
            </w:r>
            <w:r>
              <w:rPr>
                <w:rFonts w:ascii="Times" w:hAnsi="Times" w:cs="Times"/>
                <w:sz w:val="25"/>
                <w:szCs w:val="25"/>
              </w:rPr>
              <w:lastRenderedPageBreak/>
              <w:t>podmienky (na aké dlhé obdobie) uchovávania zaručených elektronických faktúr. Navrhujeme preto uvedené skutočnosti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Predmetné nie je obsahom tohto zákona, ale je upravené predpismi na </w:t>
            </w:r>
            <w:r>
              <w:rPr>
                <w:rFonts w:ascii="Times" w:hAnsi="Times" w:cs="Times"/>
                <w:sz w:val="25"/>
                <w:szCs w:val="25"/>
              </w:rPr>
              <w:lastRenderedPageBreak/>
              <w:t>úseku účtovníctva, resp. vedenia registratúry.</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6</w:t>
            </w:r>
            <w:r>
              <w:rPr>
                <w:rFonts w:ascii="Times" w:hAnsi="Times" w:cs="Times"/>
                <w:sz w:val="25"/>
                <w:szCs w:val="25"/>
              </w:rPr>
              <w:br/>
              <w:t>Berieme na vedomie, že "osobou" je právny subjekt. V Registri právnických osôb, podnikateľov a orgánov verejnej moci však môžu byť zapísané za splnenia určitých podmienok aj organizačné zložky právnych subjektov. Ak "osobou" nie je len právny subjekt, je namieste otázka, či je účelné alebo žiaduce, aby bez príslušného oprávnenia právneho subjektu jeho organizačná zložka prijímala alebo vydávala faktúry.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V danom prípade sa postavenie registrujúceho odvíja od jeho statusu, ako je uvedený v § 3. Vzťahy (a aj zodpovednosť) medzi právnickou osobou a jej organizačnou zložkou nemá predkladateľ v úmysle riešiť.</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7</w:t>
            </w:r>
            <w:r>
              <w:rPr>
                <w:rFonts w:ascii="Times" w:hAnsi="Times" w:cs="Times"/>
                <w:sz w:val="25"/>
                <w:szCs w:val="25"/>
              </w:rPr>
              <w:br/>
              <w:t>Odporúčame - v ods. 1 špecifikovať "postupy a normy" z dôvodu ich záväznosti a paralelnej existencie iných výslovne pomenovaných vnútrorezortných pokynov MF SR z dôvodu neprekračovania zákonných medzí normatívnej úpravy, - upraviť definíciu ekonomického informačného systému (najmä ods. 1 písm. b), pretože fakturačný systém podľa § 5, ktorý nie je súčasťou centrálneho ekonomického systému na základe ustanovenia § 7 ods. 6, podľa definície centrálneho ekonomického systému do neho patrí; alternatívne odporúčame zvážiť, že fakturačný systém bude súčasťou centrálneho ekonomického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1F0031">
            <w:pPr>
              <w:jc w:val="center"/>
              <w:rPr>
                <w:rFonts w:ascii="Times" w:hAnsi="Times" w:cs="Times"/>
                <w:sz w:val="25"/>
                <w:szCs w:val="25"/>
              </w:rPr>
            </w:pPr>
            <w:r>
              <w:rPr>
                <w:rFonts w:ascii="Times" w:hAnsi="Times" w:cs="Times"/>
                <w:sz w:val="25"/>
                <w:szCs w:val="25"/>
              </w:rPr>
              <w:t>Č</w:t>
            </w:r>
            <w:r w:rsidR="003F131C">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1F0031" w:rsidP="00AA0CDD">
            <w:pPr>
              <w:jc w:val="both"/>
              <w:rPr>
                <w:rFonts w:ascii="Times" w:hAnsi="Times" w:cs="Times"/>
                <w:sz w:val="25"/>
                <w:szCs w:val="25"/>
              </w:rPr>
            </w:pPr>
            <w:r>
              <w:rPr>
                <w:rFonts w:ascii="Times" w:hAnsi="Times" w:cs="Times"/>
                <w:sz w:val="25"/>
                <w:szCs w:val="25"/>
              </w:rPr>
              <w:t>Postupy a normy Ministerstva financií SR budú vydávané v súlade so všeobecne záväznými právnymi predpismi a nebudú duplicitné k vnútrorezortnými pokynom MF SR.</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Odporúčame legislatívno-technické a jazykové úpravy - v odseku 8 za slovom "opak" vložiť chýbajúcu čiarku, - v odseku </w:t>
            </w:r>
            <w:r>
              <w:rPr>
                <w:rFonts w:ascii="Times" w:hAnsi="Times" w:cs="Times"/>
                <w:sz w:val="25"/>
                <w:szCs w:val="25"/>
              </w:rPr>
              <w:lastRenderedPageBreak/>
              <w:t>12 úvodnej vete slovo "toho nahradiť slovom "prípadu", - v odseku 12 za písmenom a) čiarku nahradiť slovom "alebo" z dôvodu spresnenia, - v odseku 13 za slovom "faktúry"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3 ods. 6</w:t>
            </w:r>
            <w:r>
              <w:rPr>
                <w:rFonts w:ascii="Times" w:hAnsi="Times" w:cs="Times"/>
                <w:sz w:val="25"/>
                <w:szCs w:val="25"/>
              </w:rPr>
              <w:br/>
              <w:t>Odporúčame prehodnotiť súčasné použitie faktúry podľa zákona č. 222/2004 Z. z. aj zaručenej elektronickej faktúry z dôvodu nárastu administratívnej záťaže a obsahovej duplicity, resp. povinnosť používať jednu formu faktúry podmieniť právnou formou osoby a jej zaradením medzi podnikateľské subjekty alebo do neziskového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rozumie pripomienke, ale podmienka nezasahovania do predpisov na úseku DPH vyplýva priamo z preberanej smernice.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8 ods. 1</w:t>
            </w:r>
            <w:r>
              <w:rPr>
                <w:rFonts w:ascii="Times" w:hAnsi="Times" w:cs="Times"/>
                <w:sz w:val="25"/>
                <w:szCs w:val="25"/>
              </w:rPr>
              <w:br/>
              <w:t>Odporúčame slová "správny poriadok" nahradiť termínom "všeobecný predpis o správnom konaní";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ide o bežne používané označenie.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3</w:t>
            </w:r>
            <w:r>
              <w:rPr>
                <w:rFonts w:ascii="Times" w:hAnsi="Times" w:cs="Times"/>
                <w:sz w:val="25"/>
                <w:szCs w:val="25"/>
              </w:rPr>
              <w:br/>
              <w:t>Odporúčame v § 3 ods. 1 písm. b) odkaz 5 k poznámke pod čiarou nahradiť správnym odkazom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V § 3 ods. 5 druhej vete doplniť koho je potrebné požiadať o pridelenie identifikátora prípadu. Odôvodnenie: absencia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Uvedené vyplýva z § 4 ods. 10.Uvedené vyplýva z § 4 ods. 10.</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V § 4 ods. 6 prvej vete definovať pojem „oprávnenej osobe“. Odôvodnenie: absencia definície.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ide o bežne používané označenie.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V § 4 ods. 6 druhej vete za slovo „zabezpečí“ vložiť slovo „bezodkladne“.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K § 4: ÚJD SR odporúča zvážiť zjednotenie pojmov „prijatie“, „prevzatie“ a „doručenie“ zaručenej elektronickej faktúry. Odôvodnenie: ponechanie všetkých pojmov môže vniesť do úpravy neprehľadnosť.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Ide o pojmy ustálené vo vzťahu k fakturácii.</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K § 4 ods. 13 písm. f) a g): ÚJD SR odporúča zvážiť sprístupnenie potvrdenia aj pre dodávateľa, aj pre odberateľa, pokiaľ sa nepočíta s údajmi z týchto ustanovení v sprievodnej notifikačnej správe k zaručenej elektronickej faktúre. Odôvodnenie: text odôvodnenia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Ide o informácie pre dodávateľa a nie pre odberateľa.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6. V § 5 ods. 3 písm. b) za slová „registrovanej osobe“ vložiť slová „podľa § 3 ods. 1 až 3“.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je to zrejmé z textu.</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7. V § 5 ods. 3 písm. g) definovať slovo „udalosti“ a v písm. h) „systémové udalosti“. Odôvodnenie: absencia definícií.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ide o bežne používané pojmy vo vzťahu k informačným systémom.</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8. V § 10 ods. 2 definovať pojem „publikačný orgán“. Odôvodnenie: absencia definície vo vzťahu k sprístupneniu fakturačného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to nepovažuje za potrebné, ide o bežne používané označenie.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sz w:val="25"/>
                <w:szCs w:val="25"/>
              </w:rPr>
              <w:br/>
              <w:t xml:space="preserve">K Čl. IV vlastného materiálu: V návrhu zákona navrhujeme doplniť prechodné ustanovenia začiatku účinnosti zákona pre používanie elektronických schránok tak, aby bolo možné zrealizovať integráciu fakturačného systému na Ústredný portál verejnej správy a súčasne aj dobudovať aplikačné zmeny a posilniť HW infraštruktúru na jeho strane. Odôvodnenie: Návrh zákona predpokladá nastavenie účinnosti na 1. mája 2019, čo však z pohľadu nutných zmien na strane Ústredného portálu verejnej správy a následnej integrácie na nový informačný systém nie je realizovateľné. Je potrebné, aby Úrad podpredsedu vlády Slovenskej republiky pre investície a informatizáciu a Národná agentúra pre sieťové a elektronické služby disponovali informáciou o presnom termíne spustenia nového informačného systému do prevádzky, aj za účelom potreby zmapovania dopadov na Ústredný portál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Zavedenie IS EFA do prevádzky nebude s účinnosťou od 1. mája, čiže dostatočné prechodné obdobie bude zabezpečené obdobím vytvárania systému. Navyše, počas vytvárania systému sa bude s NASES úzko komunikovať. Dotknuté subjekty nebudú mať hneď od účinnosti zákona povinnosť vydávať a prijímať zaručenú el. faktúru. Táto povinnosť bude „nabiehať“ postupne, ako je uvedené v § 10 a predkladateľ bude postupne určovať skupiny subjektov, na ktoré sa povinnosť vzťahuje. Toto určovanie bude vždy prebiehať v komunikácii s príslušnými správcami rozpočtových kapitol a ústrednými orgánmi v danej oblasti a dotknuté subjekty budú vždy vopred o zámere informované.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sz w:val="25"/>
                <w:szCs w:val="25"/>
              </w:rPr>
              <w:br/>
              <w:t xml:space="preserve">Podľa zákona č. 305/2013 Z. z. o elektronickej podobe výkonu pôsobnosti orgánov verejnej moci a o zmene a doplnení niektorých zákonov (zákon o e-Governmente) v znení neskorších predpisov (ďalej „zákon o e-Governmente“) sa majú elektronické schránky primárne využívať na výkon verejnej moci, prípadne aj na iné právne vzťahy, o ktorých to bude </w:t>
            </w:r>
            <w:r>
              <w:rPr>
                <w:rFonts w:ascii="Times" w:hAnsi="Times" w:cs="Times"/>
                <w:sz w:val="25"/>
                <w:szCs w:val="25"/>
              </w:rPr>
              <w:lastRenderedPageBreak/>
              <w:t xml:space="preserve">ustanovovať osobitný právny predpis. Nový návrh zákona o zaručenej elektronickej fakturácii a o zmene a doplnení niektorých zákonov predpokladá, že odoslanie a prijatie zaručenej elektronickej faktúry bude primárne nastavené na elektronické schránky podľa zákona o e-Governmente, s možnosťou voľby prijímania faktúr priamo v informačnom systéme elektronickej fakturácie, resp. v centrálnom ekonomickom systéme. Uvedené riešenie však nekorešponduje s technickým nastavením elektronických schránok, pričom okrem zmeny legislatívy, kde bude potrebné ešte bližšie špecifikovať inštitúty ako moment doručenia, kolobeh faktúr, reklamácia faktúr a pod., bude potrebné upraviť aj doložku finančných vplyvov, keďže sa predpokladá aplikačná aj infraštruktúrna zmena na strane elektronických schránok a súčasne integrácia na nový informačný systém. Za uvedeným navrhujeme dopracovanie paragrafového znenia tak, aby boli pokryté všetky inštitúty potrebné pri realizácii fakturácie cez Ústredný portál verejnej správy a súčasne trváme na tom, že sa v doložke finančných vplyvov musí vyčísliť dopad na aplikačné zmeny na strane Ústredného portálu verejnej správy a súčasne sa musia vyčísliť finančné dopady na integračné procesy na strane Národnej agentúry pre sieťové a elektronické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Využitie inštitútov zákona o e-Governmente aj mimo oblasť výkonu verejnej moci predpokladá aj samotný zákon v § 2 ods. 5. Z hľadiska statusu je IS EFA definovaný ako ISVS, čiže sa naň budú v plnej miere vzťahovať štandardy pre ISVS podľa výnosu </w:t>
            </w:r>
            <w:r>
              <w:rPr>
                <w:rFonts w:ascii="Times" w:hAnsi="Times" w:cs="Times"/>
                <w:sz w:val="25"/>
                <w:szCs w:val="25"/>
              </w:rPr>
              <w:lastRenderedPageBreak/>
              <w:t>MFSR č. 55/2014 Z.z., ktorý rieši o.i. aj otázky formulárov a bezpečnosti. Nie je dôvod predpokladať problémy s kompatibilitou. Pokiaľ ide o potrebu „špecifikovať inštitúty ako moment doručenia, kolobeh faktúr, reklamácia faktúr a pod“ predkladateľ to nevidí ako potrebné, keďže uvedené je buď predmetom úpravy predpisov na úseku účtovníctva, či vedenia registratúry, alebo je otázkou zmluvného vzťahu dvoch subjektov. V oboch prípadoch sa netýka systému IS EFA a tieto úlohy IS EFA ani nemá plniť.</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sz w:val="25"/>
                <w:szCs w:val="25"/>
              </w:rPr>
              <w:br/>
              <w:t xml:space="preserve">Žiadame do návrhu zákona a následného návrhu vyhlášky doplniť technickú špecifikáciu v akom tvare, formátoch a veľkostiach sa budú tieto zaručené elektronické faktúry vytvárať, aby bolo možné integrovať technické riešenie pre zaručené </w:t>
            </w:r>
            <w:r>
              <w:rPr>
                <w:rFonts w:ascii="Times" w:hAnsi="Times" w:cs="Times"/>
                <w:sz w:val="25"/>
                <w:szCs w:val="25"/>
              </w:rPr>
              <w:lastRenderedPageBreak/>
              <w:t>elektronické faktúry s technickým riešením Ústredného portálu verejnej správy. Odôvodnenie: Návrh zákona predpokladá primárne využívanie Ústredného portálu verejnej správy a elektronických schránok na odosielanie a prijímanie zaručených elektronických faktúr. Uvedený IS však podlieha regulácii podľa zákona č. 275/2006 Z. z. o informačných systémoch verejnej správy a o zmene a doplnení niektorých zákonov v znení neskorších predpisov a výnosu Ministerstva financií Slovenskej republiky č. 55/2014 Z. z. o štandardoch pre informačné systémy verejnej správy v znení neskorších predpisov a súčasne sú stanovené formáty, ktoré rozhodnutia (predpokladáme, že zaručená elektronická faktúra bude mať po technickej stránke povahu rozhodnutia) budú musieť byť vyhotovované ako formulár. Podľa praktických skúseností s vystavovaním a prijímaním faktúr je zrejmé, že takéto faktúry môžu byť v rôznych formátoch alebo tvaroch, čo neumožní ich zobrazovanie.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Z hľadiska statusu je IS EFA definovaný ako ISVS, čiže sa naň budú v plnej miere vzťahovať štandardy pre ISVS podľa výnosu MFSR č. 55/2014 Z.z., ktorý rieši o.i. aj otázky </w:t>
            </w:r>
            <w:r>
              <w:rPr>
                <w:rFonts w:ascii="Times" w:hAnsi="Times" w:cs="Times"/>
                <w:sz w:val="25"/>
                <w:szCs w:val="25"/>
              </w:rPr>
              <w:lastRenderedPageBreak/>
              <w:t>formulárov, ktorými faktúry budú. Pokiaľ ide o technické podmienky samotnej správy, v ktorej budú prenášané, vychádzať sa samozrejme bude z vyhlášky k zákonu o e-Governmente.Inými slovami, pôjde o rovnakú správu a rovnaký dokument, ako keby a zasielalo el. úradné rozhodnutie, resp. podanie.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 10 ods. 2 navrhujeme upraviť tak, aby z jeho znenia bolo zrejmé, že správca fakturačného systému určí dátum sprístupnenia fakturačného systému až po dohode so správcom príslušnej rozpočtovej kapitoly. Odôvodnenie: V previazaní na pripomienku k doložke vybraných vplyvov uvádzame, že zavedenie zaručenej elektronickej fakturácie v podmienkach ÚPV SR predpokladá zásahy do vnútorných informačných systémov (najmä ekonomického informačného systému), pričom v tejto fáze nie je na základe predloženého návrhu zákona možné </w:t>
            </w:r>
            <w:r>
              <w:rPr>
                <w:rFonts w:ascii="Times" w:hAnsi="Times" w:cs="Times"/>
                <w:sz w:val="25"/>
                <w:szCs w:val="25"/>
              </w:rPr>
              <w:lastRenderedPageBreak/>
              <w:t xml:space="preserve">odhadnúť výšku nákladov a z toho vyplývajúcu potrebu ich rozpočtového krytia. Preto považujeme za dôvodné, aby predpokladaný dátum zavedenia nového systému zaručenej elektronickej fakturácie vychádzal z dohody dotknutých subjektov za účelom naplánovania finančných prostriedkov a vykonania potrebných technických a organizačných opatrení v pôsobnosti dotknutých rezortov.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Rozsah subjektov, na ktoré sa povinnosť bude vzťahovať, bude predkladateľom určovaný aj s ohľadom na ich pripravenosť. Dotknuté subjekty nebudú mať hneď od účinnosti zákona povinnosť vydávať a prijímať zaručenú el. faktúru. Táto povinnosť bude „nabiehať“ postupne, ako je uvedené v § 10 a predkladateľ bude postupne </w:t>
            </w:r>
            <w:r>
              <w:rPr>
                <w:rFonts w:ascii="Times" w:hAnsi="Times" w:cs="Times"/>
                <w:sz w:val="25"/>
                <w:szCs w:val="25"/>
              </w:rPr>
              <w:lastRenderedPageBreak/>
              <w:t>určovať skupiny subjektov, na ktoré sa povinnosť vzťahuje. Toto určovanie bude vždy prebiehať v komunikácii s príslušnými správcami rozpočtových kapitol a ústrednými orgánmi v danej oblasti a dotknuté subjekty budú vždy vopred o zámere informované.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Do doložky vplyvov navrhujeme dopracovať, že požiadavky jednotlivých rezortov, ktoré vzniknú v súvislosti s implementáciou predloženého návrhu zákona, a to predovšetkým v súvislosti s úpravami v informačných systémoch, budú zohľadnené pri príprave návrhu rozpočtu verejnej správy na príslušný rozpočtový rok tak, aby bolo možné reálne zabezpečiť plnenie predloženého návrhu zákona. Vo vzťahu k uvedenému dávame na zváženie reálnosť navrhovaného dátumu nadobudnutia účinnosti zákona v čl.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Táto povinnosť bude „nabiehať“ postupne, ako je uvedené v § 10 a predkladateľ bude postupne určovať skupiny subjektov, na ktoré sa povinnosť vzťahuje. Toto určovanie bude vždy prebiehať v komunikácii s príslušnými správcami rozpočtových kapitol a ústrednými orgánmi v danej oblasti a dotknuté subjekty budú vždy vopred o zámere informované.Z hľadiska spúšťania systému do prevádzky a s tým spojeného ukladania povinností prijímať a vydávať zaručené el. faktúry sa v prvom kroku uvažuje nad ministerstvami a ostatnými ústrednými orgánmi štátnej správy. Zapájanie ostatných subjektov </w:t>
            </w:r>
            <w:r>
              <w:rPr>
                <w:rFonts w:ascii="Times" w:hAnsi="Times" w:cs="Times"/>
                <w:sz w:val="25"/>
                <w:szCs w:val="25"/>
              </w:rPr>
              <w:lastRenderedPageBreak/>
              <w:t>sa nepredpokladá skôr, než v horizonte dvoch rokov od účinnosti zákona.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4</w:t>
            </w:r>
            <w:r>
              <w:rPr>
                <w:rFonts w:ascii="Times" w:hAnsi="Times" w:cs="Times"/>
                <w:sz w:val="25"/>
                <w:szCs w:val="25"/>
              </w:rPr>
              <w:br/>
              <w:t xml:space="preserve">Žiadame doplniť písm. c), ktoré znie: „c) , ktorého zmluvná cena je nižšia ako 5 000 eur v priebehu kalendárneho roka alebo počas platnosti zmluvy, ak sa zmluva uzatvára na dlhšie obdobie ako jeden kalendárny rok“. </w:t>
            </w:r>
            <w:r>
              <w:rPr>
                <w:rFonts w:ascii="Times" w:hAnsi="Times" w:cs="Times"/>
                <w:sz w:val="25"/>
                <w:szCs w:val="25"/>
              </w:rPr>
              <w:t> </w:t>
            </w:r>
            <w:r>
              <w:rPr>
                <w:rFonts w:ascii="Times" w:hAnsi="Times" w:cs="Times"/>
                <w:sz w:val="25"/>
                <w:szCs w:val="25"/>
              </w:rPr>
              <w:t xml:space="preserve"> Odôvodnenie: Navrhovaná úprava ide nad rámec smernice o elektronickej fakturácii vo verejnom obstarávaní, ktorá sa vzťahuje výlučne na nadlimitné zákazky. Navrhujeme zosúladiť vecný rozsah navrhovanej úpravy so ZVO (§ 1 ods. 14) a vyňať spod povinnosti vydávať a prijímať zaručenú elektronickú faktúru plnenia, ktorých zmluvná cena je nižšia ako 5 000 eur. Účelom predmetného doplnenia je zároveň zníženie administratívnej záťaže pre podnikateľa, ktorá súvisí s vydávaním a prijímaním zaručenej elektronickej faktúry pri zákazkách malého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Pr="00696E7A" w:rsidRDefault="003F131C" w:rsidP="00AA0CDD">
            <w:pPr>
              <w:jc w:val="both"/>
              <w:rPr>
                <w:rFonts w:ascii="Times" w:hAnsi="Times" w:cs="Times"/>
                <w:sz w:val="25"/>
                <w:szCs w:val="25"/>
              </w:rPr>
            </w:pPr>
            <w:r>
              <w:rPr>
                <w:rFonts w:ascii="Times" w:hAnsi="Times" w:cs="Times"/>
                <w:sz w:val="25"/>
                <w:szCs w:val="25"/>
              </w:rPr>
              <w:t>ÚVO osloví EK s otázkou, či sa povinnosť prijímať zaručené elektronické faktúry má vzťahovať aj na osoby podľa § 8 ZVO. MF SR a ÚVO sa dohodli, že návrh zákona bude reflektovať výslednú odpoveď EK.</w:t>
            </w:r>
            <w:r w:rsidR="00F53E7D">
              <w:rPr>
                <w:rFonts w:ascii="Times" w:hAnsi="Times" w:cs="Times"/>
                <w:sz w:val="25"/>
                <w:szCs w:val="25"/>
              </w:rPr>
              <w:t xml:space="preserve"> </w:t>
            </w:r>
            <w:r w:rsidR="00F53E7D" w:rsidRPr="00696E7A">
              <w:rPr>
                <w:rFonts w:ascii="Times" w:hAnsi="Times" w:cs="Times"/>
                <w:sz w:val="25"/>
                <w:szCs w:val="25"/>
              </w:rPr>
              <w:t>Ustanovenia § 3 ods. 2 doplnené novým písmenom c): Povinnosť prijímať zaručenú elektronickú faktúru sa vzťahuje na...</w:t>
            </w:r>
          </w:p>
          <w:p w:rsidR="00F53E7D" w:rsidRPr="00696E7A" w:rsidRDefault="00F53E7D" w:rsidP="00AA0CDD">
            <w:pPr>
              <w:jc w:val="both"/>
              <w:rPr>
                <w:rFonts w:ascii="Times" w:hAnsi="Times" w:cs="Times"/>
                <w:sz w:val="25"/>
                <w:szCs w:val="25"/>
              </w:rPr>
            </w:pPr>
            <w:r w:rsidRPr="00696E7A">
              <w:rPr>
                <w:rFonts w:ascii="Times" w:hAnsi="Times" w:cs="Times"/>
                <w:sz w:val="25"/>
                <w:szCs w:val="25"/>
              </w:rPr>
              <w:t xml:space="preserve">c) osobu, ktorá je podľa osobitného predpisu </w:t>
            </w:r>
            <w:r w:rsidRPr="00696E7A">
              <w:rPr>
                <w:rFonts w:ascii="Times" w:hAnsi="Times" w:cs="Times"/>
                <w:sz w:val="25"/>
                <w:szCs w:val="25"/>
                <w:vertAlign w:val="superscript"/>
              </w:rPr>
              <w:t>x</w:t>
            </w:r>
            <w:r w:rsidRPr="00696E7A">
              <w:rPr>
                <w:rFonts w:ascii="Times" w:hAnsi="Times" w:cs="Times"/>
                <w:sz w:val="25"/>
                <w:szCs w:val="25"/>
              </w:rPr>
              <w:t>) povinná postupovať ako verejný obstarávateľ.</w:t>
            </w:r>
          </w:p>
          <w:p w:rsidR="00F53E7D" w:rsidRDefault="00F53E7D" w:rsidP="00AA0CDD">
            <w:pPr>
              <w:jc w:val="both"/>
              <w:rPr>
                <w:rFonts w:ascii="Times" w:hAnsi="Times" w:cs="Times"/>
                <w:sz w:val="25"/>
                <w:szCs w:val="25"/>
              </w:rPr>
            </w:pPr>
            <w:r w:rsidRPr="00696E7A">
              <w:rPr>
                <w:rFonts w:ascii="Times" w:hAnsi="Times" w:cs="Times"/>
                <w:sz w:val="25"/>
                <w:szCs w:val="25"/>
                <w:vertAlign w:val="superscript"/>
              </w:rPr>
              <w:t>x</w:t>
            </w:r>
            <w:r w:rsidRPr="00696E7A">
              <w:rPr>
                <w:rFonts w:ascii="Times" w:hAnsi="Times" w:cs="Times"/>
                <w:sz w:val="25"/>
                <w:szCs w:val="25"/>
              </w:rPr>
              <w:t>) § 8 ods. 1 písm. a) zákona č. 343/2015 Z.z. v znení neskorších predpisov.</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Žiadame doplniť písm. c), ktoré znie: „c) osobu podľa osobitného predpisu x“. Poznámka pod čiarou k odkazu x znie: „x § 8 zákona č. 343/2015 Z. z. o verejnom obstarávaní a o zmene a doplnení niektorých zákonov v znení neskorších predpisov“. Odôvodnenie: Navrhovanou úpravou sa stanovuje povinnosť vydávať a prijímať zaručenú elektronickú faktúru, </w:t>
            </w:r>
            <w:r>
              <w:rPr>
                <w:rFonts w:ascii="Times" w:hAnsi="Times" w:cs="Times"/>
                <w:sz w:val="25"/>
                <w:szCs w:val="25"/>
              </w:rPr>
              <w:lastRenderedPageBreak/>
              <w:t xml:space="preserve">ako aj ich ďalej spracúvať. Úrad pre verejné obstarávanie v tejto súvislosti žiada o doplnenie predmetného ustanovenia o osoby podľa § 8 zákona č. 343/2015 Z. z. o verejnom obstarávaní a o zmene a doplnení niektorých zákonov v znení neskorších predpisov (ďalej tiež „ZVO“), tzv. dotované subjekty. Uvedené doplnenie ustanovenia o dotované subjekty je nevyhnutné z dôvodu úplnej transpozície smernice Európskeho parlamentu a Rady 2014/55/EÚ zo 16. apríla 2014 o elektronickej fakturácii vo verejnom obstarávaní (ďalej len „smernica o elektronickej fakturácii vo verejnom obstarávaní“), ktorá sa vzťahuje na elektronické faktúry vystavené v dôsledku plnenia zákaziek, na ktoré sa uplatňuje smernica 2014/24/EÚ, teda aj na dotované subjekty (čl. 13 smernice „Zákazky s príspevkom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A26A00" w:rsidRDefault="003F131C" w:rsidP="00AA0CDD">
            <w:pPr>
              <w:jc w:val="both"/>
              <w:rPr>
                <w:rFonts w:ascii="Times" w:hAnsi="Times" w:cs="Times"/>
                <w:sz w:val="25"/>
                <w:szCs w:val="25"/>
              </w:rPr>
            </w:pPr>
            <w:r>
              <w:rPr>
                <w:rFonts w:ascii="Times" w:hAnsi="Times" w:cs="Times"/>
                <w:sz w:val="25"/>
                <w:szCs w:val="25"/>
              </w:rPr>
              <w:t xml:space="preserve">5 000,- eur ako limit na povinnosť vydávať faktúry. </w:t>
            </w:r>
          </w:p>
          <w:p w:rsidR="00A26A00" w:rsidRDefault="003F131C" w:rsidP="00AA0CDD">
            <w:pPr>
              <w:jc w:val="both"/>
              <w:rPr>
                <w:rFonts w:ascii="Times" w:hAnsi="Times" w:cs="Times"/>
                <w:sz w:val="25"/>
                <w:szCs w:val="25"/>
              </w:rPr>
            </w:pPr>
            <w:r>
              <w:rPr>
                <w:rFonts w:ascii="Times" w:hAnsi="Times" w:cs="Times"/>
                <w:sz w:val="25"/>
                <w:szCs w:val="25"/>
              </w:rPr>
              <w:t xml:space="preserve">Úprava § 3 ods. 5 (nový odsek): </w:t>
            </w:r>
          </w:p>
          <w:p w:rsidR="003F131C" w:rsidRDefault="003F131C" w:rsidP="00AA0CDD">
            <w:pPr>
              <w:jc w:val="both"/>
              <w:rPr>
                <w:rFonts w:ascii="Times" w:hAnsi="Times" w:cs="Times"/>
                <w:sz w:val="25"/>
                <w:szCs w:val="25"/>
              </w:rPr>
            </w:pPr>
            <w:r>
              <w:rPr>
                <w:rFonts w:ascii="Times" w:hAnsi="Times" w:cs="Times"/>
                <w:sz w:val="25"/>
                <w:szCs w:val="25"/>
              </w:rPr>
              <w:t xml:space="preserve">(5) Povinnosť vydávať zaručenú elektronickú faktúru sa nevzťahuje na </w:t>
            </w:r>
            <w:r>
              <w:rPr>
                <w:rFonts w:ascii="Times" w:hAnsi="Times" w:cs="Times"/>
                <w:sz w:val="25"/>
                <w:szCs w:val="25"/>
              </w:rPr>
              <w:lastRenderedPageBreak/>
              <w:t xml:space="preserve">plnenie nepresahujúce sumu 5 000,- </w:t>
            </w:r>
            <w:r w:rsidR="00A26A00">
              <w:rPr>
                <w:rFonts w:ascii="Times" w:hAnsi="Times" w:cs="Times"/>
                <w:sz w:val="25"/>
                <w:szCs w:val="25"/>
              </w:rPr>
              <w:t>eur</w:t>
            </w:r>
            <w:r>
              <w:rPr>
                <w:rFonts w:ascii="Times" w:hAnsi="Times" w:cs="Times"/>
                <w:sz w:val="25"/>
                <w:szCs w:val="25"/>
              </w:rPr>
              <w:t>.</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490. Všeobecná pripomienka</w:t>
            </w:r>
            <w:r>
              <w:rPr>
                <w:rFonts w:ascii="Times" w:hAnsi="Times" w:cs="Times"/>
                <w:sz w:val="25"/>
                <w:szCs w:val="25"/>
              </w:rPr>
              <w:br/>
              <w:t xml:space="preserve">Podľa všeobecnej dôvodovej správy je cieľom predloženého návrhu zákona transpozícia Smernice Európskeho parlamentu a Rady 2014/55/EÚ zo 16. apríla 2014 o elektronickej fakturácii vo verejnom obstarávaní. (Ú. v. EÚ L 133, 06. 05. 2014) (ďalej len „smernica“) do slovenského právneho poriadku. Z hľadiska povinností, ktoré smernica ukladá a musia byť transponované ide primárne o čl. 7, podľa ktorého členské štáty majú zabezpečiť, aby verejní obstarávatelia a obstarávatelia prijímali a spracúvali elektronické faktúry, ktoré sú v súlade s európskou normou. Zaručená elektronická faktúra predstavuje štandardizovaný elektronický dokument, ktorý sa navrhuje ako povinné pre B2G a G2G. Avšak návrh zákona nepredpokladá, že </w:t>
            </w:r>
            <w:r>
              <w:rPr>
                <w:rFonts w:ascii="Times" w:hAnsi="Times" w:cs="Times"/>
                <w:sz w:val="25"/>
                <w:szCs w:val="25"/>
              </w:rPr>
              <w:lastRenderedPageBreak/>
              <w:t xml:space="preserve">by sa do tohto systému mohli dobrovoľne zapojiť iné subjekty. Preto sa navrhuje, aby zákon umožnil vydávať a prijímať zaručenú elektronickú faktúru aj tým osobám, ktoré sa na tom vzájomne dohodnú, čím sa umožní aby kolobeh faktúr medzi účtovníctvami bol štandardizovaný a automatizovanejší, teda bude šetriť čas a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Návrh zákona umožňuje dobrovoľné používanie, ak sa na tom subjekty dohodnú.</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1 ods. 2 a § 3 ods. 6</w:t>
            </w:r>
            <w:r>
              <w:rPr>
                <w:rFonts w:ascii="Times" w:hAnsi="Times" w:cs="Times"/>
                <w:sz w:val="25"/>
                <w:szCs w:val="25"/>
              </w:rPr>
              <w:br/>
              <w:t xml:space="preserve">Bolo by vhodné precizovať väzbu medzi zaručenou elektronickou faktúrou a faktúrou podľa zákon č. 222/2004 Z. z. tak, aby nemohli vznikať pochybnosti o tom, že zaručená elektronická faktúra je aj faktúrou podľa zákona č. 222/2004 Z. z. Navrhovaná formulácia § 1 ods. 2 a § 3 ods. 6 takéto pochybnosti vyvolávajú. Uvedené by bolo možné vyriešiť doplnením ods. 4 do § 2 so znením: Zaručená elektronická faktúra obsahujúca údaje podľa ods. 2, písm. l) je faktúrou podľa osobitného predpisu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Navrhované doplnenie nie je potrebné, pretože to vyplýva zo zákona o DPH. Ak zaručená el. faktúra bude spĺňať náležitosti podľa zákona o DPH, bude elektronickou faktúrou podľa zákona o DPH.</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3 ods. 1, 2 a 5</w:t>
            </w:r>
            <w:r>
              <w:rPr>
                <w:rFonts w:ascii="Times" w:hAnsi="Times" w:cs="Times"/>
                <w:sz w:val="25"/>
                <w:szCs w:val="25"/>
              </w:rPr>
              <w:br/>
              <w:t xml:space="preserve">Je potrebné zosúladiť vecnú a osobnú pôsobnosť navrhovaného zákona, keď z jednotlivých ustanovení § 3 ods. 1, 2 a 5 vyplýva, že povinnosť prijímať a/alebo vydávať zaručenú elektronickú faktúru nie je viazaná len vo vzťahu k plneniam, ktoré sú poskytované na základe kontraktov ako výsledkov verejného obstarávania. Zákon o verejnom obstarávaní ustanovuje viaceré plnenie, ktoré sa neobstarávajú postupmi podľa zákona o verejnom obstarávaní (na ktoré sa zákon o verejnom obstarávaní nevzťahuje), navyše príslušná transponovaná smernica upravuje svoj rozsah nasledovne: "Táto smernica sa vzťahuje na </w:t>
            </w:r>
            <w:r>
              <w:rPr>
                <w:rFonts w:ascii="Times" w:hAnsi="Times" w:cs="Times"/>
                <w:sz w:val="25"/>
                <w:szCs w:val="25"/>
              </w:rPr>
              <w:lastRenderedPageBreak/>
              <w:t xml:space="preserve">elektronické faktúry vystavené v dôsledku plnenia zákaziek, na ktoré sa uplatňuje smernica 2009/81/ES, smernica 2014/23/EÚ, smernica 2014/24/EÚ alebo smernica 2014/25/EÚ."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Návrh zákona ide nad rámec povinnej transpozície.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2</w:t>
            </w:r>
            <w:r>
              <w:rPr>
                <w:rFonts w:ascii="Times" w:hAnsi="Times" w:cs="Times"/>
                <w:sz w:val="25"/>
                <w:szCs w:val="25"/>
              </w:rPr>
              <w:br/>
              <w:t>Navrhuje sa do čl. 2 vložiť nasledujúce novelizačné body, ktorými sa mení zákon č. 343/2015 Z. z.: 1. V § 185 ods. 1 sa slová "Všeobecný predpis o správnom konaní" nahrádzajú slovami "Správny poriadok". Odkaz 75 sa vypúšťa. Poznámka pod čiarou k odkazu 75 sa vypúšťa. 2. V § 185 ods. 2 sa slová "všeobecný predpis o správnom konaní" nahrádzajú slovami "správny poriadok". Odkaz 75 sa vypúšťa. 3. V § 185 ods. 2 sa slová "všeobecného predpisu o správnom konaní" nahrádzajú slovami "správneho poriadku". Odôvodnenie: Hoci sa jedná o pripomienku nad rámec návrhu zákona, tieto potrebné legislatívno-technické úpravy vyplývajú z bodu 8 prílohy č. 1 k Legislatívnym pravidlám vlády SR ako aj požiadaviek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Predkladateľ rozumie pripomienke, avšak nepovažuje za nevyhnutné realizovať tieto zmeny, ktoré nemajú navyše žiaden dopad na obsah regulácie.</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čl. 1 - § 8 ods. 1</w:t>
            </w:r>
            <w:r>
              <w:rPr>
                <w:rFonts w:ascii="Times" w:hAnsi="Times" w:cs="Times"/>
                <w:sz w:val="25"/>
                <w:szCs w:val="25"/>
              </w:rPr>
              <w:br/>
              <w:t xml:space="preserve">Navrhuje sa zvážiť vloženie slova "konania" za slovo "Na" v § 8 ods. 1. Predmetný odsek by tak znel "Na konania a postupy podľa tohto zákona sa nevzťahuje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v doložke vybraných vplyvov doplniť vplyv na Združenie DEUS vo výške 100 000 €. Odôvodnenie: Združenie DEUS zriadené Ministerstvom financií SR a Združením miest a obcí Slovenska je v súlade s § 9a zákona o eGovenrmente </w:t>
            </w:r>
            <w:r>
              <w:rPr>
                <w:rFonts w:ascii="Times" w:hAnsi="Times" w:cs="Times"/>
                <w:sz w:val="25"/>
                <w:szCs w:val="25"/>
              </w:rPr>
              <w:lastRenderedPageBreak/>
              <w:t xml:space="preserve">správcom informačného systému DCOM. Tento poskytuje obciam a mestám programové a technické prostriedky na výkon verejnej moci elektronicky. Spustenie pripravovaného IS EFA do rutinnej prevádzkuje v zmysle harmonogramov plánované na rok 2023. Účinnosť navrhovaného zákona je však ustanovená na máj 2019. IS DCOM tak bude musieť už od navrhovanej účinnosti v roku 2019 zabezpečiť vyťažovanie elektronických faktúr z elektronických schránok obcí, ktoré ho používajú, a taktiež sfunkčniť prácu úradníkov s týmito faktúrami naprieč jednotlivými relevantnými modulmi IS DCOM. Takáto zmena systému si vyžiada náklady približne 50 000 €. Po spustení IS EFA do rutinnej prevádzky bude nevyhnutné zabezpečiť integráciu IS DCOM na IS EFA, čo si na našej strane vyžiada ďalšie náklady približne vo výške 50 000 € (ako už dôvodová správa všeobecne poznamenáva). Vzhľadom k uvedeným dôvodom preto podávame túto pripomienku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Doručovanie el. faktúr do el. schránky nie je oddelené od spustenia IS EFA do prevádzky. Čiže otázka, ako sa bude nakladať s faktúrami doručenými do schránky pred spustením IS EFA do </w:t>
            </w:r>
            <w:r>
              <w:rPr>
                <w:rFonts w:ascii="Times" w:hAnsi="Times" w:cs="Times"/>
                <w:sz w:val="25"/>
                <w:szCs w:val="25"/>
              </w:rPr>
              <w:lastRenderedPageBreak/>
              <w:t>prevádzky nedáva zmysel. Predkladateľ bude realizovať zapojenie jednotlivých okruhov subjektov s ohľadom na ich pripravenosť, každopádne nevie suplovať schopnosť nakladať s el. dokumentom v pomeroch jednotlivých subjektov. Obce už dnes majú v oblasti elektronizácie ďaleko širšie povinnosti, kde musia už dnes byť schopné nakladať s elektronickými dokumentom. Návrh zákona v tomto nezavádza nič nové.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Navrhujeme prepracovať obsah osobitnej časti dôvodovej správy zaoberajúci sa § 3. Odôvodnenie: V dôvodovej správe osobitnej časti zdôvodnenie k § 3 „nesedí“ k § 3 návrhu zákona (text dôvodovej správy k § 3 sa viac hodí k § 4 ods. 9 návrhu zákona). Dôvodovú správu k § 3 navrhujeme doplniť a podrobnejšie rozpracovať, vzhľadom na skutočnosť, že ide o značný presah nad rámec úpravy smernice Rady 2014/55/EÚ zo 16. apríla 2014 o elektronickej fakturácii vo verejnom obstarávaní, ako aj za účelom vysvetlenia a odôvodnenia rozsahu subjektov a okruhov </w:t>
            </w:r>
            <w:r>
              <w:rPr>
                <w:rFonts w:ascii="Times" w:hAnsi="Times" w:cs="Times"/>
                <w:sz w:val="25"/>
                <w:szCs w:val="25"/>
              </w:rPr>
              <w:lastRenderedPageBreak/>
              <w:t xml:space="preserve">právnych vzťahov, v ktorých sa zaručená elektronická fakturácia bude povinne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 xml:space="preserve">Navrhujeme v § 3 ods. 1 písm. b) návrhu zákona odkaz 5) nahradiť odkazom 4) . Odôvodnenie: Vzhľadom na porozumenie celkového kontextu odkazov považujeme obsah odkazu 5) za nevhodne vložený do textu pripravovanej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Navrhujeme v § 3 ods. 4 pridať nové písmeno c) v nasledovnom znení: „c) upravené osobitným predpisom5)“ Navrhujeme nahradiť pôvodné znenie poznámky pod čiarou číslo „5“ v nasledovnom znení: “5) § 6 ods. 4 písm. s) a § 8 ods. 17 zákona č. 581/2004 Z. z. o zdravotných poisťovniach, dohľade nad zdravotnou starostlivosťou a o zmene a doplnení niektorých zákonov v znení neskorších predpisov” Odôvodnenie: S prihliadnutím na vzťah subsidiarity právnych noriem zákon č. 581/2004 Z. z. o zdravotných poisťovniach, dohľade nad zdravotnou starostlivosťou a o zmene a doplnení niektorých zákonov v platnom znení by mal mať pre účely fakturácie poskytnutej zdravotnej starostlivosti pre poskytovateľov zdravotnej starostlivosti prednosť pred zákonom o zaručenej elektronickej fakturácii vo všetkých situáciách, v ktorých dochádza k elektronickej fakturácii na základe osobitných zmlúv alebo dohôd.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Zdravotná starostlivosť vo vzťahu k poisťovniam nie je v pôsobnosti zákona, keďže nejde o plnenie pre ZP, ale pre pacienta. Uviesť to do DS ako príklad. DS doplnená k § 3 nasledovne: 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aj reálne uhrádza, je subjekt, ktorý plnenie ani nedodáva a ani neodoberá. Typickým príkladom sú zdravotné </w:t>
            </w:r>
            <w:r>
              <w:rPr>
                <w:rFonts w:ascii="Times" w:hAnsi="Times" w:cs="Times"/>
                <w:sz w:val="25"/>
                <w:szCs w:val="25"/>
              </w:rPr>
              <w:lastRenderedPageBreak/>
              <w:t>poisťovne vo vzťahu k úhrade za poskytnutú zdravotnú starostlivosť podľa § 6 ods. 4 písm. s) a § 8 ods. 1, 3 a 17 zákona č. 581/2004 Z. z. o zdravotných poisťovniach, dohľade nad zdravotnou starostlivosťou a o zmene a doplnení niektorých zákonov v znení neskorších predpisov – v tomto prípade zdravotná poisťovňa nie je ani dodávateľom a ani odberateľom zdravotnej starostlivosti, čiže v týchto vzťahoch sa zaručená elektronická faktúra povinne nevydáva ani neprijíma. 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zaňho uhrádza úhradu z verejného zdravotného poistenia.</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Navrhujeme v § 7 ods. 4 uviesť odkaz na „osobitný predpis“.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1F0031" w:rsidP="00AA0CDD">
            <w:pPr>
              <w:jc w:val="both"/>
              <w:rPr>
                <w:rFonts w:ascii="Times" w:hAnsi="Times" w:cs="Times"/>
                <w:sz w:val="25"/>
                <w:szCs w:val="25"/>
              </w:rPr>
            </w:pPr>
            <w:r>
              <w:rPr>
                <w:rFonts w:ascii="Times" w:hAnsi="Times" w:cs="Times"/>
                <w:sz w:val="25"/>
                <w:szCs w:val="25"/>
              </w:rPr>
              <w:t xml:space="preserve">Pripomienka bola akceptovaná.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výslovne vyňať verejné zdravotné poistenie ako celok z pôsobnosti predkladaného zákona. Odôvodnenie: Elektronická fakturácia medzi poskytovateľmi zdravotnej starostlivosti a Všeobecnou zdravotnou poisťovňou v súčasnosti prebieha podľa zákona č. 581/2004 Z. z. o zdravotných poisťovniach, dohľade nad zdravotnou starostlivosťou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Zdravotná starostlivosť vo vzťahu k poisťovniam nie je v pôsobnosti zákona, keďže nejde o plnenie pre ZP, ale pre pacienta. Uviesť to do DS ako príklad. DS doplnená k § 3 nasledovne: 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aj reálne uhrádza, je subjekt, ktorý plnenie ani nedodáva a ani neodoberá. Typickým príkladom sú zdravotné poisťovne vo vzťahu k úhrade za poskytnutú zdravotnú starostlivosť podľa § 6 ods. 4 písm. s) a § 8 ods. 1, 3 a 17 zákona č. 581/2004 Z. z. o </w:t>
            </w:r>
            <w:r>
              <w:rPr>
                <w:rFonts w:ascii="Times" w:hAnsi="Times" w:cs="Times"/>
                <w:sz w:val="25"/>
                <w:szCs w:val="25"/>
              </w:rPr>
              <w:lastRenderedPageBreak/>
              <w:t xml:space="preserve">zdravotných poisťovniach, dohľade nad zdravotnou starostlivosťou a o zmene a doplnení niektorých zákonov v znení neskorších predpisov – v tomto prípade zdravotná poisťovňa nie je ani dodávateľom a ani odberateľom zdravotnej starostlivosti, čiže v týchto vzťahoch sa zaručená elektronická faktúra povinne nevydáva ani neprijíma. 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zaňho uhrádza úhradu z verejného zdravotného poistenia. </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 xml:space="preserve">Žiadame od predkladateľa návrhu objasniť, akým spôsobom majú obce a mestá nepripojené k IS DCOM používať elektronické faktúry doručené do ich elektronickej schránky ako účtovné a daňové doklady do roku 2023, kým nebude IS EFA uvedený do rutinnej prevádzky. Odôvodnenie: Informačný </w:t>
            </w:r>
            <w:r>
              <w:rPr>
                <w:rFonts w:ascii="Times" w:hAnsi="Times" w:cs="Times"/>
                <w:sz w:val="25"/>
                <w:szCs w:val="25"/>
              </w:rPr>
              <w:lastRenderedPageBreak/>
              <w:t xml:space="preserve">systém DCOM poskytuje v súlade s § 9a zákona o eGovernmente približne 1600 obciam a mestám v Slovenskej republike technické a programové prostriedky na výkon verejnej moci elektronicky. Istá časť miestnej územnej samosprávy (najmä niekoľko väčších miest) má vlastné informačné systémy. Zvyšok miestnej územnej samosprávy pri výkone verejnej moci elektronicky nepoužíva žiaden backoffice, a verejnú moc vykonávajú prakticky len prostredníctvom svojej elektronickej schránky na ústrednom portáli. Tieto zvyšné obce a mestá tak budú mať s každou elektronickou faktúrou doručenou do elektronickej schránky problém, nakoľko ju nebudú môcť ďalej spracúvať elektronicky (lebo nemajú žiaden backoffice). Jej vytlačením bez predchádzajúcej konverzie sa tak z elektronickej faktúry stane dokument, ktorý nebude upotrebiteľný ako účtovný a daňový doklad. Žiadame preto od predkladateľa návrhu ozrejmenie, ako majú obce a mestá v Slovenskej republike nepripojené do IS DCOM postupovať do času spustenia IS EFA do rutinnej prevádzky. Túto pripomienku podávame ako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Doručovanie el. faktúr do el. schránky nie je oddelené od spustenia IS EFA do prevádzky. Čiže otázka, ako sa bude nakladať s faktúrami doručenými do schránky pred spustením IS EFA do prevádzky nedáva zmysel. </w:t>
            </w:r>
            <w:r>
              <w:rPr>
                <w:rFonts w:ascii="Times" w:hAnsi="Times" w:cs="Times"/>
                <w:sz w:val="25"/>
                <w:szCs w:val="25"/>
              </w:rPr>
              <w:lastRenderedPageBreak/>
              <w:t>Predkladateľ bude realizovať zapojenie jednotlivých okruhov subjektov s ohľadom na ich pripravenosť, každopádne nevie suplovať schopnosť nakladať s el. dokumentom v pomeroch jednotlivých subjektov. Obce už dnes majú v oblasti elektronizácie ďaleko širšie povinnosti, kde musia už dnes byť schopné nakladať s elektronickými dokumentom. Návrh zákona v tomto nezavádza nič nové.</w:t>
            </w:r>
          </w:p>
        </w:tc>
      </w:tr>
      <w:tr w:rsidR="003F131C" w:rsidTr="00AA0CDD">
        <w:trPr>
          <w:divId w:val="8070118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v doložke vybraných vplyvov doplniť vplyv na Združenie DEUS vo výške 100 000 €. Odôvodnenie: Združenie DEUS zriadené Ministerstvom financií SR a Združením miest a obcí Slovenska je v súlade s § 9a zákona o eGovernmente správcom informačného systému DCOM. Tento poskytuje obciam a mestám programové a technické prostriedky na výkon verejnej moci elektronicky. Spustenie pripravovaného IS EFA </w:t>
            </w:r>
            <w:r>
              <w:rPr>
                <w:rFonts w:ascii="Times" w:hAnsi="Times" w:cs="Times"/>
                <w:sz w:val="25"/>
                <w:szCs w:val="25"/>
              </w:rPr>
              <w:lastRenderedPageBreak/>
              <w:t xml:space="preserve">do rutinnej prevádzkuje v zmysle harmonogramov plánované na rok 2023. Účinnosť navrhovaného zákona je však ustanovená na máj 2019. IS DCOM tak bude musieť už od navrhovanej účinnosti v roku 2019 zabezpečiť vyťažovanie elektronických faktúr z elektronických schránok obcí, ktoré ho používajú, a taktiež sfunkčniť prácu úradníkov s týmito faktúrami naprieč jednotlivými relevantnými modulmi backoffice IS DCOM. Takáto zmena systému si vyžiada náklady približne 50 000 €. Po spustení IS EFA do rutinnej prevádzky bude nevyhnutné zabezpečiť integráciu IS DCOM na IS EFA, čo si na našej strane vyžiada ďalšie náklady približne vo výške 50 000 € (ako už dôvodová správa všeobecne poznamenáva). Vzhľadom k uvedeným dôvodom preto podávame túto pripomienku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131C" w:rsidRDefault="003F13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3F131C" w:rsidRDefault="003F131C" w:rsidP="00AA0CDD">
            <w:pPr>
              <w:jc w:val="both"/>
              <w:rPr>
                <w:rFonts w:ascii="Times" w:hAnsi="Times" w:cs="Times"/>
                <w:sz w:val="25"/>
                <w:szCs w:val="25"/>
              </w:rPr>
            </w:pPr>
            <w:r>
              <w:rPr>
                <w:rFonts w:ascii="Times" w:hAnsi="Times" w:cs="Times"/>
                <w:sz w:val="25"/>
                <w:szCs w:val="25"/>
              </w:rPr>
              <w:t xml:space="preserve">Dotknuté subjekty nebudú mať hneď od účinnosti zákona povinnosť vydávať a prijímať zaručenú el. faktúru. Táto povinnosť bude „nabiehať“ postupne, ako je uvedené v § 10 a predkladateľ bude postupne určovať skupiny subjektov, na ktoré sa povinnosť vzťahuje. Toto určovanie </w:t>
            </w:r>
            <w:r>
              <w:rPr>
                <w:rFonts w:ascii="Times" w:hAnsi="Times" w:cs="Times"/>
                <w:sz w:val="25"/>
                <w:szCs w:val="25"/>
              </w:rPr>
              <w:lastRenderedPageBreak/>
              <w:t xml:space="preserve">bude vždy prebiehať v komunikácii s príslušnými správcami rozpočtových kapitol a ústrednými orgánmi v danej oblasti a dotknuté subjekty budú vždy vopred o zámere informované. Z hľadiska spúšťania systému do prevádzky a s tým spojeného ukladania povinností prijímať a vydávať zaručené el. faktúry sa v prvom kroku uvažuje nad ministerstvami a ostatnými ústrednými orgánmi štátnej správy. Zapájanie ostatných subjektov sa nepredpokladá skôr, než v horizonte dvoch rokov od účinnosti zákona. V rámci implementácie IS EFA bude DEUS oslovený s návrhom na integráciu a vtedy budú spolu riešené požiadavky na financovanie vzájomného prepojenia. </w:t>
            </w:r>
          </w:p>
        </w:tc>
      </w:tr>
    </w:tbl>
    <w:p w:rsidR="00154A91" w:rsidRPr="00154A91" w:rsidRDefault="00154A91" w:rsidP="00CE47A6"/>
    <w:sectPr w:rsidR="00154A91" w:rsidRPr="00154A91"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98" w:rsidRDefault="00B85798" w:rsidP="000A67D5">
      <w:pPr>
        <w:spacing w:after="0" w:line="240" w:lineRule="auto"/>
      </w:pPr>
      <w:r>
        <w:separator/>
      </w:r>
    </w:p>
  </w:endnote>
  <w:endnote w:type="continuationSeparator" w:id="0">
    <w:p w:rsidR="00B85798" w:rsidRDefault="00B8579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98" w:rsidRDefault="00B85798" w:rsidP="000A67D5">
      <w:pPr>
        <w:spacing w:after="0" w:line="240" w:lineRule="auto"/>
      </w:pPr>
      <w:r>
        <w:separator/>
      </w:r>
    </w:p>
  </w:footnote>
  <w:footnote w:type="continuationSeparator" w:id="0">
    <w:p w:rsidR="00B85798" w:rsidRDefault="00B8579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57DD"/>
    <w:rsid w:val="00146547"/>
    <w:rsid w:val="00146B48"/>
    <w:rsid w:val="00150388"/>
    <w:rsid w:val="00154A91"/>
    <w:rsid w:val="001B2F47"/>
    <w:rsid w:val="001F0031"/>
    <w:rsid w:val="002109B0"/>
    <w:rsid w:val="0021228E"/>
    <w:rsid w:val="00230F3C"/>
    <w:rsid w:val="002654AA"/>
    <w:rsid w:val="00266D6D"/>
    <w:rsid w:val="0027299A"/>
    <w:rsid w:val="002827B4"/>
    <w:rsid w:val="002A5577"/>
    <w:rsid w:val="002D7471"/>
    <w:rsid w:val="0030195F"/>
    <w:rsid w:val="00310A55"/>
    <w:rsid w:val="00322014"/>
    <w:rsid w:val="0039526D"/>
    <w:rsid w:val="003B435B"/>
    <w:rsid w:val="003B48F8"/>
    <w:rsid w:val="003D101C"/>
    <w:rsid w:val="003D5E45"/>
    <w:rsid w:val="003E4226"/>
    <w:rsid w:val="003F131C"/>
    <w:rsid w:val="004075B2"/>
    <w:rsid w:val="00436C44"/>
    <w:rsid w:val="00474A9D"/>
    <w:rsid w:val="00501E5F"/>
    <w:rsid w:val="0052004B"/>
    <w:rsid w:val="00532574"/>
    <w:rsid w:val="0059081C"/>
    <w:rsid w:val="005E7C53"/>
    <w:rsid w:val="00642FB8"/>
    <w:rsid w:val="00682F27"/>
    <w:rsid w:val="00696E7A"/>
    <w:rsid w:val="006A3681"/>
    <w:rsid w:val="007156F5"/>
    <w:rsid w:val="007A1010"/>
    <w:rsid w:val="007B7F1A"/>
    <w:rsid w:val="007D7AE6"/>
    <w:rsid w:val="007E4294"/>
    <w:rsid w:val="00823637"/>
    <w:rsid w:val="00841FA6"/>
    <w:rsid w:val="00853E1D"/>
    <w:rsid w:val="008A1964"/>
    <w:rsid w:val="008B2947"/>
    <w:rsid w:val="008E2844"/>
    <w:rsid w:val="0090100E"/>
    <w:rsid w:val="009239D9"/>
    <w:rsid w:val="00927118"/>
    <w:rsid w:val="00943EB2"/>
    <w:rsid w:val="00984F40"/>
    <w:rsid w:val="0099665B"/>
    <w:rsid w:val="009C6C5C"/>
    <w:rsid w:val="009F7218"/>
    <w:rsid w:val="00A251BF"/>
    <w:rsid w:val="00A26A00"/>
    <w:rsid w:val="00A54A16"/>
    <w:rsid w:val="00AA0CDD"/>
    <w:rsid w:val="00AE31F4"/>
    <w:rsid w:val="00B721A5"/>
    <w:rsid w:val="00B76589"/>
    <w:rsid w:val="00B85798"/>
    <w:rsid w:val="00B8767E"/>
    <w:rsid w:val="00BD1FAB"/>
    <w:rsid w:val="00BD4D4D"/>
    <w:rsid w:val="00BE7302"/>
    <w:rsid w:val="00BF7CE0"/>
    <w:rsid w:val="00CA44D2"/>
    <w:rsid w:val="00CE47A6"/>
    <w:rsid w:val="00CF3D59"/>
    <w:rsid w:val="00D261C9"/>
    <w:rsid w:val="00D513B0"/>
    <w:rsid w:val="00D85172"/>
    <w:rsid w:val="00D969AC"/>
    <w:rsid w:val="00DB7590"/>
    <w:rsid w:val="00DF7085"/>
    <w:rsid w:val="00E64BE8"/>
    <w:rsid w:val="00E85710"/>
    <w:rsid w:val="00E97AED"/>
    <w:rsid w:val="00EB772A"/>
    <w:rsid w:val="00EF1425"/>
    <w:rsid w:val="00F26A4A"/>
    <w:rsid w:val="00F53E7D"/>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5144">
      <w:bodyDiv w:val="1"/>
      <w:marLeft w:val="0"/>
      <w:marRight w:val="0"/>
      <w:marTop w:val="0"/>
      <w:marBottom w:val="0"/>
      <w:divBdr>
        <w:top w:val="none" w:sz="0" w:space="0" w:color="auto"/>
        <w:left w:val="none" w:sz="0" w:space="0" w:color="auto"/>
        <w:bottom w:val="none" w:sz="0" w:space="0" w:color="auto"/>
        <w:right w:val="none" w:sz="0" w:space="0" w:color="auto"/>
      </w:divBdr>
    </w:div>
    <w:div w:id="336612234">
      <w:bodyDiv w:val="1"/>
      <w:marLeft w:val="0"/>
      <w:marRight w:val="0"/>
      <w:marTop w:val="0"/>
      <w:marBottom w:val="0"/>
      <w:divBdr>
        <w:top w:val="none" w:sz="0" w:space="0" w:color="auto"/>
        <w:left w:val="none" w:sz="0" w:space="0" w:color="auto"/>
        <w:bottom w:val="none" w:sz="0" w:space="0" w:color="auto"/>
        <w:right w:val="none" w:sz="0" w:space="0" w:color="auto"/>
      </w:divBdr>
    </w:div>
    <w:div w:id="615646505">
      <w:bodyDiv w:val="1"/>
      <w:marLeft w:val="0"/>
      <w:marRight w:val="0"/>
      <w:marTop w:val="0"/>
      <w:marBottom w:val="0"/>
      <w:divBdr>
        <w:top w:val="none" w:sz="0" w:space="0" w:color="auto"/>
        <w:left w:val="none" w:sz="0" w:space="0" w:color="auto"/>
        <w:bottom w:val="none" w:sz="0" w:space="0" w:color="auto"/>
        <w:right w:val="none" w:sz="0" w:space="0" w:color="auto"/>
      </w:divBdr>
    </w:div>
    <w:div w:id="782386571">
      <w:bodyDiv w:val="1"/>
      <w:marLeft w:val="0"/>
      <w:marRight w:val="0"/>
      <w:marTop w:val="0"/>
      <w:marBottom w:val="0"/>
      <w:divBdr>
        <w:top w:val="none" w:sz="0" w:space="0" w:color="auto"/>
        <w:left w:val="none" w:sz="0" w:space="0" w:color="auto"/>
        <w:bottom w:val="none" w:sz="0" w:space="0" w:color="auto"/>
        <w:right w:val="none" w:sz="0" w:space="0" w:color="auto"/>
      </w:divBdr>
    </w:div>
    <w:div w:id="807011803">
      <w:bodyDiv w:val="1"/>
      <w:marLeft w:val="0"/>
      <w:marRight w:val="0"/>
      <w:marTop w:val="0"/>
      <w:marBottom w:val="0"/>
      <w:divBdr>
        <w:top w:val="none" w:sz="0" w:space="0" w:color="auto"/>
        <w:left w:val="none" w:sz="0" w:space="0" w:color="auto"/>
        <w:bottom w:val="none" w:sz="0" w:space="0" w:color="auto"/>
        <w:right w:val="none" w:sz="0" w:space="0" w:color="auto"/>
      </w:divBdr>
    </w:div>
    <w:div w:id="1194853802">
      <w:bodyDiv w:val="1"/>
      <w:marLeft w:val="0"/>
      <w:marRight w:val="0"/>
      <w:marTop w:val="0"/>
      <w:marBottom w:val="0"/>
      <w:divBdr>
        <w:top w:val="none" w:sz="0" w:space="0" w:color="auto"/>
        <w:left w:val="none" w:sz="0" w:space="0" w:color="auto"/>
        <w:bottom w:val="none" w:sz="0" w:space="0" w:color="auto"/>
        <w:right w:val="none" w:sz="0" w:space="0" w:color="auto"/>
      </w:divBdr>
    </w:div>
    <w:div w:id="1616520877">
      <w:bodyDiv w:val="1"/>
      <w:marLeft w:val="0"/>
      <w:marRight w:val="0"/>
      <w:marTop w:val="0"/>
      <w:marBottom w:val="0"/>
      <w:divBdr>
        <w:top w:val="none" w:sz="0" w:space="0" w:color="auto"/>
        <w:left w:val="none" w:sz="0" w:space="0" w:color="auto"/>
        <w:bottom w:val="none" w:sz="0" w:space="0" w:color="auto"/>
        <w:right w:val="none" w:sz="0" w:space="0" w:color="auto"/>
      </w:divBdr>
    </w:div>
    <w:div w:id="19162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3.2019 15:23:52"/>
    <f:field ref="objchangedby" par="" text="Administrator, System"/>
    <f:field ref="objmodifiedat" par="" text="26.3.2019 15:24: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19219</Words>
  <Characters>109554</Characters>
  <Application>Microsoft Office Word</Application>
  <DocSecurity>0</DocSecurity>
  <Lines>912</Lines>
  <Paragraphs>257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2019-04-02T09:41:00Z</dcterms:created>
  <dcterms:modified xsi:type="dcterms:W3CDTF">2019-04-10T08:22:00Z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K predbežnej informácii PI/2018/232 nie sú evidované žiadne pripomienky zo strany verejnosti.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Florian Bálint</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o zaručenej elektronickej fakturácii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zaručenej elektronickej fakturácii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MF/017621/2018-295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COO.2145.1000.3.3275916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26. 3. 2019</vt:lpwstr>
  </property>
</Properties>
</file>