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8FE35" w14:textId="77777777" w:rsidR="008C3CDD" w:rsidRPr="00D77956" w:rsidRDefault="008C3CDD" w:rsidP="008C3CDD">
      <w:pPr>
        <w:pStyle w:val="p1"/>
        <w:rPr>
          <w:sz w:val="24"/>
          <w:szCs w:val="24"/>
          <w:lang w:val="sk-SK"/>
        </w:rPr>
      </w:pPr>
      <w:bookmarkStart w:id="0" w:name="_GoBack"/>
      <w:bookmarkEnd w:id="0"/>
    </w:p>
    <w:p w14:paraId="4A7D2BC4" w14:textId="77777777" w:rsidR="008C3CDD" w:rsidRPr="00D77956" w:rsidRDefault="008C3CDD" w:rsidP="008C3CDD">
      <w:pPr>
        <w:pStyle w:val="p2"/>
        <w:rPr>
          <w:rFonts w:ascii="Times New Roman" w:hAnsi="Times New Roman"/>
          <w:sz w:val="24"/>
          <w:szCs w:val="24"/>
          <w:lang w:val="sk-SK"/>
        </w:rPr>
      </w:pPr>
      <w:r w:rsidRPr="00D77956">
        <w:rPr>
          <w:rFonts w:ascii="Times New Roman" w:hAnsi="Times New Roman"/>
          <w:b/>
          <w:bCs/>
          <w:sz w:val="24"/>
          <w:szCs w:val="24"/>
          <w:lang w:val="sk-SK"/>
        </w:rPr>
        <w:t>Tézy</w:t>
      </w:r>
    </w:p>
    <w:p w14:paraId="3F04E95A" w14:textId="77777777" w:rsidR="008C3CDD" w:rsidRPr="00D77956" w:rsidRDefault="008C3CDD" w:rsidP="008C3CDD">
      <w:pPr>
        <w:pStyle w:val="p2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D77956">
        <w:rPr>
          <w:rFonts w:ascii="Times New Roman" w:hAnsi="Times New Roman"/>
          <w:b/>
          <w:bCs/>
          <w:sz w:val="24"/>
          <w:szCs w:val="24"/>
          <w:lang w:val="sk-SK"/>
        </w:rPr>
        <w:t>vykonávacích právnych predpisov</w:t>
      </w:r>
    </w:p>
    <w:p w14:paraId="3A78F1CB" w14:textId="77777777" w:rsidR="008C3CDD" w:rsidRPr="00D77956" w:rsidRDefault="008C3CDD" w:rsidP="008C3CDD">
      <w:pPr>
        <w:pStyle w:val="p2"/>
        <w:rPr>
          <w:rFonts w:ascii="Times New Roman" w:hAnsi="Times New Roman"/>
          <w:sz w:val="24"/>
          <w:szCs w:val="24"/>
          <w:lang w:val="sk-SK"/>
        </w:rPr>
      </w:pPr>
    </w:p>
    <w:p w14:paraId="4CE0D941" w14:textId="6848318F" w:rsidR="008C3CDD" w:rsidRPr="00D77956" w:rsidRDefault="008C3CDD" w:rsidP="008C3CDD">
      <w:pPr>
        <w:pStyle w:val="p2"/>
        <w:rPr>
          <w:rFonts w:ascii="Times New Roman" w:hAnsi="Times New Roman"/>
          <w:sz w:val="24"/>
          <w:szCs w:val="24"/>
          <w:lang w:val="sk-SK"/>
        </w:rPr>
      </w:pPr>
      <w:r w:rsidRPr="00D77956">
        <w:rPr>
          <w:rFonts w:ascii="Times New Roman" w:hAnsi="Times New Roman"/>
          <w:sz w:val="24"/>
          <w:szCs w:val="24"/>
          <w:lang w:val="sk-SK"/>
        </w:rPr>
        <w:t>k návrhu zákona o zaručenej elektronickej fakturácii</w:t>
      </w:r>
      <w:r w:rsidR="00F172A4">
        <w:rPr>
          <w:rFonts w:ascii="Times New Roman" w:hAnsi="Times New Roman"/>
          <w:sz w:val="24"/>
          <w:szCs w:val="24"/>
          <w:lang w:val="sk-SK"/>
        </w:rPr>
        <w:t xml:space="preserve"> a centrálnom ekonomickom systéme</w:t>
      </w:r>
      <w:r w:rsidRPr="00D77956">
        <w:rPr>
          <w:rFonts w:ascii="Times New Roman" w:hAnsi="Times New Roman"/>
          <w:sz w:val="24"/>
          <w:szCs w:val="24"/>
          <w:lang w:val="sk-SK"/>
        </w:rPr>
        <w:t xml:space="preserve"> a o zmene a doplnení niektorých zákonov</w:t>
      </w:r>
    </w:p>
    <w:p w14:paraId="68FB6AA7" w14:textId="77777777" w:rsidR="008C3CDD" w:rsidRPr="00D77956" w:rsidRDefault="008C3CDD" w:rsidP="008C3CDD">
      <w:pPr>
        <w:pStyle w:val="p3"/>
        <w:jc w:val="both"/>
        <w:rPr>
          <w:sz w:val="24"/>
          <w:szCs w:val="24"/>
          <w:lang w:val="sk-SK"/>
        </w:rPr>
      </w:pPr>
    </w:p>
    <w:p w14:paraId="3A406A94" w14:textId="0E6E77EA" w:rsidR="008C3CDD" w:rsidRPr="00D77956" w:rsidRDefault="008C3CDD" w:rsidP="008C3CDD">
      <w:pPr>
        <w:pStyle w:val="p4"/>
        <w:rPr>
          <w:rFonts w:ascii="Times New Roman" w:hAnsi="Times New Roman"/>
          <w:sz w:val="24"/>
          <w:szCs w:val="24"/>
          <w:lang w:val="sk-SK"/>
        </w:rPr>
      </w:pPr>
      <w:r w:rsidRPr="00D77956">
        <w:rPr>
          <w:rStyle w:val="apple-tab-span"/>
          <w:rFonts w:ascii="Times New Roman" w:hAnsi="Times New Roman"/>
          <w:sz w:val="24"/>
          <w:szCs w:val="24"/>
          <w:lang w:val="sk-SK"/>
        </w:rPr>
        <w:tab/>
      </w:r>
      <w:r w:rsidRPr="00D77956">
        <w:rPr>
          <w:rFonts w:ascii="Times New Roman" w:hAnsi="Times New Roman"/>
          <w:sz w:val="24"/>
          <w:szCs w:val="24"/>
          <w:lang w:val="sk-SK"/>
        </w:rPr>
        <w:t xml:space="preserve">Podľa návrhu zákona sa predpokladá vydať </w:t>
      </w:r>
      <w:r w:rsidR="0051174C" w:rsidRPr="00D77956">
        <w:rPr>
          <w:rFonts w:ascii="Times New Roman" w:hAnsi="Times New Roman"/>
          <w:sz w:val="24"/>
          <w:szCs w:val="24"/>
          <w:lang w:val="sk-SK"/>
        </w:rPr>
        <w:t>dva</w:t>
      </w:r>
      <w:r w:rsidRPr="00D77956">
        <w:rPr>
          <w:rFonts w:ascii="Times New Roman" w:hAnsi="Times New Roman"/>
          <w:sz w:val="24"/>
          <w:szCs w:val="24"/>
          <w:lang w:val="sk-SK"/>
        </w:rPr>
        <w:t xml:space="preserve"> vykonávac</w:t>
      </w:r>
      <w:r w:rsidR="0051174C" w:rsidRPr="00D77956">
        <w:rPr>
          <w:rFonts w:ascii="Times New Roman" w:hAnsi="Times New Roman"/>
          <w:sz w:val="24"/>
          <w:szCs w:val="24"/>
          <w:lang w:val="sk-SK"/>
        </w:rPr>
        <w:t>ie</w:t>
      </w:r>
      <w:r w:rsidRPr="00D77956">
        <w:rPr>
          <w:rFonts w:ascii="Times New Roman" w:hAnsi="Times New Roman"/>
          <w:sz w:val="24"/>
          <w:szCs w:val="24"/>
          <w:lang w:val="sk-SK"/>
        </w:rPr>
        <w:t xml:space="preserve"> právn</w:t>
      </w:r>
      <w:r w:rsidR="0051174C" w:rsidRPr="00D77956">
        <w:rPr>
          <w:rFonts w:ascii="Times New Roman" w:hAnsi="Times New Roman"/>
          <w:sz w:val="24"/>
          <w:szCs w:val="24"/>
          <w:lang w:val="sk-SK"/>
        </w:rPr>
        <w:t>e</w:t>
      </w:r>
      <w:r w:rsidRPr="00D77956">
        <w:rPr>
          <w:rFonts w:ascii="Times New Roman" w:hAnsi="Times New Roman"/>
          <w:sz w:val="24"/>
          <w:szCs w:val="24"/>
          <w:lang w:val="sk-SK"/>
        </w:rPr>
        <w:t xml:space="preserve"> predpis</w:t>
      </w:r>
      <w:r w:rsidR="0051174C" w:rsidRPr="00D77956">
        <w:rPr>
          <w:rFonts w:ascii="Times New Roman" w:hAnsi="Times New Roman"/>
          <w:sz w:val="24"/>
          <w:szCs w:val="24"/>
          <w:lang w:val="sk-SK"/>
        </w:rPr>
        <w:t>y</w:t>
      </w:r>
      <w:r w:rsidRPr="00D77956">
        <w:rPr>
          <w:rFonts w:ascii="Times New Roman" w:hAnsi="Times New Roman"/>
          <w:sz w:val="24"/>
          <w:szCs w:val="24"/>
          <w:lang w:val="sk-SK"/>
        </w:rPr>
        <w:t xml:space="preserve"> podľa § 9 písm. a) až d).</w:t>
      </w:r>
      <w:r w:rsidR="00E92EDC" w:rsidRPr="00D77956">
        <w:rPr>
          <w:rFonts w:ascii="Times New Roman" w:hAnsi="Times New Roman"/>
          <w:sz w:val="24"/>
          <w:szCs w:val="24"/>
          <w:lang w:val="sk-SK"/>
        </w:rPr>
        <w:t xml:space="preserve"> Tieto vykonávacie právne predpisy nebudú vydané k účinnosti návrhu zákona, vzhľadom na postupné budovanie informačného systému elektronickej fakturácie a centrálneho ekonomického systému.</w:t>
      </w:r>
    </w:p>
    <w:p w14:paraId="54457500" w14:textId="5F4AFE77" w:rsidR="008C3CDD" w:rsidRPr="00D77956" w:rsidRDefault="008C3CDD" w:rsidP="008C3CDD">
      <w:pPr>
        <w:pStyle w:val="p6"/>
        <w:rPr>
          <w:sz w:val="24"/>
          <w:szCs w:val="24"/>
          <w:lang w:val="sk-SK"/>
        </w:rPr>
      </w:pPr>
    </w:p>
    <w:p w14:paraId="275065F9" w14:textId="774F3C0F" w:rsidR="00AF08CC" w:rsidRPr="00D77956" w:rsidRDefault="0051174C" w:rsidP="00D14E53">
      <w:pPr>
        <w:pStyle w:val="p6"/>
        <w:ind w:firstLine="720"/>
        <w:rPr>
          <w:sz w:val="24"/>
          <w:szCs w:val="24"/>
          <w:lang w:val="sk-SK"/>
        </w:rPr>
      </w:pPr>
      <w:r w:rsidRPr="00D77956">
        <w:rPr>
          <w:sz w:val="24"/>
          <w:szCs w:val="24"/>
          <w:lang w:val="sk-SK"/>
        </w:rPr>
        <w:t xml:space="preserve">Prvý vykonávací právny predpis by mal </w:t>
      </w:r>
      <w:r w:rsidR="00D14E53" w:rsidRPr="00D77956">
        <w:rPr>
          <w:sz w:val="24"/>
          <w:szCs w:val="24"/>
          <w:lang w:val="sk-SK"/>
        </w:rPr>
        <w:t xml:space="preserve">vychádzať zo splnomocňovacích ustanovení </w:t>
      </w:r>
      <w:r w:rsidR="008C3CDD" w:rsidRPr="00D77956">
        <w:rPr>
          <w:sz w:val="24"/>
          <w:szCs w:val="24"/>
          <w:lang w:val="sk-SK"/>
        </w:rPr>
        <w:t>§ 9 písm. a)</w:t>
      </w:r>
      <w:r w:rsidR="00D14E53" w:rsidRPr="00D77956">
        <w:rPr>
          <w:sz w:val="24"/>
          <w:szCs w:val="24"/>
          <w:lang w:val="sk-SK"/>
        </w:rPr>
        <w:t xml:space="preserve"> až c)</w:t>
      </w:r>
      <w:r w:rsidR="005D1FB5">
        <w:rPr>
          <w:sz w:val="24"/>
          <w:szCs w:val="24"/>
          <w:lang w:val="sk-SK"/>
        </w:rPr>
        <w:t>.</w:t>
      </w:r>
    </w:p>
    <w:p w14:paraId="21349C12" w14:textId="3E2DA026" w:rsidR="008C3CDD" w:rsidRPr="00D77956" w:rsidRDefault="008C3CDD" w:rsidP="008C3CDD">
      <w:pPr>
        <w:jc w:val="both"/>
      </w:pPr>
      <w:r w:rsidRPr="00D77956">
        <w:tab/>
        <w:t>Pokiaľ ide o formát elektronického dokumentu zaručenej elektronickej faktúry a s ňou súvisiacich elektronických dokumentov, ktoré sa vkladajú do informačného systému elektronickej fakturácie, vychádzať sa bude zo štandardov informačných systémov verejnej správy</w:t>
      </w:r>
      <w:r w:rsidR="00241DC7" w:rsidRPr="00D77956">
        <w:t xml:space="preserve">, pričom pre </w:t>
      </w:r>
    </w:p>
    <w:p w14:paraId="7765B3BC" w14:textId="36339E61" w:rsidR="00241DC7" w:rsidRPr="00D77956" w:rsidRDefault="00241DC7" w:rsidP="00241DC7">
      <w:pPr>
        <w:pStyle w:val="Odsekzoznamu"/>
        <w:numPr>
          <w:ilvl w:val="0"/>
          <w:numId w:val="3"/>
        </w:numPr>
        <w:jc w:val="both"/>
      </w:pPr>
      <w:r w:rsidRPr="00D77956">
        <w:t xml:space="preserve">zaručenú elektronickú faktúru pôjde o formát </w:t>
      </w:r>
      <w:proofErr w:type="spellStart"/>
      <w:r w:rsidRPr="00D77956">
        <w:t>Extensible</w:t>
      </w:r>
      <w:proofErr w:type="spellEnd"/>
      <w:r w:rsidRPr="00D77956">
        <w:t xml:space="preserve"> </w:t>
      </w:r>
      <w:proofErr w:type="spellStart"/>
      <w:r w:rsidRPr="00D77956">
        <w:t>Markup</w:t>
      </w:r>
      <w:proofErr w:type="spellEnd"/>
      <w:r w:rsidRPr="00D77956">
        <w:t xml:space="preserve"> </w:t>
      </w:r>
      <w:proofErr w:type="spellStart"/>
      <w:r w:rsidRPr="00D77956">
        <w:t>Language</w:t>
      </w:r>
      <w:proofErr w:type="spellEnd"/>
      <w:r w:rsidRPr="00D77956">
        <w:t xml:space="preserve"> (XML) vo verzii 1.0 podľa </w:t>
      </w:r>
      <w:proofErr w:type="spellStart"/>
      <w:r w:rsidRPr="00D77956">
        <w:t>World</w:t>
      </w:r>
      <w:proofErr w:type="spellEnd"/>
      <w:r w:rsidRPr="00D77956">
        <w:t xml:space="preserve"> </w:t>
      </w:r>
      <w:proofErr w:type="spellStart"/>
      <w:r w:rsidRPr="00D77956">
        <w:t>Wide</w:t>
      </w:r>
      <w:proofErr w:type="spellEnd"/>
      <w:r w:rsidRPr="00D77956">
        <w:t xml:space="preserve"> Web </w:t>
      </w:r>
      <w:proofErr w:type="spellStart"/>
      <w:r w:rsidRPr="00D77956">
        <w:t>Consortium</w:t>
      </w:r>
      <w:proofErr w:type="spellEnd"/>
      <w:r w:rsidRPr="00D77956">
        <w:t xml:space="preserve"> (W3C),</w:t>
      </w:r>
    </w:p>
    <w:p w14:paraId="49CA9882" w14:textId="22DD57C0" w:rsidR="00241DC7" w:rsidRPr="00D77956" w:rsidRDefault="00241DC7" w:rsidP="00241DC7">
      <w:pPr>
        <w:pStyle w:val="Odsekzoznamu"/>
        <w:numPr>
          <w:ilvl w:val="0"/>
          <w:numId w:val="3"/>
        </w:numPr>
        <w:jc w:val="both"/>
      </w:pPr>
      <w:r w:rsidRPr="00D77956">
        <w:t xml:space="preserve">súvisiace elektronické dokumenty pôjde okrem XML aj o formáty </w:t>
      </w:r>
      <w:r w:rsidR="00D4154F" w:rsidRPr="00D77956">
        <w:t xml:space="preserve">textových súborov </w:t>
      </w:r>
      <w:proofErr w:type="spellStart"/>
      <w:r w:rsidR="00D4154F" w:rsidRPr="00D77956">
        <w:t>Portable</w:t>
      </w:r>
      <w:proofErr w:type="spellEnd"/>
      <w:r w:rsidR="00D4154F" w:rsidRPr="00D77956">
        <w:t xml:space="preserve"> </w:t>
      </w:r>
      <w:proofErr w:type="spellStart"/>
      <w:r w:rsidR="00D4154F" w:rsidRPr="00D77956">
        <w:t>Document</w:t>
      </w:r>
      <w:proofErr w:type="spellEnd"/>
      <w:r w:rsidR="00D4154F" w:rsidRPr="00D77956">
        <w:t xml:space="preserve"> </w:t>
      </w:r>
      <w:proofErr w:type="spellStart"/>
      <w:r w:rsidR="00D4154F" w:rsidRPr="00D77956">
        <w:t>Format</w:t>
      </w:r>
      <w:proofErr w:type="spellEnd"/>
      <w:r w:rsidR="00D4154F" w:rsidRPr="00D77956">
        <w:t xml:space="preserve"> podľa rozhodnutia vo verzii A-1 (PDF/A-1) a A-2 (PDF/A-2) najmä podľa technickej normy ISO 19005-1, ISO 19005-2 a o formáty textových súborov </w:t>
      </w:r>
      <w:proofErr w:type="spellStart"/>
      <w:r w:rsidR="00D4154F" w:rsidRPr="00D77956">
        <w:t>Plain</w:t>
      </w:r>
      <w:proofErr w:type="spellEnd"/>
      <w:r w:rsidR="00D4154F" w:rsidRPr="00D77956">
        <w:t xml:space="preserve"> Text </w:t>
      </w:r>
      <w:proofErr w:type="spellStart"/>
      <w:r w:rsidR="00D4154F" w:rsidRPr="00D77956">
        <w:t>Format</w:t>
      </w:r>
      <w:proofErr w:type="spellEnd"/>
      <w:r w:rsidR="00D4154F" w:rsidRPr="00D77956">
        <w:t xml:space="preserve"> (.</w:t>
      </w:r>
      <w:proofErr w:type="spellStart"/>
      <w:r w:rsidR="00D4154F" w:rsidRPr="00D77956">
        <w:t>txt</w:t>
      </w:r>
      <w:proofErr w:type="spellEnd"/>
      <w:r w:rsidR="00D4154F" w:rsidRPr="00D77956">
        <w:t xml:space="preserve">) v kódovaní UTF-8 </w:t>
      </w:r>
    </w:p>
    <w:p w14:paraId="66ED3737" w14:textId="45370A21" w:rsidR="00D4154F" w:rsidRPr="00D77956" w:rsidRDefault="00D4154F" w:rsidP="00D4154F">
      <w:pPr>
        <w:jc w:val="both"/>
      </w:pPr>
    </w:p>
    <w:p w14:paraId="7C89673D" w14:textId="29A1B3D3" w:rsidR="00D4154F" w:rsidRPr="00D77956" w:rsidRDefault="00D4154F" w:rsidP="00D4154F">
      <w:pPr>
        <w:jc w:val="both"/>
      </w:pPr>
      <w:r w:rsidRPr="00D77956">
        <w:tab/>
        <w:t xml:space="preserve">Vo vzťahu k podrobnostiam </w:t>
      </w:r>
      <w:r w:rsidR="00925864">
        <w:t>k úprave</w:t>
      </w:r>
      <w:r w:rsidR="00925864" w:rsidRPr="00D77956">
        <w:t> </w:t>
      </w:r>
      <w:r w:rsidR="005D1FB5" w:rsidRPr="00D77956">
        <w:t>spôsob</w:t>
      </w:r>
      <w:r w:rsidR="00925864">
        <w:t>u</w:t>
      </w:r>
      <w:r w:rsidR="005D1FB5" w:rsidRPr="00D77956">
        <w:t xml:space="preserve"> </w:t>
      </w:r>
      <w:r w:rsidRPr="00D77956">
        <w:t>uvádzania náležitostí zaručenej elektronickej faktúry bude obsahom vykonávacieho predpisu určenie typu znakov a ich počtu vo vzťahu k jednotlivým náležitostiam.</w:t>
      </w:r>
    </w:p>
    <w:p w14:paraId="370404E7" w14:textId="3B7C79B9" w:rsidR="00D4154F" w:rsidRPr="00D77956" w:rsidRDefault="00D4154F" w:rsidP="00D4154F">
      <w:pPr>
        <w:jc w:val="both"/>
      </w:pPr>
      <w:r w:rsidRPr="00D77956">
        <w:tab/>
        <w:t xml:space="preserve">Ustanovenie § 4 ods. 6 upravuje spôsob sprístupnenia </w:t>
      </w:r>
      <w:r w:rsidR="00550DF7" w:rsidRPr="00D77956">
        <w:t>zaručenej elektronickej faktúry odberateľovi, ak nie je v informačnom systéme registrovaný. Návrh zákona ukladá správcovi informačného systému povinnosť zabezpečiť odoslanie takejto faktúry odberateľovi. Vykonávací predpis v tejto súvislosti upraví podrobnosti pre postup správcu na účely identifikácie odberateľa a zabezpečenia odoslania zaručenej elektronickej faktúry.</w:t>
      </w:r>
    </w:p>
    <w:p w14:paraId="7AD1D252" w14:textId="5E7E9D6E" w:rsidR="0051174C" w:rsidRPr="00D77956" w:rsidRDefault="0051174C" w:rsidP="00D14E53">
      <w:pPr>
        <w:pStyle w:val="p6"/>
        <w:rPr>
          <w:sz w:val="24"/>
          <w:szCs w:val="24"/>
          <w:lang w:val="sk-SK"/>
        </w:rPr>
      </w:pPr>
    </w:p>
    <w:p w14:paraId="59C1FF84" w14:textId="3C2064DC" w:rsidR="00D14E53" w:rsidRPr="00D77956" w:rsidRDefault="00D14E53" w:rsidP="00D14E53">
      <w:pPr>
        <w:pStyle w:val="p6"/>
        <w:ind w:firstLine="720"/>
        <w:rPr>
          <w:sz w:val="24"/>
          <w:szCs w:val="24"/>
          <w:lang w:val="sk-SK"/>
        </w:rPr>
      </w:pPr>
      <w:r w:rsidRPr="00D77956">
        <w:rPr>
          <w:sz w:val="24"/>
          <w:szCs w:val="24"/>
          <w:lang w:val="sk-SK"/>
        </w:rPr>
        <w:t xml:space="preserve">Druhý vykonávací právny predpis by mal vychádzať zo splnomocňovacieho ustanovenia § 9 písm. d). Keďže centrálny ekonomický systém je </w:t>
      </w:r>
      <w:r w:rsidR="00874EC9" w:rsidRPr="00D77956">
        <w:rPr>
          <w:sz w:val="24"/>
          <w:szCs w:val="24"/>
          <w:lang w:val="sk-SK"/>
        </w:rPr>
        <w:t xml:space="preserve">tvorený nielen informačným systémom, ale aj súborom </w:t>
      </w:r>
      <w:r w:rsidR="00385920">
        <w:rPr>
          <w:sz w:val="24"/>
          <w:szCs w:val="24"/>
          <w:lang w:val="sk-SK"/>
        </w:rPr>
        <w:t>usmernení</w:t>
      </w:r>
      <w:r w:rsidR="00874EC9" w:rsidRPr="00D77956">
        <w:rPr>
          <w:sz w:val="24"/>
          <w:szCs w:val="24"/>
          <w:lang w:val="sk-SK"/>
        </w:rPr>
        <w:t xml:space="preserve"> v oblastiach podľa § 7 ods. 2, pôjde z hľadiska rozsahu a komplexnosti o rozsiahly systém, ktorého jednotné používanie je podmienené aj podrobným popisom </w:t>
      </w:r>
      <w:r w:rsidR="00925864">
        <w:rPr>
          <w:sz w:val="24"/>
          <w:szCs w:val="24"/>
          <w:lang w:val="sk-SK"/>
        </w:rPr>
        <w:t xml:space="preserve">rozsahu a spôsobu jeho používania </w:t>
      </w:r>
      <w:r w:rsidR="00874EC9" w:rsidRPr="00D77956">
        <w:rPr>
          <w:sz w:val="24"/>
          <w:szCs w:val="24"/>
          <w:lang w:val="sk-SK"/>
        </w:rPr>
        <w:t xml:space="preserve">vrátane postupného zavádzania </w:t>
      </w:r>
      <w:r w:rsidR="00925864">
        <w:rPr>
          <w:sz w:val="24"/>
          <w:szCs w:val="24"/>
          <w:lang w:val="sk-SK"/>
        </w:rPr>
        <w:t xml:space="preserve">centrálneho ekonomického systému </w:t>
      </w:r>
      <w:r w:rsidR="00874EC9" w:rsidRPr="00D77956">
        <w:rPr>
          <w:sz w:val="24"/>
          <w:szCs w:val="24"/>
          <w:lang w:val="sk-SK"/>
        </w:rPr>
        <w:t xml:space="preserve">do praxe </w:t>
      </w:r>
      <w:r w:rsidR="00925864">
        <w:rPr>
          <w:sz w:val="24"/>
          <w:szCs w:val="24"/>
          <w:lang w:val="sk-SK"/>
        </w:rPr>
        <w:t xml:space="preserve">jeho </w:t>
      </w:r>
      <w:r w:rsidR="00874EC9" w:rsidRPr="00D77956">
        <w:rPr>
          <w:sz w:val="24"/>
          <w:szCs w:val="24"/>
          <w:lang w:val="sk-SK"/>
        </w:rPr>
        <w:t>používateľov.</w:t>
      </w:r>
    </w:p>
    <w:p w14:paraId="048E3C23" w14:textId="77777777" w:rsidR="00D14E53" w:rsidRPr="00D77956" w:rsidRDefault="00D14E53" w:rsidP="00D14E53">
      <w:pPr>
        <w:pStyle w:val="p6"/>
        <w:rPr>
          <w:sz w:val="24"/>
          <w:szCs w:val="24"/>
          <w:lang w:val="sk-SK"/>
        </w:rPr>
      </w:pPr>
    </w:p>
    <w:p w14:paraId="6600C96B" w14:textId="4DE80985" w:rsidR="0051174C" w:rsidRPr="00D77956" w:rsidRDefault="0051174C" w:rsidP="00D4154F">
      <w:pPr>
        <w:jc w:val="both"/>
      </w:pPr>
    </w:p>
    <w:sectPr w:rsidR="0051174C" w:rsidRPr="00D779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E2F30"/>
    <w:multiLevelType w:val="hybridMultilevel"/>
    <w:tmpl w:val="169E2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D72A5"/>
    <w:multiLevelType w:val="hybridMultilevel"/>
    <w:tmpl w:val="D9F8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B3171"/>
    <w:multiLevelType w:val="hybridMultilevel"/>
    <w:tmpl w:val="C9902872"/>
    <w:lvl w:ilvl="0" w:tplc="7F8EF2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DD"/>
    <w:rsid w:val="001A3F39"/>
    <w:rsid w:val="00241DC7"/>
    <w:rsid w:val="00385920"/>
    <w:rsid w:val="00410542"/>
    <w:rsid w:val="0051174C"/>
    <w:rsid w:val="00550DF7"/>
    <w:rsid w:val="005D1FB5"/>
    <w:rsid w:val="007C6277"/>
    <w:rsid w:val="00874EC9"/>
    <w:rsid w:val="008C3CDD"/>
    <w:rsid w:val="00925864"/>
    <w:rsid w:val="00AC1260"/>
    <w:rsid w:val="00AF08CC"/>
    <w:rsid w:val="00D14E53"/>
    <w:rsid w:val="00D35A65"/>
    <w:rsid w:val="00D4154F"/>
    <w:rsid w:val="00D77956"/>
    <w:rsid w:val="00E92EDC"/>
    <w:rsid w:val="00F1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2173"/>
  <w15:chartTrackingRefBased/>
  <w15:docId w15:val="{80A6119C-937B-BB41-B5E8-8997F27E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3CDD"/>
    <w:pPr>
      <w:widowControl w:val="0"/>
      <w:adjustRightInd w:val="0"/>
    </w:pPr>
    <w:rPr>
      <w:rFonts w:ascii="Times New Roman" w:eastAsia="Times New Roman" w:hAnsi="Times New Roman" w:cs="Times New Roman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3CDD"/>
    <w:pPr>
      <w:ind w:left="708"/>
    </w:pPr>
  </w:style>
  <w:style w:type="paragraph" w:customStyle="1" w:styleId="p1">
    <w:name w:val="p1"/>
    <w:basedOn w:val="Normlny"/>
    <w:rsid w:val="008C3CDD"/>
    <w:pPr>
      <w:widowControl/>
      <w:adjustRightInd/>
    </w:pPr>
    <w:rPr>
      <w:sz w:val="17"/>
      <w:szCs w:val="17"/>
      <w:lang w:val="en-US" w:eastAsia="en-US"/>
    </w:rPr>
  </w:style>
  <w:style w:type="paragraph" w:customStyle="1" w:styleId="p2">
    <w:name w:val="p2"/>
    <w:basedOn w:val="Normlny"/>
    <w:rsid w:val="008C3CDD"/>
    <w:pPr>
      <w:widowControl/>
      <w:adjustRightInd/>
      <w:jc w:val="center"/>
    </w:pPr>
    <w:rPr>
      <w:rFonts w:ascii="Cambria" w:hAnsi="Cambria"/>
      <w:sz w:val="18"/>
      <w:szCs w:val="18"/>
      <w:lang w:val="en-US" w:eastAsia="en-US"/>
    </w:rPr>
  </w:style>
  <w:style w:type="paragraph" w:customStyle="1" w:styleId="p3">
    <w:name w:val="p3"/>
    <w:basedOn w:val="Normlny"/>
    <w:rsid w:val="008C3CDD"/>
    <w:pPr>
      <w:widowControl/>
      <w:adjustRightInd/>
      <w:jc w:val="center"/>
    </w:pPr>
    <w:rPr>
      <w:sz w:val="18"/>
      <w:szCs w:val="18"/>
      <w:lang w:val="en-US" w:eastAsia="en-US"/>
    </w:rPr>
  </w:style>
  <w:style w:type="paragraph" w:customStyle="1" w:styleId="p4">
    <w:name w:val="p4"/>
    <w:basedOn w:val="Normlny"/>
    <w:rsid w:val="008C3CDD"/>
    <w:pPr>
      <w:widowControl/>
      <w:adjustRightInd/>
      <w:jc w:val="both"/>
    </w:pPr>
    <w:rPr>
      <w:rFonts w:ascii="Cambria" w:hAnsi="Cambria"/>
      <w:sz w:val="18"/>
      <w:szCs w:val="18"/>
      <w:lang w:val="en-US" w:eastAsia="en-US"/>
    </w:rPr>
  </w:style>
  <w:style w:type="paragraph" w:customStyle="1" w:styleId="p6">
    <w:name w:val="p6"/>
    <w:basedOn w:val="Normlny"/>
    <w:rsid w:val="008C3CDD"/>
    <w:pPr>
      <w:widowControl/>
      <w:adjustRightInd/>
      <w:jc w:val="both"/>
    </w:pPr>
    <w:rPr>
      <w:sz w:val="18"/>
      <w:szCs w:val="18"/>
      <w:lang w:val="en-US" w:eastAsia="en-US"/>
    </w:rPr>
  </w:style>
  <w:style w:type="character" w:customStyle="1" w:styleId="apple-tab-span">
    <w:name w:val="apple-tab-span"/>
    <w:basedOn w:val="Predvolenpsmoodseku"/>
    <w:rsid w:val="008C3CDD"/>
  </w:style>
  <w:style w:type="paragraph" w:customStyle="1" w:styleId="Default">
    <w:name w:val="Default"/>
    <w:rsid w:val="00D4154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3F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3F39"/>
    <w:rPr>
      <w:rFonts w:ascii="Segoe UI" w:eastAsia="Times New Roman" w:hAnsi="Segoe UI" w:cs="Segoe UI"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Kalavsky</dc:creator>
  <cp:keywords/>
  <dc:description/>
  <cp:lastModifiedBy>Balint Florian</cp:lastModifiedBy>
  <cp:revision>2</cp:revision>
  <cp:lastPrinted>2018-10-17T10:19:00Z</cp:lastPrinted>
  <dcterms:created xsi:type="dcterms:W3CDTF">2019-04-09T09:05:00Z</dcterms:created>
  <dcterms:modified xsi:type="dcterms:W3CDTF">2019-04-09T09:05:00Z</dcterms:modified>
</cp:coreProperties>
</file>