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7A1E03" w:rsidRDefault="007A1E0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7A1E03">
        <w:trPr>
          <w:divId w:val="181668294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A1E03">
        <w:trPr>
          <w:divId w:val="18166829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A1E03">
        <w:trPr>
          <w:divId w:val="18166829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 w:rsidP="003C7B6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300/2005 Z. z. Trestný zákon v znení neskorších predpisov </w:t>
            </w:r>
            <w:r w:rsidR="003C7B67">
              <w:rPr>
                <w:rFonts w:ascii="Times" w:hAnsi="Times" w:cs="Times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" w:hAnsi="Times" w:cs="Times"/>
                <w:sz w:val="20"/>
                <w:szCs w:val="20"/>
              </w:rPr>
              <w:t>a ktorým sa menia a dopĺňajú niektoré zákony</w:t>
            </w:r>
          </w:p>
        </w:tc>
      </w:tr>
      <w:tr w:rsidR="007A1E03">
        <w:trPr>
          <w:divId w:val="18166829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A1E03">
        <w:trPr>
          <w:divId w:val="18166829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7A1E03">
        <w:trPr>
          <w:divId w:val="181668294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A1E03" w:rsidRDefault="007A1E0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A1E03">
        <w:trPr>
          <w:divId w:val="18166829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A1E03">
        <w:trPr>
          <w:divId w:val="18166829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A1E03">
        <w:trPr>
          <w:divId w:val="181668294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A47" w:rsidRDefault="00945A47" w:rsidP="00945A4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Zoznam transponovaných predpisov:</w:t>
            </w:r>
          </w:p>
          <w:p w:rsidR="00945A47" w:rsidRDefault="00945A47" w:rsidP="00945A4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</w:rPr>
              <w:t>Smernica</w:t>
            </w:r>
            <w:r w:rsidRPr="00301F41">
              <w:rPr>
                <w:sz w:val="20"/>
              </w:rPr>
              <w:t xml:space="preserve"> Európskeho parlamentu a Rady (EÚ) 2017/1371 z 5. júla 2017 o boji proti podvodom, ktoré poškodzujú finančné záujmy Únie</w:t>
            </w:r>
            <w:r>
              <w:rPr>
                <w:sz w:val="20"/>
              </w:rPr>
              <w:t>,</w:t>
            </w:r>
            <w:r w:rsidRPr="00301F41">
              <w:rPr>
                <w:sz w:val="20"/>
              </w:rPr>
              <w:t xml:space="preserve"> prostredníctvom trestného p</w:t>
            </w:r>
            <w:r>
              <w:rPr>
                <w:sz w:val="20"/>
              </w:rPr>
              <w:t xml:space="preserve">ráva </w:t>
            </w:r>
            <w:r w:rsidRPr="00B96EDF">
              <w:rPr>
                <w:sz w:val="20"/>
              </w:rPr>
              <w:t>(Ú. v. EÚ L 198, 28.7.2017)</w:t>
            </w:r>
            <w:r>
              <w:rPr>
                <w:sz w:val="20"/>
              </w:rPr>
              <w:t>,</w:t>
            </w:r>
          </w:p>
          <w:p w:rsidR="007A1E03" w:rsidRDefault="00945A47" w:rsidP="00945A4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Protokol</w:t>
            </w:r>
            <w:r w:rsidRPr="00B96EDF">
              <w:rPr>
                <w:rFonts w:ascii="Times" w:hAnsi="Times" w:cs="Times"/>
                <w:sz w:val="20"/>
                <w:szCs w:val="20"/>
              </w:rPr>
              <w:t xml:space="preserve"> na odstránenie nezákonného obchodu s tabakovými výrobkami (Ú. v. EÚ L 268, 1.10.2016)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7A1E03">
        <w:trPr>
          <w:divId w:val="18166829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7A1E03">
        <w:trPr>
          <w:divId w:val="18166829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 2019</w:t>
            </w:r>
          </w:p>
        </w:tc>
      </w:tr>
      <w:tr w:rsidR="007A1E03">
        <w:trPr>
          <w:divId w:val="181668294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A1E03" w:rsidRDefault="007A1E0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A1E03">
        <w:trPr>
          <w:divId w:val="1434669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A1E03">
        <w:trPr>
          <w:divId w:val="1434669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Návrhom zákona sa uskutočňuje transpozícia smernice Európskeho parlamentu a Rady (EÚ) 2017/1371 z 5. júla 2017 o boji proti podvodom, ktoré poškodzujú finančné záujmy Únie, prostredníctvom trestného práva (ďalej len „smernica“) a implementácia Protokolu na odstránenie nezákonného obchodu s tabakovými výrobkami (ďalej len „protokol“) do právneho poriadku Slovenskej republiky, resp. plnenie záväzkov vyplývajúcich </w:t>
            </w:r>
            <w:r w:rsidR="003C7B67">
              <w:rPr>
                <w:rFonts w:ascii="Times" w:hAnsi="Times" w:cs="Times"/>
                <w:sz w:val="20"/>
                <w:szCs w:val="20"/>
              </w:rPr>
              <w:t xml:space="preserve">                   </w:t>
            </w:r>
            <w:r>
              <w:rPr>
                <w:rFonts w:ascii="Times" w:hAnsi="Times" w:cs="Times"/>
                <w:sz w:val="20"/>
                <w:szCs w:val="20"/>
              </w:rPr>
              <w:t>z členstva Slovenskej republiky v EÚ a OSN. Dotknutá problematika je v súčasnosti upravená v zákone č. 300/2005 Z. z. Trestný zákon v znení neskorších predpisov (ďalej len „Trestný zákon“). Prijatím smernice</w:t>
            </w:r>
            <w:r w:rsidR="003C7B67">
              <w:rPr>
                <w:rFonts w:ascii="Times" w:hAnsi="Times" w:cs="Times"/>
                <w:sz w:val="20"/>
                <w:szCs w:val="20"/>
              </w:rPr>
              <w:t xml:space="preserve">                </w:t>
            </w:r>
            <w:r>
              <w:rPr>
                <w:rFonts w:ascii="Times" w:hAnsi="Times" w:cs="Times"/>
                <w:sz w:val="20"/>
                <w:szCs w:val="20"/>
              </w:rPr>
              <w:t xml:space="preserve"> a pristúpením Slovenskej republiky k protokolu nastala potreba upraviť niektoré ustanovenia Trestného zákona za účelom dosiahnutia súladu právneho poriadku Slovenskej republiky s predmetnými právnymi dokumentami, ktoré sú pre Slovenskú republiku záväzné. Návrhom zákona sa rovnako odstraňujú nedostatky právnej úpravy </w:t>
            </w:r>
            <w:r w:rsidR="003C7B67">
              <w:rPr>
                <w:rFonts w:ascii="Times" w:hAnsi="Times" w:cs="Times"/>
                <w:sz w:val="20"/>
                <w:szCs w:val="20"/>
              </w:rPr>
              <w:t xml:space="preserve">             </w:t>
            </w:r>
            <w:r>
              <w:rPr>
                <w:rFonts w:ascii="Times" w:hAnsi="Times" w:cs="Times"/>
                <w:sz w:val="20"/>
                <w:szCs w:val="20"/>
              </w:rPr>
              <w:t>v Trestnom zákone a Trestnom poriadku, na ktoré poukázala aplikačná prax.</w:t>
            </w:r>
          </w:p>
        </w:tc>
      </w:tr>
      <w:tr w:rsidR="007A1E03">
        <w:trPr>
          <w:divId w:val="1434669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A1E03">
        <w:trPr>
          <w:divId w:val="1434669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 w:rsidP="003C3E0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vykonáva úplná transpozícia smernice a úplná implementácia protokolu. Okrem toho</w:t>
            </w:r>
            <w:r w:rsidR="003C7B67">
              <w:rPr>
                <w:rFonts w:ascii="Times" w:hAnsi="Times" w:cs="Times"/>
                <w:sz w:val="20"/>
                <w:szCs w:val="20"/>
              </w:rPr>
              <w:t xml:space="preserve">                </w:t>
            </w:r>
            <w:r>
              <w:rPr>
                <w:rFonts w:ascii="Times" w:hAnsi="Times" w:cs="Times"/>
                <w:sz w:val="20"/>
                <w:szCs w:val="20"/>
              </w:rPr>
              <w:t xml:space="preserve"> sa návrhom zákona rozširuje právna úprava využitia technických prostriedkov pri kontrole výkonu niektorých rozhodnutí vydaných v trestnom konaní vrátane podpory využívania alternatívnych trestov, rozširuje sa možnosť rozhodovania samosudcu v trestnom konaní, koriguje sa úprava ukladania doživotného trestu bez možnosti podmienečného prepustenia z výkonu trestu odňatia slobody, rozširuje sa úprava využitia videokonferencií </w:t>
            </w:r>
            <w:r w:rsidR="003C7B67">
              <w:rPr>
                <w:rFonts w:ascii="Times" w:hAnsi="Times" w:cs="Times"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v trestnom konaní</w:t>
            </w:r>
            <w:r w:rsidR="0036701E">
              <w:t xml:space="preserve"> </w:t>
            </w:r>
            <w:r w:rsidR="0036701E">
              <w:rPr>
                <w:rFonts w:ascii="Times" w:hAnsi="Times" w:cs="Times"/>
                <w:sz w:val="20"/>
                <w:szCs w:val="20"/>
              </w:rPr>
              <w:t xml:space="preserve">a </w:t>
            </w:r>
            <w:r w:rsidR="0036701E" w:rsidRPr="0036701E">
              <w:rPr>
                <w:rFonts w:ascii="Times" w:hAnsi="Times" w:cs="Times"/>
                <w:sz w:val="20"/>
                <w:szCs w:val="20"/>
              </w:rPr>
              <w:t xml:space="preserve">zavádza </w:t>
            </w:r>
            <w:r w:rsidR="0036701E">
              <w:rPr>
                <w:rFonts w:ascii="Times" w:hAnsi="Times" w:cs="Times"/>
                <w:sz w:val="20"/>
                <w:szCs w:val="20"/>
              </w:rPr>
              <w:t xml:space="preserve">sa </w:t>
            </w:r>
            <w:r w:rsidR="0036701E" w:rsidRPr="0036701E">
              <w:rPr>
                <w:rFonts w:ascii="Times" w:hAnsi="Times" w:cs="Times"/>
                <w:sz w:val="20"/>
                <w:szCs w:val="20"/>
              </w:rPr>
              <w:t>nová skutková podstata trestného činu falšovania a</w:t>
            </w:r>
            <w:r w:rsidR="003C3E0B">
              <w:rPr>
                <w:rFonts w:ascii="Times" w:hAnsi="Times" w:cs="Times"/>
                <w:sz w:val="20"/>
                <w:szCs w:val="20"/>
              </w:rPr>
              <w:t> vyhotovenia nepravdivej</w:t>
            </w:r>
            <w:r w:rsidR="0036701E" w:rsidRPr="0036701E">
              <w:rPr>
                <w:rFonts w:ascii="Times" w:hAnsi="Times" w:cs="Times"/>
                <w:sz w:val="20"/>
                <w:szCs w:val="20"/>
              </w:rPr>
              <w:t xml:space="preserve"> zdravotnej dokumentácie (§ 352a).</w:t>
            </w:r>
          </w:p>
        </w:tc>
      </w:tr>
      <w:tr w:rsidR="007A1E03">
        <w:trPr>
          <w:divId w:val="1434669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A1E03">
        <w:trPr>
          <w:divId w:val="1434669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Štátne orgány, fyzické osoby, právnické osoby, odsúdené osoby.</w:t>
            </w:r>
          </w:p>
        </w:tc>
      </w:tr>
      <w:tr w:rsidR="007A1E03">
        <w:trPr>
          <w:divId w:val="1434669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A1E03">
        <w:trPr>
          <w:divId w:val="1434669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posudzované.</w:t>
            </w:r>
          </w:p>
        </w:tc>
      </w:tr>
      <w:tr w:rsidR="007A1E03">
        <w:trPr>
          <w:divId w:val="1434669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A1E03" w:rsidTr="003C7B67">
        <w:trPr>
          <w:divId w:val="1434669708"/>
          <w:trHeight w:val="64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A1E03">
        <w:trPr>
          <w:divId w:val="1434669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7A1E03">
        <w:trPr>
          <w:divId w:val="1434669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7A1E03">
        <w:trPr>
          <w:divId w:val="1434669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A1E03">
        <w:trPr>
          <w:divId w:val="1434669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 účinnosti.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A1E03" w:rsidRDefault="007A1E0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A1E03" w:rsidTr="00BE657C">
        <w:trPr>
          <w:divId w:val="732386486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A1E03">
        <w:trPr>
          <w:divId w:val="73238648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A1E03">
        <w:trPr>
          <w:divId w:val="73238648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A1E03">
        <w:trPr>
          <w:divId w:val="73238648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A1E03">
        <w:trPr>
          <w:divId w:val="73238648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A1E03">
        <w:trPr>
          <w:divId w:val="73238648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A1E03">
        <w:trPr>
          <w:divId w:val="73238648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A1E03">
        <w:trPr>
          <w:divId w:val="73238648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A1E03">
        <w:trPr>
          <w:divId w:val="73238648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A1E03">
        <w:trPr>
          <w:divId w:val="73238648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E03" w:rsidRDefault="007A1E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A1E03" w:rsidRDefault="007A1E0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A1E03">
        <w:trPr>
          <w:divId w:val="2109617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A1E03">
        <w:trPr>
          <w:divId w:val="2109617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Pr="00417F96" w:rsidRDefault="00172747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B53FC6">
              <w:rPr>
                <w:rFonts w:ascii="Times" w:hAnsi="Times" w:cs="Times"/>
                <w:bCs/>
                <w:sz w:val="20"/>
                <w:szCs w:val="20"/>
              </w:rPr>
              <w:t>Prípadné vplyvy na rozpočet verejnej správy budú zabezpečené v rámci schválených limitov dotknutých subjektov verejnej správy, bez dodatočných požiadaviek na štátny rozpočet.</w:t>
            </w:r>
          </w:p>
        </w:tc>
      </w:tr>
      <w:tr w:rsidR="007A1E03">
        <w:trPr>
          <w:divId w:val="2109617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A1E03">
        <w:trPr>
          <w:divId w:val="2109617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Pr="00417F96" w:rsidRDefault="007A1E03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17F96">
              <w:rPr>
                <w:rFonts w:ascii="Times" w:hAnsi="Times" w:cs="Times"/>
                <w:sz w:val="20"/>
                <w:szCs w:val="20"/>
              </w:rPr>
              <w:t xml:space="preserve">JUDr. Michaela Poláčková (e-mail: </w:t>
            </w:r>
            <w:hyperlink r:id="rId7" w:history="1">
              <w:r w:rsidRPr="00417F9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michaela.polackova@justice.sk</w:t>
              </w:r>
            </w:hyperlink>
            <w:r w:rsidRPr="00417F96">
              <w:rPr>
                <w:rFonts w:ascii="Times" w:hAnsi="Times" w:cs="Times"/>
                <w:sz w:val="20"/>
                <w:szCs w:val="20"/>
              </w:rPr>
              <w:t>, tel. č. 02 888 91 163)</w:t>
            </w:r>
            <w:r w:rsidRPr="00417F96">
              <w:rPr>
                <w:rFonts w:ascii="Times" w:hAnsi="Times" w:cs="Times"/>
                <w:sz w:val="20"/>
                <w:szCs w:val="20"/>
              </w:rPr>
              <w:br/>
              <w:t>Sekcia legislatívy, odbor legislatívy trestného práva, Ministerstvo spravodlivosti Slovenskej republiky</w:t>
            </w:r>
          </w:p>
        </w:tc>
      </w:tr>
      <w:tr w:rsidR="007A1E03">
        <w:trPr>
          <w:divId w:val="2109617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A1E03">
        <w:trPr>
          <w:divId w:val="2109617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Pr="00417F96" w:rsidRDefault="007A1E03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17F96">
              <w:rPr>
                <w:rFonts w:ascii="Times" w:hAnsi="Times" w:cs="Times"/>
                <w:sz w:val="20"/>
                <w:szCs w:val="20"/>
              </w:rPr>
              <w:t>Návrh zákona je výstupom pracovnej skupiny zriadenej Ministerstvom spravodlivosti Slovenskej republiky a bol vypracovaný v spolupráci s dotknutými štátnymi orgánmi (Generálna prokuratúra Slovenskej republiky, Ministerstvo vnútra Slovenskej republiky, Ministerstvo financií Slovenskej republiky, Úrad vlády Slovenskej republiky). Rovnako je návrh zákona výstupom pracovnej skupiny ministra spravodlivosti Slovenskej republiky k využitiu elektronického monitoringu osôb.</w:t>
            </w:r>
          </w:p>
        </w:tc>
      </w:tr>
      <w:tr w:rsidR="007A1E03">
        <w:trPr>
          <w:divId w:val="2109617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A1E03">
        <w:trPr>
          <w:divId w:val="21096178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E03" w:rsidRDefault="007A1E0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91" w:rsidRDefault="00524991">
      <w:r>
        <w:separator/>
      </w:r>
    </w:p>
  </w:endnote>
  <w:endnote w:type="continuationSeparator" w:id="0">
    <w:p w:rsidR="00524991" w:rsidRDefault="0052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91" w:rsidRDefault="00524991">
      <w:r>
        <w:separator/>
      </w:r>
    </w:p>
  </w:footnote>
  <w:footnote w:type="continuationSeparator" w:id="0">
    <w:p w:rsidR="00524991" w:rsidRDefault="0052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0409"/>
    <w:rsid w:val="00093BE2"/>
    <w:rsid w:val="0009419E"/>
    <w:rsid w:val="00094BB4"/>
    <w:rsid w:val="000958FA"/>
    <w:rsid w:val="00095D1A"/>
    <w:rsid w:val="00097170"/>
    <w:rsid w:val="000A7AB0"/>
    <w:rsid w:val="000B0731"/>
    <w:rsid w:val="000B0953"/>
    <w:rsid w:val="000B33F3"/>
    <w:rsid w:val="000B5E23"/>
    <w:rsid w:val="000B6C31"/>
    <w:rsid w:val="000B7D94"/>
    <w:rsid w:val="000C12F5"/>
    <w:rsid w:val="000C6A00"/>
    <w:rsid w:val="000D0A24"/>
    <w:rsid w:val="000D0B19"/>
    <w:rsid w:val="000D0E54"/>
    <w:rsid w:val="000D1196"/>
    <w:rsid w:val="000D70C9"/>
    <w:rsid w:val="000D7A6C"/>
    <w:rsid w:val="000E00FA"/>
    <w:rsid w:val="000E4534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2747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5E1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6701E"/>
    <w:rsid w:val="00376C16"/>
    <w:rsid w:val="003847BD"/>
    <w:rsid w:val="0038500A"/>
    <w:rsid w:val="003855B9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3E0B"/>
    <w:rsid w:val="003C5D7C"/>
    <w:rsid w:val="003C7B67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4991"/>
    <w:rsid w:val="0052539E"/>
    <w:rsid w:val="00530691"/>
    <w:rsid w:val="00531FE4"/>
    <w:rsid w:val="00533D74"/>
    <w:rsid w:val="0053410A"/>
    <w:rsid w:val="00535A79"/>
    <w:rsid w:val="00535BD1"/>
    <w:rsid w:val="00535C2B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1E03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A47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08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4088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E657C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09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AD465BD-4CE0-490F-8584-F47CBE22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7A1E0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7A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a.polackova@justic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7.2.2019 14:51:24"/>
    <f:field ref="objchangedby" par="" text="Administrator, System"/>
    <f:field ref="objmodifiedat" par="" text="7.2.2019 14:51:3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GAŠPAROVÁ Michaela</cp:lastModifiedBy>
  <cp:revision>10</cp:revision>
  <dcterms:created xsi:type="dcterms:W3CDTF">2019-03-15T13:08:00Z</dcterms:created>
  <dcterms:modified xsi:type="dcterms:W3CDTF">2019-04-10T10:21:00Z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Michaela Gasparova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nazovpredpis">
    <vt:lpwstr>, ktorým sa mení a dopĺňa zákon č. 300/2005 Z. z. Trestný zákon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B.3. uznesenia vlády Slovenskej republiky z 13. septembra 2017 č. 427, bod D.3. uznesenia vlády Slovenskej republiky z 11. apríla 2017 č. 177</vt:lpwstr>
  </property>
  <property fmtid="{D5CDD505-2E9C-101B-9397-08002B2CF9AE}" pid="16" name="FSC#SKEDITIONSLOVLEX@103.510:plnynazovpredpis">
    <vt:lpwstr> Zákon, ktorým sa mení a dopĺňa zákon č. 300/2005 Z. z. Trestný zákon v znení neskorších predpisov a ktorým sa menia a dopĺňajú niektoré zákony</vt:lpwstr>
  </property>
  <property fmtid="{D5CDD505-2E9C-101B-9397-08002B2CF9AE}" pid="17" name="FSC#SKEDITIONSLOVLEX@103.510:rezortcislopredpis">
    <vt:lpwstr>03086/2019/120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LP/2019/98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83 ods. 2 a čl. 87 až 89 Zmluvy o fungovaní Európskej únie</vt:lpwstr>
  </property>
  <property fmtid="{D5CDD505-2E9C-101B-9397-08002B2CF9AE}" pid="37" name="FSC#SKEDITIONSLOVLEX@103.510:AttrStrListDocPropSekundarneLegPravoPO">
    <vt:lpwstr>Smernica Európskeho parlamentu a Rady (EÚ) 2017/1371 z 5. júla 2017 o boji proti podvodom, ktoré poškodzujú finančné záujmy Únie, prostredníctvom trestného práva (Ú. v. EÚ L 198, 28.7.2017)_x000d_
Protokol na odstránenie nezákonného obchodu s tabakovými výrobka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Smernica Európskeho parlamentu a Rady (EÚ) 2017/1371 z 5. júla 2017 o boji proti podvodom, ktoré poškodzujú finančné záujmy Únie, prostredníctvom trestného práva: 6. júl 2019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 bezpredmetné</vt:lpwstr>
  </property>
  <property fmtid="{D5CDD505-2E9C-101B-9397-08002B2CF9AE}" pid="45" name="FSC#SKEDITIONSLOVLEX@103.510:AttrStrListDocPropInfoUzPreberanePP">
    <vt:lpwstr>- 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&lt;p&gt;Zoznam transponovaných predpisov:&lt;/p&gt;&lt;p&gt;Smernica Európskeho parlamentu a Rady (EÚ) 2017/1371 z 5. júla 2017 o boji proti podvodom, ktoré poškodzujú finančné záujmy Únie, prostredníctvom trestného práva (Ú. v. EÚ L 198, 28.7.2017),&lt;/p&gt;&lt;p&gt;Protokol na ods</vt:lpwstr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na medzirezortné pripomienkové konanie návrh zákona, ktorým sa mení a dopĺňa zákon č. 300/2005 Z. z. Trestný zákon v znení neskorších predpisov a ktorým sa menia a&amp;</vt:lpwstr>
  </property>
  <property fmtid="{D5CDD505-2E9C-101B-9397-08002B2CF9AE}" pid="130" name="FSC#COOSYSTEM@1.1:Container">
    <vt:lpwstr>COO.2145.1000.3.3196724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align="center"&gt;&amp;nbsp;&lt;/p&gt;&lt;table align="left" border="1" cellpadding="0" cellspacing="0" style="width: 100%;" width="100%"&gt;	&lt;tbody&gt;		&lt;tr&gt;			&lt;td colspan="5" style="width: 100%; height: 37px;"&gt;			&lt;h2 align="center"&gt;Správa o účasti verejnosti na tvorbe prá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spravodlivosti Slovenskej republiky</vt:lpwstr>
  </property>
  <property fmtid="{D5CDD505-2E9C-101B-9397-08002B2CF9AE}" pid="145" name="FSC#SKEDITIONSLOVLEX@103.510:funkciaZodpPredAkuzativ">
    <vt:lpwstr>ministra spravodlivosti Slovenskej republiky</vt:lpwstr>
  </property>
  <property fmtid="{D5CDD505-2E9C-101B-9397-08002B2CF9AE}" pid="146" name="FSC#SKEDITIONSLOVLEX@103.510:funkciaZodpPredDativ">
    <vt:lpwstr>ministrovi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Gábor Gál_x000d_
minister spravodlivosti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7. 2. 2019</vt:lpwstr>
  </property>
</Properties>
</file>