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E0" w:rsidRPr="005B6C8E" w:rsidRDefault="000130E0" w:rsidP="000130E0">
      <w:pPr>
        <w:pStyle w:val="Nadpis1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MINISTERSTVO PRÁCE, SOCIÁLNYCH VECÍ A RODINY</w:t>
      </w:r>
    </w:p>
    <w:p w:rsidR="000130E0" w:rsidRPr="005B6C8E" w:rsidRDefault="000130E0" w:rsidP="000130E0">
      <w:pPr>
        <w:pStyle w:val="Nadpis2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SLOVENSKEJ REPUBLIKY</w:t>
      </w:r>
    </w:p>
    <w:p w:rsidR="009572E4" w:rsidRDefault="009572E4" w:rsidP="000130E0"/>
    <w:p w:rsidR="000130E0" w:rsidRPr="005B6C8E" w:rsidRDefault="000130E0" w:rsidP="000130E0">
      <w:r w:rsidRPr="005B6C8E">
        <w:t xml:space="preserve">Číslo: </w:t>
      </w:r>
      <w:r w:rsidR="007666DB">
        <w:t xml:space="preserve"> </w:t>
      </w:r>
      <w:r w:rsidR="00A25B6F">
        <w:t>8152</w:t>
      </w:r>
      <w:r w:rsidR="009537C2">
        <w:t>/201</w:t>
      </w:r>
      <w:r w:rsidR="00222784">
        <w:t>9</w:t>
      </w:r>
      <w:r w:rsidR="009537C2">
        <w:t>-M_OPVA</w:t>
      </w:r>
    </w:p>
    <w:p w:rsidR="000130E0" w:rsidRPr="005B6C8E" w:rsidRDefault="000130E0" w:rsidP="000130E0"/>
    <w:p w:rsidR="000130E0" w:rsidRPr="005B6C8E" w:rsidRDefault="000130E0" w:rsidP="000130E0"/>
    <w:p w:rsidR="000130E0" w:rsidRDefault="000130E0" w:rsidP="000130E0">
      <w:r w:rsidRPr="005B6C8E">
        <w:t xml:space="preserve">Materiál na </w:t>
      </w:r>
      <w:r w:rsidR="008B7489">
        <w:t>rokovanie</w:t>
      </w:r>
    </w:p>
    <w:p w:rsidR="008B7489" w:rsidRDefault="00266C7F" w:rsidP="000130E0">
      <w:r>
        <w:t>Hospodárskej a sociálnej rady</w:t>
      </w:r>
    </w:p>
    <w:p w:rsidR="008B7489" w:rsidRPr="005B6C8E" w:rsidRDefault="008B7489" w:rsidP="000130E0">
      <w:r>
        <w:t>Slovenskej republiky</w:t>
      </w:r>
    </w:p>
    <w:p w:rsidR="000130E0" w:rsidRDefault="000130E0" w:rsidP="000130E0"/>
    <w:p w:rsidR="00E35674" w:rsidRDefault="00E35674" w:rsidP="000130E0"/>
    <w:p w:rsidR="00E35674" w:rsidRPr="005B6C8E" w:rsidRDefault="00E35674" w:rsidP="000130E0"/>
    <w:p w:rsidR="00222784" w:rsidRDefault="00222784" w:rsidP="00222784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 w:rsidR="00102E42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ktorým sa mení a dopĺňa zákon č. </w:t>
      </w:r>
      <w:r w:rsidR="00A25B6F" w:rsidRPr="00A25B6F">
        <w:rPr>
          <w:rFonts w:ascii="Times" w:hAnsi="Times" w:cs="Times"/>
          <w:b/>
          <w:bCs/>
          <w:sz w:val="25"/>
          <w:szCs w:val="25"/>
        </w:rPr>
        <w:t xml:space="preserve">43/2004 Z. z. o starobnom dôchodkovom sporení a o zmene a doplnení niektorých zákonov v znení neskorších predpisov a ktorým sa </w:t>
      </w:r>
      <w:r w:rsidR="0078527A">
        <w:rPr>
          <w:rFonts w:ascii="Times" w:hAnsi="Times" w:cs="Times"/>
          <w:b/>
          <w:bCs/>
          <w:sz w:val="25"/>
          <w:szCs w:val="25"/>
        </w:rPr>
        <w:t xml:space="preserve">menia a </w:t>
      </w:r>
      <w:r w:rsidR="00A25B6F" w:rsidRPr="00A25B6F">
        <w:rPr>
          <w:rFonts w:ascii="Times" w:hAnsi="Times" w:cs="Times"/>
          <w:b/>
          <w:bCs/>
          <w:sz w:val="25"/>
          <w:szCs w:val="25"/>
        </w:rPr>
        <w:t>dopĺňajú niektoré zákony</w:t>
      </w:r>
    </w:p>
    <w:p w:rsidR="00E35674" w:rsidRPr="001C0FFE" w:rsidRDefault="00E35674" w:rsidP="00E35674">
      <w:pPr>
        <w:jc w:val="both"/>
        <w:rPr>
          <w:highlight w:val="yellow"/>
        </w:rPr>
      </w:pPr>
      <w:r>
        <w:rPr>
          <w:color w:val="000000"/>
        </w:rPr>
        <w:t>___________________________________________________________________________</w:t>
      </w:r>
    </w:p>
    <w:p w:rsidR="006B3282" w:rsidRDefault="006B3282" w:rsidP="000130E0"/>
    <w:p w:rsidR="00266C7F" w:rsidRPr="005B6C8E" w:rsidRDefault="00266C7F" w:rsidP="00266C7F">
      <w:pPr>
        <w:jc w:val="both"/>
        <w:rPr>
          <w:b/>
          <w:bCs/>
          <w:u w:val="single"/>
        </w:rPr>
      </w:pPr>
      <w:r w:rsidRPr="005B6C8E">
        <w:rPr>
          <w:b/>
          <w:bCs/>
          <w:u w:val="single"/>
        </w:rPr>
        <w:t>Podnet:</w:t>
      </w:r>
      <w:r w:rsidRPr="00A25B6F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B6C8E">
        <w:rPr>
          <w:b/>
          <w:bCs/>
          <w:u w:val="single"/>
        </w:rPr>
        <w:t>Obsah materiálu:</w:t>
      </w:r>
    </w:p>
    <w:p w:rsidR="00266C7F" w:rsidRPr="005B6C8E" w:rsidRDefault="00266C7F" w:rsidP="00266C7F">
      <w:r>
        <w:t>Programové vyhlásenie vlády</w:t>
      </w:r>
      <w:r>
        <w:tab/>
      </w:r>
      <w:r>
        <w:tab/>
      </w:r>
      <w:r>
        <w:tab/>
      </w:r>
      <w:r w:rsidRPr="005B6C8E">
        <w:t xml:space="preserve">1. Návrh </w:t>
      </w:r>
      <w:r>
        <w:t>záverov HSR SR</w:t>
      </w:r>
    </w:p>
    <w:p w:rsidR="00266C7F" w:rsidRDefault="00266C7F" w:rsidP="00266C7F">
      <w:r>
        <w:t>Slovenskej republiky na roky 2016</w:t>
      </w:r>
      <w:r w:rsidRPr="005B6C8E">
        <w:t xml:space="preserve"> </w:t>
      </w:r>
      <w:r>
        <w:t xml:space="preserve">– 2020 </w:t>
      </w:r>
      <w:r>
        <w:tab/>
      </w:r>
      <w:r>
        <w:tab/>
      </w:r>
      <w:r w:rsidRPr="005B6C8E">
        <w:t>2. Predkladacia správa</w:t>
      </w:r>
    </w:p>
    <w:p w:rsidR="00266C7F" w:rsidRDefault="00266C7F" w:rsidP="00266C7F">
      <w:pPr>
        <w:ind w:left="5103" w:hanging="147"/>
      </w:pPr>
      <w:r>
        <w:t xml:space="preserve">3. Návrh zákona, ktorým sa mení a dopĺňa zákon č. </w:t>
      </w:r>
      <w:r w:rsidRPr="00A25B6F">
        <w:t>43/2004 Z. z. o starobnom dôchodkovom sporení a o zmene a doplnení niektorých zákonov v znení neskorších predpisov a ktorým sa</w:t>
      </w:r>
      <w:r w:rsidR="0078527A">
        <w:t xml:space="preserve"> menia</w:t>
      </w:r>
      <w:r w:rsidRPr="00A25B6F">
        <w:t xml:space="preserve"> </w:t>
      </w:r>
      <w:r w:rsidR="0078527A">
        <w:t xml:space="preserve">a </w:t>
      </w:r>
      <w:r w:rsidRPr="00A25B6F">
        <w:t>dopĺňajú niektoré zákony</w:t>
      </w:r>
    </w:p>
    <w:p w:rsidR="00266C7F" w:rsidRDefault="00266C7F" w:rsidP="00266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Dôvodová správa</w:t>
      </w:r>
    </w:p>
    <w:p w:rsidR="00266C7F" w:rsidRDefault="00266C7F" w:rsidP="00266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5. Doložka zlučiteľnosti</w:t>
      </w:r>
    </w:p>
    <w:p w:rsidR="00266C7F" w:rsidRDefault="00266C7F" w:rsidP="00266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Doložka vybraných vplyvov </w:t>
      </w:r>
    </w:p>
    <w:p w:rsidR="00266C7F" w:rsidRDefault="00266C7F" w:rsidP="00266C7F">
      <w:pPr>
        <w:tabs>
          <w:tab w:val="left" w:pos="-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Správa o účasti verejnosti na tvorbe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právneho predpisu </w:t>
      </w:r>
    </w:p>
    <w:p w:rsidR="00266C7F" w:rsidRDefault="00266C7F" w:rsidP="00266C7F">
      <w:pPr>
        <w:tabs>
          <w:tab w:val="left" w:pos="-170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Vyhodnotenie pripomienkového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konania</w:t>
      </w:r>
    </w:p>
    <w:p w:rsidR="00266C7F" w:rsidRDefault="00266C7F" w:rsidP="000130E0"/>
    <w:p w:rsidR="00266C7F" w:rsidRDefault="00266C7F" w:rsidP="000130E0"/>
    <w:p w:rsidR="00266C7F" w:rsidRPr="005B6C8E" w:rsidRDefault="00266C7F" w:rsidP="000130E0"/>
    <w:p w:rsidR="000130E0" w:rsidRPr="005B6C8E" w:rsidRDefault="000130E0" w:rsidP="000130E0">
      <w:r w:rsidRPr="005B6C8E">
        <w:rPr>
          <w:b/>
          <w:bCs/>
          <w:u w:val="single"/>
        </w:rPr>
        <w:t>Materiál predkladá:</w:t>
      </w:r>
    </w:p>
    <w:p w:rsidR="000130E0" w:rsidRPr="005B6C8E" w:rsidRDefault="000130E0" w:rsidP="000130E0">
      <w:pPr>
        <w:rPr>
          <w:b/>
          <w:bCs/>
        </w:rPr>
      </w:pPr>
    </w:p>
    <w:p w:rsidR="000130E0" w:rsidRPr="005B6C8E" w:rsidRDefault="000130E0" w:rsidP="000130E0">
      <w:pPr>
        <w:pStyle w:val="Nadpis1"/>
        <w:rPr>
          <w:rFonts w:ascii="Times New Roman" w:hAnsi="Times New Roman" w:cs="Times New Roman"/>
          <w:sz w:val="24"/>
        </w:rPr>
      </w:pPr>
      <w:r w:rsidRPr="005B6C8E">
        <w:rPr>
          <w:rFonts w:ascii="Times New Roman" w:hAnsi="Times New Roman" w:cs="Times New Roman"/>
          <w:sz w:val="24"/>
        </w:rPr>
        <w:t>J</w:t>
      </w:r>
      <w:r w:rsidR="0030258B" w:rsidRPr="005B6C8E">
        <w:rPr>
          <w:rFonts w:ascii="Times New Roman" w:hAnsi="Times New Roman" w:cs="Times New Roman"/>
          <w:sz w:val="24"/>
        </w:rPr>
        <w:t>án Richter</w:t>
      </w:r>
    </w:p>
    <w:p w:rsidR="000130E0" w:rsidRPr="005B6C8E" w:rsidRDefault="000130E0" w:rsidP="000130E0">
      <w:r w:rsidRPr="005B6C8E">
        <w:t>minister práce, sociálnych vecí</w:t>
      </w:r>
    </w:p>
    <w:p w:rsidR="000130E0" w:rsidRPr="005B6C8E" w:rsidRDefault="000130E0" w:rsidP="000130E0">
      <w:pPr>
        <w:rPr>
          <w:b/>
          <w:bCs/>
          <w:u w:val="single"/>
        </w:rPr>
      </w:pPr>
      <w:r w:rsidRPr="005B6C8E">
        <w:t xml:space="preserve">a rodiny Slovenskej republiky </w:t>
      </w:r>
    </w:p>
    <w:p w:rsidR="000130E0" w:rsidRDefault="000130E0" w:rsidP="000130E0">
      <w:pPr>
        <w:rPr>
          <w:b/>
          <w:bCs/>
          <w:u w:val="single"/>
        </w:rPr>
      </w:pPr>
    </w:p>
    <w:p w:rsidR="008370E7" w:rsidRDefault="008370E7" w:rsidP="000130E0">
      <w:pPr>
        <w:rPr>
          <w:b/>
          <w:bCs/>
          <w:u w:val="single"/>
        </w:rPr>
      </w:pPr>
    </w:p>
    <w:p w:rsidR="00266C7F" w:rsidRDefault="00266C7F" w:rsidP="000130E0">
      <w:pPr>
        <w:rPr>
          <w:b/>
          <w:bCs/>
          <w:u w:val="single"/>
        </w:rPr>
      </w:pPr>
    </w:p>
    <w:p w:rsidR="00266C7F" w:rsidRPr="005B6C8E" w:rsidRDefault="00266C7F" w:rsidP="000130E0">
      <w:pPr>
        <w:rPr>
          <w:b/>
          <w:bCs/>
          <w:u w:val="single"/>
        </w:rPr>
      </w:pPr>
    </w:p>
    <w:p w:rsidR="00E35674" w:rsidRDefault="000130E0" w:rsidP="000130E0">
      <w:pPr>
        <w:jc w:val="center"/>
      </w:pPr>
      <w:r w:rsidRPr="005B6C8E">
        <w:t>Bratislava</w:t>
      </w:r>
      <w:r w:rsidR="00CC757E">
        <w:t xml:space="preserve"> 4. apríla</w:t>
      </w:r>
      <w:r w:rsidRPr="005B6C8E">
        <w:t xml:space="preserve"> 201</w:t>
      </w:r>
      <w:r w:rsidR="009572E4">
        <w:t>9</w:t>
      </w:r>
      <w:bookmarkStart w:id="0" w:name="_GoBack"/>
      <w:bookmarkEnd w:id="0"/>
    </w:p>
    <w:sectPr w:rsidR="00E35674" w:rsidSect="00FC4CB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E0"/>
    <w:rsid w:val="000130E0"/>
    <w:rsid w:val="00022F99"/>
    <w:rsid w:val="00051E2D"/>
    <w:rsid w:val="00073C81"/>
    <w:rsid w:val="00075719"/>
    <w:rsid w:val="000C5128"/>
    <w:rsid w:val="00102E42"/>
    <w:rsid w:val="0012185B"/>
    <w:rsid w:val="00171FD8"/>
    <w:rsid w:val="001B7A7F"/>
    <w:rsid w:val="001C0FFE"/>
    <w:rsid w:val="001C4BFD"/>
    <w:rsid w:val="002060BE"/>
    <w:rsid w:val="00222784"/>
    <w:rsid w:val="002315F1"/>
    <w:rsid w:val="002638ED"/>
    <w:rsid w:val="00266C7F"/>
    <w:rsid w:val="00291B4D"/>
    <w:rsid w:val="002D5A4F"/>
    <w:rsid w:val="0030258B"/>
    <w:rsid w:val="00331766"/>
    <w:rsid w:val="00446E10"/>
    <w:rsid w:val="00452214"/>
    <w:rsid w:val="005101FE"/>
    <w:rsid w:val="005B40A1"/>
    <w:rsid w:val="005B6C8E"/>
    <w:rsid w:val="005B7AAE"/>
    <w:rsid w:val="0068188B"/>
    <w:rsid w:val="006834A7"/>
    <w:rsid w:val="006B3282"/>
    <w:rsid w:val="006C63E4"/>
    <w:rsid w:val="006E5197"/>
    <w:rsid w:val="00726CFC"/>
    <w:rsid w:val="007666DB"/>
    <w:rsid w:val="00781369"/>
    <w:rsid w:val="0078527A"/>
    <w:rsid w:val="00811BAB"/>
    <w:rsid w:val="008336F2"/>
    <w:rsid w:val="008370E7"/>
    <w:rsid w:val="008523DF"/>
    <w:rsid w:val="008B7489"/>
    <w:rsid w:val="008C2491"/>
    <w:rsid w:val="00932EE4"/>
    <w:rsid w:val="009377BF"/>
    <w:rsid w:val="009537C2"/>
    <w:rsid w:val="009572E4"/>
    <w:rsid w:val="009F3797"/>
    <w:rsid w:val="00A17282"/>
    <w:rsid w:val="00A25B6F"/>
    <w:rsid w:val="00A71304"/>
    <w:rsid w:val="00A77F75"/>
    <w:rsid w:val="00B45CA5"/>
    <w:rsid w:val="00B91D75"/>
    <w:rsid w:val="00BD4EA5"/>
    <w:rsid w:val="00BE23B2"/>
    <w:rsid w:val="00BE5279"/>
    <w:rsid w:val="00BE67C8"/>
    <w:rsid w:val="00C31A94"/>
    <w:rsid w:val="00C51179"/>
    <w:rsid w:val="00C620DE"/>
    <w:rsid w:val="00CC757E"/>
    <w:rsid w:val="00D2166F"/>
    <w:rsid w:val="00D3526F"/>
    <w:rsid w:val="00D75A41"/>
    <w:rsid w:val="00D864DC"/>
    <w:rsid w:val="00DD3C3C"/>
    <w:rsid w:val="00E225B3"/>
    <w:rsid w:val="00E32351"/>
    <w:rsid w:val="00E35674"/>
    <w:rsid w:val="00E70239"/>
    <w:rsid w:val="00E765BA"/>
    <w:rsid w:val="00E814C6"/>
    <w:rsid w:val="00EA24BB"/>
    <w:rsid w:val="00F233DD"/>
    <w:rsid w:val="00F468C5"/>
    <w:rsid w:val="00FC42D7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0E0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130E0"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30E0"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30E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30E0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130E0"/>
    <w:rPr>
      <w:rFonts w:ascii="Arial" w:hAnsi="Arial" w:cs="Arial"/>
      <w:b/>
      <w:bCs/>
      <w:sz w:val="24"/>
      <w:szCs w:val="24"/>
      <w:u w:val="single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130E0"/>
    <w:rPr>
      <w:rFonts w:ascii="Arial" w:hAnsi="Arial" w:cs="Arial"/>
      <w:b/>
      <w:bCs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E765BA"/>
    <w:rPr>
      <w:rFonts w:ascii="Times New Roman" w:hAnsi="Times New Roman" w:cs="Times New Roman"/>
      <w:i/>
      <w:iCs/>
    </w:rPr>
  </w:style>
  <w:style w:type="paragraph" w:styleId="Zkladntext2">
    <w:name w:val="Body Text 2"/>
    <w:basedOn w:val="Normlny"/>
    <w:link w:val="Zkladntext2Char"/>
    <w:uiPriority w:val="99"/>
    <w:unhideWhenUsed/>
    <w:rsid w:val="00222784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2784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 Monika</cp:lastModifiedBy>
  <cp:revision>9</cp:revision>
  <cp:lastPrinted>2019-04-02T11:47:00Z</cp:lastPrinted>
  <dcterms:created xsi:type="dcterms:W3CDTF">2019-02-11T10:26:00Z</dcterms:created>
  <dcterms:modified xsi:type="dcterms:W3CDTF">2019-04-04T07:59:00Z</dcterms:modified>
</cp:coreProperties>
</file>