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19316" w14:textId="1C17E91C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5C568FE4" w14:textId="7FDB0AEC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113EEB8F" w14:textId="35DF8F1D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5C820DEC" w14:textId="045CEE08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7C244D78" w14:textId="17BCE703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44F71FA7" w14:textId="57862109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4FAE282A" w14:textId="6747C18D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46D92673" w14:textId="13A4D6A8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35CBAC72" w14:textId="61A35AD8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52E0EA9B" w14:textId="199529DB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0A737F78" w14:textId="0BEDC7F5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3C1CBFAC" w14:textId="35F1EFC5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1D881A95" w14:textId="09707A95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3B1B5F4D" w14:textId="2423D727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0E01C644" w14:textId="751FE309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6355C348" w14:textId="6C319A76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45FFA3FE" w14:textId="7B431C50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58A22F7C" w14:textId="61047CCA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04343BEF" w14:textId="62EBFE8A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1290CF40" w14:textId="586B78EE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2E0B2285" w14:textId="7C381CE8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0FB9F342" w14:textId="6BB5F1EE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3E0F3830" w14:textId="68EB65AC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29A86854" w14:textId="3CB7271F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5964AA79" w14:textId="05ECD879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6A395EBD" w14:textId="35F46F1F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7D57D8C4" w14:textId="2E23D59C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2FC685A2" w14:textId="6E016806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470095A8" w14:textId="7C7A2206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747831C5" w14:textId="421A3A7E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0342CB38" w14:textId="347AD5D9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676AA9A4" w14:textId="01FAF82F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140FE35E" w14:textId="40923AC8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44E5ECE3" w14:textId="43BD9F53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5C960B57" w14:textId="033E00CB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7CB12CB5" w14:textId="340D081B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72FCB106" w14:textId="63201C61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61ED8FFA" w14:textId="71B94262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6B349E43" w14:textId="5CA8697F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43E42266" w14:textId="22088729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3C35FD25" w14:textId="7E3D58B1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12807FDB" w14:textId="38022FB7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46ED3F2B" w14:textId="169D3D99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2950DC6B" w14:textId="4F78428E" w:rsidR="00903E47" w:rsidRDefault="00903E47" w:rsidP="00903E47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44"/>
        <w:gridCol w:w="435"/>
        <w:gridCol w:w="4274"/>
        <w:gridCol w:w="426"/>
      </w:tblGrid>
      <w:tr w:rsidR="00903E47" w:rsidRPr="00823970" w14:paraId="3402A3AD" w14:textId="77777777" w:rsidTr="00E76462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984439" w14:textId="77777777" w:rsidR="00903E47" w:rsidRPr="00823970" w:rsidRDefault="00903E47" w:rsidP="00E76462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</w:pP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ÚRAD PODPREDSEDU vlády </w:t>
            </w:r>
          </w:p>
          <w:p w14:paraId="6A7E0CC8" w14:textId="77777777" w:rsidR="00903E47" w:rsidRPr="00823970" w:rsidRDefault="00903E47" w:rsidP="00E76462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Slovenskej republiky PRE</w:t>
            </w:r>
          </w:p>
          <w:p w14:paraId="00BD38D7" w14:textId="77777777" w:rsidR="00903E47" w:rsidRPr="00823970" w:rsidRDefault="00903E47" w:rsidP="00E76462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INVESTÍCIE A INFORMATIZÁCIU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A3DF5" w14:textId="77777777" w:rsidR="00903E47" w:rsidRPr="00823970" w:rsidRDefault="00903E47" w:rsidP="00E76462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7E681" w14:textId="77777777" w:rsidR="00903E47" w:rsidRPr="00823970" w:rsidRDefault="00903E47" w:rsidP="00E76462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2872E765" w14:textId="77777777" w:rsidTr="00E76462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E0241" w14:textId="77777777" w:rsidR="00903E47" w:rsidRPr="00823970" w:rsidRDefault="00903E47" w:rsidP="00E7646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1289/2019/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oLVPA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- 03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972B9" w14:textId="77777777" w:rsidR="00903E47" w:rsidRPr="00823970" w:rsidRDefault="00903E47" w:rsidP="00E7646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5DDB023C" w14:textId="77777777" w:rsidTr="00E76462">
        <w:trPr>
          <w:gridAfter w:val="1"/>
          <w:wAfter w:w="426" w:type="dxa"/>
          <w:trHeight w:hRule="exact" w:val="55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3CC68" w14:textId="77777777" w:rsidR="00903E47" w:rsidRPr="00823970" w:rsidRDefault="00903E47" w:rsidP="00E7646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58CE6" w14:textId="77777777" w:rsidR="00903E47" w:rsidRPr="00823970" w:rsidRDefault="00903E47" w:rsidP="00E7646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5CC36C9D" w14:textId="77777777" w:rsidTr="00E76462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197DB" w14:textId="77777777" w:rsidR="00903E47" w:rsidRPr="00823970" w:rsidRDefault="00903E47" w:rsidP="00E7646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rokovanie</w:t>
            </w: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14:paraId="105B8128" w14:textId="77777777" w:rsidR="00903E47" w:rsidRPr="00823970" w:rsidRDefault="00903E47" w:rsidP="00E7646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Hospodárskej a sociálnej rady vlády SR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691C8" w14:textId="77777777" w:rsidR="00903E47" w:rsidRPr="00823970" w:rsidRDefault="00903E47" w:rsidP="00E7646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2C27FDFC" w14:textId="77777777" w:rsidTr="00E76462">
        <w:trPr>
          <w:gridAfter w:val="1"/>
          <w:wAfter w:w="426" w:type="dxa"/>
          <w:trHeight w:hRule="exact" w:val="79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A9D66" w14:textId="77777777" w:rsidR="00903E47" w:rsidRPr="00823970" w:rsidRDefault="00903E47" w:rsidP="00E7646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52E25" w14:textId="77777777" w:rsidR="00903E47" w:rsidRPr="00823970" w:rsidRDefault="00903E47" w:rsidP="00E7646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72A26527" w14:textId="77777777" w:rsidTr="00E7646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77D66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903E47" w:rsidRPr="00823970" w14:paraId="7D639B46" w14:textId="77777777" w:rsidTr="00E7646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F84B9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0FE51FC7" w14:textId="77777777" w:rsidTr="00E7646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8C61C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Zákon</w:t>
            </w:r>
          </w:p>
        </w:tc>
      </w:tr>
      <w:tr w:rsidR="00903E47" w:rsidRPr="00823970" w14:paraId="0F1168FF" w14:textId="77777777" w:rsidTr="00E7646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0D5A8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54AFF253" w14:textId="77777777" w:rsidTr="00E7646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F5C5BF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9</w:t>
            </w: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903E47" w:rsidRPr="00823970" w14:paraId="2521734B" w14:textId="77777777" w:rsidTr="00E76462">
        <w:trPr>
          <w:gridAfter w:val="1"/>
          <w:wAfter w:w="426" w:type="dxa"/>
          <w:trHeight w:val="32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02DFE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2A035F15" w14:textId="77777777" w:rsidTr="00E7646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0CE34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ktorým sa mení a dopĺňa zákon č. 305/2013 Z. z. o elektronickej podobe výkonu pôsobnosti orgánov verejnej moci a o zmene a doplnení niektorých zákonov (zákon o e-</w:t>
            </w:r>
            <w:proofErr w:type="spellStart"/>
            <w:r w:rsidRPr="00823970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Governmente</w:t>
            </w:r>
            <w:proofErr w:type="spellEnd"/>
            <w:r w:rsidRPr="00823970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) v znení neskorších predpisov</w:t>
            </w:r>
            <w:r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 a o zmene a doplnení niektorých zákonov</w:t>
            </w:r>
          </w:p>
        </w:tc>
      </w:tr>
      <w:tr w:rsidR="00903E47" w:rsidRPr="00823970" w14:paraId="2932570C" w14:textId="77777777" w:rsidTr="00E76462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37953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02964F36" w14:textId="77777777" w:rsidTr="00E76462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21E6F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7E00CA1F" w14:textId="77777777" w:rsidTr="00E76462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977A6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FFB83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03E47" w:rsidRPr="00823970" w14:paraId="41A8B93F" w14:textId="77777777" w:rsidTr="00E76462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6F913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E4ACF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7EEFB7EF" w14:textId="77777777" w:rsidTr="00E76462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77BC2" w14:textId="77777777" w:rsidR="00903E47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Plán legislatívnych úloh </w:t>
            </w:r>
          </w:p>
          <w:p w14:paraId="65B37B18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vlády SR na rok 2018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8138B" w14:textId="79031292" w:rsidR="009B60C1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9B60C1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Návrh zákona</w:t>
            </w:r>
          </w:p>
          <w:p w14:paraId="5A8A534E" w14:textId="411A644E" w:rsidR="009B60C1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2. </w:t>
            </w:r>
            <w:r w:rsidR="009B60C1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Návrh uznesenia vlády SR</w:t>
            </w:r>
          </w:p>
          <w:p w14:paraId="31863BB6" w14:textId="47849610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3. </w:t>
            </w:r>
            <w:r w:rsidR="009B60C1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Predkladacia správa</w:t>
            </w:r>
            <w:r w:rsidR="009B60C1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4. Dôvodová správa </w:t>
            </w:r>
            <w:r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Pr="00823970">
              <w:rPr>
                <w:rFonts w:ascii="Times New Roman" w:hAnsi="Times New Roman"/>
                <w:sz w:val="24"/>
                <w:szCs w:val="24"/>
                <w:lang w:val="sk-SK"/>
              </w:rPr>
              <w:t>všeobecná časť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5. Dôvodová správa </w:t>
            </w:r>
            <w:r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 osobitná časť</w:t>
            </w:r>
          </w:p>
          <w:p w14:paraId="05AD7AF4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6. Doložka zlučiteľnosti</w:t>
            </w:r>
          </w:p>
          <w:p w14:paraId="6B52A134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sz w:val="24"/>
                <w:szCs w:val="24"/>
                <w:lang w:val="sk-SK"/>
              </w:rPr>
              <w:t>7. Doložka vybraných vplyvov</w:t>
            </w:r>
          </w:p>
          <w:p w14:paraId="2620EA02" w14:textId="351935D6" w:rsidR="009B60C1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8. </w:t>
            </w:r>
            <w:r w:rsidR="009B60C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Správa o účasti verejnosti</w:t>
            </w:r>
          </w:p>
          <w:p w14:paraId="5BFF3B6E" w14:textId="3FA4CE75" w:rsidR="00903E47" w:rsidRDefault="009B60C1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9.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Vyhodnotenie pripomienkového konania</w:t>
            </w:r>
          </w:p>
          <w:p w14:paraId="720AD70F" w14:textId="54E8CE51" w:rsidR="00903E47" w:rsidRDefault="009B60C1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10</w:t>
            </w:r>
            <w:r w:rsidR="00903E4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Konsolidované znenie</w:t>
            </w:r>
          </w:p>
          <w:p w14:paraId="6997C865" w14:textId="75611506" w:rsidR="009B60C1" w:rsidRPr="00823970" w:rsidRDefault="009B60C1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Vyhlásenie o rozporoch</w:t>
            </w: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 w:rsidR="00903E47" w:rsidRPr="00823970" w14:paraId="5BB5B6A4" w14:textId="77777777" w:rsidTr="00E76462">
        <w:trPr>
          <w:gridAfter w:val="1"/>
          <w:wAfter w:w="426" w:type="dxa"/>
          <w:trHeight w:hRule="exact" w:val="51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04595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A4569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7CA0DAA0" w14:textId="77777777" w:rsidTr="00E76462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CA830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14:paraId="7D3D27E1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FD8E7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13772136" w14:textId="77777777" w:rsidTr="00E76462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01B9E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06107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03E47" w:rsidRPr="00823970" w14:paraId="00DC3A02" w14:textId="77777777" w:rsidTr="00E76462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1DC06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Richard  R a š i</w:t>
            </w:r>
          </w:p>
          <w:p w14:paraId="65A2AFFD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pod</w:t>
            </w: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predseda vlády Slovenskej republiky </w:t>
            </w: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 investície a informatizáciu</w:t>
            </w: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666A3" w14:textId="77777777" w:rsidR="00903E47" w:rsidRPr="00823970" w:rsidRDefault="00903E47" w:rsidP="00E764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14:paraId="1BAA1A72" w14:textId="77777777" w:rsidR="00903E47" w:rsidRPr="00823970" w:rsidRDefault="00903E47" w:rsidP="00903E47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67C55856" w14:textId="77777777" w:rsidR="00903E47" w:rsidRPr="00823970" w:rsidRDefault="00903E47" w:rsidP="00903E47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  <w:bookmarkStart w:id="0" w:name="_GoBack"/>
      <w:bookmarkEnd w:id="0"/>
    </w:p>
    <w:p w14:paraId="18DAC72E" w14:textId="77777777" w:rsidR="00903E47" w:rsidRPr="00823970" w:rsidRDefault="00903E47" w:rsidP="00903E47">
      <w:pPr>
        <w:widowControl/>
        <w:spacing w:after="0"/>
        <w:jc w:val="center"/>
        <w:rPr>
          <w:rFonts w:ascii="Times New Roman" w:hAnsi="Times New Roman"/>
          <w:color w:val="000000"/>
          <w:sz w:val="28"/>
          <w:szCs w:val="24"/>
          <w:lang w:val="sk-SK"/>
        </w:rPr>
      </w:pPr>
      <w:r w:rsidRPr="00823970">
        <w:rPr>
          <w:rFonts w:ascii="Times New Roman" w:hAnsi="Times New Roman"/>
          <w:sz w:val="24"/>
          <w:lang w:val="sk-SK"/>
        </w:rPr>
        <w:t xml:space="preserve">Bratislava </w:t>
      </w:r>
      <w:r>
        <w:rPr>
          <w:rFonts w:ascii="Times New Roman" w:hAnsi="Times New Roman"/>
          <w:sz w:val="24"/>
          <w:lang w:val="sk-SK"/>
        </w:rPr>
        <w:t>apríl</w:t>
      </w:r>
      <w:r w:rsidRPr="00823970">
        <w:rPr>
          <w:rFonts w:ascii="Times New Roman" w:hAnsi="Times New Roman"/>
          <w:sz w:val="24"/>
          <w:lang w:val="sk-SK"/>
        </w:rPr>
        <w:t xml:space="preserve"> 201</w:t>
      </w:r>
      <w:r>
        <w:rPr>
          <w:rFonts w:ascii="Times New Roman" w:hAnsi="Times New Roman"/>
          <w:sz w:val="24"/>
          <w:lang w:val="sk-SK"/>
        </w:rPr>
        <w:t>9</w:t>
      </w:r>
    </w:p>
    <w:p w14:paraId="26CA9A25" w14:textId="77777777" w:rsidR="00903E47" w:rsidRPr="00823970" w:rsidRDefault="00903E47" w:rsidP="00903E47">
      <w:pPr>
        <w:widowControl/>
        <w:spacing w:after="0"/>
        <w:jc w:val="center"/>
        <w:rPr>
          <w:rFonts w:ascii="Times New Roman" w:hAnsi="Times New Roman"/>
          <w:color w:val="000000"/>
          <w:sz w:val="28"/>
          <w:szCs w:val="24"/>
          <w:lang w:val="sk-SK"/>
        </w:rPr>
      </w:pPr>
    </w:p>
    <w:sectPr w:rsidR="00903E47" w:rsidRPr="00823970" w:rsidSect="00903E47">
      <w:footerReference w:type="default" r:id="rId9"/>
      <w:pgSz w:w="23811" w:h="16838" w:orient="landscape" w:code="8"/>
      <w:pgMar w:top="1417" w:right="568" w:bottom="1417" w:left="1417" w:header="708" w:footer="10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1C53" w14:textId="77777777" w:rsidR="006D4466" w:rsidRDefault="006D4466" w:rsidP="00E26316">
      <w:pPr>
        <w:spacing w:after="0" w:line="240" w:lineRule="auto"/>
      </w:pPr>
      <w:r>
        <w:separator/>
      </w:r>
    </w:p>
  </w:endnote>
  <w:endnote w:type="continuationSeparator" w:id="0">
    <w:p w14:paraId="3052A546" w14:textId="77777777" w:rsidR="006D4466" w:rsidRDefault="006D4466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DBE6" w14:textId="77777777" w:rsidR="00E26316" w:rsidRDefault="00E26316" w:rsidP="00E26316">
    <w:pPr>
      <w:pStyle w:val="Pta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512D8" w14:textId="77777777" w:rsidR="006D4466" w:rsidRDefault="006D4466" w:rsidP="00E26316">
      <w:pPr>
        <w:spacing w:after="0" w:line="240" w:lineRule="auto"/>
      </w:pPr>
      <w:r>
        <w:separator/>
      </w:r>
    </w:p>
  </w:footnote>
  <w:footnote w:type="continuationSeparator" w:id="0">
    <w:p w14:paraId="0115F9F8" w14:textId="77777777" w:rsidR="006D4466" w:rsidRDefault="006D4466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C4"/>
    <w:rsid w:val="00011271"/>
    <w:rsid w:val="000167E5"/>
    <w:rsid w:val="000D7136"/>
    <w:rsid w:val="00182ABC"/>
    <w:rsid w:val="00204558"/>
    <w:rsid w:val="002045EF"/>
    <w:rsid w:val="002330E8"/>
    <w:rsid w:val="00250469"/>
    <w:rsid w:val="00262347"/>
    <w:rsid w:val="002971D4"/>
    <w:rsid w:val="002F4CF5"/>
    <w:rsid w:val="00342BE1"/>
    <w:rsid w:val="00374117"/>
    <w:rsid w:val="003873B5"/>
    <w:rsid w:val="003A387C"/>
    <w:rsid w:val="003B05A8"/>
    <w:rsid w:val="00403EF7"/>
    <w:rsid w:val="00434A1B"/>
    <w:rsid w:val="0043786D"/>
    <w:rsid w:val="00494CFC"/>
    <w:rsid w:val="004A4D70"/>
    <w:rsid w:val="004B1BD5"/>
    <w:rsid w:val="00544767"/>
    <w:rsid w:val="0058428F"/>
    <w:rsid w:val="00594B9D"/>
    <w:rsid w:val="005A105A"/>
    <w:rsid w:val="005D1D48"/>
    <w:rsid w:val="00625922"/>
    <w:rsid w:val="00670285"/>
    <w:rsid w:val="006C059B"/>
    <w:rsid w:val="006C65C4"/>
    <w:rsid w:val="006D4466"/>
    <w:rsid w:val="006F66FC"/>
    <w:rsid w:val="00777181"/>
    <w:rsid w:val="00795597"/>
    <w:rsid w:val="007A2B56"/>
    <w:rsid w:val="007F266C"/>
    <w:rsid w:val="00823970"/>
    <w:rsid w:val="008258E6"/>
    <w:rsid w:val="00903E47"/>
    <w:rsid w:val="00923099"/>
    <w:rsid w:val="009931BB"/>
    <w:rsid w:val="00997A2B"/>
    <w:rsid w:val="009A39F2"/>
    <w:rsid w:val="009B1D45"/>
    <w:rsid w:val="009B60C1"/>
    <w:rsid w:val="00A04D73"/>
    <w:rsid w:val="00A40D99"/>
    <w:rsid w:val="00A97152"/>
    <w:rsid w:val="00B02E85"/>
    <w:rsid w:val="00B21F97"/>
    <w:rsid w:val="00B46F6F"/>
    <w:rsid w:val="00B721D8"/>
    <w:rsid w:val="00B87343"/>
    <w:rsid w:val="00BC2C4F"/>
    <w:rsid w:val="00BE7A2F"/>
    <w:rsid w:val="00C33467"/>
    <w:rsid w:val="00C35D8B"/>
    <w:rsid w:val="00C722B4"/>
    <w:rsid w:val="00C87F13"/>
    <w:rsid w:val="00D91D08"/>
    <w:rsid w:val="00DE065A"/>
    <w:rsid w:val="00DE3EB5"/>
    <w:rsid w:val="00DF7C96"/>
    <w:rsid w:val="00E104F3"/>
    <w:rsid w:val="00E26316"/>
    <w:rsid w:val="00E77B7F"/>
    <w:rsid w:val="00EA3D75"/>
    <w:rsid w:val="00EA796F"/>
    <w:rsid w:val="00EE0CE2"/>
    <w:rsid w:val="00F76E32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E95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E26316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locked/>
    <w:rsid w:val="00DE3EB5"/>
    <w:pPr>
      <w:ind w:left="720"/>
      <w:contextualSpacing/>
    </w:pPr>
  </w:style>
  <w:style w:type="paragraph" w:customStyle="1" w:styleId="Vlada">
    <w:name w:val="Vlada"/>
    <w:basedOn w:val="Normlny"/>
    <w:rsid w:val="00823970"/>
    <w:pPr>
      <w:widowControl/>
      <w:adjustRightInd/>
      <w:spacing w:before="480" w:after="120" w:line="240" w:lineRule="auto"/>
    </w:pPr>
    <w:rPr>
      <w:rFonts w:ascii="Times New Roman" w:hAnsi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0D7B4A-51B0-4FE8-8C79-6CFE7DD9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6CA20F-0227-4554-8E71-7370CAD51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B8398-9B9B-4D42-AD57-22E4376BDB6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Ján Rosocha</cp:lastModifiedBy>
  <cp:revision>9</cp:revision>
  <cp:lastPrinted>2019-04-02T11:32:00Z</cp:lastPrinted>
  <dcterms:created xsi:type="dcterms:W3CDTF">2019-03-21T12:14:00Z</dcterms:created>
  <dcterms:modified xsi:type="dcterms:W3CDTF">2019-04-02T11:38:00Z</dcterms:modified>
</cp:coreProperties>
</file>