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CE83224" w14:textId="77777777" w:rsidR="0075300C" w:rsidRDefault="00F63408" w:rsidP="00464467">
                  <w:pPr>
                    <w:spacing w:line="276" w:lineRule="auto"/>
                    <w:jc w:val="center"/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</w:pPr>
                  <w:r w:rsidRPr="00F63408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k návrhu zákona </w:t>
                  </w:r>
                  <w:r w:rsidR="00464467" w:rsidRPr="00464467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o výkone detencie </w:t>
                  </w:r>
                </w:p>
                <w:p w14:paraId="3A132366" w14:textId="42D855F6" w:rsidR="0081708C" w:rsidRPr="00CA6E29" w:rsidRDefault="00464467" w:rsidP="0046446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464467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a o zmene a doplnení niektorých zákonov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Pr="0075300C" w:rsidRDefault="0081708C" w:rsidP="0081708C">
      <w:pPr>
        <w:jc w:val="center"/>
        <w:rPr>
          <w:rFonts w:ascii="Times New Roman" w:hAnsi="Times New Roman"/>
          <w:sz w:val="24"/>
          <w:szCs w:val="24"/>
        </w:rPr>
      </w:pPr>
    </w:p>
    <w:p w14:paraId="11D95E68" w14:textId="77777777" w:rsidR="0081708C" w:rsidRPr="0075300C" w:rsidRDefault="0081708C" w:rsidP="0081708C">
      <w:pPr>
        <w:rPr>
          <w:rFonts w:ascii="Times New Roman" w:hAnsi="Times New Roman"/>
          <w:sz w:val="24"/>
          <w:szCs w:val="24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F63408">
              <w:rPr>
                <w:rFonts w:ascii="Times New Roman" w:hAnsi="Times New Roman" w:cs="Times New Roman"/>
                <w:sz w:val="25"/>
                <w:szCs w:val="25"/>
              </w:rPr>
              <w:t>minister spravodlivosti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75300C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549D915D" w14:textId="552F9060" w:rsidR="001A5BC1" w:rsidRDefault="001A5BC1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1A5BC1" w14:paraId="2FF3231B" w14:textId="77777777">
        <w:trPr>
          <w:divId w:val="114951995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C722C58" w14:textId="77777777" w:rsidR="001A5BC1" w:rsidRDefault="001A5BC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31BE37E" w14:textId="77777777" w:rsidR="001A5BC1" w:rsidRDefault="001A5BC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1A5BC1" w14:paraId="1D4FA67E" w14:textId="77777777">
        <w:trPr>
          <w:divId w:val="114951995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D967D7B" w14:textId="77777777" w:rsidR="001A5BC1" w:rsidRDefault="001A5BC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15893C7" w14:textId="77777777" w:rsidR="001A5BC1" w:rsidRDefault="001A5BC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E2A06B2" w14:textId="467C6135" w:rsidR="001A5BC1" w:rsidRDefault="00F63408">
            <w:pPr>
              <w:rPr>
                <w:rFonts w:ascii="Times" w:hAnsi="Times" w:cs="Times"/>
                <w:sz w:val="25"/>
                <w:szCs w:val="25"/>
              </w:rPr>
            </w:pPr>
            <w:r w:rsidRPr="00F63408">
              <w:rPr>
                <w:rFonts w:ascii="Times" w:hAnsi="Times" w:cs="Times"/>
                <w:sz w:val="25"/>
                <w:szCs w:val="25"/>
              </w:rPr>
              <w:t xml:space="preserve">návrh zákona </w:t>
            </w:r>
            <w:r w:rsidR="00464467" w:rsidRPr="00464467">
              <w:rPr>
                <w:rFonts w:ascii="Times" w:hAnsi="Times" w:cs="Times"/>
                <w:sz w:val="25"/>
                <w:szCs w:val="25"/>
              </w:rPr>
              <w:t>o výkone detencie a o zmene a doplnení niektorých zákonov</w:t>
            </w:r>
            <w:r w:rsidRPr="00F63408"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1A5BC1" w14:paraId="16AFECEE" w14:textId="77777777">
        <w:trPr>
          <w:divId w:val="114951995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54F435" w14:textId="77777777" w:rsidR="001A5BC1" w:rsidRDefault="001A5BC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1294103" w14:textId="77777777" w:rsidR="001A5BC1" w:rsidRDefault="001A5BC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1A5BC1" w14:paraId="3175456F" w14:textId="77777777">
        <w:trPr>
          <w:divId w:val="114951995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6211BF5" w14:textId="77777777" w:rsidR="001A5BC1" w:rsidRDefault="001A5BC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F3A7A5D" w14:textId="77777777" w:rsidR="001A5BC1" w:rsidRDefault="001A5BC1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1A5BC1" w14:paraId="58EEFC6D" w14:textId="77777777">
        <w:trPr>
          <w:divId w:val="114951995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AF592B4" w14:textId="77777777" w:rsidR="001A5BC1" w:rsidRDefault="001A5BC1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0A0C5C" w14:textId="77777777" w:rsidR="001A5BC1" w:rsidRDefault="001A5BC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E8900C3" w14:textId="77777777" w:rsidR="001A5BC1" w:rsidRDefault="001A5BC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1A5BC1" w14:paraId="260868E1" w14:textId="77777777">
        <w:trPr>
          <w:divId w:val="114951995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517CC8" w14:textId="77777777" w:rsidR="001A5BC1" w:rsidRDefault="001A5BC1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82CB429" w14:textId="77777777" w:rsidR="001A5BC1" w:rsidRDefault="001A5BC1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ministra spravodlivosti Slovenskej republiky</w:t>
            </w:r>
          </w:p>
        </w:tc>
      </w:tr>
      <w:tr w:rsidR="001A5BC1" w14:paraId="01EB8A72" w14:textId="77777777">
        <w:trPr>
          <w:divId w:val="114951995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BAC4D5E" w14:textId="77777777" w:rsidR="001A5BC1" w:rsidRDefault="001A5BC1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C20C985" w14:textId="77777777" w:rsidR="001A5BC1" w:rsidRDefault="001A5BC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0DFB9E6" w14:textId="77777777" w:rsidR="001A5BC1" w:rsidRDefault="001A5BC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</w:tbl>
    <w:p w14:paraId="58EF137F" w14:textId="1CC2A5E4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2B87E9AB" w14:textId="0977F992" w:rsidR="001A5BC1" w:rsidRDefault="001A5BC1">
            <w:pPr>
              <w:divId w:val="51124005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5AADFFD9" w:rsidR="00557779" w:rsidRPr="00557779" w:rsidRDefault="001A5BC1" w:rsidP="001A5BC1">
            <w:r>
              <w:rPr>
                <w:rFonts w:ascii="Times" w:hAnsi="Times" w:cs="Times"/>
                <w:sz w:val="25"/>
                <w:szCs w:val="25"/>
              </w:rPr>
              <w:t>minister spravodlivosti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30AC3A59" w:rsidR="00557779" w:rsidRPr="0010780A" w:rsidRDefault="001A5BC1" w:rsidP="001A5BC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0DDB6DF4" w:rsidR="00557779" w:rsidRDefault="001A5BC1" w:rsidP="001A5BC1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A5BC1"/>
    <w:rsid w:val="001D495F"/>
    <w:rsid w:val="00266B00"/>
    <w:rsid w:val="002B0D08"/>
    <w:rsid w:val="00356199"/>
    <w:rsid w:val="00372BCE"/>
    <w:rsid w:val="00376D2B"/>
    <w:rsid w:val="00402F32"/>
    <w:rsid w:val="00456D57"/>
    <w:rsid w:val="0046446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5300C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06472"/>
    <w:rsid w:val="00D26F72"/>
    <w:rsid w:val="00D30B43"/>
    <w:rsid w:val="00D912E3"/>
    <w:rsid w:val="00E22B67"/>
    <w:rsid w:val="00EA65D1"/>
    <w:rsid w:val="00EB7696"/>
    <w:rsid w:val="00ED412E"/>
    <w:rsid w:val="00F63408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73613D99-941D-45BF-9734-9276109E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7.8.2018 8:46:32"/>
    <f:field ref="objchangedby" par="" text="Administrator, System"/>
    <f:field ref="objmodifiedat" par="" text="7.8.2018 8:46:38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6538E27-B701-4BAE-9C2F-0AD519141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PALÚŠ Juraj</cp:lastModifiedBy>
  <cp:revision>3</cp:revision>
  <dcterms:created xsi:type="dcterms:W3CDTF">2019-03-19T10:42:00Z</dcterms:created>
  <dcterms:modified xsi:type="dcterms:W3CDTF">2019-03-22T16:11:00Z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COO.2145.1000.3.2910124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Dominika Kardošová</vt:lpwstr>
  </property>
  <property fmtid="{D5CDD505-2E9C-101B-9397-08002B2CF9AE}" pid="11" name="FSC#SKEDITIONSLOVLEX@103.510:zodppredkladatel">
    <vt:lpwstr>Gábor Gál</vt:lpwstr>
  </property>
  <property fmtid="{D5CDD505-2E9C-101B-9397-08002B2CF9AE}" pid="12" name="FSC#SKEDITIONSLOVLEX@103.510:nazovpredpis">
    <vt:lpwstr> z ... 2018, ktorým sa mení a dopĺňa zákon č. 315/2016 Z. z. o registri partnerov verejného sektora a o zmene a o doplnení niektorých zákonov v znení zákona č. 38/2017 Z. z. a ktorým sa menia a dopĺňajú niektoré zákony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spravodlivosti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na rok 2018</vt:lpwstr>
  </property>
  <property fmtid="{D5CDD505-2E9C-101B-9397-08002B2CF9AE}" pid="18" name="FSC#SKEDITIONSLOVLEX@103.510:plnynazovpredpis">
    <vt:lpwstr> Zákon z ... 2018, ktorým sa mení a dopĺňa zákon č. 315/2016 Z. z. o registri partnerov verejného sektora a o zmene a o doplnení niektorých zákonov v znení zákona č. 38/2017 Z. z. a ktorým sa menia a dopĺňajú niektoré zákony </vt:lpwstr>
  </property>
  <property fmtid="{D5CDD505-2E9C-101B-9397-08002B2CF9AE}" pid="19" name="FSC#SKEDITIONSLOVLEX@103.510:rezortcislopredpis">
    <vt:lpwstr>31054/2018/110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LP/2018/567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spravodlivosti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spravodlivosti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spravodlivosti Slovenskej republiky</vt:lpwstr>
  </property>
  <property fmtid="{D5CDD505-2E9C-101B-9397-08002B2CF9AE}" pid="137" name="FSC#SKEDITIONSLOVLEX@103.510:funkciaZodpPredAkuzativ">
    <vt:lpwstr>ministra spravodlivosti Slovenskej republiky</vt:lpwstr>
  </property>
  <property fmtid="{D5CDD505-2E9C-101B-9397-08002B2CF9AE}" pid="138" name="FSC#SKEDITIONSLOVLEX@103.510:funkciaZodpPredDativ">
    <vt:lpwstr>ministrovi spravodlivosti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Gábor Gál_x000d_
minister spravodlivosti Slovenskej republiky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7. 8. 2018</vt:lpwstr>
  </property>
</Properties>
</file>