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4" w:rsidRPr="00FA6968" w:rsidRDefault="00346374" w:rsidP="00346374">
      <w:pPr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FA6968">
        <w:rPr>
          <w:b/>
          <w:bCs/>
          <w:sz w:val="28"/>
          <w:szCs w:val="28"/>
          <w:lang w:val="sk-SK"/>
        </w:rPr>
        <w:t>Doložka vybraných vplyvov</w:t>
      </w:r>
    </w:p>
    <w:p w:rsidR="00346374" w:rsidRPr="00FA6968" w:rsidRDefault="00346374" w:rsidP="00346374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346374" w:rsidRPr="001C1A2F" w:rsidTr="001C1A2F">
        <w:trPr>
          <w:trHeight w:val="70"/>
        </w:trPr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Základné údaje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Názov materiálu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46374" w:rsidRPr="001C1A2F" w:rsidRDefault="00346374" w:rsidP="004E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Návrh nariadenia vlády Slovenskej republiky, </w:t>
            </w:r>
            <w:r w:rsidR="004E0270"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ktorým sa mení a dopĺňa nariadenie vlády Slovenskej republiky č. </w:t>
            </w:r>
            <w:r w:rsidR="00E23007">
              <w:rPr>
                <w:rFonts w:eastAsia="Calibri"/>
                <w:bCs/>
                <w:lang w:val="sk-SK" w:eastAsia="x-none"/>
              </w:rPr>
              <w:t>314/2003 Z. z.</w:t>
            </w:r>
            <w:r w:rsidR="00582150" w:rsidRPr="001C1A2F">
              <w:rPr>
                <w:rFonts w:eastAsia="Calibri"/>
                <w:bCs/>
                <w:lang w:val="sk-SK" w:eastAsia="x-none"/>
              </w:rPr>
              <w:t xml:space="preserve"> </w:t>
            </w:r>
            <w:r w:rsidR="00582150" w:rsidRPr="001C1A2F">
              <w:rPr>
                <w:lang w:val="sk-SK"/>
              </w:rPr>
              <w:t>o zavedení opatrení na tlmenie pseudomoru hydiny</w:t>
            </w:r>
            <w:r w:rsidR="0080045E">
              <w:rPr>
                <w:lang w:val="sk-SK"/>
              </w:rPr>
              <w:t xml:space="preserve"> v znení nariadenia vlády Slovenskej republiky č. 2018/2009 Z. z.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Predkladateľ (a spolupredkladateľ)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Ministerstvo pôdohospodárstva a rozvoja vidieka SR</w:t>
            </w:r>
          </w:p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Charakter predkladaného materiálu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☐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Materiál nelegislatívnej povahy</w:t>
            </w:r>
          </w:p>
        </w:tc>
      </w:tr>
      <w:tr w:rsidR="00346374" w:rsidRPr="001C1A2F" w:rsidTr="00582150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ind w:left="175" w:hanging="175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Materiál legislatívnej povahy</w:t>
            </w:r>
          </w:p>
        </w:tc>
      </w:tr>
      <w:tr w:rsidR="00346374" w:rsidRPr="001C1A2F" w:rsidTr="00582150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84406A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Mincho" w:hAnsi="Segoe UI Symbol" w:cs="Segoe UI Symbol"/>
                <w:sz w:val="22"/>
                <w:szCs w:val="22"/>
                <w:lang w:val="sk-SK" w:eastAsia="en-US"/>
              </w:rPr>
              <w:t>☒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Transpozícia práva EÚ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transpozície uveďte zoznam transponovaných predpisov:</w:t>
            </w:r>
          </w:p>
          <w:p w:rsidR="00346374" w:rsidRPr="001C1A2F" w:rsidRDefault="00550B15" w:rsidP="00414F03">
            <w:pPr>
              <w:jc w:val="both"/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sz w:val="22"/>
                <w:szCs w:val="22"/>
                <w:lang w:val="sk-SK"/>
              </w:rPr>
              <w:t xml:space="preserve"> smernica Európskeho parlamentu a Rady </w:t>
            </w:r>
            <w:r w:rsidR="00582150" w:rsidRPr="001C1A2F">
              <w:rPr>
                <w:sz w:val="22"/>
                <w:szCs w:val="22"/>
                <w:lang w:val="sk-SK"/>
              </w:rPr>
              <w:t xml:space="preserve">(EÚ) 2018/597 z 18. apríla 2018, </w:t>
            </w:r>
            <w:r w:rsidR="00582150" w:rsidRPr="001C1A2F">
              <w:rPr>
                <w:bCs/>
                <w:sz w:val="22"/>
                <w:szCs w:val="22"/>
                <w:lang w:val="sk-SK"/>
              </w:rPr>
              <w:t>ktorou sa mení smernica</w:t>
            </w:r>
            <w:r>
              <w:rPr>
                <w:bCs/>
                <w:sz w:val="22"/>
                <w:szCs w:val="22"/>
                <w:lang w:val="sk-SK"/>
              </w:rPr>
              <w:t xml:space="preserve"> Rady</w:t>
            </w:r>
            <w:r w:rsidR="00582150" w:rsidRPr="001C1A2F">
              <w:rPr>
                <w:bCs/>
                <w:sz w:val="22"/>
                <w:szCs w:val="22"/>
                <w:lang w:val="sk-SK"/>
              </w:rPr>
              <w:t xml:space="preserve"> 92/66/EHS, zavádzajúca opatrenia Spoločenstva na kontrolu pseudomoru hydiny</w:t>
            </w:r>
            <w:r>
              <w:rPr>
                <w:sz w:val="22"/>
                <w:szCs w:val="22"/>
                <w:lang w:val="sk-SK"/>
              </w:rPr>
              <w:t xml:space="preserve"> (Ú. v. EÚ L103, </w:t>
            </w:r>
            <w:r w:rsidR="00582150" w:rsidRPr="001C1A2F">
              <w:rPr>
                <w:sz w:val="22"/>
                <w:szCs w:val="22"/>
                <w:lang w:val="sk-SK"/>
              </w:rPr>
              <w:t>23.4.2018).</w:t>
            </w:r>
          </w:p>
        </w:tc>
      </w:tr>
      <w:tr w:rsidR="00346374" w:rsidRPr="001C1A2F" w:rsidTr="00582150">
        <w:tc>
          <w:tcPr>
            <w:tcW w:w="56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1402DE" w:rsidP="00EC2C9B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December 2018 </w:t>
            </w:r>
          </w:p>
        </w:tc>
      </w:tr>
      <w:tr w:rsidR="00346374" w:rsidRPr="001C1A2F" w:rsidTr="00582150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Predpokladaný termín predloženia na MPK*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8E2FF7" w:rsidP="001402DE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Február </w:t>
            </w:r>
            <w:r w:rsidR="001402DE">
              <w:rPr>
                <w:rFonts w:eastAsia="Calibri"/>
                <w:i/>
                <w:sz w:val="22"/>
                <w:szCs w:val="22"/>
                <w:lang w:val="sk-SK" w:eastAsia="en-US"/>
              </w:rPr>
              <w:t>2019</w:t>
            </w:r>
          </w:p>
        </w:tc>
      </w:tr>
      <w:tr w:rsidR="00346374" w:rsidRPr="001C1A2F" w:rsidTr="00582150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582150">
            <w:pPr>
              <w:pStyle w:val="Odsekzoznamu"/>
              <w:ind w:left="142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374" w:rsidRPr="001C1A2F" w:rsidRDefault="005D2847" w:rsidP="004E027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Apríl</w:t>
            </w:r>
            <w:r w:rsidR="008E2FF7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 </w:t>
            </w:r>
            <w:r w:rsidR="009429A7"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2019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Definícia problému</w:t>
            </w:r>
          </w:p>
        </w:tc>
      </w:tr>
      <w:tr w:rsidR="00346374" w:rsidRPr="001C1A2F" w:rsidTr="00582150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základné problémy, na ktoré navrhovaná regulácia reaguje.</w:t>
            </w:r>
          </w:p>
          <w:p w:rsidR="00346374" w:rsidRPr="001C1A2F" w:rsidRDefault="005C7AE7" w:rsidP="00550B15">
            <w:pPr>
              <w:widowControl w:val="0"/>
              <w:jc w:val="both"/>
              <w:rPr>
                <w:rFonts w:eastAsia="Calibri"/>
                <w:sz w:val="22"/>
                <w:szCs w:val="22"/>
                <w:lang w:val="sk-SK" w:eastAsia="en-US"/>
              </w:rPr>
            </w:pPr>
            <w:r>
              <w:rPr>
                <w:sz w:val="22"/>
                <w:szCs w:val="22"/>
                <w:lang w:val="sk-SK"/>
              </w:rPr>
              <w:t>Návrhom nariadenie vlády SR sa preberá do právneho poriadku smernica Európskeho parlamentu a Rady (EÚ) 2018/597 z 18. apríla 2018, ktorou sa mení smernica Rady 92/66/EHS zavádzajúca opatrenia Spoločenstva na kontrolu pseudomoru hydiny (Ú. v. EÚ L 103, 23.4. 2018)</w:t>
            </w:r>
            <w:r w:rsidR="008103A3" w:rsidRPr="001C1A2F">
              <w:rPr>
                <w:sz w:val="22"/>
                <w:szCs w:val="22"/>
                <w:lang w:val="sk-SK"/>
              </w:rPr>
              <w:t xml:space="preserve"> </w:t>
            </w:r>
            <w:r w:rsidR="00951020">
              <w:rPr>
                <w:sz w:val="22"/>
                <w:szCs w:val="22"/>
                <w:lang w:val="sk-SK"/>
              </w:rPr>
              <w:br/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Ciele a výsledný stav</w:t>
            </w:r>
          </w:p>
        </w:tc>
      </w:tr>
      <w:tr w:rsidR="00346374" w:rsidRPr="001C1A2F" w:rsidTr="00582150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B10351">
            <w:pPr>
              <w:rPr>
                <w:rFonts w:eastAsia="Calibri"/>
              </w:rPr>
            </w:pPr>
            <w:r w:rsidRPr="00951020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Uveďte hlavné ciele navrhovaného predpisu (aký výsledný stav </w:t>
            </w:r>
            <w:r w:rsidR="001C1A2F" w:rsidRPr="00951020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chcete reguláciou </w:t>
            </w:r>
            <w:proofErr w:type="spellStart"/>
            <w:r w:rsidR="001C1A2F" w:rsidRPr="00951020">
              <w:rPr>
                <w:rFonts w:eastAsia="Calibri"/>
                <w:i/>
                <w:sz w:val="22"/>
                <w:szCs w:val="22"/>
                <w:lang w:val="sk-SK" w:eastAsia="en-US"/>
              </w:rPr>
              <w:t>dosiahnú</w:t>
            </w:r>
            <w:r w:rsidRPr="00951020">
              <w:rPr>
                <w:rFonts w:eastAsia="Calibri"/>
                <w:i/>
                <w:sz w:val="22"/>
                <w:szCs w:val="22"/>
                <w:lang w:val="sk-SK" w:eastAsia="en-US"/>
              </w:rPr>
              <w:t>ť</w:t>
            </w:r>
            <w:proofErr w:type="spellEnd"/>
            <w:r w:rsidRPr="00951020">
              <w:rPr>
                <w:rFonts w:eastAsia="Calibri"/>
                <w:i/>
                <w:sz w:val="22"/>
                <w:szCs w:val="22"/>
                <w:lang w:val="sk-SK" w:eastAsia="en-US"/>
              </w:rPr>
              <w:t>).</w:t>
            </w:r>
            <w:r w:rsidR="001C1A2F">
              <w:rPr>
                <w:rFonts w:eastAsia="Calibri"/>
              </w:rPr>
              <w:t xml:space="preserve"> </w:t>
            </w:r>
            <w:proofErr w:type="spellStart"/>
            <w:r w:rsidR="00B95746" w:rsidRPr="001C1A2F">
              <w:rPr>
                <w:rFonts w:eastAsia="Calibri"/>
              </w:rPr>
              <w:t>Vypúšťa</w:t>
            </w:r>
            <w:proofErr w:type="spellEnd"/>
            <w:r w:rsidR="00B95746" w:rsidRPr="001C1A2F">
              <w:rPr>
                <w:rFonts w:eastAsia="Calibri"/>
              </w:rPr>
              <w:t xml:space="preserve"> </w:t>
            </w:r>
            <w:proofErr w:type="spellStart"/>
            <w:r w:rsidR="00B95746" w:rsidRPr="001C1A2F">
              <w:rPr>
                <w:rFonts w:eastAsia="Calibri"/>
              </w:rPr>
              <w:t>sa</w:t>
            </w:r>
            <w:proofErr w:type="spellEnd"/>
            <w:r w:rsidR="00B95746" w:rsidRPr="001C1A2F">
              <w:rPr>
                <w:rFonts w:eastAsia="Calibri"/>
              </w:rPr>
              <w:t xml:space="preserve"> </w:t>
            </w:r>
            <w:proofErr w:type="spellStart"/>
            <w:r w:rsidR="00B95746" w:rsidRPr="001C1A2F">
              <w:rPr>
                <w:rFonts w:eastAsia="Calibri"/>
              </w:rPr>
              <w:t>ustanovenie</w:t>
            </w:r>
            <w:proofErr w:type="spellEnd"/>
            <w:r w:rsidR="00B95746" w:rsidRPr="001C1A2F">
              <w:rPr>
                <w:rFonts w:eastAsia="Calibri"/>
              </w:rPr>
              <w:t xml:space="preserve"> o </w:t>
            </w:r>
            <w:proofErr w:type="spellStart"/>
            <w:r w:rsidR="00B95746" w:rsidRPr="001C1A2F">
              <w:rPr>
                <w:rFonts w:eastAsia="Calibri"/>
              </w:rPr>
              <w:t>sídle</w:t>
            </w:r>
            <w:proofErr w:type="spellEnd"/>
            <w:r w:rsidR="00B95746" w:rsidRPr="001C1A2F">
              <w:rPr>
                <w:rFonts w:eastAsia="Calibri"/>
              </w:rPr>
              <w:t xml:space="preserve"> </w:t>
            </w:r>
            <w:proofErr w:type="spellStart"/>
            <w:r w:rsidR="00B95746" w:rsidRPr="001C1A2F">
              <w:rPr>
                <w:rFonts w:eastAsia="Calibri"/>
              </w:rPr>
              <w:t>referenčného</w:t>
            </w:r>
            <w:proofErr w:type="spellEnd"/>
            <w:r w:rsidR="00B95746" w:rsidRPr="001C1A2F">
              <w:rPr>
                <w:rFonts w:eastAsia="Calibri"/>
              </w:rPr>
              <w:t xml:space="preserve"> </w:t>
            </w:r>
            <w:proofErr w:type="spellStart"/>
            <w:r w:rsidR="00B95746" w:rsidRPr="001C1A2F">
              <w:rPr>
                <w:rFonts w:eastAsia="Calibri"/>
              </w:rPr>
              <w:t>laboratória</w:t>
            </w:r>
            <w:proofErr w:type="spellEnd"/>
            <w:r w:rsidR="00B95746" w:rsidRPr="001C1A2F">
              <w:rPr>
                <w:rFonts w:eastAsia="Calibri"/>
              </w:rPr>
              <w:t xml:space="preserve"> </w:t>
            </w:r>
            <w:r w:rsidR="00B95746" w:rsidRPr="001C1A2F">
              <w:rPr>
                <w:rStyle w:val="Nadpis1Char"/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val="sk-SK"/>
              </w:rPr>
              <w:t>Európskeho spoločenstva pre diagnostiku pseudomoru hydiny</w:t>
            </w:r>
            <w:r w:rsidR="009429A7" w:rsidRPr="001C1A2F">
              <w:rPr>
                <w:rStyle w:val="Nadpis1Char"/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val="sk-SK"/>
              </w:rPr>
              <w:t xml:space="preserve"> a dopĺňajú sa niektoré ustanovenia</w:t>
            </w:r>
            <w:r w:rsidR="001C1A2F" w:rsidRPr="001C1A2F">
              <w:rPr>
                <w:rStyle w:val="Nadpis1Char"/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val="sk-SK"/>
              </w:rPr>
              <w:t xml:space="preserve"> súvisiace s</w:t>
            </w:r>
            <w:r w:rsidR="00B10351">
              <w:rPr>
                <w:rStyle w:val="Nadpis1Char"/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val="sk-SK"/>
              </w:rPr>
              <w:t> pohotovostným plánom pri výskyte nákazy.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Dotknuté subjekty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subjekty, ktorých sa zmeny návrhu dotknú priamo aj nepriamo:</w:t>
            </w:r>
          </w:p>
          <w:p w:rsidR="00346374" w:rsidRPr="001C1A2F" w:rsidRDefault="0084406A" w:rsidP="00A36173">
            <w:pPr>
              <w:rPr>
                <w:rFonts w:eastAsia="Calibri"/>
                <w:sz w:val="22"/>
                <w:szCs w:val="22"/>
                <w:lang w:val="sk-SK"/>
              </w:rPr>
            </w:pPr>
            <w:r w:rsidRPr="001C1A2F">
              <w:rPr>
                <w:lang w:val="sk-SK"/>
              </w:rPr>
              <w:t xml:space="preserve"> </w:t>
            </w:r>
            <w:r w:rsidR="00E22992" w:rsidRPr="001C1A2F">
              <w:rPr>
                <w:sz w:val="22"/>
                <w:szCs w:val="22"/>
                <w:lang w:val="sk-SK"/>
              </w:rPr>
              <w:t xml:space="preserve">Štátna veterinárna a potravinová správa </w:t>
            </w:r>
            <w:r w:rsidR="00A36173">
              <w:rPr>
                <w:sz w:val="22"/>
                <w:szCs w:val="22"/>
                <w:lang w:val="sk-SK"/>
              </w:rPr>
              <w:t>Slovenskej republiky</w:t>
            </w:r>
            <w:r w:rsidR="004E0270" w:rsidRPr="001C1A2F">
              <w:rPr>
                <w:i/>
                <w:sz w:val="22"/>
                <w:szCs w:val="22"/>
                <w:lang w:val="sk-SK"/>
              </w:rPr>
              <w:t>.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Alternatívne riešenia</w:t>
            </w:r>
          </w:p>
        </w:tc>
      </w:tr>
      <w:tr w:rsidR="00346374" w:rsidRPr="001C1A2F" w:rsidTr="00582150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502706" w:rsidP="00F10E5E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>A</w:t>
            </w:r>
            <w:r w:rsidR="006D6DDC">
              <w:rPr>
                <w:rFonts w:eastAsia="Calibri"/>
                <w:i/>
                <w:sz w:val="22"/>
                <w:szCs w:val="22"/>
                <w:lang w:val="sk-SK" w:eastAsia="en-US"/>
              </w:rPr>
              <w:t>lternatíva</w:t>
            </w:r>
            <w:r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 0</w:t>
            </w:r>
            <w:r w:rsidR="00FA6477"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 xml:space="preserve">: </w:t>
            </w:r>
            <w:r w:rsidR="006D6DDC" w:rsidRPr="006D6DDC">
              <w:rPr>
                <w:rFonts w:eastAsia="Calibri"/>
                <w:sz w:val="22"/>
                <w:szCs w:val="22"/>
                <w:lang w:val="sk-SK" w:eastAsia="en-US"/>
              </w:rPr>
              <w:t>V prípade neprijatia návrhu nariadenia vlády</w:t>
            </w:r>
            <w:r w:rsidR="006D6DDC"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Slovenskej republiky, ktorým sa mení a dopĺňa nariadenie vlády Slovenskej republiky č. </w:t>
            </w:r>
            <w:r w:rsidR="006D6DDC">
              <w:rPr>
                <w:rFonts w:eastAsia="Calibri"/>
                <w:bCs/>
                <w:lang w:val="sk-SK" w:eastAsia="x-none"/>
              </w:rPr>
              <w:t>314/2003 Z. z.</w:t>
            </w:r>
            <w:r w:rsidR="006D6DDC" w:rsidRPr="001C1A2F">
              <w:rPr>
                <w:rFonts w:eastAsia="Calibri"/>
                <w:bCs/>
                <w:lang w:val="sk-SK" w:eastAsia="x-none"/>
              </w:rPr>
              <w:t xml:space="preserve"> </w:t>
            </w:r>
            <w:r w:rsidR="006D6DDC" w:rsidRPr="001C1A2F">
              <w:rPr>
                <w:lang w:val="sk-SK"/>
              </w:rPr>
              <w:t>o zavedení opatrení na tlmenie pseudomoru hydiny</w:t>
            </w:r>
            <w:r w:rsidR="006D6DDC">
              <w:rPr>
                <w:lang w:val="sk-SK"/>
              </w:rPr>
              <w:t xml:space="preserve"> v znení nariadenia vlády Slovenskej republiky č. 2018/2009 </w:t>
            </w:r>
            <w:proofErr w:type="spellStart"/>
            <w:r w:rsidR="006D6DDC">
              <w:rPr>
                <w:lang w:val="sk-SK"/>
              </w:rPr>
              <w:t>Z.,by</w:t>
            </w:r>
            <w:proofErr w:type="spellEnd"/>
            <w:r w:rsidR="006D6DDC">
              <w:rPr>
                <w:lang w:val="sk-SK"/>
              </w:rPr>
              <w:t xml:space="preserve"> smernica nebola transpono</w:t>
            </w:r>
            <w:r w:rsidR="00ED6823">
              <w:rPr>
                <w:lang w:val="sk-SK"/>
              </w:rPr>
              <w:t>vaná do vnútroštátneho právneho poriadku.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Vykonávacie predpisy</w:t>
            </w:r>
          </w:p>
        </w:tc>
      </w:tr>
      <w:tr w:rsidR="00346374" w:rsidRPr="001C1A2F" w:rsidTr="00582150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Predpokladá sa prijatie/zmena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346374" w:rsidRPr="001C1A2F" w:rsidRDefault="00414F03" w:rsidP="003E79BD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ascii="Segoe UI Symbol" w:eastAsia="MS Gothic" w:hAnsi="Segoe UI Symbol" w:cs="Segoe UI Symbol"/>
                <w:sz w:val="22"/>
                <w:szCs w:val="22"/>
                <w:lang w:val="sk-SK" w:eastAsia="en-US"/>
              </w:rPr>
              <w:t>☐</w:t>
            </w:r>
            <w:r w:rsidR="00346374"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jc w:val="center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 </w:t>
            </w:r>
            <w:r w:rsidR="00414F03" w:rsidRPr="001C1A2F">
              <w:rPr>
                <w:rFonts w:ascii="Cambria Math" w:eastAsia="MS Gothic" w:hAnsi="Cambria Math" w:cs="Cambria Math"/>
                <w:sz w:val="22"/>
                <w:szCs w:val="22"/>
                <w:lang w:val="sk-SK" w:eastAsia="en-US"/>
              </w:rPr>
              <w:t xml:space="preserve">⊠ </w:t>
            </w: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Nie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 xml:space="preserve">Transpozícia práva EÚ </w:t>
            </w:r>
          </w:p>
        </w:tc>
      </w:tr>
      <w:tr w:rsidR="00346374" w:rsidRPr="001C1A2F" w:rsidTr="00582150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346374" w:rsidRPr="001C1A2F" w:rsidTr="00582150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6374" w:rsidRPr="001C1A2F" w:rsidRDefault="00FA6477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Národná legislatíva nie je nad rámec legislatívy EÚ.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346374" w:rsidP="00346374">
            <w:pPr>
              <w:pStyle w:val="Odsekzoznamu"/>
              <w:numPr>
                <w:ilvl w:val="0"/>
                <w:numId w:val="1"/>
              </w:numPr>
              <w:ind w:left="426"/>
              <w:rPr>
                <w:b/>
                <w:lang w:val="sk-SK"/>
              </w:rPr>
            </w:pPr>
            <w:r w:rsidRPr="001C1A2F">
              <w:rPr>
                <w:b/>
                <w:lang w:val="sk-SK"/>
              </w:rPr>
              <w:t>Preskúmanie účelnosti**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termín, kedy by malo dôjsť k preskúmaniu účinnosti a účelnosti navrhovaného predpisu.</w:t>
            </w:r>
          </w:p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kritériá, na základe ktorých bude preskúmanie vykonané.</w:t>
            </w:r>
          </w:p>
        </w:tc>
      </w:tr>
      <w:tr w:rsidR="00346374" w:rsidRPr="001C1A2F" w:rsidTr="00582150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1C1A2F" w:rsidRDefault="00346374" w:rsidP="00582150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</w:p>
          <w:p w:rsidR="00346374" w:rsidRPr="001C1A2F" w:rsidRDefault="00346374" w:rsidP="00582150">
            <w:pPr>
              <w:ind w:left="142" w:hanging="142"/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 xml:space="preserve">* vyplniť iba v prípade, ak materiál nie je zahrnutý do Plánu práce vlády Slovenskej republiky alebo Plánu legislatívnych úloh vlády Slovenskej republiky. </w:t>
            </w:r>
          </w:p>
          <w:p w:rsidR="00346374" w:rsidRPr="001C1A2F" w:rsidRDefault="00346374" w:rsidP="00582150">
            <w:pPr>
              <w:rPr>
                <w:rFonts w:eastAsia="Calibri"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sz w:val="22"/>
                <w:szCs w:val="22"/>
                <w:lang w:val="sk-SK" w:eastAsia="en-US"/>
              </w:rPr>
              <w:t>** nepovinné</w:t>
            </w:r>
          </w:p>
        </w:tc>
      </w:tr>
      <w:tr w:rsidR="00346374" w:rsidRPr="001C1A2F" w:rsidTr="00582150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rPr>
          <w:trHeight w:val="577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tbl>
            <w:tblPr>
              <w:tblStyle w:val="Mriekatabuky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8C0099" w:rsidRPr="008C0099" w:rsidTr="00353CA3">
              <w:trPr>
                <w:trHeight w:val="577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:rsidR="008C0099" w:rsidRPr="008C0099" w:rsidRDefault="008C0099" w:rsidP="008C0099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lang w:val="sk-SK"/>
                    </w:rPr>
                    <w:t>9. Vplyvy navrhovaného materiálu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Vplyvy na rozpočet verejnej správy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1121575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91640588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85364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ind w:left="-107" w:right="-108"/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34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Negatívne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 xml:space="preserve">    z toho rozpočtovo zabezpečené vplyvy</w:t>
                  </w:r>
                </w:p>
              </w:tc>
              <w:sdt>
                <w:sdtPr>
                  <w:rPr>
                    <w:sz w:val="20"/>
                    <w:lang w:val="sk-SK"/>
                  </w:rPr>
                  <w:id w:val="-2073729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>Áno</w:t>
                  </w:r>
                </w:p>
              </w:tc>
              <w:sdt>
                <w:sdtPr>
                  <w:rPr>
                    <w:sz w:val="20"/>
                    <w:lang w:val="sk-SK"/>
                  </w:rPr>
                  <w:id w:val="-54388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3D1A68" w:rsidP="00353CA3">
                      <w:pPr>
                        <w:jc w:val="center"/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>Nie</w:t>
                  </w:r>
                </w:p>
              </w:tc>
              <w:sdt>
                <w:sdtPr>
                  <w:rPr>
                    <w:sz w:val="20"/>
                    <w:lang w:val="sk-SK"/>
                  </w:rPr>
                  <w:id w:val="361940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ind w:left="-107" w:right="-108"/>
                        <w:jc w:val="center"/>
                        <w:rPr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34"/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>Čiastočne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Vplyvy na podnikateľské prostredie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132831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ind w:right="-108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156460866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217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54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Negatívne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 xml:space="preserve">    z toho vplyvy na MSP</w:t>
                  </w:r>
                </w:p>
              </w:tc>
              <w:sdt>
                <w:sdtPr>
                  <w:rPr>
                    <w:sz w:val="20"/>
                    <w:lang w:val="sk-SK"/>
                  </w:rPr>
                  <w:id w:val="1931938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000000" w:themeColor="text1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ind w:right="-108"/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sz w:val="20"/>
                    <w:lang w:val="sk-SK"/>
                  </w:rPr>
                  <w:id w:val="-1696063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3D1A68" w:rsidP="00353CA3">
                      <w:pPr>
                        <w:jc w:val="center"/>
                        <w:rPr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sz w:val="20"/>
                    <w:lang w:val="sk-SK"/>
                  </w:rPr>
                  <w:id w:val="671765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54"/>
                    <w:rPr>
                      <w:sz w:val="20"/>
                      <w:lang w:val="sk-SK"/>
                    </w:rPr>
                  </w:pPr>
                  <w:r w:rsidRPr="008C0099">
                    <w:rPr>
                      <w:sz w:val="20"/>
                      <w:lang w:val="sk-SK"/>
                    </w:rPr>
                    <w:t>Negatívne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Sociálne vplyvy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449357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ind w:right="-108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17194253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8708335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54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Negatívne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Vplyvy na životné prostredie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3047551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ind w:right="-108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23513619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131020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54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Negatívne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Vplyvy na informatizáciu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940751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ind w:right="-108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-112615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Žiadne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37883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b/>
                          <w:sz w:val="20"/>
                          <w:lang w:val="sk-SK"/>
                        </w:rPr>
                      </w:pPr>
                      <w:r w:rsidRPr="008C0099">
                        <w:rPr>
                          <w:rFonts w:ascii="MS Mincho" w:eastAsia="MS Mincho" w:hAnsi="MS Mincho" w:cs="MS Mincho" w:hint="eastAsia"/>
                          <w:b/>
                          <w:sz w:val="20"/>
                          <w:lang w:val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0099" w:rsidRPr="008C0099" w:rsidRDefault="008C0099" w:rsidP="00353CA3">
                  <w:pPr>
                    <w:ind w:left="54"/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b/>
                      <w:sz w:val="20"/>
                      <w:lang w:val="sk-SK"/>
                    </w:rPr>
                    <w:t>Negatívne</w:t>
                  </w:r>
                </w:p>
              </w:tc>
            </w:tr>
          </w:tbl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541"/>
              <w:gridCol w:w="1281"/>
              <w:gridCol w:w="569"/>
              <w:gridCol w:w="1133"/>
              <w:gridCol w:w="547"/>
              <w:gridCol w:w="1297"/>
            </w:tblGrid>
            <w:tr w:rsidR="008C0099" w:rsidRPr="008C0099" w:rsidTr="00353CA3"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>Vplyvy na služby verejnej správy pre občana,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ind w:right="-108"/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rPr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ind w:left="54"/>
                    <w:rPr>
                      <w:b/>
                      <w:sz w:val="20"/>
                      <w:lang w:val="sk-SK"/>
                    </w:rPr>
                  </w:pP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ind w:left="196" w:hanging="196"/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 xml:space="preserve">    vplyvy služieb verejnej správy na občana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ascii="MS Mincho" w:eastAsia="MS Mincho" w:hAnsi="MS Mincho" w:cs="MS Mincho" w:hint="eastAsia"/>
                      <w:b/>
                      <w:sz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ind w:right="-108"/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92353972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rFonts w:eastAsia="MS Mincho"/>
                          <w:b/>
                          <w:sz w:val="20"/>
                          <w:lang w:val="sk-SK"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ascii="MS Mincho" w:eastAsia="MS Mincho" w:hAnsi="MS Mincho" w:cs="MS Mincho" w:hint="eastAsia"/>
                      <w:b/>
                      <w:sz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0099" w:rsidRPr="008C0099" w:rsidRDefault="003D1A68" w:rsidP="00353CA3">
                  <w:pPr>
                    <w:ind w:left="54"/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val="sk-SK" w:eastAsia="en-US"/>
                    </w:rPr>
                    <w:t>Negatívne</w:t>
                  </w:r>
                </w:p>
              </w:tc>
            </w:tr>
            <w:tr w:rsidR="008C0099" w:rsidRPr="008C0099" w:rsidTr="00353CA3">
              <w:tc>
                <w:tcPr>
                  <w:tcW w:w="3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:rsidR="008C0099" w:rsidRPr="008C0099" w:rsidRDefault="008C0099" w:rsidP="00353CA3">
                  <w:pPr>
                    <w:ind w:left="168" w:hanging="168"/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 xml:space="preserve">    vplyvy na procesy služieb vo verejnej správe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ascii="MS Mincho" w:eastAsia="MS Mincho" w:hAnsi="MS Mincho" w:cs="MS Mincho" w:hint="eastAsia"/>
                      <w:b/>
                      <w:sz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ind w:right="-108"/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>Pozitívne</w:t>
                  </w:r>
                </w:p>
              </w:tc>
              <w:sdt>
                <w:sdtPr>
                  <w:rPr>
                    <w:b/>
                    <w:sz w:val="20"/>
                    <w:lang w:val="sk-SK"/>
                  </w:rPr>
                  <w:id w:val="3663153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auto"/>
                    </w:tcPr>
                    <w:p w:rsidR="008C0099" w:rsidRPr="008C0099" w:rsidRDefault="008C0099" w:rsidP="00353CA3">
                      <w:pPr>
                        <w:jc w:val="center"/>
                        <w:rPr>
                          <w:rFonts w:eastAsia="MS Mincho"/>
                          <w:b/>
                          <w:sz w:val="20"/>
                          <w:lang w:val="sk-SK" w:eastAsia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lang w:val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eastAsia="Calibri"/>
                      <w:b/>
                      <w:sz w:val="20"/>
                      <w:lang w:val="sk-SK" w:eastAsia="en-US"/>
                    </w:rPr>
                    <w:t>Žiadne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C0099" w:rsidRPr="008C0099" w:rsidRDefault="008C0099" w:rsidP="00353CA3">
                  <w:pPr>
                    <w:jc w:val="center"/>
                    <w:rPr>
                      <w:rFonts w:eastAsia="MS Mincho"/>
                      <w:b/>
                      <w:sz w:val="20"/>
                      <w:lang w:val="sk-SK" w:eastAsia="en-US"/>
                    </w:rPr>
                  </w:pPr>
                  <w:r w:rsidRPr="008C0099">
                    <w:rPr>
                      <w:rFonts w:ascii="MS Mincho" w:eastAsia="MS Mincho" w:hAnsi="MS Mincho" w:cs="MS Mincho" w:hint="eastAsia"/>
                      <w:b/>
                      <w:sz w:val="20"/>
                      <w:lang w:val="sk-SK" w:eastAsia="en-US"/>
                    </w:rPr>
                    <w:t>☐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0099" w:rsidRPr="008C0099" w:rsidRDefault="003D1A68" w:rsidP="00353CA3">
                  <w:pPr>
                    <w:ind w:left="54"/>
                    <w:rPr>
                      <w:rFonts w:eastAsia="Calibri"/>
                      <w:b/>
                      <w:sz w:val="20"/>
                      <w:lang w:val="sk-SK"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lang w:val="sk-SK" w:eastAsia="en-US"/>
                    </w:rPr>
                    <w:t>Negatívne</w:t>
                  </w:r>
                </w:p>
              </w:tc>
            </w:tr>
          </w:tbl>
          <w:p w:rsidR="008C0099" w:rsidRPr="00A179AE" w:rsidRDefault="008C0099" w:rsidP="008C0099">
            <w:pPr>
              <w:ind w:right="141"/>
              <w:rPr>
                <w:b/>
              </w:rPr>
            </w:pPr>
          </w:p>
          <w:p w:rsidR="00346374" w:rsidRPr="001C1A2F" w:rsidRDefault="00346374" w:rsidP="008C0099">
            <w:pPr>
              <w:pStyle w:val="Odsekzoznamu"/>
              <w:ind w:left="426"/>
              <w:rPr>
                <w:b/>
                <w:lang w:val="sk-SK"/>
              </w:rPr>
            </w:pPr>
          </w:p>
        </w:tc>
      </w:tr>
    </w:tbl>
    <w:p w:rsidR="00346374" w:rsidRPr="001C1A2F" w:rsidRDefault="00346374" w:rsidP="00346374">
      <w:pPr>
        <w:ind w:right="141"/>
        <w:rPr>
          <w:b/>
          <w:lang w:val="sk-SK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46374" w:rsidRPr="008C0099" w:rsidRDefault="008C0099" w:rsidP="008C0099">
            <w:pPr>
              <w:ind w:left="502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10. </w:t>
            </w:r>
            <w:r w:rsidR="00346374" w:rsidRPr="008C0099">
              <w:rPr>
                <w:b/>
                <w:lang w:val="sk-SK"/>
              </w:rPr>
              <w:t>Poznámky</w:t>
            </w:r>
          </w:p>
        </w:tc>
      </w:tr>
      <w:tr w:rsidR="00346374" w:rsidRPr="001C1A2F" w:rsidTr="00582150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V prípade potreby uveďte doplňujúce informácie k návrhu.</w:t>
            </w:r>
          </w:p>
          <w:p w:rsidR="004625B4" w:rsidRPr="001C1A2F" w:rsidRDefault="004625B4" w:rsidP="00582150">
            <w:pPr>
              <w:spacing w:after="100" w:afterAutospacing="1"/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8C0099" w:rsidP="008C0099">
            <w:pPr>
              <w:pStyle w:val="Odsekzoznamu"/>
              <w:ind w:left="426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11. </w:t>
            </w:r>
            <w:r w:rsidR="00346374" w:rsidRPr="001C1A2F">
              <w:rPr>
                <w:b/>
                <w:lang w:val="sk-SK"/>
              </w:rPr>
              <w:t>Kontakt na spracovateľa</w:t>
            </w:r>
          </w:p>
        </w:tc>
      </w:tr>
      <w:tr w:rsidR="00346374" w:rsidRPr="001C1A2F" w:rsidTr="00582150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údaje na kontaktnú osobu, ktorú je možné kontaktovať v súvislosti s posúdením vybraných vplyvov</w:t>
            </w:r>
          </w:p>
          <w:p w:rsidR="00B85D98" w:rsidRPr="001C1A2F" w:rsidRDefault="006A359B" w:rsidP="0098764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hyperlink r:id="rId9" w:history="1">
              <w:r w:rsidR="001B4CFA" w:rsidRPr="001C1A2F">
                <w:rPr>
                  <w:rStyle w:val="Hypertextovprepojenie"/>
                  <w:rFonts w:eastAsia="Calibri"/>
                  <w:i/>
                  <w:sz w:val="22"/>
                  <w:szCs w:val="22"/>
                  <w:lang w:val="sk-SK" w:eastAsia="en-US"/>
                </w:rPr>
                <w:t>peter.tatarka@land.gov.sk</w:t>
              </w:r>
            </w:hyperlink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8C0099" w:rsidRDefault="008C0099" w:rsidP="008C0099">
            <w:pPr>
              <w:ind w:left="502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12. </w:t>
            </w:r>
            <w:r w:rsidR="00346374" w:rsidRPr="008C0099">
              <w:rPr>
                <w:b/>
                <w:lang w:val="sk-SK"/>
              </w:rPr>
              <w:t>Zdroje</w:t>
            </w:r>
          </w:p>
        </w:tc>
      </w:tr>
      <w:tr w:rsidR="00346374" w:rsidRPr="001C1A2F" w:rsidTr="00582150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  <w:r w:rsidRPr="001C1A2F">
              <w:rPr>
                <w:rFonts w:eastAsia="Calibri"/>
                <w:i/>
                <w:sz w:val="22"/>
                <w:szCs w:val="22"/>
                <w:lang w:val="sk-SK"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346374" w:rsidRPr="001C1A2F" w:rsidRDefault="00346374" w:rsidP="00582150">
            <w:pPr>
              <w:rPr>
                <w:rFonts w:eastAsia="Calibri"/>
                <w:i/>
                <w:sz w:val="22"/>
                <w:szCs w:val="22"/>
                <w:lang w:val="sk-SK" w:eastAsia="en-US"/>
              </w:rPr>
            </w:pP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346374" w:rsidRPr="001C1A2F" w:rsidRDefault="008C0099" w:rsidP="008C0099">
            <w:pPr>
              <w:pStyle w:val="Odsekzoznamu"/>
              <w:ind w:left="426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13. </w:t>
            </w:r>
            <w:r w:rsidR="00346374" w:rsidRPr="001C1A2F">
              <w:rPr>
                <w:b/>
                <w:lang w:val="sk-SK"/>
              </w:rPr>
              <w:t>Stanovisko Komisie pre posudzovanie vybraných vplyvov z PPK</w:t>
            </w:r>
          </w:p>
        </w:tc>
      </w:tr>
      <w:tr w:rsidR="00346374" w:rsidRPr="001C1A2F" w:rsidTr="00582150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374" w:rsidRPr="001C1A2F" w:rsidRDefault="00346374" w:rsidP="00582150">
            <w:pPr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  <w:p w:rsidR="00346374" w:rsidRPr="001C1A2F" w:rsidRDefault="00346374" w:rsidP="00582150">
            <w:pPr>
              <w:jc w:val="both"/>
              <w:rPr>
                <w:rFonts w:eastAsia="Calibri"/>
                <w:b/>
                <w:sz w:val="22"/>
                <w:szCs w:val="22"/>
                <w:lang w:val="sk-SK" w:eastAsia="en-US"/>
              </w:rPr>
            </w:pPr>
          </w:p>
        </w:tc>
      </w:tr>
    </w:tbl>
    <w:p w:rsidR="00582150" w:rsidRPr="001C1A2F" w:rsidRDefault="00582150">
      <w:pPr>
        <w:rPr>
          <w:lang w:val="sk-SK"/>
        </w:rPr>
      </w:pPr>
    </w:p>
    <w:p w:rsidR="006068BD" w:rsidRPr="001C1A2F" w:rsidRDefault="006068BD">
      <w:pPr>
        <w:rPr>
          <w:lang w:val="sk-SK"/>
        </w:rPr>
      </w:pPr>
    </w:p>
    <w:p w:rsidR="00BE27AA" w:rsidRPr="001C1A2F" w:rsidRDefault="00BE27AA" w:rsidP="00BE27AA">
      <w:pPr>
        <w:rPr>
          <w:lang w:val="sk-SK"/>
        </w:rPr>
      </w:pPr>
    </w:p>
    <w:p w:rsidR="00BE27AA" w:rsidRPr="001C1A2F" w:rsidRDefault="00BE27AA" w:rsidP="00BE27AA">
      <w:pPr>
        <w:rPr>
          <w:lang w:val="sk-SK"/>
        </w:rPr>
      </w:pPr>
    </w:p>
    <w:p w:rsidR="00BE27AA" w:rsidRPr="001C1A2F" w:rsidRDefault="00BE27AA" w:rsidP="00BE27AA">
      <w:pPr>
        <w:rPr>
          <w:lang w:val="sk-SK"/>
        </w:rPr>
      </w:pPr>
    </w:p>
    <w:p w:rsidR="006068BD" w:rsidRPr="001C1A2F" w:rsidRDefault="006068BD" w:rsidP="00BE27AA">
      <w:pPr>
        <w:rPr>
          <w:lang w:val="sk-SK"/>
        </w:rPr>
      </w:pPr>
    </w:p>
    <w:sectPr w:rsidR="006068BD" w:rsidRPr="001C1A2F" w:rsidSect="006A359B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A3" w:rsidRDefault="00B015A3" w:rsidP="00B015A3">
      <w:r>
        <w:separator/>
      </w:r>
    </w:p>
  </w:endnote>
  <w:endnote w:type="continuationSeparator" w:id="0">
    <w:p w:rsidR="00B015A3" w:rsidRDefault="00B015A3" w:rsidP="00B0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103"/>
      <w:docPartObj>
        <w:docPartGallery w:val="Page Numbers (Bottom of Page)"/>
        <w:docPartUnique/>
      </w:docPartObj>
    </w:sdtPr>
    <w:sdtContent>
      <w:p w:rsidR="00B015A3" w:rsidRDefault="00B015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59B" w:rsidRPr="006A359B">
          <w:rPr>
            <w:noProof/>
            <w:lang w:val="sk-SK"/>
          </w:rPr>
          <w:t>4</w:t>
        </w:r>
        <w:r>
          <w:fldChar w:fldCharType="end"/>
        </w:r>
      </w:p>
    </w:sdtContent>
  </w:sdt>
  <w:p w:rsidR="00B015A3" w:rsidRDefault="00B015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A3" w:rsidRDefault="00B015A3" w:rsidP="00B015A3">
      <w:r>
        <w:separator/>
      </w:r>
    </w:p>
  </w:footnote>
  <w:footnote w:type="continuationSeparator" w:id="0">
    <w:p w:rsidR="00B015A3" w:rsidRDefault="00B015A3" w:rsidP="00B0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70B1C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lárová Petra">
    <w15:presenceInfo w15:providerId="AD" w15:userId="S-1-5-21-3495560190-2307090886-770446312-9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74"/>
    <w:rsid w:val="000621D5"/>
    <w:rsid w:val="000743DE"/>
    <w:rsid w:val="00097C42"/>
    <w:rsid w:val="000A37D9"/>
    <w:rsid w:val="001402DE"/>
    <w:rsid w:val="001B4CFA"/>
    <w:rsid w:val="001C1A2F"/>
    <w:rsid w:val="001D2337"/>
    <w:rsid w:val="001F4CA5"/>
    <w:rsid w:val="002127A9"/>
    <w:rsid w:val="002615AF"/>
    <w:rsid w:val="00266EA8"/>
    <w:rsid w:val="00346374"/>
    <w:rsid w:val="003D1A68"/>
    <w:rsid w:val="003E79BD"/>
    <w:rsid w:val="00414F03"/>
    <w:rsid w:val="004625B4"/>
    <w:rsid w:val="004E0270"/>
    <w:rsid w:val="00502706"/>
    <w:rsid w:val="005048BC"/>
    <w:rsid w:val="00550B15"/>
    <w:rsid w:val="00551E81"/>
    <w:rsid w:val="00582150"/>
    <w:rsid w:val="005C7AE7"/>
    <w:rsid w:val="005D2847"/>
    <w:rsid w:val="005F5BDB"/>
    <w:rsid w:val="006068BD"/>
    <w:rsid w:val="006211AE"/>
    <w:rsid w:val="0064533A"/>
    <w:rsid w:val="006A359B"/>
    <w:rsid w:val="006D6DDC"/>
    <w:rsid w:val="00703A6B"/>
    <w:rsid w:val="0080045E"/>
    <w:rsid w:val="008103A3"/>
    <w:rsid w:val="0083480C"/>
    <w:rsid w:val="0084406A"/>
    <w:rsid w:val="008C0099"/>
    <w:rsid w:val="008E2FF7"/>
    <w:rsid w:val="00915863"/>
    <w:rsid w:val="009429A7"/>
    <w:rsid w:val="00951020"/>
    <w:rsid w:val="009631A4"/>
    <w:rsid w:val="00964130"/>
    <w:rsid w:val="00987640"/>
    <w:rsid w:val="009A0E59"/>
    <w:rsid w:val="009A5B06"/>
    <w:rsid w:val="009C19A6"/>
    <w:rsid w:val="00A303FF"/>
    <w:rsid w:val="00A36173"/>
    <w:rsid w:val="00A47246"/>
    <w:rsid w:val="00AC1D1D"/>
    <w:rsid w:val="00B015A3"/>
    <w:rsid w:val="00B10351"/>
    <w:rsid w:val="00B758B9"/>
    <w:rsid w:val="00B808F0"/>
    <w:rsid w:val="00B85D98"/>
    <w:rsid w:val="00B95746"/>
    <w:rsid w:val="00BC27F8"/>
    <w:rsid w:val="00BD3225"/>
    <w:rsid w:val="00BE27AA"/>
    <w:rsid w:val="00C31185"/>
    <w:rsid w:val="00C73D63"/>
    <w:rsid w:val="00C816BE"/>
    <w:rsid w:val="00C85767"/>
    <w:rsid w:val="00CE5842"/>
    <w:rsid w:val="00DF72F3"/>
    <w:rsid w:val="00E22992"/>
    <w:rsid w:val="00E23007"/>
    <w:rsid w:val="00E970C0"/>
    <w:rsid w:val="00EC2C9B"/>
    <w:rsid w:val="00EC372F"/>
    <w:rsid w:val="00ED2ADD"/>
    <w:rsid w:val="00ED6823"/>
    <w:rsid w:val="00EE79CE"/>
    <w:rsid w:val="00F04033"/>
    <w:rsid w:val="00F061E8"/>
    <w:rsid w:val="00F10E5E"/>
    <w:rsid w:val="00F12130"/>
    <w:rsid w:val="00F52EBF"/>
    <w:rsid w:val="00F96A82"/>
    <w:rsid w:val="00FA6477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8C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15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5A3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B015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5A3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3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C372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372F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372F"/>
    <w:pPr>
      <w:spacing w:line="276" w:lineRule="auto"/>
      <w:outlineLvl w:val="9"/>
    </w:pPr>
  </w:style>
  <w:style w:type="character" w:styleId="Hypertextovprepojenie">
    <w:name w:val="Hyperlink"/>
    <w:rsid w:val="00346374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857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57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5767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7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767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  <w:style w:type="paragraph" w:styleId="Revzia">
    <w:name w:val="Revision"/>
    <w:hidden/>
    <w:uiPriority w:val="99"/>
    <w:semiHidden/>
    <w:rsid w:val="00C85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767"/>
    <w:rPr>
      <w:rFonts w:ascii="Tahoma" w:eastAsia="Times New Roman" w:hAnsi="Tahoma" w:cs="Tahoma"/>
      <w:sz w:val="16"/>
      <w:szCs w:val="16"/>
      <w:lang w:val="en-US" w:eastAsia="sk-SK"/>
    </w:rPr>
  </w:style>
  <w:style w:type="character" w:customStyle="1" w:styleId="Zstupntext1">
    <w:name w:val="Zástupný text1"/>
    <w:semiHidden/>
    <w:rsid w:val="00FA6477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8C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015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5A3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B015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5A3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ter.tatark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222B-84D9-416A-872B-635B5A74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6</cp:revision>
  <cp:lastPrinted>2019-01-08T13:49:00Z</cp:lastPrinted>
  <dcterms:created xsi:type="dcterms:W3CDTF">2019-03-19T14:05:00Z</dcterms:created>
  <dcterms:modified xsi:type="dcterms:W3CDTF">2019-03-20T13:53:00Z</dcterms:modified>
</cp:coreProperties>
</file>