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E7" w:rsidRPr="000603AB" w:rsidRDefault="004117E7" w:rsidP="004117E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117E7" w:rsidRPr="00C35BC3" w:rsidRDefault="004117E7" w:rsidP="00411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E7" w:rsidRDefault="004117E7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</w:t>
      </w:r>
      <w:r w:rsidRPr="00390EEE">
        <w:rPr>
          <w:rFonts w:ascii="Times New Roman" w:eastAsia="Times New Roman" w:hAnsi="Times New Roman" w:cs="Times New Roman"/>
          <w:noProof w:val="0"/>
          <w:sz w:val="24"/>
          <w:szCs w:val="24"/>
        </w:rPr>
        <w:t>a základe plánu legislatívnych úloh vlády Slovenskej republiky na rok 2018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bola Úradu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 verejné obstarávanie uložená úloha pripraviť návrh </w:t>
      </w:r>
      <w:r w:rsidRPr="00390EEE">
        <w:rPr>
          <w:rFonts w:ascii="Times New Roman" w:eastAsia="Times New Roman" w:hAnsi="Times New Roman" w:cs="Times New Roman"/>
          <w:noProof w:val="0"/>
          <w:sz w:val="24"/>
          <w:szCs w:val="24"/>
        </w:rPr>
        <w:t>novely zákona č. 343/2015 Z. z. o verejnom obstarávaní a o zmene a doplnení niektorých zákonov v znení neskorších predpisov (ďalej len „zákon o verejnom obstarávaní“)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, ktorej primárnym cieľom bude zefektívniť a 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sprofesionalizovať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proces verejného obstarávania. </w:t>
      </w:r>
      <w:r w:rsidR="00660C8E">
        <w:rPr>
          <w:rFonts w:ascii="Times New Roman" w:eastAsia="Times New Roman" w:hAnsi="Times New Roman" w:cs="Times New Roman"/>
          <w:noProof w:val="0"/>
          <w:sz w:val="24"/>
          <w:szCs w:val="24"/>
        </w:rPr>
        <w:t>Návrh novely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660C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zákona o verejnom obstarávaní bol v priebehu roka 2018 predložený do legislatívneho procesu a schválené znenie zákona bolo publikované v Zbierke zákonov SR dňa 6. decembra 2018. Problematika profesionalizácie verejného </w:t>
      </w:r>
      <w:r w:rsidR="001149E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obstarávania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="001149EF">
        <w:rPr>
          <w:rFonts w:ascii="Times New Roman" w:eastAsia="Times New Roman" w:hAnsi="Times New Roman" w:cs="Times New Roman"/>
          <w:noProof w:val="0"/>
          <w:sz w:val="24"/>
          <w:szCs w:val="24"/>
        </w:rPr>
        <w:t>sa nestala súčasťou predmetnej novely, nakoľko v zásade ide o  komplexnú reguláciu spoločenských vzťahov vo verejnom obstarávaní, ktorá si vyžaduje prijatie samostatného právneho predpisu.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>V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 spojitosti so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skutočnosť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ami uvádzanými nižšie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ide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zároveň 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>o oblasť spoločenských vzťahov, ktorá v súčasnosti nie je právom upravená,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na základe čoho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C287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predkladateľ 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 súlade s čl. 11 Legislatívnych pravidiel vlády SR pred samotnou prípravou nového zákona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vypracoval </w:t>
      </w:r>
      <w:r w:rsidR="007712B8">
        <w:rPr>
          <w:rFonts w:ascii="Times New Roman" w:eastAsia="Times New Roman" w:hAnsi="Times New Roman" w:cs="Times New Roman"/>
          <w:noProof w:val="0"/>
          <w:sz w:val="24"/>
          <w:szCs w:val="24"/>
        </w:rPr>
        <w:t>legislatívny zámer</w:t>
      </w:r>
      <w:r w:rsidR="00517DD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</w:p>
    <w:p w:rsidR="004117E7" w:rsidRPr="00390EEE" w:rsidRDefault="004117E7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A67851" w:rsidRDefault="00C23262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Prostredníctvom v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>erejné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ho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obstaráv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ania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dochádza k alokácii významného podielu verejných zdrojov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pričom ide o oblasť, ktorá je značne heterogénnou, a </w:t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to tak z hľadiska vecného, ako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C23262">
        <w:rPr>
          <w:rFonts w:ascii="Times New Roman" w:eastAsia="Times New Roman" w:hAnsi="Times New Roman" w:cs="Times New Roman"/>
          <w:noProof w:val="0"/>
          <w:sz w:val="24"/>
          <w:szCs w:val="24"/>
        </w:rPr>
        <w:t>aj personálneho, nakoľko združuje široký okruh subjektov od nákupcov, cez hospodárske subjekty predkladajúce ponuky, poradenské spoločnosti až po kontrolné orgány.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F5EBE">
        <w:rPr>
          <w:rFonts w:ascii="Times New Roman" w:eastAsia="Times New Roman" w:hAnsi="Times New Roman" w:cs="Times New Roman"/>
          <w:noProof w:val="0"/>
          <w:sz w:val="24"/>
          <w:szCs w:val="24"/>
        </w:rPr>
        <w:t>Primárnu úlohu v procese verejného obstarávania zohrávajú verejní obstarávatelia a obstarávatelia, ktor</w:t>
      </w:r>
      <w:r w:rsidR="0060109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í vystupujú v postavení nákupcov, t. j. ide o subjekty, ktoré svoje potreby premietajú do konkrétnych postupov zadávania zákaziek alebo koncesií. Na ich požiadavky následne reagujú hospodárske subjekty majúce záujem stať sa úspešným uchádzačom.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Výsledkom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verejného obstarávania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by malo byť získanie najlepšej hodnoty za vynaložené finančné prostriedky, a to na základe spravodlivých súťažných podmienok. Podľa názoru predkladateľa by práve nákupcovia mali byť hlavnou skupinou, ktorú je potrebné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zjednotiť a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vytvoriť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jej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podmienky </w:t>
      </w:r>
      <w:r w:rsidR="002547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 možnosti </w:t>
      </w:r>
      <w:r w:rsidR="00396F8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 </w:t>
      </w:r>
      <w:r w:rsidR="002547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odborný rast. V tejto súvislosti je žiadúce nastaviť minimálnu úroveň predpokladov na výkon činnosti a vytvoriť prostredie umožňujúce kontinuálne vzdelávanie osôb konajúcich v mene nákupcov. </w:t>
      </w:r>
    </w:p>
    <w:p w:rsidR="002547D9" w:rsidRDefault="002547D9" w:rsidP="004117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117E7" w:rsidRDefault="002547D9" w:rsidP="00015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Vychádzajúc z histórie inštitútu odborne spôsobilý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>ch osôb vo verejnom obstarávaní a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 osobitným dôrazom na </w:t>
      </w:r>
      <w:r w:rsidR="00F4507E">
        <w:rPr>
          <w:rFonts w:ascii="Times New Roman" w:eastAsia="Times New Roman" w:hAnsi="Times New Roman" w:cs="Times New Roman"/>
          <w:noProof w:val="0"/>
          <w:sz w:val="24"/>
          <w:szCs w:val="24"/>
        </w:rPr>
        <w:t>negatívnu odozvu odbornej verejnosti z roku 2017 na snahu o jeho opätovné zavedenie v modifikovanej podobe, sa ako vhodnejší nástroj profesionalizácie verejného obstarávania javí vybudovanie stavovskej organizácie. Navrhuje sa preto zriadiť Komora verejného obstarávania, ako subj</w:t>
      </w:r>
      <w:r w:rsidR="00015E0D">
        <w:rPr>
          <w:rFonts w:ascii="Times New Roman" w:eastAsia="Times New Roman" w:hAnsi="Times New Roman" w:cs="Times New Roman"/>
          <w:noProof w:val="0"/>
          <w:sz w:val="24"/>
          <w:szCs w:val="24"/>
        </w:rPr>
        <w:t>ekt záujmovej samosprávy, ktorého činnosť je založená na princípoch samoregulácie a 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>samofinancovania</w:t>
      </w:r>
      <w:r w:rsidR="00015E0D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Uvedené znamená, že pôjde o organizáciu, ktorá bude mať zákonom definovanú štruktúru orgánov, bude na ňu prenesená časť verejnej moci, v rámci čoho bude oprávnená vydávať vlastné predpisy, rozhodovať o splnení predpokladov na vznik, ako aj zánik členstva a bude financovaná prevažne z členských príspevkov. Okrem toho bude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vytvárať podmienky na vzdelávanie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svojich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členov, zastupovať ich záujmy, čím sa stane ich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celkovou </w:t>
      </w:r>
      <w:r w:rsidR="003E1278">
        <w:rPr>
          <w:rFonts w:ascii="Times New Roman" w:eastAsia="Times New Roman" w:hAnsi="Times New Roman" w:cs="Times New Roman"/>
          <w:noProof w:val="0"/>
          <w:sz w:val="24"/>
          <w:szCs w:val="24"/>
        </w:rPr>
        <w:t>inštitucionálnou záštitou.</w:t>
      </w:r>
    </w:p>
    <w:p w:rsidR="002E08A7" w:rsidRDefault="002E08A7" w:rsidP="00015E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Z hľadiska obsahu je predk</w:t>
      </w:r>
      <w:r w:rsidR="00F255F7">
        <w:rPr>
          <w:rFonts w:ascii="Times New Roman" w:eastAsia="Times New Roman" w:hAnsi="Times New Roman" w:cs="Times New Roman"/>
          <w:noProof w:val="0"/>
          <w:sz w:val="24"/>
          <w:szCs w:val="24"/>
        </w:rPr>
        <w:t>ladaný materiál členený na časti obsahujúce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zdôvodnenie vypracovania nového zákona, </w:t>
      </w:r>
      <w:r w:rsidR="00F255F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analýzu platného právneho stavu a navrhovanú osnovu zákona. </w:t>
      </w: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7712B8" w:rsidRDefault="007712B8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Predkladateľ v súvislosti s uvedeným uskutočnil v mesiaci november 2018 konzultácie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so </w:t>
      </w:r>
      <w:r w:rsidR="004C324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zástupcami odbornej verejnosti a aplikačnej praxe vo verejnom obstarávaní, vrátane zástupcov časti podnikateľského sektora, ktorá môže byť navrhovanou reguláciou dotknutá. </w:t>
      </w:r>
    </w:p>
    <w:p w:rsidR="002E08A7" w:rsidRDefault="002E08A7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117E7" w:rsidRDefault="004C3241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Legislatívny zámer predpokladá, že navrhovaná úprava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bude mať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negatívny vplyv na rozpočet verejnej správy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 taktiež, že ňou dôjde k ovplyvneniu podnikateľského prostredia tak v pozitívnej, ako aj </w:t>
      </w:r>
      <w:r w:rsidR="00E8495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>negatívnej miere. Na druhej strane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nepredpokladajú sa </w:t>
      </w:r>
      <w:r w:rsidR="004117E7" w:rsidRPr="00E401F4">
        <w:rPr>
          <w:rFonts w:ascii="Times New Roman" w:eastAsia="Times New Roman" w:hAnsi="Times New Roman" w:cs="Times New Roman"/>
          <w:noProof w:val="0"/>
          <w:sz w:val="24"/>
          <w:szCs w:val="24"/>
        </w:rPr>
        <w:t>dopad</w:t>
      </w:r>
      <w:r w:rsidR="00EF1F43">
        <w:rPr>
          <w:rFonts w:ascii="Times New Roman" w:eastAsia="Times New Roman" w:hAnsi="Times New Roman" w:cs="Times New Roman"/>
          <w:noProof w:val="0"/>
          <w:sz w:val="24"/>
          <w:szCs w:val="24"/>
        </w:rPr>
        <w:t>y</w:t>
      </w:r>
      <w:r w:rsidR="004117E7" w:rsidRPr="00E401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na životné prostredie, informatizáciu spoločnosti, sociálne vplyvy a služby verejnej správy pre občana. </w:t>
      </w:r>
    </w:p>
    <w:p w:rsidR="00BD648E" w:rsidRDefault="00BD648E" w:rsidP="00BD648E">
      <w:pPr>
        <w:pStyle w:val="Normlnywebov"/>
        <w:jc w:val="both"/>
      </w:pPr>
      <w:r>
        <w:t xml:space="preserve">Predkladaný materiál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241655" w:rsidRPr="00241655" w:rsidRDefault="00241655" w:rsidP="0024165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Návrh zákona bol predložený do medzirezortného pripomienkového konania, v rámci ktorého bolo vznesených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174</w:t>
      </w:r>
      <w:r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pripomienok, z toho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98</w:t>
      </w:r>
      <w:r w:rsidRPr="002416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zásadných.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 nadväznosti na vznesené pripomienky 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je možné pozitívne vnímať skutočnosť, že 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>pripomienkujúce subjekty vo všeobecnosti uvítali snahu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komplexné a systematické </w:t>
      </w:r>
      <w:r w:rsidR="00BD648E">
        <w:rPr>
          <w:rFonts w:ascii="Times New Roman" w:eastAsia="Times New Roman" w:hAnsi="Times New Roman" w:cs="Times New Roman"/>
          <w:noProof w:val="0"/>
          <w:sz w:val="24"/>
          <w:szCs w:val="24"/>
        </w:rPr>
        <w:t>riešenie problematiky profesionalizácie verejné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>ho obstarávania. Subjekty, ktoré nesúhlasili s navrhovaným konceptom budovania záujmovej samosprávy</w:t>
      </w:r>
      <w:r w:rsidR="00E50484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5100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vyjadrili podporu tomu, aby záštitu nad agendou profesionalizácie v plnej miere prevzal Úrad pre verejné obstarávanie.</w:t>
      </w:r>
      <w:bookmarkStart w:id="0" w:name="_GoBack"/>
      <w:bookmarkEnd w:id="0"/>
    </w:p>
    <w:p w:rsidR="00241655" w:rsidRPr="00390EEE" w:rsidRDefault="00241655" w:rsidP="004117E7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117E7" w:rsidRDefault="004117E7" w:rsidP="004117E7">
      <w:r>
        <w:t> </w:t>
      </w:r>
    </w:p>
    <w:p w:rsidR="004117E7" w:rsidRDefault="004117E7" w:rsidP="004117E7"/>
    <w:p w:rsidR="004117E7" w:rsidRPr="00B75BB0" w:rsidRDefault="004117E7" w:rsidP="004117E7"/>
    <w:p w:rsidR="0029483E" w:rsidRDefault="0029483E"/>
    <w:sectPr w:rsidR="0029483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7"/>
    <w:rsid w:val="00015E0D"/>
    <w:rsid w:val="000249BC"/>
    <w:rsid w:val="001149EF"/>
    <w:rsid w:val="00241655"/>
    <w:rsid w:val="002547D9"/>
    <w:rsid w:val="0029483E"/>
    <w:rsid w:val="002E08A7"/>
    <w:rsid w:val="00396F86"/>
    <w:rsid w:val="003E1278"/>
    <w:rsid w:val="004117E7"/>
    <w:rsid w:val="004C2870"/>
    <w:rsid w:val="004C3241"/>
    <w:rsid w:val="0051007B"/>
    <w:rsid w:val="00517DD1"/>
    <w:rsid w:val="00601095"/>
    <w:rsid w:val="00660C8E"/>
    <w:rsid w:val="007712B8"/>
    <w:rsid w:val="00A67851"/>
    <w:rsid w:val="00BD648E"/>
    <w:rsid w:val="00C23262"/>
    <w:rsid w:val="00E50484"/>
    <w:rsid w:val="00E8495C"/>
    <w:rsid w:val="00EF1F43"/>
    <w:rsid w:val="00EF5EBE"/>
    <w:rsid w:val="00F255F7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3E1E-C239-4A42-AEB4-3DAB165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7E7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6749-AEA6-4E0D-8A22-EC3CC732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 Ivan</dc:creator>
  <cp:keywords/>
  <dc:description/>
  <cp:lastModifiedBy>Holic Ivan</cp:lastModifiedBy>
  <cp:revision>5</cp:revision>
  <dcterms:created xsi:type="dcterms:W3CDTF">2019-03-04T13:35:00Z</dcterms:created>
  <dcterms:modified xsi:type="dcterms:W3CDTF">2019-03-04T16:54:00Z</dcterms:modified>
</cp:coreProperties>
</file>