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C6611" w:rsidTr="001C6611">
        <w:trPr>
          <w:trHeight w:val="1417"/>
        </w:trPr>
        <w:tc>
          <w:tcPr>
            <w:tcW w:w="4928" w:type="dxa"/>
          </w:tcPr>
          <w:p w:rsidR="001C6611" w:rsidRDefault="001C6611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:rsidR="001C6611" w:rsidRDefault="001C661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>
              <w:rPr>
                <w:sz w:val="25"/>
                <w:szCs w:val="25"/>
              </w:rPr>
              <w:fldChar w:fldCharType="separate"/>
            </w:r>
            <w:r w:rsidR="003A706F">
              <w:rPr>
                <w:sz w:val="25"/>
                <w:szCs w:val="25"/>
              </w:rPr>
              <w:t>608</w:t>
            </w:r>
            <w:r>
              <w:rPr>
                <w:sz w:val="25"/>
                <w:szCs w:val="25"/>
              </w:rPr>
              <w:t>/201</w:t>
            </w:r>
            <w:r w:rsidR="003A706F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-</w:t>
            </w:r>
            <w:r w:rsidR="003A706F">
              <w:rPr>
                <w:sz w:val="25"/>
                <w:szCs w:val="25"/>
              </w:rPr>
              <w:t>9.</w:t>
            </w:r>
            <w:bookmarkStart w:id="0" w:name="_GoBack"/>
            <w:bookmarkEnd w:id="0"/>
            <w:r>
              <w:rPr>
                <w:sz w:val="25"/>
                <w:szCs w:val="25"/>
              </w:rPr>
              <w:fldChar w:fldCharType="end"/>
            </w:r>
          </w:p>
          <w:p w:rsidR="001C6611" w:rsidRDefault="001C6611">
            <w:pPr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</w:p>
        </w:tc>
      </w:tr>
    </w:tbl>
    <w:p w:rsidR="0051013E" w:rsidRDefault="001C6611" w:rsidP="001C6611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  <w:r w:rsidR="0051013E">
        <w:rPr>
          <w:sz w:val="25"/>
          <w:szCs w:val="25"/>
        </w:rPr>
        <w:t xml:space="preserve">Legislatívnej rady </w:t>
      </w:r>
      <w:r>
        <w:rPr>
          <w:sz w:val="25"/>
          <w:szCs w:val="25"/>
        </w:rPr>
        <w:t xml:space="preserve">vlády  </w:t>
      </w:r>
    </w:p>
    <w:p w:rsidR="001C6611" w:rsidRDefault="001C6611" w:rsidP="001C6611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1C6611" w:rsidRDefault="001C6611" w:rsidP="001C6611">
      <w:pPr>
        <w:pStyle w:val="Zkladntext2"/>
        <w:jc w:val="both"/>
        <w:rPr>
          <w:sz w:val="25"/>
          <w:szCs w:val="25"/>
        </w:rPr>
      </w:pPr>
    </w:p>
    <w:p w:rsidR="001C6611" w:rsidRDefault="001C6611" w:rsidP="001C6611">
      <w:pPr>
        <w:pStyle w:val="Zkladntext2"/>
        <w:jc w:val="both"/>
        <w:rPr>
          <w:sz w:val="25"/>
          <w:szCs w:val="25"/>
        </w:rPr>
      </w:pPr>
    </w:p>
    <w:p w:rsidR="0051013E" w:rsidRDefault="001C6611" w:rsidP="001C6611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51013E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o prevencii a manažmente introdukcie a šírenia inváznych nepôvodných druhov </w:t>
      </w:r>
    </w:p>
    <w:p w:rsidR="001C6611" w:rsidRDefault="001C6611" w:rsidP="001C6611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a o zmene a doplnení niektorých zákonov</w:t>
      </w:r>
      <w:r w:rsidR="00917CFC">
        <w:rPr>
          <w:rFonts w:ascii="Times" w:hAnsi="Times" w:cs="Times"/>
          <w:b/>
          <w:bCs/>
          <w:sz w:val="25"/>
          <w:szCs w:val="25"/>
        </w:rPr>
        <w:t xml:space="preserve"> </w:t>
      </w:r>
    </w:p>
    <w:p w:rsidR="001C6611" w:rsidRDefault="001C6611" w:rsidP="001C6611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1C6611" w:rsidRDefault="001C6611" w:rsidP="001C6611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1C6611" w:rsidTr="001C6611">
        <w:trPr>
          <w:trHeight w:val="307"/>
        </w:trPr>
        <w:tc>
          <w:tcPr>
            <w:tcW w:w="5010" w:type="dxa"/>
            <w:hideMark/>
          </w:tcPr>
          <w:p w:rsidR="001C6611" w:rsidRDefault="001C6611">
            <w:pPr>
              <w:pStyle w:val="Zkladntext2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1C6611" w:rsidRDefault="001C6611">
            <w:pPr>
              <w:pStyle w:val="Zkladntext2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1C6611" w:rsidTr="001C6611">
        <w:trPr>
          <w:trHeight w:val="4549"/>
        </w:trPr>
        <w:tc>
          <w:tcPr>
            <w:tcW w:w="5010" w:type="dxa"/>
            <w:hideMark/>
          </w:tcPr>
          <w:p w:rsidR="001C6611" w:rsidRDefault="0051013E">
            <w:pPr>
              <w:pStyle w:val="Zkladntext2"/>
              <w:ind w:right="885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1C6611" w:rsidRDefault="001C6611">
            <w:pPr>
              <w:pStyle w:val="Zkladntext2"/>
              <w:jc w:val="both"/>
              <w:rPr>
                <w:sz w:val="25"/>
                <w:szCs w:val="25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 w:rsidP="0051013E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1013E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  <w:tr w:rsidR="001C661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6611" w:rsidRDefault="001C6611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1C6611" w:rsidRDefault="001C6611">
            <w:pPr>
              <w:pStyle w:val="Zkladntext2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51013E" w:rsidRDefault="0051013E" w:rsidP="001C661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51013E" w:rsidRDefault="0051013E" w:rsidP="001C661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C6611" w:rsidRDefault="001C6611" w:rsidP="001C6611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1C6611" w:rsidRDefault="001C6611" w:rsidP="001C6611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László </w:t>
      </w:r>
      <w:proofErr w:type="spellStart"/>
      <w:r>
        <w:rPr>
          <w:sz w:val="25"/>
          <w:szCs w:val="25"/>
        </w:rPr>
        <w:t>Sólymos</w:t>
      </w:r>
      <w:proofErr w:type="spellEnd"/>
    </w:p>
    <w:p w:rsidR="001C6611" w:rsidRDefault="0051013E" w:rsidP="001C6611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</w:t>
      </w:r>
      <w:r w:rsidR="001C6611">
        <w:rPr>
          <w:sz w:val="25"/>
          <w:szCs w:val="25"/>
        </w:rPr>
        <w:t>minister životného prostredia Slovenskej republiky</w:t>
      </w:r>
      <w:r w:rsidR="001C6611">
        <w:rPr>
          <w:sz w:val="25"/>
          <w:szCs w:val="25"/>
        </w:rPr>
        <w:fldChar w:fldCharType="end"/>
      </w:r>
    </w:p>
    <w:p w:rsidR="007B0328" w:rsidRDefault="007B0328"/>
    <w:p w:rsidR="004F1E4E" w:rsidRDefault="004F1E4E"/>
    <w:p w:rsidR="004F1E4E" w:rsidRDefault="004F1E4E"/>
    <w:p w:rsidR="004F1E4E" w:rsidRPr="003C5E89" w:rsidRDefault="004F1E4E" w:rsidP="004F1E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 </w:t>
      </w:r>
      <w:r w:rsidR="0051013E">
        <w:rPr>
          <w:sz w:val="24"/>
          <w:szCs w:val="24"/>
        </w:rPr>
        <w:t xml:space="preserve">február </w:t>
      </w:r>
      <w:r w:rsidRPr="003C5E89">
        <w:rPr>
          <w:sz w:val="24"/>
          <w:szCs w:val="24"/>
        </w:rPr>
        <w:t>201</w:t>
      </w:r>
      <w:r w:rsidR="0051013E">
        <w:rPr>
          <w:sz w:val="24"/>
          <w:szCs w:val="24"/>
        </w:rPr>
        <w:t>9</w:t>
      </w:r>
    </w:p>
    <w:p w:rsidR="004F1E4E" w:rsidRDefault="004F1E4E"/>
    <w:sectPr w:rsidR="004F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C"/>
    <w:rsid w:val="000A2D4C"/>
    <w:rsid w:val="001C6611"/>
    <w:rsid w:val="003A706F"/>
    <w:rsid w:val="004F1E4E"/>
    <w:rsid w:val="0051013E"/>
    <w:rsid w:val="007B0328"/>
    <w:rsid w:val="009104FF"/>
    <w:rsid w:val="009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92C4A-D23D-4F80-8C89-66B4D4B6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661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1C6611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C6611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1C6611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F1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E4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Smažáková Janette</cp:lastModifiedBy>
  <cp:revision>7</cp:revision>
  <cp:lastPrinted>2016-09-13T13:16:00Z</cp:lastPrinted>
  <dcterms:created xsi:type="dcterms:W3CDTF">2016-08-17T09:34:00Z</dcterms:created>
  <dcterms:modified xsi:type="dcterms:W3CDTF">2019-02-21T08:25:00Z</dcterms:modified>
</cp:coreProperties>
</file>