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F74396" w:rsidRDefault="00F74396" w:rsidP="006D7832">
      <w:pPr>
        <w:jc w:val="left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noProof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-356870</wp:posOffset>
            </wp:positionV>
            <wp:extent cx="609600" cy="609600"/>
            <wp:effectExtent l="19050" t="0" r="0" b="0"/>
            <wp:wrapSquare wrapText="bothSides"/>
            <wp:docPr id="2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832" w:rsidRPr="00F74396" w:rsidRDefault="006D7832" w:rsidP="006D7832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6D7832" w:rsidRPr="00F74396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F74396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F74396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F74396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4B68F0"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</w:t>
      </w:r>
      <w:r w:rsidR="00601289"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7. 12.</w:t>
      </w:r>
      <w:r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201</w:t>
      </w:r>
      <w:r w:rsidR="004B68F0" w:rsidRPr="00F74396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8</w:t>
      </w:r>
    </w:p>
    <w:p w:rsidR="006D7832" w:rsidRPr="00F74396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F74396" w:rsidRDefault="00D27461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6D7832" w:rsidRPr="00F7439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F2658E" w:rsidRPr="00F7439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8</w:t>
      </w:r>
      <w:r w:rsidR="006D7832" w:rsidRPr="00F7439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F74396" w:rsidRDefault="006D7832" w:rsidP="00284996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F7439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Stanovisko </w:t>
      </w:r>
      <w:r w:rsidR="00313BD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ZMOS </w:t>
      </w:r>
      <w:r w:rsidRPr="00F7439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</w:p>
    <w:p w:rsidR="005F156B" w:rsidRPr="00F74396" w:rsidRDefault="00DD14C6" w:rsidP="00284996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74396">
        <w:rPr>
          <w:rFonts w:ascii="Times New Roman" w:eastAsia="Times New Roman" w:hAnsi="Times New Roman"/>
          <w:b/>
          <w:sz w:val="28"/>
          <w:szCs w:val="28"/>
          <w:lang w:eastAsia="sk-SK"/>
        </w:rPr>
        <w:t>Správa o stave implementácie výskumu „Vzdelanie a Zručnosti Online“ (tzv. PIAAC Online) – identifikácia a zhodnotenie úrovne kompetencií pre 21. storočie za účelom pravidelného sledovania zmien a vývoja zručností a lepšieho zacielenia vzdelávacích programov ďalšieho vzdelávania – návrh opatrení na šírenie výskumu</w:t>
      </w:r>
    </w:p>
    <w:p w:rsidR="00DD14C6" w:rsidRPr="00F74396" w:rsidRDefault="00DD14C6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F74396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F74396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F74396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F74396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377497" w:rsidRPr="00F74396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 xml:space="preserve">Materiál na rokovanie Hospodárskej a sociálnej rady Slovenskej republiky predkladá MŠVVaŠ SR na základe úlohy č. </w:t>
      </w:r>
      <w:r w:rsidR="002627E8" w:rsidRPr="00F74396">
        <w:rPr>
          <w:rFonts w:ascii="Times New Roman" w:eastAsia="Times New Roman" w:hAnsi="Times New Roman"/>
          <w:lang w:eastAsia="sk-SK"/>
        </w:rPr>
        <w:t>6</w:t>
      </w:r>
      <w:r w:rsidRPr="00F74396">
        <w:rPr>
          <w:rFonts w:ascii="Times New Roman" w:eastAsia="Times New Roman" w:hAnsi="Times New Roman"/>
          <w:lang w:eastAsia="sk-SK"/>
        </w:rPr>
        <w:t xml:space="preserve"> v mesiaci december Plánu práce vlády SR na rok 2018 </w:t>
      </w:r>
    </w:p>
    <w:p w:rsidR="00377497" w:rsidRPr="00F74396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715D22" w:rsidRPr="00F74396" w:rsidRDefault="002627E8" w:rsidP="00715D22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ab/>
        <w:t>Podľa predkladacej správy k materiálu, ú</w:t>
      </w:r>
      <w:r w:rsidR="00715D22" w:rsidRPr="00F74396">
        <w:rPr>
          <w:rFonts w:ascii="Times New Roman" w:eastAsia="Times New Roman" w:hAnsi="Times New Roman"/>
          <w:lang w:eastAsia="sk-SK"/>
        </w:rPr>
        <w:t>čelom tohto dokumentu je aj priebežne informovať o plnení opatrenia č. 105 „Hodnotenie zručností potrebných pre 21. storočie za účelom lepšieho zacielenia vzdelávacích programov ďalšieho vzdelávania“ Implementačného plánu Národného programu rozvoja výchovy a vzdelávania –schváleného uznesením vlády SR č. 302 z 27.6.2018 v oblasti Ďalšieho vzdelávania pre tematický okruh „Hodnotenie zručností“. Realizácia výskumu PIAAC Online, ktorý sa zameriava na identifikáciu a zhodnotenie úrovne kompetencií dospelých využívaných predovšetkým v pracovnom živote je v centre pozornosti, nakoľko umožňuje porovnanie výsledkov jednotlivca voči medzinárodne používanému hodnoteniu OECD pre Slovenskú republiku (PIAAC).</w:t>
      </w:r>
    </w:p>
    <w:p w:rsidR="00715D22" w:rsidRPr="00F74396" w:rsidRDefault="00715D22" w:rsidP="00715D22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715D22" w:rsidRPr="00F74396" w:rsidRDefault="00715D22" w:rsidP="002627E8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>Materiál popisuje postavenie SR v porovnaní ostatných zúčastnených krajín výskumu PIAAC, upriamuje pozornosť na dôležité závery z národnej analýzy a uvádza odporúčania OECD smerom na tvorbu národných politík zručností. Súčasné koncepčné materiály vzdelávania dospelých na národnej úrovni uvádzajú relevanciu výskumu PIAAC aj vzhľadom na medzinárodné strategické dokumenty.</w:t>
      </w:r>
    </w:p>
    <w:p w:rsidR="00715D22" w:rsidRPr="00F74396" w:rsidRDefault="00715D22" w:rsidP="002627E8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>Cieľom výskumu PIAAC je cyklické sledovanie zmeny/vývoja potrebných zručností pre 21. storočie, kvalifikovanosti pracovnej sily na trhu práce – v národnom kontexte, ale s medzinárodnou porovnateľnosťou. Bol stanovený 10-ročný cyklus opakovania zberu dát výskumu, t. j. nasleduje 2 cyklus výskumu OECD v období rokov 2018 – 2023. Získané dáta tvoria nevyhnutný základ pre medzinárodné strategické dokumenty Európskej komisie.</w:t>
      </w:r>
    </w:p>
    <w:p w:rsidR="00715D22" w:rsidRPr="00F74396" w:rsidRDefault="00715D22" w:rsidP="00715D22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715D22" w:rsidRPr="00F74396" w:rsidRDefault="00715D22" w:rsidP="002627E8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 xml:space="preserve">Štúdia PIAAC poskytuje dáta, vďaka ktorým je možné reflektovať na nedostatky formálneho systému vzdelávania v oblasti kľúčových kompetencií a je možné využiť jeho výsledky v prospech </w:t>
      </w:r>
      <w:proofErr w:type="spellStart"/>
      <w:r w:rsidRPr="00F74396">
        <w:rPr>
          <w:rFonts w:ascii="Times New Roman" w:eastAsia="Times New Roman" w:hAnsi="Times New Roman"/>
          <w:lang w:eastAsia="sk-SK"/>
        </w:rPr>
        <w:t>kurikulárnej</w:t>
      </w:r>
      <w:proofErr w:type="spellEnd"/>
      <w:r w:rsidRPr="00F74396">
        <w:rPr>
          <w:rFonts w:ascii="Times New Roman" w:eastAsia="Times New Roman" w:hAnsi="Times New Roman"/>
          <w:lang w:eastAsia="sk-SK"/>
        </w:rPr>
        <w:t xml:space="preserve"> politiky, najmä v oblasti vzdelávania dospelých, ale aj na inováciu vzdelávacích programov rozvíjajúcich kompetencie pedagógov. Nástroj „Vzdelanie </w:t>
      </w:r>
      <w:r w:rsidRPr="00F74396">
        <w:rPr>
          <w:rFonts w:ascii="Times New Roman" w:eastAsia="Times New Roman" w:hAnsi="Times New Roman"/>
          <w:lang w:eastAsia="sk-SK"/>
        </w:rPr>
        <w:lastRenderedPageBreak/>
        <w:t xml:space="preserve">a Zručnosti Online“ (tzv. PIAAC Online) sa odporúča aj ako jeden z nástrojov na validáciu neformálneho vzdelávania a </w:t>
      </w:r>
      <w:proofErr w:type="spellStart"/>
      <w:r w:rsidRPr="00F74396">
        <w:rPr>
          <w:rFonts w:ascii="Times New Roman" w:eastAsia="Times New Roman" w:hAnsi="Times New Roman"/>
          <w:lang w:eastAsia="sk-SK"/>
        </w:rPr>
        <w:t>informálneho</w:t>
      </w:r>
      <w:proofErr w:type="spellEnd"/>
      <w:r w:rsidRPr="00F74396">
        <w:rPr>
          <w:rFonts w:ascii="Times New Roman" w:eastAsia="Times New Roman" w:hAnsi="Times New Roman"/>
          <w:lang w:eastAsia="sk-SK"/>
        </w:rPr>
        <w:t xml:space="preserve"> učenia sa.</w:t>
      </w:r>
    </w:p>
    <w:p w:rsidR="00715D22" w:rsidRPr="00F74396" w:rsidRDefault="00715D22" w:rsidP="00715D22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715D22" w:rsidRPr="00F74396" w:rsidRDefault="00715D22" w:rsidP="002627E8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>Predkladaný materiál nemá vplyv na rozpočet verejnej správy, vplyv na podnikateľské prostredie, sociálne vplyvy, vplyv na životné prostredie, vplyv informatizáciu ani vplyv na služby verejnej správy pre občana.</w:t>
      </w:r>
    </w:p>
    <w:p w:rsidR="00715D22" w:rsidRPr="00F74396" w:rsidRDefault="00715D22" w:rsidP="00715D22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F74396" w:rsidRDefault="00715D22" w:rsidP="00715D22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>Predkladaný materiál je informatívneho charakteru, neprešiel medzirezortným pripomienkovým konaním.</w:t>
      </w:r>
    </w:p>
    <w:p w:rsidR="002627E8" w:rsidRPr="00F74396" w:rsidRDefault="002627E8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F74396" w:rsidRDefault="006D7832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F74396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6D7832" w:rsidRPr="00F74396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1F7A25" w:rsidRPr="00F74396" w:rsidRDefault="00601289" w:rsidP="00F74396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 xml:space="preserve">ZMOS </w:t>
      </w:r>
      <w:r w:rsidRPr="00F74396">
        <w:rPr>
          <w:rFonts w:ascii="Times New Roman" w:eastAsia="Times New Roman" w:hAnsi="Times New Roman"/>
          <w:b/>
          <w:lang w:eastAsia="sk-SK"/>
        </w:rPr>
        <w:t>neuplat</w:t>
      </w:r>
      <w:r w:rsidR="00377497" w:rsidRPr="00F74396">
        <w:rPr>
          <w:rFonts w:ascii="Times New Roman" w:eastAsia="Times New Roman" w:hAnsi="Times New Roman"/>
          <w:b/>
          <w:lang w:eastAsia="sk-SK"/>
        </w:rPr>
        <w:t>ňuje</w:t>
      </w:r>
      <w:r w:rsidRPr="00F74396">
        <w:rPr>
          <w:rFonts w:ascii="Times New Roman" w:eastAsia="Times New Roman" w:hAnsi="Times New Roman"/>
          <w:b/>
          <w:lang w:eastAsia="sk-SK"/>
        </w:rPr>
        <w:t xml:space="preserve"> pripomienku </w:t>
      </w:r>
      <w:r w:rsidRPr="00F74396">
        <w:rPr>
          <w:rFonts w:ascii="Times New Roman" w:eastAsia="Times New Roman" w:hAnsi="Times New Roman"/>
          <w:lang w:eastAsia="sk-SK"/>
        </w:rPr>
        <w:t>k predmetnému návrhu nariadenia.</w:t>
      </w:r>
    </w:p>
    <w:p w:rsidR="00601289" w:rsidRPr="00F74396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D7832" w:rsidRPr="00F74396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F74396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F74396" w:rsidRDefault="00601289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01289" w:rsidRPr="00F74396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 xml:space="preserve">ZMOS </w:t>
      </w:r>
      <w:r w:rsidR="00F74396" w:rsidRPr="00F74396">
        <w:rPr>
          <w:rFonts w:ascii="Times New Roman" w:eastAsia="Times New Roman" w:hAnsi="Times New Roman"/>
          <w:lang w:eastAsia="sk-SK"/>
        </w:rPr>
        <w:t>berie uvedený materiál na vedomie.</w:t>
      </w:r>
    </w:p>
    <w:p w:rsidR="006D7832" w:rsidRPr="00F74396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F74396" w:rsidRDefault="006D7832" w:rsidP="006D7832">
      <w:pPr>
        <w:rPr>
          <w:rFonts w:ascii="Times New Roman" w:eastAsia="Times New Roman" w:hAnsi="Times New Roman"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</w:p>
    <w:p w:rsidR="006D7832" w:rsidRPr="00F74396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Pr="00F74396">
        <w:rPr>
          <w:rFonts w:ascii="Times New Roman" w:eastAsia="Times New Roman" w:hAnsi="Times New Roman"/>
          <w:lang w:eastAsia="sk-SK"/>
        </w:rPr>
        <w:tab/>
      </w:r>
      <w:r w:rsidR="003A078D">
        <w:rPr>
          <w:rFonts w:ascii="Times New Roman" w:eastAsia="Times New Roman" w:hAnsi="Times New Roman"/>
          <w:lang w:eastAsia="sk-SK"/>
        </w:rPr>
        <w:t xml:space="preserve">                     </w:t>
      </w:r>
      <w:r w:rsidRPr="00F74396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F74396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Pr="00F74396">
        <w:rPr>
          <w:rFonts w:ascii="Times New Roman" w:eastAsia="Times New Roman" w:hAnsi="Times New Roman"/>
          <w:b/>
          <w:lang w:eastAsia="sk-SK"/>
        </w:rPr>
        <w:tab/>
      </w:r>
      <w:r w:rsidR="003A078D">
        <w:rPr>
          <w:rFonts w:ascii="Times New Roman" w:eastAsia="Times New Roman" w:hAnsi="Times New Roman"/>
          <w:b/>
          <w:lang w:eastAsia="sk-SK"/>
        </w:rPr>
        <w:t xml:space="preserve">                    p</w:t>
      </w:r>
      <w:r w:rsidRPr="00F74396">
        <w:rPr>
          <w:rFonts w:ascii="Times New Roman" w:eastAsia="Times New Roman" w:hAnsi="Times New Roman"/>
          <w:b/>
          <w:lang w:eastAsia="sk-SK"/>
        </w:rPr>
        <w:t>redseda</w:t>
      </w:r>
      <w:r w:rsidR="003A078D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F74396" w:rsidRDefault="003A0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DD0DF0" w:rsidRPr="00F74396" w:rsidSect="001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FF"/>
    <w:rsid w:val="00040035"/>
    <w:rsid w:val="0007369F"/>
    <w:rsid w:val="000E6AC5"/>
    <w:rsid w:val="00103A55"/>
    <w:rsid w:val="001E3749"/>
    <w:rsid w:val="001F7A25"/>
    <w:rsid w:val="00205A73"/>
    <w:rsid w:val="002170F7"/>
    <w:rsid w:val="002341EF"/>
    <w:rsid w:val="002627E8"/>
    <w:rsid w:val="00284996"/>
    <w:rsid w:val="002C730D"/>
    <w:rsid w:val="00313BDB"/>
    <w:rsid w:val="00377497"/>
    <w:rsid w:val="003A078D"/>
    <w:rsid w:val="004B68F0"/>
    <w:rsid w:val="00500344"/>
    <w:rsid w:val="0053245D"/>
    <w:rsid w:val="005F156B"/>
    <w:rsid w:val="00601289"/>
    <w:rsid w:val="006D7832"/>
    <w:rsid w:val="00715D22"/>
    <w:rsid w:val="00765CA0"/>
    <w:rsid w:val="007875B4"/>
    <w:rsid w:val="009609B0"/>
    <w:rsid w:val="00A36735"/>
    <w:rsid w:val="00B85FFF"/>
    <w:rsid w:val="00C132BE"/>
    <w:rsid w:val="00C17838"/>
    <w:rsid w:val="00C66A47"/>
    <w:rsid w:val="00CC4A85"/>
    <w:rsid w:val="00D27461"/>
    <w:rsid w:val="00DB4C31"/>
    <w:rsid w:val="00DD0DF0"/>
    <w:rsid w:val="00DD14C6"/>
    <w:rsid w:val="00E9207E"/>
    <w:rsid w:val="00EC34D7"/>
    <w:rsid w:val="00F208DE"/>
    <w:rsid w:val="00F2658E"/>
    <w:rsid w:val="00F659F9"/>
    <w:rsid w:val="00F7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7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Používateľ systému Windows</cp:lastModifiedBy>
  <cp:revision>8</cp:revision>
  <dcterms:created xsi:type="dcterms:W3CDTF">2018-12-10T11:36:00Z</dcterms:created>
  <dcterms:modified xsi:type="dcterms:W3CDTF">2018-12-14T09:23:00Z</dcterms:modified>
</cp:coreProperties>
</file>