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96D" w:rsidRDefault="0002596D" w:rsidP="0002596D">
      <w:pPr>
        <w:framePr w:hSpace="142" w:wrap="around" w:vAnchor="text" w:hAnchor="page" w:x="857" w:y="-66"/>
      </w:pPr>
      <w:r>
        <w:rPr>
          <w:noProof/>
        </w:rPr>
        <w:drawing>
          <wp:inline distT="0" distB="0" distL="0" distR="0">
            <wp:extent cx="723900" cy="3810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96D" w:rsidRPr="00876805" w:rsidRDefault="0002596D" w:rsidP="0002596D">
      <w:pPr>
        <w:jc w:val="center"/>
        <w:rPr>
          <w:sz w:val="24"/>
          <w:szCs w:val="24"/>
        </w:rPr>
      </w:pPr>
      <w:r w:rsidRPr="00876805">
        <w:rPr>
          <w:b/>
          <w:sz w:val="24"/>
          <w:szCs w:val="24"/>
        </w:rPr>
        <w:t>KONFEDERÁCIA ODBOROVÝCH ZVÄZOV SLOVENSKEJ REPUBLIKY</w:t>
      </w:r>
    </w:p>
    <w:p w:rsidR="0002596D" w:rsidRPr="00876805" w:rsidRDefault="0002596D" w:rsidP="0002596D">
      <w:pPr>
        <w:jc w:val="center"/>
        <w:rPr>
          <w:sz w:val="24"/>
          <w:szCs w:val="24"/>
        </w:rPr>
      </w:pPr>
    </w:p>
    <w:p w:rsidR="0002596D" w:rsidRPr="009A2834" w:rsidRDefault="0002596D" w:rsidP="0002596D">
      <w:pPr>
        <w:ind w:left="851"/>
        <w:jc w:val="center"/>
        <w:rPr>
          <w:sz w:val="24"/>
          <w:szCs w:val="24"/>
        </w:rPr>
      </w:pPr>
    </w:p>
    <w:p w:rsidR="0002596D" w:rsidRDefault="0002596D" w:rsidP="0002596D">
      <w:pPr>
        <w:pStyle w:val="Nzov"/>
        <w:spacing w:before="0"/>
        <w:jc w:val="both"/>
        <w:rPr>
          <w:b w:val="0"/>
          <w:szCs w:val="24"/>
        </w:rPr>
      </w:pPr>
    </w:p>
    <w:p w:rsidR="0002596D" w:rsidRDefault="0002596D" w:rsidP="0002596D">
      <w:pPr>
        <w:pStyle w:val="Nzov"/>
        <w:spacing w:before="0"/>
        <w:jc w:val="both"/>
        <w:rPr>
          <w:b w:val="0"/>
          <w:szCs w:val="24"/>
        </w:rPr>
      </w:pPr>
    </w:p>
    <w:p w:rsidR="0002596D" w:rsidRPr="0032711A" w:rsidRDefault="0002596D" w:rsidP="0002596D">
      <w:pPr>
        <w:pStyle w:val="Nzov"/>
        <w:spacing w:before="0" w:line="276" w:lineRule="auto"/>
        <w:jc w:val="both"/>
        <w:rPr>
          <w:b w:val="0"/>
          <w:szCs w:val="24"/>
        </w:rPr>
      </w:pPr>
      <w:r w:rsidRPr="0032711A">
        <w:rPr>
          <w:b w:val="0"/>
          <w:szCs w:val="24"/>
        </w:rPr>
        <w:t>Materiál na rokovanie</w:t>
      </w:r>
    </w:p>
    <w:p w:rsidR="0002596D" w:rsidRPr="0032711A" w:rsidRDefault="0002596D" w:rsidP="0002596D">
      <w:pPr>
        <w:pStyle w:val="Nzov"/>
        <w:spacing w:before="0" w:line="276" w:lineRule="auto"/>
        <w:jc w:val="both"/>
        <w:rPr>
          <w:b w:val="0"/>
          <w:szCs w:val="24"/>
        </w:rPr>
      </w:pPr>
      <w:r>
        <w:rPr>
          <w:b w:val="0"/>
          <w:szCs w:val="24"/>
        </w:rPr>
        <w:t xml:space="preserve">HSR SR </w:t>
      </w:r>
      <w:r w:rsidR="0032122C">
        <w:rPr>
          <w:b w:val="0"/>
          <w:szCs w:val="24"/>
        </w:rPr>
        <w:t>17</w:t>
      </w:r>
      <w:r>
        <w:rPr>
          <w:b w:val="0"/>
          <w:szCs w:val="24"/>
        </w:rPr>
        <w:t>.1</w:t>
      </w:r>
      <w:r w:rsidR="0032122C">
        <w:rPr>
          <w:b w:val="0"/>
          <w:szCs w:val="24"/>
        </w:rPr>
        <w:t>2</w:t>
      </w:r>
      <w:r>
        <w:rPr>
          <w:b w:val="0"/>
          <w:szCs w:val="24"/>
        </w:rPr>
        <w:t>.2018</w:t>
      </w:r>
    </w:p>
    <w:p w:rsidR="0002596D" w:rsidRPr="00876805" w:rsidRDefault="0002596D" w:rsidP="0002596D">
      <w:pPr>
        <w:pStyle w:val="Nzov"/>
        <w:spacing w:before="0" w:line="276" w:lineRule="auto"/>
        <w:ind w:left="8496"/>
        <w:jc w:val="both"/>
        <w:rPr>
          <w:b w:val="0"/>
          <w:szCs w:val="24"/>
        </w:rPr>
      </w:pPr>
      <w:r>
        <w:rPr>
          <w:b w:val="0"/>
          <w:szCs w:val="24"/>
        </w:rPr>
        <w:t>bod 6</w:t>
      </w:r>
    </w:p>
    <w:p w:rsidR="0002596D" w:rsidRDefault="0002596D" w:rsidP="0002596D">
      <w:pPr>
        <w:pStyle w:val="Nzov"/>
        <w:spacing w:before="0" w:line="276" w:lineRule="auto"/>
        <w:rPr>
          <w:szCs w:val="24"/>
        </w:rPr>
      </w:pPr>
    </w:p>
    <w:p w:rsidR="0002596D" w:rsidRDefault="0002596D" w:rsidP="0002596D">
      <w:pPr>
        <w:pStyle w:val="Nzov"/>
        <w:spacing w:before="0" w:after="240" w:line="276" w:lineRule="auto"/>
        <w:rPr>
          <w:szCs w:val="24"/>
        </w:rPr>
      </w:pPr>
    </w:p>
    <w:p w:rsidR="0002596D" w:rsidRPr="00876805" w:rsidRDefault="0002596D" w:rsidP="0002596D">
      <w:pPr>
        <w:pStyle w:val="Nzov"/>
        <w:spacing w:before="0" w:after="240" w:line="276" w:lineRule="auto"/>
        <w:rPr>
          <w:szCs w:val="24"/>
        </w:rPr>
      </w:pPr>
      <w:r w:rsidRPr="00876805">
        <w:rPr>
          <w:szCs w:val="24"/>
        </w:rPr>
        <w:t>S T A N O V I S K O</w:t>
      </w:r>
    </w:p>
    <w:p w:rsidR="0002596D" w:rsidRDefault="0002596D" w:rsidP="0002596D">
      <w:pPr>
        <w:jc w:val="center"/>
        <w:rPr>
          <w:b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k návrhu </w:t>
      </w:r>
      <w:r>
        <w:rPr>
          <w:b/>
          <w:iCs/>
          <w:sz w:val="24"/>
          <w:szCs w:val="24"/>
        </w:rPr>
        <w:t>nariadenia vlády Slovenskej republiky, ktorým sa mení a dopĺňa nariadenie vlády Slovenskej republiky č. 630/2008 Z. z., ktorým sa ustanovujú podrobnosti rozpisu finančných prostriedkov zo štátneho rozpočtu pre školy a školské zariadenia v znení neskorších predpisov</w:t>
      </w:r>
    </w:p>
    <w:p w:rsidR="0002596D" w:rsidRDefault="0002596D" w:rsidP="0002596D">
      <w:pPr>
        <w:jc w:val="center"/>
        <w:rPr>
          <w:rFonts w:cs="Calibri"/>
          <w:b/>
          <w:iCs/>
          <w:sz w:val="24"/>
          <w:szCs w:val="24"/>
        </w:rPr>
      </w:pPr>
    </w:p>
    <w:p w:rsidR="0002596D" w:rsidRDefault="0002596D" w:rsidP="0002596D">
      <w:pPr>
        <w:jc w:val="center"/>
        <w:rPr>
          <w:rFonts w:cs="Calibri"/>
          <w:b/>
          <w:iCs/>
          <w:sz w:val="24"/>
          <w:szCs w:val="24"/>
        </w:rPr>
      </w:pPr>
    </w:p>
    <w:p w:rsidR="0002596D" w:rsidRDefault="0002596D" w:rsidP="0002596D">
      <w:pPr>
        <w:jc w:val="center"/>
        <w:rPr>
          <w:rFonts w:cs="Calibri"/>
          <w:b/>
          <w:iCs/>
          <w:sz w:val="24"/>
          <w:szCs w:val="24"/>
        </w:rPr>
      </w:pPr>
    </w:p>
    <w:p w:rsidR="0002596D" w:rsidRPr="00966C79" w:rsidRDefault="0002596D" w:rsidP="00966C79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 w:rsidRPr="00966C79">
        <w:rPr>
          <w:b/>
          <w:bCs/>
          <w:sz w:val="24"/>
          <w:szCs w:val="24"/>
        </w:rPr>
        <w:t>Popis návrhu</w:t>
      </w:r>
    </w:p>
    <w:p w:rsidR="00966C79" w:rsidRDefault="00966C79" w:rsidP="00E6305F">
      <w:pPr>
        <w:pStyle w:val="Normlnywebov"/>
        <w:ind w:firstLine="360"/>
        <w:jc w:val="both"/>
      </w:pPr>
      <w:r>
        <w:t>Cieľom návrhu nariadenia je skvalitnenie prideľovania normatívnych príspevkov zriaďovateľom škôl a štátnych školských zariadení určených na účely osobných nákladov i prevádzkových nákladov.</w:t>
      </w:r>
      <w:r w:rsidR="00E6305F">
        <w:t xml:space="preserve"> </w:t>
      </w:r>
      <w:r w:rsidR="00E6305F">
        <w:t>Návrh</w:t>
      </w:r>
      <w:r w:rsidR="00E6305F" w:rsidRPr="00AD6527">
        <w:t xml:space="preserve"> nariadenia reaguje na rozdeľovanie normatívnych finančných prostriedkov zriaďovateľom škôl, v ktorých sa vzdelávanie považuje za sústavnú prípravu na povolanie. </w:t>
      </w:r>
      <w:bookmarkStart w:id="0" w:name="_GoBack"/>
      <w:bookmarkEnd w:id="0"/>
      <w:r>
        <w:t>Navrhuje sa upraviť prideľovanie finančných prostriedkov zriaďovateľom</w:t>
      </w:r>
      <w:r w:rsidR="00B026C2">
        <w:t>:</w:t>
      </w:r>
    </w:p>
    <w:p w:rsidR="00966C79" w:rsidRDefault="00966C79" w:rsidP="00966C79">
      <w:pPr>
        <w:pStyle w:val="Normlnywebov"/>
        <w:spacing w:before="0" w:beforeAutospacing="0" w:after="0" w:afterAutospacing="0"/>
        <w:jc w:val="both"/>
      </w:pPr>
      <w:r>
        <w:t>• škôl, v ktorých sa vzdelávanie považuje za sústavnú prípravu na povolanie, a to v súvislosti so zmenou počtu kategórií škôl a so zohľadňovaním rokov praxe pedagogických zamestnancov škôl pri prideľovaní normatívnych finančných prostriedkov na osobné náklady,</w:t>
      </w:r>
    </w:p>
    <w:p w:rsidR="00966C79" w:rsidRDefault="00966C79" w:rsidP="00966C79">
      <w:pPr>
        <w:pStyle w:val="Normlnywebov"/>
        <w:spacing w:before="0" w:beforeAutospacing="0" w:after="0" w:afterAutospacing="0"/>
        <w:jc w:val="both"/>
      </w:pPr>
      <w:r>
        <w:t>• stredných odborných škôl, ktorí zabezpečovali praktickú prípravu žiakov v strediskách praktického vyučovania a v súvislosti s ukončením krátenia finančných prostriedkov na osobné náklady na praktickú prípravu žiakov z dôvodu účasti žiakov v duálnom vzdelávaní,</w:t>
      </w:r>
    </w:p>
    <w:p w:rsidR="00966C79" w:rsidRDefault="00966C79" w:rsidP="00966C79">
      <w:pPr>
        <w:pStyle w:val="Normlnywebov"/>
        <w:spacing w:before="0" w:beforeAutospacing="0" w:after="0" w:afterAutospacing="0"/>
        <w:jc w:val="both"/>
      </w:pPr>
      <w:r>
        <w:t>• stredných športových škôl.</w:t>
      </w:r>
    </w:p>
    <w:p w:rsidR="0049452B" w:rsidRDefault="0049452B"/>
    <w:p w:rsidR="006A181E" w:rsidRDefault="006A181E" w:rsidP="006A181E">
      <w:pPr>
        <w:numPr>
          <w:ilvl w:val="0"/>
          <w:numId w:val="4"/>
        </w:numPr>
        <w:tabs>
          <w:tab w:val="clear" w:pos="720"/>
        </w:tabs>
        <w:ind w:left="42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Stanovisko KOZ SR</w:t>
      </w:r>
    </w:p>
    <w:p w:rsidR="006A181E" w:rsidRDefault="006A181E" w:rsidP="006A181E">
      <w:pPr>
        <w:ind w:firstLine="709"/>
        <w:jc w:val="both"/>
        <w:rPr>
          <w:sz w:val="24"/>
          <w:szCs w:val="24"/>
        </w:rPr>
      </w:pPr>
    </w:p>
    <w:p w:rsidR="006A181E" w:rsidRDefault="006A181E" w:rsidP="00336A2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KOZ SR nemá k predloženému návrhu </w:t>
      </w:r>
      <w:r w:rsidR="00886EA8">
        <w:rPr>
          <w:sz w:val="24"/>
          <w:szCs w:val="24"/>
        </w:rPr>
        <w:t>nariadenia</w:t>
      </w:r>
      <w:r w:rsidR="00336A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pripomienky.</w:t>
      </w:r>
    </w:p>
    <w:p w:rsidR="006A181E" w:rsidRDefault="006A181E" w:rsidP="006A181E">
      <w:pPr>
        <w:jc w:val="both"/>
        <w:rPr>
          <w:sz w:val="24"/>
          <w:szCs w:val="24"/>
        </w:rPr>
      </w:pPr>
    </w:p>
    <w:p w:rsidR="006A181E" w:rsidRDefault="006A181E" w:rsidP="006A181E">
      <w:pPr>
        <w:numPr>
          <w:ilvl w:val="0"/>
          <w:numId w:val="5"/>
        </w:numPr>
        <w:tabs>
          <w:tab w:val="clear" w:pos="720"/>
        </w:tabs>
        <w:ind w:left="42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Závery a odporúčania</w:t>
      </w:r>
    </w:p>
    <w:p w:rsidR="006A181E" w:rsidRDefault="006A181E" w:rsidP="006A181E">
      <w:pPr>
        <w:ind w:firstLine="709"/>
        <w:jc w:val="both"/>
        <w:rPr>
          <w:sz w:val="24"/>
          <w:szCs w:val="24"/>
        </w:rPr>
      </w:pPr>
    </w:p>
    <w:p w:rsidR="006A181E" w:rsidRDefault="006A181E" w:rsidP="00336A2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KOZ SR odporúča predložený návrh </w:t>
      </w:r>
      <w:r w:rsidR="00336A24">
        <w:rPr>
          <w:sz w:val="24"/>
          <w:szCs w:val="24"/>
        </w:rPr>
        <w:t>nariadenia</w:t>
      </w:r>
      <w:r>
        <w:rPr>
          <w:sz w:val="24"/>
          <w:szCs w:val="24"/>
        </w:rPr>
        <w:t xml:space="preserve"> na ďalšie legislatívne konanie.</w:t>
      </w:r>
    </w:p>
    <w:p w:rsidR="0002596D" w:rsidRDefault="0002596D"/>
    <w:sectPr w:rsidR="00025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Futura Bk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01C48"/>
    <w:multiLevelType w:val="multilevel"/>
    <w:tmpl w:val="4BBA74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E17754"/>
    <w:multiLevelType w:val="hybridMultilevel"/>
    <w:tmpl w:val="6C56BC32"/>
    <w:lvl w:ilvl="0" w:tplc="293C3D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22F9A"/>
    <w:multiLevelType w:val="multilevel"/>
    <w:tmpl w:val="A10008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667AF9"/>
    <w:multiLevelType w:val="hybridMultilevel"/>
    <w:tmpl w:val="C33C8DE4"/>
    <w:lvl w:ilvl="0" w:tplc="4E36D8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B86C01"/>
    <w:multiLevelType w:val="multilevel"/>
    <w:tmpl w:val="871A9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96D"/>
    <w:rsid w:val="0002596D"/>
    <w:rsid w:val="0032122C"/>
    <w:rsid w:val="00336A24"/>
    <w:rsid w:val="0049452B"/>
    <w:rsid w:val="006A181E"/>
    <w:rsid w:val="00886EA8"/>
    <w:rsid w:val="00966C79"/>
    <w:rsid w:val="00B026C2"/>
    <w:rsid w:val="00E6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A1F24"/>
  <w15:chartTrackingRefBased/>
  <w15:docId w15:val="{C764CB45-26E9-4CEF-B90F-98C4BC998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25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02596D"/>
    <w:pPr>
      <w:snapToGrid w:val="0"/>
      <w:spacing w:before="120"/>
      <w:jc w:val="center"/>
    </w:pPr>
    <w:rPr>
      <w:b/>
      <w:sz w:val="24"/>
    </w:rPr>
  </w:style>
  <w:style w:type="character" w:customStyle="1" w:styleId="NzovChar">
    <w:name w:val="Názov Char"/>
    <w:basedOn w:val="Predvolenpsmoodseku"/>
    <w:link w:val="Nzov"/>
    <w:uiPriority w:val="10"/>
    <w:rsid w:val="0002596D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966C79"/>
    <w:pPr>
      <w:spacing w:before="100" w:beforeAutospacing="1" w:after="100" w:afterAutospacing="1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966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Kurucová</dc:creator>
  <cp:keywords/>
  <dc:description/>
  <cp:lastModifiedBy>Eva Kurucová</cp:lastModifiedBy>
  <cp:revision>4</cp:revision>
  <dcterms:created xsi:type="dcterms:W3CDTF">2018-12-07T09:34:00Z</dcterms:created>
  <dcterms:modified xsi:type="dcterms:W3CDTF">2018-12-07T11:21:00Z</dcterms:modified>
</cp:coreProperties>
</file>