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52" w:rsidRPr="00165852" w:rsidRDefault="00165852" w:rsidP="0016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165852" w:rsidRPr="00165852" w:rsidRDefault="00215207" w:rsidP="0016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</w:t>
      </w:r>
      <w:r w:rsidR="00A669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ávrhu nariadenia vlády</w:t>
      </w:r>
      <w:r w:rsidR="00165852"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 právom Európskej únie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="00215207" w:rsidRPr="002152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Navrhovateľ</w:t>
      </w:r>
      <w:r w:rsidRPr="002152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669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nariadenia vlády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="006707E5" w:rsidRPr="006707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</w:t>
      </w:r>
      <w:r w:rsidR="006707E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707E5">
        <w:rPr>
          <w:rFonts w:ascii="Times New Roman" w:eastAsia="Times New Roman" w:hAnsi="Times New Roman" w:cs="Times New Roman"/>
          <w:sz w:val="24"/>
          <w:szCs w:val="24"/>
          <w:lang w:eastAsia="sk-SK"/>
        </w:rPr>
        <w:t>vlády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Názov návrhu </w:t>
      </w:r>
      <w:r w:rsidR="00A669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nariadenia vlády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 ktorým sa ustanovujú zvýšené platové tarify štátnych zamestnancov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566A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</w:t>
      </w:r>
      <w:r w:rsidR="00A669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edmet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návrhu </w:t>
      </w:r>
      <w:r w:rsidR="00A669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nariadenia vlády je – nie je upravený v práve Európskej únie:</w:t>
      </w:r>
    </w:p>
    <w:p w:rsidR="00A669E6" w:rsidRPr="00A669E6" w:rsidRDefault="00165852" w:rsidP="00A669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669E6">
        <w:rPr>
          <w:rFonts w:ascii="Times New Roman" w:eastAsia="Times New Roman" w:hAnsi="Times New Roman" w:cs="Times New Roman"/>
          <w:sz w:val="24"/>
          <w:szCs w:val="24"/>
          <w:lang w:eastAsia="sk-SK"/>
        </w:rPr>
        <w:t>)  </w:t>
      </w:r>
      <w:r w:rsidR="00A669E6" w:rsidRPr="00A669E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 primárnom</w:t>
      </w:r>
      <w:r w:rsidR="00A669E6" w:rsidRPr="00A66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69E6" w:rsidRPr="00A669E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práve</w:t>
      </w:r>
      <w:r w:rsidR="00A669E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(uviesť názov zmluvy a číslo článku)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5852" w:rsidRPr="00A669E6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 </w:t>
      </w:r>
      <w:r w:rsidRPr="00A669E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Problematika návrhu nariadenia vlády je upravená v čl. 157 Zmluvy o fungovaní Európskej únie, ktorým sa ustanovuje členskému štátu zabezpečiť uplatňovanie zásady rovnakej odmeny pre mužov a ženy za rovnakú prácu alebo prácu rovnakej hodnoty, a taktiež v čl. 45 ods. 4 a čl. 51 Zmluvy o fungovaní Európskej únie</w:t>
      </w:r>
    </w:p>
    <w:p w:rsidR="00165852" w:rsidRPr="00A669E6" w:rsidRDefault="00A669E6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b) v </w:t>
      </w:r>
      <w:r w:rsidR="00165852" w:rsidRPr="00A669E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sekundárnom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práve </w:t>
      </w:r>
      <w:r w:rsidR="00165852" w:rsidRPr="00A669E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uviesť druh, inštitúciu, číslo, názov a dátum vydania právneho aktu vzťahujúceho sa na upravovanú problematiku, vrátane jeho gestora </w:t>
      </w:r>
      <w:r w:rsidR="00165852" w:rsidRPr="00A669E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)</w:t>
      </w:r>
    </w:p>
    <w:p w:rsidR="00165852" w:rsidRPr="00A669E6" w:rsidRDefault="00165852" w:rsidP="00165852">
      <w:pPr>
        <w:spacing w:before="120"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669E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Problematika návrhu nariadenia vlády je upravená v smernici Európskeho parlamentu a Rady 2006/54/ES z 5. júla 2006 o vykonávaní zásady rovnosti príležitostí a rovnakého zaobchádzania s mužmi a ženami vo veciach zamestnanosti a povolania (prepracované znenie) (Ú. v. EÚ L 204, 26.7.2006), </w:t>
      </w:r>
    </w:p>
    <w:p w:rsidR="00165852" w:rsidRPr="00A669E6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669E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</w:p>
    <w:p w:rsidR="00165852" w:rsidRPr="00165852" w:rsidRDefault="00A669E6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c)  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v judikatúre Súdneho dvora Európskej únie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(uviesť číslo a označenie relevantného rozhodnutia a stručne jeho  alebo relevantné vety)výrok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A669E6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 </w:t>
      </w:r>
      <w:r w:rsidRPr="00A669E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Rozsudok Európskeho súdneho dvora C-149/79 zo 17. decembra 1980 Komisia ES proti Belgickému kráľovstvu.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601A74" w:rsidP="00601A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165852"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Záväzky Slovenskej republiky vo vzťahu k  Európskej únii: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 w:hanging="46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a)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r w:rsidR="00A66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uviesť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lehot</w:t>
      </w:r>
      <w:r w:rsidR="00A669E6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preb</w:t>
      </w:r>
      <w:r w:rsidR="00A669E6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A669E6">
        <w:rPr>
          <w:rFonts w:ascii="Times New Roman" w:eastAsia="Times New Roman" w:hAnsi="Times New Roman" w:cs="Times New Roman"/>
          <w:sz w:val="24"/>
          <w:szCs w:val="24"/>
          <w:lang w:eastAsia="sk-SK"/>
        </w:rPr>
        <w:t>anie príslušného právneho aktu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69E6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 príp. aj osobitnú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lehot</w:t>
      </w:r>
      <w:r w:rsidR="00A669E6">
        <w:rPr>
          <w:rFonts w:ascii="Times New Roman" w:eastAsia="Times New Roman" w:hAnsi="Times New Roman" w:cs="Times New Roman"/>
          <w:sz w:val="24"/>
          <w:szCs w:val="24"/>
          <w:lang w:eastAsia="sk-SK"/>
        </w:rPr>
        <w:t>u účinnosti jeho ustanovení</w:t>
      </w:r>
    </w:p>
    <w:p w:rsidR="00165852" w:rsidRPr="00A669E6" w:rsidRDefault="00A669E6" w:rsidP="00165852">
      <w:pPr>
        <w:spacing w:before="120" w:after="0" w:line="240" w:lineRule="auto"/>
        <w:ind w:left="8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Bezpredmetné. </w:t>
      </w:r>
      <w:r w:rsidR="00165852" w:rsidRPr="00A669E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Nové smernice sa nepreberajú, nariadenia alebo rozhodnutia sa neimplementujú.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F591F" w:rsidRDefault="00AF591F" w:rsidP="00AF591F">
      <w:pPr>
        <w:pStyle w:val="Default"/>
        <w:jc w:val="both"/>
      </w:pPr>
      <w:r>
        <w:rPr>
          <w:rFonts w:eastAsia="Times New Roman"/>
          <w:lang w:eastAsia="sk-SK"/>
        </w:rPr>
        <w:t xml:space="preserve">     b) </w:t>
      </w:r>
      <w:r w:rsidRPr="00182C8A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</w:r>
      <w:r w:rsidRPr="00AF591F">
        <w:t>n</w:t>
      </w:r>
      <w:r w:rsidRPr="00AF591F">
        <w:rPr>
          <w:bCs/>
        </w:rPr>
        <w:t>ariadenie Európskeho parlamentu a Rady (ES) č. 1049/2001 z 30. mája 2001 o prístupe verejnosti k dokumentom Európskeho parlamentu, Rady a Komisie</w:t>
      </w:r>
      <w:r w:rsidRPr="00AF591F">
        <w:t>,</w:t>
      </w:r>
      <w:r w:rsidRPr="00182C8A">
        <w:t xml:space="preserve"> </w:t>
      </w:r>
    </w:p>
    <w:p w:rsidR="00165852" w:rsidRP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591F" w:rsidRPr="00AF591F" w:rsidRDefault="00165852" w:rsidP="00AF591F">
      <w:pPr>
        <w:spacing w:before="120" w:after="0" w:line="240" w:lineRule="auto"/>
        <w:ind w:left="840" w:hanging="4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F591F" w:rsidRPr="00AF591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      Nebolo začaté konanie.</w:t>
      </w:r>
    </w:p>
    <w:p w:rsidR="00165852" w:rsidRP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5852" w:rsidRPr="00165852" w:rsidRDefault="00165852" w:rsidP="00165852">
      <w:pPr>
        <w:spacing w:after="0" w:line="240" w:lineRule="auto"/>
        <w:ind w:left="840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215207" w:rsidP="00165852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</w:t>
      </w:r>
      <w:r w:rsid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   </w:t>
      </w:r>
      <w:r w:rsidR="00AF591F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 informáciu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právnych predpisoch, v ktorýc</w:t>
      </w:r>
      <w:r w:rsid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 sú </w:t>
      </w:r>
      <w:r w:rsidR="00AF591F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 akty Európskej únie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už prebraté s</w:t>
      </w:r>
      <w:r w:rsid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polu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uvedením rozsahu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prebratia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príp. potreby prebratia ich úprav.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215207" w:rsidRDefault="0011742B" w:rsidP="00E4466B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-     zákon č. 55/2017 Z. z. o štátnej službe a o zmene</w:t>
      </w:r>
      <w:r w:rsidR="00E4466B"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 doplnení niektorých predpisov   </w:t>
      </w:r>
      <w:r w:rsidR="00165852"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:rsidR="00165852" w:rsidRPr="00215207" w:rsidRDefault="00165852" w:rsidP="00E44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-</w:t>
      </w:r>
      <w:r w:rsidR="00830B3E" w:rsidRPr="00215207">
        <w:rPr>
          <w:rFonts w:ascii="Times New Roman" w:eastAsia="Times New Roman" w:hAnsi="Times New Roman" w:cs="Times New Roman"/>
          <w:i/>
          <w:sz w:val="14"/>
          <w:szCs w:val="14"/>
          <w:lang w:eastAsia="sk-SK"/>
        </w:rPr>
        <w:t>        </w:t>
      </w: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zákon č. 311/2001 Z. z. Zákonník práce v znení neskorších predpisov,</w:t>
      </w:r>
    </w:p>
    <w:p w:rsidR="00165852" w:rsidRPr="00215207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-</w:t>
      </w:r>
      <w:r w:rsidR="00830B3E" w:rsidRPr="00215207">
        <w:rPr>
          <w:rFonts w:ascii="Times New Roman" w:eastAsia="Times New Roman" w:hAnsi="Times New Roman" w:cs="Times New Roman"/>
          <w:i/>
          <w:sz w:val="14"/>
          <w:szCs w:val="14"/>
          <w:lang w:eastAsia="sk-SK"/>
        </w:rPr>
        <w:t xml:space="preserve">        </w:t>
      </w: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zákon č. 552/2003 Z. z. o výkone práce vo verejnom záujme v znení neskorších </w:t>
      </w:r>
    </w:p>
    <w:p w:rsidR="00165852" w:rsidRPr="00215207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</w:t>
      </w:r>
      <w:r w:rsidR="00165852"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predpisov,</w:t>
      </w:r>
    </w:p>
    <w:p w:rsidR="00165852" w:rsidRPr="00215207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-</w:t>
      </w:r>
      <w:r w:rsidR="00830B3E" w:rsidRPr="00215207">
        <w:rPr>
          <w:rFonts w:ascii="Times New Roman" w:eastAsia="Times New Roman" w:hAnsi="Times New Roman" w:cs="Times New Roman"/>
          <w:i/>
          <w:sz w:val="14"/>
          <w:szCs w:val="14"/>
          <w:lang w:eastAsia="sk-SK"/>
        </w:rPr>
        <w:t>        </w:t>
      </w: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zákon č. 553/2003 Z. z. o odmeňovaní niektorých zamestnancov pri výkone  </w:t>
      </w:r>
    </w:p>
    <w:p w:rsidR="00165852" w:rsidRPr="00215207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</w:t>
      </w:r>
      <w:r w:rsidR="00165852"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práce vo verejnom záujme a o zmene a doplnení niektorých zákonov v znení </w:t>
      </w:r>
    </w:p>
    <w:p w:rsidR="00165852" w:rsidRPr="00215207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</w:t>
      </w:r>
      <w:r w:rsidR="00165852"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neskorších predpisov,</w:t>
      </w:r>
    </w:p>
    <w:p w:rsidR="00165852" w:rsidRPr="00215207" w:rsidRDefault="00165852" w:rsidP="00830B3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-</w:t>
      </w:r>
      <w:r w:rsidR="00830B3E" w:rsidRPr="00215207">
        <w:rPr>
          <w:rFonts w:ascii="Times New Roman" w:eastAsia="Times New Roman" w:hAnsi="Times New Roman" w:cs="Times New Roman"/>
          <w:i/>
          <w:sz w:val="14"/>
          <w:szCs w:val="14"/>
          <w:lang w:eastAsia="sk-SK"/>
        </w:rPr>
        <w:t>       </w:t>
      </w: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zákon č. 365/2004 Z. z. o rovnakom zaobchádzaní v niektorých oblastiach a o </w:t>
      </w:r>
    </w:p>
    <w:p w:rsidR="00165852" w:rsidRPr="00215207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</w:t>
      </w:r>
      <w:r w:rsidR="00165852"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ochrane pred diskrimináciou a o zmene a doplnení niektorých zákonov </w:t>
      </w:r>
    </w:p>
    <w:p w:rsidR="00165852" w:rsidRPr="00215207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(antidiskriminačný zákon) v znení neskorších predpisov,</w:t>
      </w:r>
    </w:p>
    <w:p w:rsidR="00165852" w:rsidRPr="00215207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-</w:t>
      </w:r>
      <w:r w:rsidRPr="00215207">
        <w:rPr>
          <w:rFonts w:ascii="Times New Roman" w:eastAsia="Times New Roman" w:hAnsi="Times New Roman" w:cs="Times New Roman"/>
          <w:i/>
          <w:sz w:val="14"/>
          <w:szCs w:val="14"/>
          <w:lang w:eastAsia="sk-SK"/>
        </w:rPr>
        <w:t> </w:t>
      </w:r>
      <w:r w:rsidR="00830B3E" w:rsidRPr="00215207">
        <w:rPr>
          <w:rFonts w:ascii="Times New Roman" w:eastAsia="Times New Roman" w:hAnsi="Times New Roman" w:cs="Times New Roman"/>
          <w:i/>
          <w:sz w:val="14"/>
          <w:szCs w:val="14"/>
          <w:lang w:eastAsia="sk-SK"/>
        </w:rPr>
        <w:t>      </w:t>
      </w: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zákon č. 125/2006 Z. z. o inšpekcii práce a o zmene a doplnení zákona  č. </w:t>
      </w:r>
    </w:p>
    <w:p w:rsidR="00165852" w:rsidRPr="00215207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82/2005 Z. z. o nelegálnej práci a nelegálnom zamestnávaní a o zmene a doplnení </w:t>
      </w:r>
    </w:p>
    <w:p w:rsidR="00165852" w:rsidRPr="00215207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152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niektorých zákonov v znení neskorších predpisov.</w:t>
      </w:r>
    </w:p>
    <w:p w:rsidR="00165852" w:rsidRPr="00165852" w:rsidRDefault="00165852" w:rsidP="0016585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761AE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Pr="0016585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="00215207" w:rsidRPr="002152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nariadenia vlády je zlučiteľný s právom Európskej únie: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230046" w:rsidRDefault="00165852" w:rsidP="00F212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3004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úpln</w:t>
      </w:r>
      <w:r w:rsidR="0023004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</w:t>
      </w:r>
      <w:r w:rsidRPr="0023004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:rsidR="00165852" w:rsidRPr="00165852" w:rsidRDefault="00165852" w:rsidP="00165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600E7C" w:rsidRDefault="00600E7C"/>
    <w:sectPr w:rsidR="00600E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0D" w:rsidRDefault="005A060D" w:rsidP="00A426D6">
      <w:pPr>
        <w:spacing w:after="0" w:line="240" w:lineRule="auto"/>
      </w:pPr>
      <w:r>
        <w:separator/>
      </w:r>
    </w:p>
  </w:endnote>
  <w:endnote w:type="continuationSeparator" w:id="0">
    <w:p w:rsidR="005A060D" w:rsidRDefault="005A060D" w:rsidP="00A4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764758"/>
      <w:docPartObj>
        <w:docPartGallery w:val="Page Numbers (Bottom of Page)"/>
        <w:docPartUnique/>
      </w:docPartObj>
    </w:sdtPr>
    <w:sdtEndPr/>
    <w:sdtContent>
      <w:p w:rsidR="00A426D6" w:rsidRDefault="00A426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445">
          <w:rPr>
            <w:noProof/>
          </w:rPr>
          <w:t>1</w:t>
        </w:r>
        <w:r>
          <w:fldChar w:fldCharType="end"/>
        </w:r>
      </w:p>
    </w:sdtContent>
  </w:sdt>
  <w:p w:rsidR="00A426D6" w:rsidRDefault="00A426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0D" w:rsidRDefault="005A060D" w:rsidP="00A426D6">
      <w:pPr>
        <w:spacing w:after="0" w:line="240" w:lineRule="auto"/>
      </w:pPr>
      <w:r>
        <w:separator/>
      </w:r>
    </w:p>
  </w:footnote>
  <w:footnote w:type="continuationSeparator" w:id="0">
    <w:p w:rsidR="005A060D" w:rsidRDefault="005A060D" w:rsidP="00A4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52"/>
    <w:rsid w:val="00064445"/>
    <w:rsid w:val="000F22F0"/>
    <w:rsid w:val="0011742B"/>
    <w:rsid w:val="00165852"/>
    <w:rsid w:val="00207E75"/>
    <w:rsid w:val="00215207"/>
    <w:rsid w:val="00230046"/>
    <w:rsid w:val="00566A23"/>
    <w:rsid w:val="005A060D"/>
    <w:rsid w:val="00600E7C"/>
    <w:rsid w:val="00601A74"/>
    <w:rsid w:val="006707E5"/>
    <w:rsid w:val="006F76DC"/>
    <w:rsid w:val="00761AE4"/>
    <w:rsid w:val="007A0A8D"/>
    <w:rsid w:val="00830B3E"/>
    <w:rsid w:val="00863FDD"/>
    <w:rsid w:val="008A6913"/>
    <w:rsid w:val="008F24A7"/>
    <w:rsid w:val="009959B0"/>
    <w:rsid w:val="009F0B6A"/>
    <w:rsid w:val="00A0174C"/>
    <w:rsid w:val="00A426D6"/>
    <w:rsid w:val="00A64DE1"/>
    <w:rsid w:val="00A669E6"/>
    <w:rsid w:val="00AA3199"/>
    <w:rsid w:val="00AC23D5"/>
    <w:rsid w:val="00AF591F"/>
    <w:rsid w:val="00B736DF"/>
    <w:rsid w:val="00E26319"/>
    <w:rsid w:val="00E4466B"/>
    <w:rsid w:val="00E70F23"/>
    <w:rsid w:val="00F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4FB0B-9B24-4CDA-9C3B-42EFF975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1658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165852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6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6D6"/>
  </w:style>
  <w:style w:type="paragraph" w:styleId="Pta">
    <w:name w:val="footer"/>
    <w:basedOn w:val="Normlny"/>
    <w:link w:val="PtaChar"/>
    <w:uiPriority w:val="99"/>
    <w:unhideWhenUsed/>
    <w:rsid w:val="00A4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6D6"/>
  </w:style>
  <w:style w:type="paragraph" w:customStyle="1" w:styleId="Default">
    <w:name w:val="Default"/>
    <w:rsid w:val="00AF5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01EC78-A6D2-4A87-8AF2-EC70A2F77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E8910-0F2F-4DFF-9EA4-EBCBECE3B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23945C-7B24-4059-8CDC-9CB8EFEBF92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dcterms:created xsi:type="dcterms:W3CDTF">2018-12-03T07:44:00Z</dcterms:created>
  <dcterms:modified xsi:type="dcterms:W3CDTF">2018-12-03T07:44:00Z</dcterms:modified>
</cp:coreProperties>
</file>