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2A6" w:rsidRDefault="008072A6" w:rsidP="008072A6">
      <w:pPr>
        <w:framePr w:hSpace="142" w:wrap="around" w:vAnchor="text" w:hAnchor="page" w:x="939" w:y="1"/>
      </w:pPr>
      <w:r>
        <w:rPr>
          <w:noProof/>
          <w:lang w:eastAsia="sk-SK"/>
        </w:rPr>
        <w:drawing>
          <wp:inline distT="0" distB="0" distL="0" distR="0">
            <wp:extent cx="723900" cy="3810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A6" w:rsidRDefault="008072A6" w:rsidP="008072A6">
      <w:pPr>
        <w:pStyle w:val="western"/>
        <w:spacing w:after="198" w:line="276" w:lineRule="auto"/>
      </w:pPr>
      <w:r>
        <w:rPr>
          <w:b/>
          <w:bCs/>
        </w:rPr>
        <w:t xml:space="preserve">    </w:t>
      </w:r>
      <w:r>
        <w:rPr>
          <w:b/>
          <w:bCs/>
        </w:rPr>
        <w:t>KONFEDERÁCIA ODBOROVÝCH ZVÄZOV SLOVENSKEJ REPUBLIKY</w:t>
      </w:r>
    </w:p>
    <w:p w:rsidR="008072A6" w:rsidRDefault="008072A6" w:rsidP="008072A6">
      <w:pPr>
        <w:pStyle w:val="Normlnywebov"/>
        <w:spacing w:after="198" w:line="276" w:lineRule="auto"/>
      </w:pPr>
    </w:p>
    <w:p w:rsidR="008072A6" w:rsidRPr="008072A6" w:rsidRDefault="008072A6" w:rsidP="008072A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072A6">
        <w:rPr>
          <w:rFonts w:ascii="Times New Roman" w:hAnsi="Times New Roman" w:cs="Times New Roman"/>
          <w:sz w:val="24"/>
          <w:szCs w:val="24"/>
        </w:rPr>
        <w:t>Materiál na rokovanie</w:t>
      </w:r>
    </w:p>
    <w:p w:rsidR="008072A6" w:rsidRPr="008072A6" w:rsidRDefault="008072A6" w:rsidP="008072A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8072A6">
        <w:rPr>
          <w:rFonts w:ascii="Times New Roman" w:hAnsi="Times New Roman" w:cs="Times New Roman"/>
          <w:sz w:val="24"/>
          <w:szCs w:val="24"/>
        </w:rPr>
        <w:t>HSR SR 5. 11. 2018</w:t>
      </w:r>
    </w:p>
    <w:p w:rsidR="008072A6" w:rsidRDefault="008072A6" w:rsidP="008072A6">
      <w:pPr>
        <w:pStyle w:val="Normlnywebov"/>
        <w:spacing w:after="198" w:line="276" w:lineRule="auto"/>
        <w:ind w:left="7082" w:firstLine="709"/>
      </w:pPr>
      <w:r>
        <w:t>bod 1</w:t>
      </w:r>
    </w:p>
    <w:p w:rsidR="008072A6" w:rsidRDefault="008072A6" w:rsidP="008072A6">
      <w:pPr>
        <w:pStyle w:val="Normlnywebov"/>
        <w:spacing w:after="240" w:line="276" w:lineRule="auto"/>
      </w:pPr>
    </w:p>
    <w:p w:rsidR="008072A6" w:rsidRDefault="008072A6" w:rsidP="008072A6">
      <w:pPr>
        <w:pStyle w:val="Normlnywebov"/>
        <w:spacing w:after="198" w:line="276" w:lineRule="auto"/>
      </w:pPr>
      <w:r>
        <w:rPr>
          <w:b/>
          <w:bCs/>
        </w:rPr>
        <w:t xml:space="preserve">                                                      </w:t>
      </w:r>
      <w:r>
        <w:rPr>
          <w:b/>
          <w:bCs/>
        </w:rPr>
        <w:t>S T A N O V I S K O</w:t>
      </w:r>
    </w:p>
    <w:p w:rsidR="008072A6" w:rsidRDefault="008072A6" w:rsidP="008072A6">
      <w:pPr>
        <w:pStyle w:val="western"/>
        <w:spacing w:after="0" w:line="276" w:lineRule="auto"/>
        <w:jc w:val="center"/>
      </w:pPr>
      <w:r>
        <w:rPr>
          <w:b/>
          <w:bCs/>
        </w:rPr>
        <w:t>k  n</w:t>
      </w:r>
      <w:r>
        <w:rPr>
          <w:b/>
          <w:bCs/>
        </w:rPr>
        <w:t xml:space="preserve">ávrhu </w:t>
      </w:r>
      <w:r>
        <w:rPr>
          <w:b/>
          <w:bCs/>
        </w:rPr>
        <w:t>skupiny poslancov Národnej rady Slovenskej republiky na vydanie ú</w:t>
      </w:r>
      <w:r>
        <w:rPr>
          <w:b/>
          <w:bCs/>
        </w:rPr>
        <w:t>stavného zákona, ktorým sa mení a dopĺňa Ústava Slovenskej republiky</w:t>
      </w:r>
      <w:r>
        <w:t xml:space="preserve"> </w:t>
      </w:r>
      <w:r>
        <w:rPr>
          <w:b/>
          <w:bCs/>
        </w:rPr>
        <w:t>č. 460/1992 Zb. v znení neskorších predpisov</w:t>
      </w:r>
      <w:r>
        <w:rPr>
          <w:b/>
          <w:bCs/>
        </w:rPr>
        <w:t xml:space="preserve"> (parlamentná tlač 1015)</w:t>
      </w:r>
    </w:p>
    <w:p w:rsidR="008072A6" w:rsidRDefault="008072A6" w:rsidP="008072A6">
      <w:pPr>
        <w:pStyle w:val="western"/>
        <w:spacing w:after="0" w:line="276" w:lineRule="auto"/>
      </w:pPr>
    </w:p>
    <w:p w:rsidR="008072A6" w:rsidRDefault="008072A6" w:rsidP="008072A6">
      <w:pPr>
        <w:pStyle w:val="western"/>
        <w:numPr>
          <w:ilvl w:val="0"/>
          <w:numId w:val="1"/>
        </w:numPr>
        <w:spacing w:before="238" w:beforeAutospacing="0" w:after="0" w:line="276" w:lineRule="auto"/>
      </w:pPr>
      <w:r>
        <w:rPr>
          <w:b/>
          <w:bCs/>
        </w:rPr>
        <w:t>Popis návrhu</w:t>
      </w:r>
    </w:p>
    <w:p w:rsidR="008072A6" w:rsidRDefault="008072A6" w:rsidP="008072A6">
      <w:pPr>
        <w:pStyle w:val="western"/>
        <w:spacing w:after="0" w:line="276" w:lineRule="auto"/>
        <w:ind w:right="74" w:firstLine="363"/>
        <w:jc w:val="both"/>
      </w:pPr>
      <w:r>
        <w:t xml:space="preserve">Návrh Ústavného zákona, ktorým sa mení a dopĺňa Ústava Slovenskej republiky </w:t>
      </w:r>
      <w:r w:rsidR="00951EE1">
        <w:t xml:space="preserve">                   </w:t>
      </w:r>
      <w:r>
        <w:t>č. 460/1992 Zb. v znení neskorších predpisov navrhuje ústavné zakotvenie nároku zamestnancov na minimálnu mzdu, výkon primeraného hmotného zabezpečenia v starobe prostredníctvom priebežne financovaného dôchodkového systému a systému starobného dôchodkového sporenia, vekového stropu 64 rokov pre vznik nároku na primerané hmotné zabezpečenie v starobe a nárok na zníženie maximálneho dôchodkového veku rodičom za starostlivosť a východu detí.</w:t>
      </w:r>
    </w:p>
    <w:p w:rsidR="008072A6" w:rsidRDefault="008072A6" w:rsidP="008072A6">
      <w:pPr>
        <w:pStyle w:val="Normlnywebov"/>
        <w:numPr>
          <w:ilvl w:val="0"/>
          <w:numId w:val="2"/>
        </w:numPr>
        <w:spacing w:after="0" w:line="276" w:lineRule="auto"/>
      </w:pPr>
      <w:r>
        <w:rPr>
          <w:b/>
          <w:bCs/>
          <w:color w:val="000000"/>
        </w:rPr>
        <w:t>Stanovisko KOZ SR</w:t>
      </w:r>
    </w:p>
    <w:p w:rsidR="008072A6" w:rsidRDefault="00951EE1" w:rsidP="00951EE1">
      <w:pPr>
        <w:pStyle w:val="western"/>
        <w:numPr>
          <w:ilvl w:val="1"/>
          <w:numId w:val="4"/>
        </w:numPr>
        <w:spacing w:before="119" w:beforeAutospacing="0" w:after="119" w:line="276" w:lineRule="auto"/>
        <w:jc w:val="both"/>
      </w:pPr>
      <w:r>
        <w:t xml:space="preserve"> </w:t>
      </w:r>
      <w:r w:rsidR="008072A6">
        <w:t>V medzirezortnom pripomienkovom konaní KOZ SR podporila Návrh Ústavného zákona, ktorým sa mení a dopĺňa Ústava Slovenskej republiky č. 460/1992 Zb. v znení neskorších predpisov a požadovala doplnenie predloženého návrhu o zohľadnenie počtu vychovaných detí znížením stanoveného maximálneho dôchodkového veku.</w:t>
      </w:r>
    </w:p>
    <w:p w:rsidR="008072A6" w:rsidRDefault="00951EE1" w:rsidP="00951EE1">
      <w:pPr>
        <w:pStyle w:val="western"/>
        <w:numPr>
          <w:ilvl w:val="1"/>
          <w:numId w:val="4"/>
        </w:numPr>
        <w:spacing w:before="119" w:beforeAutospacing="0" w:after="119" w:line="276" w:lineRule="auto"/>
        <w:jc w:val="both"/>
      </w:pPr>
      <w:r>
        <w:t xml:space="preserve"> </w:t>
      </w:r>
      <w:r w:rsidR="008072A6">
        <w:t xml:space="preserve">KOZ SR pozitívne hodnotí Návrh Ústavného zákona, ktorým sa mení a dopĺňa Ústava Slovenskej republiky č. 460/1992 Zb. v znení neskorších predpisov predložený na rokovanie HSR SR. Ústavné zakotvenie práva na minimálnu mzdu pre zamestnancov považuje KOZ SR za veľmi významný </w:t>
      </w:r>
      <w:r>
        <w:t>inštitút zaručujúci zamestnancom</w:t>
      </w:r>
      <w:r w:rsidR="008072A6">
        <w:t xml:space="preserve"> minimálnu hranicu pri stanovení odmeny za vykonanú prácu aj do budúcnosti. Rozšírenie Ústavou zaručených istôt primeraného hmotného zabezpečenia v starobe o zakotvenie obidvoch dôchodkových systémov do Ústavy Slovenskej republiky poskytne občanom spoľahlivú ochranu pri vytváraní dôchodkových nárokov a ich realizácii. KOZ SR mimoriadne pozitívne hodnotí návrh na Ústavné zakotvenie maximálneho veku pre vznik nároku na primerané hmotné zabezpečenie v starobe. Svojimi aktivitami odbory jednoznačne vyjadrili požiadavku svojich členov a väčšiny občanov SR na </w:t>
      </w:r>
      <w:proofErr w:type="spellStart"/>
      <w:r w:rsidR="008072A6">
        <w:t>zastropovanie</w:t>
      </w:r>
      <w:proofErr w:type="spellEnd"/>
      <w:r w:rsidR="008072A6">
        <w:t xml:space="preserve"> dôchodkového veku. </w:t>
      </w:r>
      <w:r w:rsidR="008072A6">
        <w:lastRenderedPageBreak/>
        <w:t xml:space="preserve">Určenie maximálnej hranice vzniku nároku na dôchodok poskytne občanom právnu istotu, že v súčasnosti uplatňovaný systém priebežného zvyšovania dôchodkového veku neprekročí hranicu únosnosti, najmä z hľadiska zdravotného stavu občanov vo vyššom veku a postupnej straty pracovnej výkonnosti a schopnosti prispôsobovať sa meniacim technologickým a vzdelanostným podmienkam pracovných procesov. KOZ SR v predloženom návrhu Ústavného zákona osobitne pozitívne hodnotí zohľadnenie počtu vychovaných detí primeraným znížením maximálneho veku pre vznik nároku na starobný dôchodok, ktoré je optimálnym vyjadrením </w:t>
      </w:r>
      <w:proofErr w:type="spellStart"/>
      <w:r w:rsidR="008072A6">
        <w:t>prorodinnej</w:t>
      </w:r>
      <w:proofErr w:type="spellEnd"/>
      <w:r w:rsidR="008072A6">
        <w:t xml:space="preserve"> politiky štátu a ohodnotením rodičov za starostlivosť a výchovu detí. </w:t>
      </w:r>
    </w:p>
    <w:p w:rsidR="008072A6" w:rsidRDefault="008072A6" w:rsidP="008072A6">
      <w:pPr>
        <w:pStyle w:val="western"/>
        <w:spacing w:before="119" w:beforeAutospacing="0" w:after="240" w:line="276" w:lineRule="auto"/>
        <w:ind w:left="794"/>
      </w:pPr>
    </w:p>
    <w:p w:rsidR="008072A6" w:rsidRDefault="008072A6" w:rsidP="008072A6">
      <w:pPr>
        <w:pStyle w:val="western"/>
        <w:numPr>
          <w:ilvl w:val="0"/>
          <w:numId w:val="3"/>
        </w:numPr>
        <w:spacing w:before="119" w:beforeAutospacing="0" w:after="119" w:line="276" w:lineRule="auto"/>
      </w:pPr>
      <w:r>
        <w:rPr>
          <w:b/>
          <w:bCs/>
        </w:rPr>
        <w:t>Závery a odporúčania</w:t>
      </w:r>
    </w:p>
    <w:p w:rsidR="008072A6" w:rsidRPr="00951EE1" w:rsidRDefault="008072A6" w:rsidP="007239C4">
      <w:pPr>
        <w:pStyle w:val="western"/>
        <w:spacing w:after="0" w:line="276" w:lineRule="auto"/>
        <w:ind w:left="360"/>
        <w:jc w:val="both"/>
      </w:pPr>
      <w:r w:rsidRPr="00951EE1">
        <w:rPr>
          <w:bCs/>
        </w:rPr>
        <w:t>KOZ SR odporúča Návrh Ústavného zákona, ktorým sa mení a dopĺňa Ústava Slovenskej republiky č. 460/1992 Zb. v znení neskorších predpisov na ďalšie legislatívne konanie.</w:t>
      </w:r>
    </w:p>
    <w:p w:rsidR="008072A6" w:rsidRPr="00951EE1" w:rsidRDefault="008072A6" w:rsidP="00951EE1">
      <w:pPr>
        <w:pStyle w:val="western"/>
        <w:spacing w:after="0" w:line="276" w:lineRule="auto"/>
        <w:jc w:val="both"/>
      </w:pPr>
      <w:bookmarkStart w:id="0" w:name="_GoBack"/>
      <w:bookmarkEnd w:id="0"/>
    </w:p>
    <w:p w:rsidR="008072A6" w:rsidRDefault="008072A6" w:rsidP="008072A6">
      <w:pPr>
        <w:pStyle w:val="western"/>
        <w:spacing w:after="0" w:line="276" w:lineRule="auto"/>
      </w:pPr>
    </w:p>
    <w:p w:rsidR="008072A6" w:rsidRDefault="008072A6" w:rsidP="008072A6">
      <w:pPr>
        <w:pStyle w:val="western"/>
        <w:spacing w:after="0" w:line="276" w:lineRule="auto"/>
      </w:pPr>
    </w:p>
    <w:p w:rsidR="008072A6" w:rsidRDefault="008072A6" w:rsidP="008072A6">
      <w:pPr>
        <w:pStyle w:val="western"/>
        <w:spacing w:after="0" w:line="276" w:lineRule="auto"/>
      </w:pPr>
    </w:p>
    <w:p w:rsidR="008072A6" w:rsidRDefault="008072A6" w:rsidP="008072A6">
      <w:pPr>
        <w:pStyle w:val="western"/>
        <w:spacing w:after="0" w:line="276" w:lineRule="auto"/>
      </w:pPr>
    </w:p>
    <w:p w:rsidR="008072A6" w:rsidRDefault="008072A6" w:rsidP="008072A6">
      <w:pPr>
        <w:pStyle w:val="western"/>
        <w:spacing w:after="0" w:line="276" w:lineRule="auto"/>
      </w:pPr>
    </w:p>
    <w:p w:rsidR="00DD4F5F" w:rsidRDefault="00DD4F5F"/>
    <w:sectPr w:rsidR="00DD4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3A2"/>
    <w:multiLevelType w:val="multilevel"/>
    <w:tmpl w:val="5D8081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15754"/>
    <w:multiLevelType w:val="multilevel"/>
    <w:tmpl w:val="C958E6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23A77ECF"/>
    <w:multiLevelType w:val="multilevel"/>
    <w:tmpl w:val="86723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F772F9"/>
    <w:multiLevelType w:val="multilevel"/>
    <w:tmpl w:val="779AAD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A6"/>
    <w:rsid w:val="007239C4"/>
    <w:rsid w:val="008072A6"/>
    <w:rsid w:val="00951EE1"/>
    <w:rsid w:val="00DD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2DC1"/>
  <w15:chartTrackingRefBased/>
  <w15:docId w15:val="{CC55D271-66BD-439D-9E6E-E05ACC4D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072A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western">
    <w:name w:val="western"/>
    <w:basedOn w:val="Normlny"/>
    <w:rsid w:val="008072A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8072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Kokavec</dc:creator>
  <cp:keywords/>
  <dc:description/>
  <cp:lastModifiedBy>Ladislav Kokavec</cp:lastModifiedBy>
  <cp:revision>1</cp:revision>
  <dcterms:created xsi:type="dcterms:W3CDTF">2018-10-31T17:32:00Z</dcterms:created>
  <dcterms:modified xsi:type="dcterms:W3CDTF">2018-10-31T17:54:00Z</dcterms:modified>
</cp:coreProperties>
</file>