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6A" w:rsidRDefault="00493D6A" w:rsidP="00493D6A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6A" w:rsidRDefault="00493D6A" w:rsidP="00493D6A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493D6A" w:rsidRDefault="00493D6A" w:rsidP="00493D6A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493D6A" w:rsidRDefault="00493D6A" w:rsidP="00493D6A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493D6A" w:rsidRDefault="0048540C" w:rsidP="00493D6A">
      <w:pPr>
        <w:pStyle w:val="Nadpis2"/>
        <w:ind w:left="0"/>
        <w:jc w:val="center"/>
        <w:rPr>
          <w:b w:val="0"/>
        </w:rPr>
      </w:pPr>
      <w:r>
        <w:rPr>
          <w:b w:val="0"/>
        </w:rPr>
        <w:t>p</w:t>
      </w:r>
      <w:r w:rsidR="00493D6A">
        <w:rPr>
          <w:b w:val="0"/>
        </w:rPr>
        <w:t>redseda</w:t>
      </w:r>
    </w:p>
    <w:p w:rsidR="0048540C" w:rsidRPr="0048540C" w:rsidRDefault="0048540C" w:rsidP="0048540C"/>
    <w:p w:rsidR="00493D6A" w:rsidRDefault="00493D6A" w:rsidP="00493D6A">
      <w:pPr>
        <w:pStyle w:val="Nadpis2"/>
        <w:ind w:firstLine="348"/>
        <w:rPr>
          <w:b w:val="0"/>
        </w:rPr>
      </w:pPr>
      <w:r>
        <w:rPr>
          <w:b w:val="0"/>
        </w:rPr>
        <w:tab/>
      </w:r>
      <w:r w:rsidR="0043111C">
        <w:rPr>
          <w:b w:val="0"/>
        </w:rPr>
        <w:t xml:space="preserve">                </w:t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  <w:t xml:space="preserve">         </w:t>
      </w:r>
      <w:r>
        <w:rPr>
          <w:b w:val="0"/>
        </w:rPr>
        <w:t xml:space="preserve">Bratislava  </w:t>
      </w:r>
      <w:r w:rsidR="00E64928">
        <w:rPr>
          <w:b w:val="0"/>
        </w:rPr>
        <w:t>8.10</w:t>
      </w:r>
      <w:r w:rsidR="00866BF1">
        <w:rPr>
          <w:b w:val="0"/>
        </w:rPr>
        <w:t>.</w:t>
      </w:r>
      <w:r w:rsidR="000E7920">
        <w:rPr>
          <w:b w:val="0"/>
        </w:rPr>
        <w:t>2018</w:t>
      </w:r>
    </w:p>
    <w:p w:rsidR="00F33F5A" w:rsidRPr="00697AF4" w:rsidRDefault="00493D6A" w:rsidP="00493D6A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396">
        <w:t xml:space="preserve">         </w:t>
      </w:r>
      <w:r w:rsidR="008F0526">
        <w:t>Číslo záznamu: 49007/2018</w:t>
      </w:r>
    </w:p>
    <w:p w:rsidR="002B7068" w:rsidRDefault="002B7068" w:rsidP="00493D6A"/>
    <w:p w:rsidR="00493D6A" w:rsidRDefault="00493D6A" w:rsidP="00493D6A">
      <w:pPr>
        <w:jc w:val="center"/>
        <w:rPr>
          <w:b/>
        </w:rPr>
      </w:pPr>
      <w:r>
        <w:rPr>
          <w:b/>
        </w:rPr>
        <w:t>Z Á Z N A M</w:t>
      </w:r>
    </w:p>
    <w:p w:rsidR="00493D6A" w:rsidRDefault="00493D6A" w:rsidP="00493D6A">
      <w:pPr>
        <w:jc w:val="center"/>
      </w:pPr>
      <w:r>
        <w:rPr>
          <w:b/>
        </w:rPr>
        <w:t>z</w:t>
      </w:r>
      <w:r w:rsidR="00E64928">
        <w:rPr>
          <w:b/>
        </w:rPr>
        <w:t xml:space="preserve"> mimoriadneho </w:t>
      </w:r>
      <w:r>
        <w:rPr>
          <w:b/>
        </w:rPr>
        <w:t>plenárneho zasadnutia Hospodárskej a sociálnej rady</w:t>
      </w:r>
    </w:p>
    <w:p w:rsidR="00493D6A" w:rsidRDefault="00493D6A" w:rsidP="00493D6A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</w:t>
      </w:r>
      <w:r w:rsidR="00A6209B">
        <w:rPr>
          <w:b/>
        </w:rPr>
        <w:t xml:space="preserve">enskej republiky konaného dňa </w:t>
      </w:r>
      <w:r w:rsidR="00E64928">
        <w:rPr>
          <w:b/>
        </w:rPr>
        <w:t>8.10</w:t>
      </w:r>
      <w:r w:rsidR="00866BF1">
        <w:rPr>
          <w:b/>
        </w:rPr>
        <w:t>.</w:t>
      </w:r>
      <w:r w:rsidR="000E7920">
        <w:rPr>
          <w:b/>
        </w:rPr>
        <w:t>2018</w:t>
      </w:r>
    </w:p>
    <w:p w:rsidR="00F33F5A" w:rsidRDefault="00F33F5A" w:rsidP="00697AF4">
      <w:pPr>
        <w:numPr>
          <w:ilvl w:val="12"/>
          <w:numId w:val="0"/>
        </w:numPr>
        <w:rPr>
          <w:b/>
        </w:rPr>
      </w:pPr>
    </w:p>
    <w:p w:rsidR="00315606" w:rsidRDefault="00315606" w:rsidP="00697AF4">
      <w:pPr>
        <w:numPr>
          <w:ilvl w:val="12"/>
          <w:numId w:val="0"/>
        </w:numPr>
        <w:rPr>
          <w:b/>
        </w:rPr>
      </w:pPr>
    </w:p>
    <w:p w:rsidR="00BC3396" w:rsidRDefault="00BC3396" w:rsidP="00697AF4">
      <w:pPr>
        <w:numPr>
          <w:ilvl w:val="12"/>
          <w:numId w:val="0"/>
        </w:numPr>
        <w:rPr>
          <w:b/>
        </w:rPr>
      </w:pPr>
    </w:p>
    <w:p w:rsidR="00493D6A" w:rsidRDefault="00493D6A" w:rsidP="00493D6A">
      <w:pPr>
        <w:numPr>
          <w:ilvl w:val="12"/>
          <w:numId w:val="0"/>
        </w:numPr>
      </w:pPr>
      <w:r>
        <w:t>Miesto konania :     Úrad vlády SR</w:t>
      </w:r>
    </w:p>
    <w:p w:rsidR="00493D6A" w:rsidRDefault="00493D6A" w:rsidP="00493D6A">
      <w:r>
        <w:t>Prítomní:                 podľa prezenčnej listiny</w:t>
      </w:r>
    </w:p>
    <w:p w:rsidR="004E35B6" w:rsidRDefault="00493D6A" w:rsidP="00E64928">
      <w:pPr>
        <w:ind w:left="1985" w:hanging="1985"/>
      </w:pPr>
      <w:r>
        <w:t xml:space="preserve">Rokovanie viedol:   Ján Richter, minister práce, soc. vecí a rodiny SR a predseda HSR SR       </w:t>
      </w:r>
    </w:p>
    <w:p w:rsidR="00315606" w:rsidRDefault="00315606" w:rsidP="009D4CA9">
      <w:pPr>
        <w:ind w:left="1985" w:hanging="1985"/>
      </w:pPr>
    </w:p>
    <w:p w:rsidR="00BC3396" w:rsidRDefault="00BC3396" w:rsidP="009D4CA9">
      <w:pPr>
        <w:ind w:left="1985" w:hanging="1985"/>
      </w:pPr>
    </w:p>
    <w:p w:rsidR="00AD5699" w:rsidRDefault="00AD5699" w:rsidP="00AD5699">
      <w:pPr>
        <w:rPr>
          <w:b/>
        </w:rPr>
      </w:pPr>
      <w:r w:rsidRPr="001D4A55">
        <w:rPr>
          <w:b/>
        </w:rPr>
        <w:t>Program:</w:t>
      </w:r>
    </w:p>
    <w:p w:rsidR="00125329" w:rsidRPr="001D4A55" w:rsidRDefault="00125329" w:rsidP="00AD5699">
      <w:pPr>
        <w:rPr>
          <w:b/>
        </w:rPr>
      </w:pPr>
    </w:p>
    <w:p w:rsidR="00E64928" w:rsidRPr="00FA423B" w:rsidRDefault="00E64928" w:rsidP="004B0A46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FA423B">
        <w:rPr>
          <w:sz w:val="24"/>
          <w:szCs w:val="24"/>
        </w:rPr>
        <w:t>Návrh rozpo</w:t>
      </w:r>
      <w:r>
        <w:rPr>
          <w:sz w:val="24"/>
          <w:szCs w:val="24"/>
        </w:rPr>
        <w:t>čtu verejnej správy na roky 2019 až 2021</w:t>
      </w:r>
    </w:p>
    <w:p w:rsidR="00BC3396" w:rsidRDefault="00E64928" w:rsidP="00E64928">
      <w:pPr>
        <w:pStyle w:val="Odsekzoznamu"/>
        <w:ind w:left="1068"/>
        <w:rPr>
          <w:sz w:val="24"/>
          <w:szCs w:val="24"/>
        </w:rPr>
      </w:pPr>
      <w:r w:rsidRPr="00FA423B">
        <w:rPr>
          <w:sz w:val="24"/>
          <w:szCs w:val="24"/>
        </w:rPr>
        <w:t>Predkladá: MF SR</w:t>
      </w:r>
    </w:p>
    <w:p w:rsidR="00E64928" w:rsidRPr="00E64928" w:rsidRDefault="00E64928" w:rsidP="00E64928">
      <w:pPr>
        <w:pStyle w:val="Odsekzoznamu"/>
        <w:ind w:left="1068"/>
        <w:rPr>
          <w:sz w:val="24"/>
          <w:szCs w:val="24"/>
        </w:rPr>
      </w:pPr>
      <w:r w:rsidRPr="00FA423B">
        <w:rPr>
          <w:sz w:val="24"/>
          <w:szCs w:val="24"/>
        </w:rPr>
        <w:tab/>
        <w:t xml:space="preserve">  </w:t>
      </w:r>
      <w:r w:rsidRPr="00FA423B">
        <w:t xml:space="preserve">                                                                               </w:t>
      </w:r>
      <w:r w:rsidRPr="00FA423B">
        <w:tab/>
        <w:t xml:space="preserve"> </w:t>
      </w:r>
    </w:p>
    <w:p w:rsidR="00E64928" w:rsidRDefault="00E64928" w:rsidP="004B0A46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skupiny poslancov Národnej rady Slovenskej republiky na vydanie zákona, ktorým sa dopĺňa zákon č. 91/2010 Z. z. o podpore cestovného ruchu v znení neskorších predpisov a ktorým sa menia a dopĺňajú niektoré zákony (tlač1108)</w:t>
      </w:r>
    </w:p>
    <w:p w:rsidR="00E64928" w:rsidRDefault="00E64928" w:rsidP="00E64928">
      <w:pPr>
        <w:pStyle w:val="Odsekzoznamu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Požiadavka AZZZ SR, RÚZ a</w:t>
      </w:r>
      <w:r w:rsidR="00BC3396">
        <w:rPr>
          <w:sz w:val="24"/>
          <w:szCs w:val="24"/>
        </w:rPr>
        <w:t> </w:t>
      </w:r>
      <w:r>
        <w:rPr>
          <w:sz w:val="24"/>
          <w:szCs w:val="24"/>
        </w:rPr>
        <w:t>APZ</w:t>
      </w:r>
    </w:p>
    <w:p w:rsidR="00BC3396" w:rsidRPr="00E64928" w:rsidRDefault="00BC3396" w:rsidP="00E64928">
      <w:pPr>
        <w:pStyle w:val="Odsekzoznamu"/>
        <w:ind w:left="1068"/>
        <w:jc w:val="both"/>
        <w:rPr>
          <w:sz w:val="24"/>
          <w:szCs w:val="24"/>
        </w:rPr>
      </w:pPr>
    </w:p>
    <w:p w:rsidR="00E64928" w:rsidRPr="008537BF" w:rsidRDefault="00E64928" w:rsidP="004B0A46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FA423B">
        <w:rPr>
          <w:sz w:val="24"/>
          <w:szCs w:val="24"/>
        </w:rPr>
        <w:t>Rôzne</w:t>
      </w:r>
      <w:r>
        <w:rPr>
          <w:sz w:val="24"/>
          <w:szCs w:val="24"/>
        </w:rPr>
        <w:t xml:space="preserve">   - </w:t>
      </w:r>
      <w:r w:rsidRPr="008537BF">
        <w:rPr>
          <w:sz w:val="24"/>
          <w:szCs w:val="24"/>
        </w:rPr>
        <w:t>Zákon č. 235/2012 Z. z. osobitnom odvode z podnikania v regulovaných odvetviach a o zmene a doplnení niektorých zákonov</w:t>
      </w:r>
      <w:r>
        <w:rPr>
          <w:sz w:val="24"/>
          <w:szCs w:val="24"/>
        </w:rPr>
        <w:t xml:space="preserve"> v znení neskorších predpisov</w:t>
      </w:r>
    </w:p>
    <w:p w:rsidR="00E64928" w:rsidRDefault="00E64928" w:rsidP="00E64928">
      <w:pPr>
        <w:ind w:left="1068"/>
        <w:jc w:val="both"/>
      </w:pPr>
      <w:r>
        <w:t>Požiadavka AZZZ SR, RÚZ a APZ</w:t>
      </w:r>
    </w:p>
    <w:p w:rsidR="0048540C" w:rsidRDefault="0048540C" w:rsidP="00BB20D0">
      <w:pPr>
        <w:tabs>
          <w:tab w:val="left" w:pos="4253"/>
        </w:tabs>
        <w:jc w:val="both"/>
      </w:pPr>
    </w:p>
    <w:p w:rsidR="00811E0D" w:rsidRDefault="00830685" w:rsidP="00920126">
      <w:pPr>
        <w:jc w:val="both"/>
      </w:pPr>
      <w:r w:rsidRPr="003B7642">
        <w:t>Rokovanie otvoril a viedol predseda rady pán Rich</w:t>
      </w:r>
      <w:r w:rsidR="005073E7">
        <w:t xml:space="preserve">ter, ktorý </w:t>
      </w:r>
      <w:r w:rsidR="00DB4745">
        <w:t xml:space="preserve">privítal členov rady a požiadal o predradenie bodu č.2. </w:t>
      </w:r>
      <w:r w:rsidR="00E64928" w:rsidRPr="00D75ACE">
        <w:t xml:space="preserve">Sociálni </w:t>
      </w:r>
      <w:r w:rsidR="00E64928" w:rsidRPr="00515B2E">
        <w:t>partneri súhlasili</w:t>
      </w:r>
      <w:r w:rsidR="00E64928" w:rsidRPr="00D75ACE">
        <w:t xml:space="preserve"> s navrhnutým programom</w:t>
      </w:r>
      <w:r w:rsidR="00DB4745">
        <w:t xml:space="preserve"> aj predradením.</w:t>
      </w:r>
    </w:p>
    <w:p w:rsidR="00315606" w:rsidRDefault="00315606" w:rsidP="00920126">
      <w:pPr>
        <w:jc w:val="both"/>
      </w:pPr>
    </w:p>
    <w:p w:rsidR="00125329" w:rsidRDefault="00125329" w:rsidP="00920126">
      <w:pPr>
        <w:jc w:val="both"/>
      </w:pPr>
    </w:p>
    <w:p w:rsidR="00E24827" w:rsidRDefault="00E24827" w:rsidP="00E24827">
      <w:pPr>
        <w:jc w:val="both"/>
        <w:rPr>
          <w:b/>
          <w:u w:val="single"/>
        </w:rPr>
      </w:pPr>
      <w:r>
        <w:rPr>
          <w:b/>
          <w:u w:val="single"/>
        </w:rPr>
        <w:t>K bodu  2</w:t>
      </w:r>
    </w:p>
    <w:p w:rsidR="00E24827" w:rsidRDefault="00E24827" w:rsidP="00E24827">
      <w:pPr>
        <w:jc w:val="both"/>
      </w:pPr>
      <w:r w:rsidRPr="007A626E">
        <w:rPr>
          <w:bCs/>
        </w:rPr>
        <w:t xml:space="preserve">Návrh </w:t>
      </w:r>
      <w:r>
        <w:t>skupiny poslancov Národnej rady Slovenskej republiky na vydanie zákona, ktorým sa dopĺňa zákon č. 91/2010 Z. z. o podpore cestovného ruchu v znení neskorších predpisov a ktorým sa menia a dopĺňajú niektoré zákony (tlač1108)</w:t>
      </w:r>
    </w:p>
    <w:p w:rsidR="00E24827" w:rsidRPr="00DB4745" w:rsidRDefault="00E24827" w:rsidP="00E24827">
      <w:pPr>
        <w:jc w:val="both"/>
      </w:pPr>
      <w:r w:rsidRPr="00DB4745">
        <w:t>Predmetný návrh uviedol poslanec NR SR pán Baláž.</w:t>
      </w:r>
    </w:p>
    <w:p w:rsidR="00E24827" w:rsidRDefault="00E24827" w:rsidP="00E24827">
      <w:pPr>
        <w:jc w:val="both"/>
      </w:pPr>
    </w:p>
    <w:p w:rsidR="00E24827" w:rsidRPr="00DB4745" w:rsidRDefault="00E24827" w:rsidP="00E24827">
      <w:pPr>
        <w:jc w:val="both"/>
      </w:pPr>
      <w:r w:rsidRPr="00C55EEC">
        <w:t xml:space="preserve">Stanovisko za </w:t>
      </w:r>
      <w:r w:rsidRPr="00DB4745">
        <w:t xml:space="preserve">KOZ SR predniesla pani </w:t>
      </w:r>
      <w:proofErr w:type="spellStart"/>
      <w:r w:rsidRPr="00DB4745">
        <w:t>Uhlerová</w:t>
      </w:r>
      <w:proofErr w:type="spellEnd"/>
      <w:r w:rsidRPr="00DB4745">
        <w:t>, ktorá uviedla, že KOZ SR má nasledovné pripomienky :</w:t>
      </w:r>
    </w:p>
    <w:p w:rsidR="00E24827" w:rsidRPr="00DB4745" w:rsidRDefault="00E24827" w:rsidP="00E24827">
      <w:pPr>
        <w:pStyle w:val="Odsekzoznamu"/>
        <w:numPr>
          <w:ilvl w:val="0"/>
          <w:numId w:val="6"/>
        </w:numPr>
        <w:spacing w:after="160"/>
        <w:jc w:val="both"/>
        <w:rPr>
          <w:sz w:val="24"/>
          <w:szCs w:val="24"/>
        </w:rPr>
      </w:pPr>
      <w:r w:rsidRPr="00DB4745">
        <w:rPr>
          <w:sz w:val="24"/>
          <w:szCs w:val="24"/>
        </w:rPr>
        <w:t xml:space="preserve">Z návrhu zákona (Čl. II Zákonník práce) KOZ SR žiada vypustiť možnosť poskytovania príspevku na rekreáciu prostredníctvom rekreačného poukazu podľa </w:t>
      </w:r>
      <w:r w:rsidRPr="00DB4745">
        <w:rPr>
          <w:sz w:val="24"/>
          <w:szCs w:val="24"/>
        </w:rPr>
        <w:lastRenderedPageBreak/>
        <w:t>osobitného predpisu (elektronická platobná karta v zmysle navrhovanej zmeny zákona o podpore cestovného ruchu)</w:t>
      </w:r>
    </w:p>
    <w:p w:rsidR="00E24827" w:rsidRPr="00DB4745" w:rsidRDefault="00E24827" w:rsidP="00E24827">
      <w:pPr>
        <w:pStyle w:val="Odsekzoznamu"/>
        <w:numPr>
          <w:ilvl w:val="0"/>
          <w:numId w:val="6"/>
        </w:numPr>
        <w:spacing w:after="160"/>
        <w:jc w:val="both"/>
        <w:rPr>
          <w:sz w:val="24"/>
          <w:szCs w:val="24"/>
        </w:rPr>
      </w:pPr>
      <w:r w:rsidRPr="00DB4745">
        <w:rPr>
          <w:sz w:val="24"/>
          <w:szCs w:val="24"/>
        </w:rPr>
        <w:t xml:space="preserve">KOZ SR žiada v prípade poskytovaných príspevkov zachovanie odvodovej povinnosti (sociálne a zdravotné odvody) </w:t>
      </w:r>
    </w:p>
    <w:p w:rsidR="00E24827" w:rsidRPr="00DB4745" w:rsidRDefault="00E24827" w:rsidP="00E24827">
      <w:pPr>
        <w:pStyle w:val="Odsekzoznamu"/>
        <w:numPr>
          <w:ilvl w:val="0"/>
          <w:numId w:val="6"/>
        </w:numPr>
        <w:spacing w:after="160"/>
        <w:jc w:val="both"/>
        <w:rPr>
          <w:sz w:val="24"/>
          <w:szCs w:val="24"/>
        </w:rPr>
      </w:pPr>
      <w:r w:rsidRPr="00DB4745">
        <w:rPr>
          <w:sz w:val="24"/>
          <w:szCs w:val="24"/>
        </w:rPr>
        <w:t xml:space="preserve">Príspevok na rekreáciu by sa mal poskytovať všetkým zamestnancom bez rozdielu, či zamestnávateľ zamestnáva viac ako 50 zamestnancov v pracovnom pomere, t. j. nestanoviť prechodné obdobie pre zamestnávateľov, ktorí zamestnávajú menej ako 50 zamestnancov v pracovnom pomere (v predloženom návrhu zákona zatiaľ neupravené) </w:t>
      </w:r>
    </w:p>
    <w:p w:rsidR="00E24827" w:rsidRPr="00DB4745" w:rsidRDefault="00E24827" w:rsidP="00E24827">
      <w:pPr>
        <w:pStyle w:val="Odsekzoznamu"/>
        <w:numPr>
          <w:ilvl w:val="0"/>
          <w:numId w:val="6"/>
        </w:numPr>
        <w:spacing w:after="160"/>
        <w:jc w:val="both"/>
        <w:rPr>
          <w:sz w:val="24"/>
          <w:szCs w:val="24"/>
        </w:rPr>
      </w:pPr>
      <w:r w:rsidRPr="00DB4745">
        <w:rPr>
          <w:sz w:val="24"/>
          <w:szCs w:val="24"/>
        </w:rPr>
        <w:t>KOZ SR žiada „neotvárať“ zákon o sociálnom fonde, ktorý by umožnil financovanie príspevku zo sociálneho fondu zamestnávateľa.</w:t>
      </w:r>
    </w:p>
    <w:p w:rsidR="00E24827" w:rsidRPr="00DB4745" w:rsidRDefault="00E24827" w:rsidP="00E24827">
      <w:pPr>
        <w:pStyle w:val="Odsekzoznamu"/>
        <w:numPr>
          <w:ilvl w:val="0"/>
          <w:numId w:val="6"/>
        </w:numPr>
        <w:spacing w:after="160"/>
        <w:jc w:val="both"/>
        <w:rPr>
          <w:sz w:val="24"/>
          <w:szCs w:val="24"/>
        </w:rPr>
      </w:pPr>
      <w:r w:rsidRPr="00DB4745">
        <w:rPr>
          <w:sz w:val="24"/>
          <w:szCs w:val="24"/>
        </w:rPr>
        <w:t>KOZ SR považuje za potrebné vyriešiť otázku financovania príspevkov poskytovaných štátnym a verejným zamestnancom vo vzťahu na možnosti štátneho rozpočtu</w:t>
      </w:r>
    </w:p>
    <w:p w:rsidR="00E24827" w:rsidRPr="00DB4745" w:rsidRDefault="00E24827" w:rsidP="00E24827">
      <w:pPr>
        <w:pStyle w:val="Odsekzoznamu"/>
        <w:numPr>
          <w:ilvl w:val="0"/>
          <w:numId w:val="6"/>
        </w:numPr>
        <w:spacing w:after="160"/>
        <w:jc w:val="both"/>
        <w:rPr>
          <w:sz w:val="24"/>
          <w:szCs w:val="24"/>
        </w:rPr>
      </w:pPr>
      <w:r w:rsidRPr="00DB4745">
        <w:rPr>
          <w:sz w:val="24"/>
          <w:szCs w:val="24"/>
        </w:rPr>
        <w:t xml:space="preserve">KOZ SR žiada zavedenie financovania príspevkov zo zdrojov zamestnávateľa, bez potreby spoluúčasti zamestnanca, t. j. 100% </w:t>
      </w:r>
      <w:proofErr w:type="spellStart"/>
      <w:r w:rsidRPr="00DB4745">
        <w:rPr>
          <w:sz w:val="24"/>
          <w:szCs w:val="24"/>
        </w:rPr>
        <w:t>prefinancovanie</w:t>
      </w:r>
      <w:proofErr w:type="spellEnd"/>
      <w:r w:rsidRPr="00DB4745">
        <w:rPr>
          <w:sz w:val="24"/>
          <w:szCs w:val="24"/>
        </w:rPr>
        <w:t xml:space="preserve"> výdavkov zamestnávateľom (do určitej sumy). </w:t>
      </w:r>
    </w:p>
    <w:p w:rsidR="00E24827" w:rsidRPr="00CE2321" w:rsidRDefault="00E24827" w:rsidP="00E24827">
      <w:pPr>
        <w:jc w:val="both"/>
        <w:rPr>
          <w:bCs/>
        </w:rPr>
      </w:pPr>
      <w:r w:rsidRPr="00CE2321">
        <w:t xml:space="preserve">Stanovisko za AZZZ SR predniesol pán </w:t>
      </w:r>
      <w:proofErr w:type="spellStart"/>
      <w:r w:rsidRPr="00CE2321">
        <w:t>Machunka</w:t>
      </w:r>
      <w:proofErr w:type="spellEnd"/>
      <w:r w:rsidRPr="00CE2321">
        <w:t xml:space="preserve">, ktorý uviedol, že AZZZ SR zásadne nesúhlasí s predmetným materiálom a neodporúča ho na ďalšie legislatívne konanie. AZZZ SR návrh podporovala, keď bol na základe dobrovoľnosti, ak je povinnosťou AZZZ SR nesúhlasí a je nonsens, aby si zamestnanec mohol vyberať </w:t>
      </w:r>
      <w:proofErr w:type="spellStart"/>
      <w:r w:rsidRPr="00CE2321">
        <w:t>benefity</w:t>
      </w:r>
      <w:proofErr w:type="spellEnd"/>
      <w:r w:rsidRPr="00CE2321">
        <w:t>. Ak požiada o poukaz, nedostane odmeny.</w:t>
      </w:r>
    </w:p>
    <w:p w:rsidR="00E24827" w:rsidRPr="00E31DF3" w:rsidRDefault="00E24827" w:rsidP="00E24827">
      <w:pPr>
        <w:jc w:val="both"/>
      </w:pPr>
    </w:p>
    <w:p w:rsidR="00E24827" w:rsidRDefault="00E24827" w:rsidP="00E24827">
      <w:pPr>
        <w:jc w:val="both"/>
        <w:rPr>
          <w:b/>
          <w:bCs/>
          <w:color w:val="7030A0"/>
        </w:rPr>
      </w:pPr>
      <w:r w:rsidRPr="00D75ACE">
        <w:t>Stanovisk</w:t>
      </w:r>
      <w:r w:rsidRPr="00CE2321">
        <w:t xml:space="preserve">o za RÚZ predniesol pán </w:t>
      </w:r>
      <w:proofErr w:type="spellStart"/>
      <w:r w:rsidRPr="00CE2321">
        <w:t>Spišák</w:t>
      </w:r>
      <w:proofErr w:type="spellEnd"/>
      <w:r w:rsidRPr="00CE2321">
        <w:t xml:space="preserve">, ktorý uviedol, že </w:t>
      </w:r>
      <w:r w:rsidRPr="00CE2321">
        <w:rPr>
          <w:bCs/>
        </w:rPr>
        <w:t>RÚZ</w:t>
      </w:r>
      <w:r w:rsidR="00CE2321" w:rsidRPr="00CE2321">
        <w:rPr>
          <w:bCs/>
        </w:rPr>
        <w:t xml:space="preserve"> sa pripája</w:t>
      </w:r>
      <w:r w:rsidR="00CE2321">
        <w:rPr>
          <w:bCs/>
        </w:rPr>
        <w:t> k stanovisku AZZZ SR, návrh nepodporuje z dôvodu povinnosti.</w:t>
      </w:r>
      <w:r>
        <w:rPr>
          <w:b/>
          <w:bCs/>
          <w:color w:val="7030A0"/>
        </w:rPr>
        <w:t xml:space="preserve"> </w:t>
      </w:r>
      <w:r w:rsidRPr="002332A9">
        <w:rPr>
          <w:b/>
          <w:bCs/>
          <w:color w:val="7030A0"/>
        </w:rPr>
        <w:t xml:space="preserve"> </w:t>
      </w:r>
    </w:p>
    <w:p w:rsidR="00CE2321" w:rsidRDefault="00CE2321" w:rsidP="00E24827">
      <w:pPr>
        <w:jc w:val="both"/>
        <w:rPr>
          <w:b/>
          <w:bCs/>
          <w:color w:val="7030A0"/>
        </w:rPr>
      </w:pPr>
    </w:p>
    <w:p w:rsidR="00E24827" w:rsidRPr="00CE2321" w:rsidRDefault="00E24827" w:rsidP="00E24827">
      <w:pPr>
        <w:jc w:val="both"/>
      </w:pPr>
      <w:r w:rsidRPr="008A6F1A">
        <w:t xml:space="preserve">Stanovisko za ZMOS predniesol pán </w:t>
      </w:r>
      <w:proofErr w:type="spellStart"/>
      <w:r>
        <w:t>Dvonč</w:t>
      </w:r>
      <w:proofErr w:type="spellEnd"/>
      <w:r>
        <w:t xml:space="preserve">, ktorý uviedol, že </w:t>
      </w:r>
      <w:r w:rsidRPr="00CE2321">
        <w:t>n</w:t>
      </w:r>
      <w:r w:rsidRPr="00CE2321">
        <w:rPr>
          <w:bCs/>
        </w:rPr>
        <w:t>apriek tomu, že ZMOS oceňuje snahu na zvýšenie podpory rozvoja cykloturistiky a investičnú podporu projektov na cestovný ruch, nesúhlasí s predloženým poslaneckým návrhom zákona v tých častiach, kde sa zavádza povinnosť  všetkým zamestnancom  poskytnúť zo strany zamestnávateľa príspevok alebo rekreačný poukaz v hodnote 275.- euro. ZMOS navrhuje, aby povinnosť poskytnutia príspevku bola nahradená možnosťou jeho poskytnutia po dohode zamestnávateľov a zamestnancov. ZMOS navrhuje, aby návrh zákona bol predložený ako vládny návrh a schvaľovaný riadnym legislatívnym procesom.</w:t>
      </w:r>
    </w:p>
    <w:p w:rsidR="00E24827" w:rsidRPr="00CE2321" w:rsidRDefault="00E24827" w:rsidP="00E24827">
      <w:pPr>
        <w:jc w:val="both"/>
        <w:rPr>
          <w:bCs/>
        </w:rPr>
      </w:pPr>
      <w:r w:rsidRPr="00CE2321">
        <w:rPr>
          <w:bCs/>
        </w:rPr>
        <w:t xml:space="preserve">ZMOS </w:t>
      </w:r>
      <w:r w:rsidR="00CE2321" w:rsidRPr="00CE2321">
        <w:rPr>
          <w:bCs/>
        </w:rPr>
        <w:t>v tejto podobe neodporučilo návrh</w:t>
      </w:r>
      <w:r w:rsidRPr="00CE2321">
        <w:rPr>
          <w:bCs/>
        </w:rPr>
        <w:t xml:space="preserve"> na ďalšie legislatívne konanie.    </w:t>
      </w:r>
    </w:p>
    <w:p w:rsidR="00E24827" w:rsidRDefault="00E24827" w:rsidP="00E24827">
      <w:pPr>
        <w:jc w:val="both"/>
      </w:pPr>
      <w:r w:rsidRPr="008531F8">
        <w:rPr>
          <w:bCs/>
        </w:rPr>
        <w:t xml:space="preserve">                </w:t>
      </w:r>
    </w:p>
    <w:p w:rsidR="00E24827" w:rsidRDefault="00E24827" w:rsidP="00E24827">
      <w:pPr>
        <w:jc w:val="both"/>
      </w:pPr>
      <w:r w:rsidRPr="00473F93">
        <w:t xml:space="preserve">Stanovisko za APZ predniesol pán </w:t>
      </w:r>
      <w:proofErr w:type="spellStart"/>
      <w:r>
        <w:t>Beljajev</w:t>
      </w:r>
      <w:proofErr w:type="spellEnd"/>
      <w:r>
        <w:t>, ktorý uviedol, že APZ nepodporuje tento návrh.</w:t>
      </w:r>
    </w:p>
    <w:p w:rsidR="00E24827" w:rsidRDefault="00E24827" w:rsidP="00E24827">
      <w:pPr>
        <w:jc w:val="both"/>
      </w:pPr>
    </w:p>
    <w:p w:rsidR="00E24827" w:rsidRDefault="00E24827" w:rsidP="00E24827">
      <w:pPr>
        <w:jc w:val="both"/>
      </w:pPr>
      <w:r>
        <w:t>Predkladateľ reagoval na pripomienky</w:t>
      </w:r>
      <w:r w:rsidR="00CE2321">
        <w:t xml:space="preserve"> a odpovedal na otázky sociálnych partnerov</w:t>
      </w:r>
      <w:r>
        <w:t>.</w:t>
      </w:r>
    </w:p>
    <w:p w:rsidR="00E24827" w:rsidRDefault="00CE2321" w:rsidP="00E24827">
      <w:pPr>
        <w:jc w:val="both"/>
      </w:pPr>
      <w:r>
        <w:t xml:space="preserve">Po dlhšej diskusii sociálni partneri dospeli k </w:t>
      </w:r>
    </w:p>
    <w:p w:rsidR="00E24827" w:rsidRPr="00BA4DF0" w:rsidRDefault="00E24827" w:rsidP="00E24827">
      <w:pPr>
        <w:jc w:val="both"/>
        <w:rPr>
          <w:b/>
        </w:rPr>
      </w:pPr>
      <w:r w:rsidRPr="00BA4DF0">
        <w:rPr>
          <w:b/>
        </w:rPr>
        <w:t>Záver</w:t>
      </w:r>
      <w:r w:rsidR="00CE2321">
        <w:rPr>
          <w:b/>
        </w:rPr>
        <w:t>u</w:t>
      </w:r>
      <w:r w:rsidRPr="00BA4DF0">
        <w:rPr>
          <w:b/>
        </w:rPr>
        <w:t>:</w:t>
      </w:r>
    </w:p>
    <w:p w:rsidR="00125329" w:rsidRPr="00BA4DF0" w:rsidRDefault="00E24827" w:rsidP="00DE7150">
      <w:pPr>
        <w:spacing w:after="200" w:line="276" w:lineRule="auto"/>
        <w:ind w:left="426"/>
        <w:jc w:val="both"/>
        <w:rPr>
          <w:b/>
        </w:rPr>
      </w:pPr>
      <w:r w:rsidRPr="00BA4DF0">
        <w:rPr>
          <w:b/>
        </w:rPr>
        <w:t>sociálni partneri prezentovali stanoviská k poslaneckému návrhu a tým vyjadrili svoj postoj</w:t>
      </w:r>
      <w:r w:rsidR="00CE2321">
        <w:rPr>
          <w:b/>
        </w:rPr>
        <w:t xml:space="preserve"> k nemu</w:t>
      </w:r>
      <w:r w:rsidRPr="00BA4DF0">
        <w:rPr>
          <w:b/>
        </w:rPr>
        <w:t>.</w:t>
      </w:r>
    </w:p>
    <w:p w:rsidR="007B20F8" w:rsidRPr="005C422C" w:rsidRDefault="008D1977" w:rsidP="007B20F8">
      <w:pPr>
        <w:jc w:val="both"/>
        <w:rPr>
          <w:b/>
          <w:u w:val="single"/>
        </w:rPr>
      </w:pPr>
      <w:r>
        <w:rPr>
          <w:b/>
          <w:u w:val="single"/>
        </w:rPr>
        <w:t>K bodu  1</w:t>
      </w:r>
    </w:p>
    <w:p w:rsidR="007B20F8" w:rsidRDefault="007B20F8" w:rsidP="00E64928">
      <w:r w:rsidRPr="00A828C3">
        <w:t xml:space="preserve">Návrh </w:t>
      </w:r>
      <w:r w:rsidR="00E64928" w:rsidRPr="00E64928">
        <w:t>rozpočtu verejnej správy na roky 2019 až 2021</w:t>
      </w:r>
    </w:p>
    <w:p w:rsidR="007A626E" w:rsidRPr="000A2EEA" w:rsidRDefault="007A626E" w:rsidP="007A626E">
      <w:pPr>
        <w:spacing w:after="200"/>
        <w:jc w:val="both"/>
      </w:pPr>
      <w:r w:rsidRPr="000A2EEA">
        <w:t xml:space="preserve">Predmetný návrh zákona uviedol podpredseda vlády </w:t>
      </w:r>
      <w:r>
        <w:t>a minister financií</w:t>
      </w:r>
      <w:r w:rsidRPr="000A2EEA">
        <w:t xml:space="preserve"> pán </w:t>
      </w:r>
      <w:proofErr w:type="spellStart"/>
      <w:r>
        <w:t>Kažimír</w:t>
      </w:r>
      <w:proofErr w:type="spellEnd"/>
      <w:r w:rsidR="00A97E61">
        <w:t>, ktorý podrobne zdôvodnil rozdelenie prostriedkov na rezorty</w:t>
      </w:r>
      <w:r w:rsidRPr="000A2EEA">
        <w:t>.</w:t>
      </w:r>
    </w:p>
    <w:p w:rsidR="008371A1" w:rsidRPr="00833A5A" w:rsidRDefault="00A643E2" w:rsidP="008371A1">
      <w:pPr>
        <w:jc w:val="both"/>
        <w:rPr>
          <w:bCs/>
          <w:iCs/>
        </w:rPr>
      </w:pPr>
      <w:r w:rsidRPr="00C55EEC">
        <w:lastRenderedPageBreak/>
        <w:t xml:space="preserve">Stanovisko za KOZ SR predniesla pani </w:t>
      </w:r>
      <w:proofErr w:type="spellStart"/>
      <w:r w:rsidRPr="00877E61">
        <w:t>Uhlerová</w:t>
      </w:r>
      <w:proofErr w:type="spellEnd"/>
      <w:r w:rsidRPr="00877E61">
        <w:t xml:space="preserve">, </w:t>
      </w:r>
      <w:r>
        <w:t xml:space="preserve">ktorá </w:t>
      </w:r>
      <w:r w:rsidR="008371A1">
        <w:t xml:space="preserve">uviedla, že </w:t>
      </w:r>
      <w:r w:rsidR="008371A1" w:rsidRPr="00833A5A">
        <w:rPr>
          <w:bCs/>
          <w:iCs/>
        </w:rPr>
        <w:t xml:space="preserve">KOZ SR berie predložený Návrh rozpočtu verejnej správy na roky 2019 až 2021 na vedomie s pripomienkami. </w:t>
      </w:r>
    </w:p>
    <w:p w:rsidR="008371A1" w:rsidRPr="00833A5A" w:rsidRDefault="008371A1" w:rsidP="008371A1">
      <w:pPr>
        <w:jc w:val="both"/>
      </w:pPr>
      <w:r w:rsidRPr="00833A5A">
        <w:rPr>
          <w:bCs/>
          <w:iCs/>
        </w:rPr>
        <w:t xml:space="preserve">KOZ SR odporúča návrh rozpočtu po zapracovaní pripomienok </w:t>
      </w:r>
      <w:r w:rsidR="00B76412">
        <w:rPr>
          <w:bCs/>
          <w:iCs/>
        </w:rPr>
        <w:t xml:space="preserve">z písomného stanoviska </w:t>
      </w:r>
      <w:r w:rsidRPr="00833A5A">
        <w:rPr>
          <w:bCs/>
          <w:iCs/>
        </w:rPr>
        <w:t>na ďalšie legislatívne konanie.</w:t>
      </w:r>
      <w:r w:rsidRPr="00833A5A">
        <w:t xml:space="preserve"> </w:t>
      </w:r>
    </w:p>
    <w:p w:rsidR="00A643E2" w:rsidRPr="00CE2321" w:rsidRDefault="00CE2321" w:rsidP="00A643E2">
      <w:pPr>
        <w:jc w:val="both"/>
        <w:rPr>
          <w:bCs/>
          <w:iCs/>
        </w:rPr>
      </w:pPr>
      <w:r w:rsidRPr="00CE2321">
        <w:rPr>
          <w:bCs/>
          <w:iCs/>
        </w:rPr>
        <w:t>KOZ SR oceňuje zvyšovanie výdavkov na odmeňovanie zamestnancov verejnej správy, ako aj zvyšovanie výdavkov na zdravotníctvo a školstvo.</w:t>
      </w:r>
    </w:p>
    <w:p w:rsidR="00CE2321" w:rsidRPr="00CE2321" w:rsidRDefault="00CE2321" w:rsidP="00A643E2">
      <w:pPr>
        <w:jc w:val="both"/>
        <w:rPr>
          <w:bCs/>
          <w:iCs/>
        </w:rPr>
      </w:pPr>
      <w:r w:rsidRPr="00CE2321">
        <w:rPr>
          <w:bCs/>
          <w:iCs/>
        </w:rPr>
        <w:t>KOZ SR obzvlášť ocenila prístup predstaviteľov Úradu vlády SR pri riešení zmeny systému odmeňovania pre zamestnancov, ktorí sú odmeňovaní podľa zákona č. 553/2003 Z. z. o odmeňovaní niektorých zamestnancov pri výkone práce vo verejnom záujme a o zmene a doplnení niektorých zákonov.</w:t>
      </w:r>
      <w:r>
        <w:rPr>
          <w:bCs/>
          <w:iCs/>
        </w:rPr>
        <w:t xml:space="preserve"> Takto si KOZ SR predstavuje sociálny dialóg. Pripomienky k rozpočtu sú podrobne rozobraté v písomnom stanovisku.</w:t>
      </w:r>
    </w:p>
    <w:p w:rsidR="00CE2321" w:rsidRDefault="00CE2321" w:rsidP="00A643E2">
      <w:pPr>
        <w:jc w:val="both"/>
      </w:pPr>
    </w:p>
    <w:p w:rsidR="00816B36" w:rsidRPr="00B76412" w:rsidRDefault="007A626E" w:rsidP="00816B36">
      <w:pPr>
        <w:jc w:val="both"/>
        <w:rPr>
          <w:b/>
        </w:rPr>
      </w:pPr>
      <w:r w:rsidRPr="004D109B">
        <w:t xml:space="preserve">Stanovisko za AZZZ SR predniesol pán </w:t>
      </w:r>
      <w:proofErr w:type="spellStart"/>
      <w:r w:rsidR="00A00126">
        <w:t>Karlubík</w:t>
      </w:r>
      <w:proofErr w:type="spellEnd"/>
      <w:r w:rsidR="00A00126">
        <w:t>, ktorý</w:t>
      </w:r>
      <w:r w:rsidR="00816B36">
        <w:t xml:space="preserve"> dal slovo pánovi </w:t>
      </w:r>
      <w:proofErr w:type="spellStart"/>
      <w:r w:rsidR="00DD3B33">
        <w:t>Pramuk</w:t>
      </w:r>
      <w:r w:rsidR="00816B36">
        <w:t>ovi</w:t>
      </w:r>
      <w:proofErr w:type="spellEnd"/>
      <w:r w:rsidR="00816B36">
        <w:t>, ktorý uviedol, že n</w:t>
      </w:r>
      <w:r w:rsidR="00816B36" w:rsidRPr="000B0D5D">
        <w:t xml:space="preserve">avýšenie štátneho rozpočtu na rok 2019 v kapitole zdravotníctvo predstavuje </w:t>
      </w:r>
      <w:r w:rsidR="00816B36">
        <w:rPr>
          <w:b/>
        </w:rPr>
        <w:t xml:space="preserve">+ </w:t>
      </w:r>
      <w:r w:rsidR="00816B36" w:rsidRPr="00B76412">
        <w:t xml:space="preserve">311 </w:t>
      </w:r>
      <w:proofErr w:type="spellStart"/>
      <w:r w:rsidR="00816B36" w:rsidRPr="00B76412">
        <w:t>mil</w:t>
      </w:r>
      <w:proofErr w:type="spellEnd"/>
      <w:r w:rsidR="00816B36" w:rsidRPr="00B76412">
        <w:t xml:space="preserve"> €. Po odpočítaní úspor na lieky a špeciálny zdravotnícky materiál ostáva navýšenie 219 </w:t>
      </w:r>
      <w:proofErr w:type="spellStart"/>
      <w:r w:rsidR="00816B36" w:rsidRPr="00B76412">
        <w:t>mil</w:t>
      </w:r>
      <w:proofErr w:type="spellEnd"/>
      <w:r w:rsidR="00816B36" w:rsidRPr="00B76412">
        <w:t xml:space="preserve"> €.</w:t>
      </w:r>
      <w:r w:rsidR="00B76412">
        <w:rPr>
          <w:b/>
        </w:rPr>
        <w:t xml:space="preserve"> </w:t>
      </w:r>
      <w:r w:rsidR="00816B36">
        <w:t xml:space="preserve">Z toho 197 </w:t>
      </w:r>
      <w:proofErr w:type="spellStart"/>
      <w:r w:rsidR="00816B36">
        <w:t>mil</w:t>
      </w:r>
      <w:proofErr w:type="spellEnd"/>
      <w:r w:rsidR="00816B36" w:rsidRPr="000B0D5D">
        <w:t xml:space="preserve"> € je alokovaných na krytie legislatívneho navýšenia miezd, ako je minimálna mzda a jej koeficienty, zákonom ustanovená mzda pre všetkých zdravotníckych pracovníkov, plošné navýšenie miezd sestier a zákonom navýšené mzdy sestier špecialistiek. Plošné navýšenie je v prípade ANS zatiaľ len odhadom, keďže máme k dispozícii len medializované inf</w:t>
      </w:r>
      <w:r w:rsidR="004B485D">
        <w:t>or</w:t>
      </w:r>
      <w:r w:rsidR="00816B36" w:rsidRPr="000B0D5D">
        <w:t xml:space="preserve">mácie, takže </w:t>
      </w:r>
      <w:r w:rsidR="00B76412">
        <w:t>ANS nevie</w:t>
      </w:r>
      <w:r w:rsidR="00816B36" w:rsidRPr="000B0D5D">
        <w:t xml:space="preserve"> kvalifikovane posúdiť, či ide o dostatočnú sumu, alebo nie.</w:t>
      </w:r>
    </w:p>
    <w:p w:rsidR="00816B36" w:rsidRPr="000B0D5D" w:rsidRDefault="00816B36" w:rsidP="00816B36">
      <w:pPr>
        <w:jc w:val="both"/>
      </w:pPr>
      <w:r>
        <w:t>P</w:t>
      </w:r>
      <w:r w:rsidRPr="000B0D5D">
        <w:t>ripomienkou</w:t>
      </w:r>
      <w:r>
        <w:t xml:space="preserve"> ANS</w:t>
      </w:r>
      <w:r w:rsidRPr="000B0D5D">
        <w:t xml:space="preserve"> je, že n</w:t>
      </w:r>
      <w:r>
        <w:t>erozumie</w:t>
      </w:r>
      <w:r w:rsidRPr="000B0D5D">
        <w:t xml:space="preserve"> prečo platba štátu za svojich poistencov má klesajúcu tendenciu. </w:t>
      </w:r>
      <w:r>
        <w:t>V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zákone</w:t>
      </w:r>
      <w:proofErr w:type="spellEnd"/>
      <w:r>
        <w:rPr>
          <w:lang w:val="en-US"/>
        </w:rPr>
        <w:t xml:space="preserve"> č. 580/2004, ide o 3</w:t>
      </w:r>
      <w:proofErr w:type="gramStart"/>
      <w:r>
        <w:rPr>
          <w:lang w:val="en-US"/>
        </w:rPr>
        <w:t>,71</w:t>
      </w:r>
      <w:proofErr w:type="gramEnd"/>
      <w:r>
        <w:rPr>
          <w:lang w:val="en-US"/>
        </w:rPr>
        <w:t xml:space="preserve">% v </w:t>
      </w:r>
      <w:proofErr w:type="spellStart"/>
      <w:r>
        <w:rPr>
          <w:lang w:val="en-US"/>
        </w:rPr>
        <w:t>roku</w:t>
      </w:r>
      <w:proofErr w:type="spellEnd"/>
      <w:r>
        <w:rPr>
          <w:lang w:val="en-US"/>
        </w:rPr>
        <w:t xml:space="preserve"> 2018. Na </w:t>
      </w: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2019 je </w:t>
      </w: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r w:rsidR="00377ECC">
        <w:rPr>
          <w:lang w:val="en-US"/>
        </w:rPr>
        <w:t>2,95</w:t>
      </w:r>
      <w:r>
        <w:rPr>
          <w:lang w:val="en-US"/>
        </w:rPr>
        <w:t xml:space="preserve">%. </w:t>
      </w:r>
      <w:r w:rsidRPr="000B0D5D">
        <w:t>oproti 4% v zákone.</w:t>
      </w:r>
    </w:p>
    <w:p w:rsidR="00816B36" w:rsidRPr="000B0D5D" w:rsidRDefault="00816B36" w:rsidP="00816B36">
      <w:pPr>
        <w:jc w:val="both"/>
      </w:pPr>
      <w:r w:rsidRPr="000B0D5D">
        <w:t>Spoliehať sa na to, že výdavky budú kryté z väčšej miery ekonomic</w:t>
      </w:r>
      <w:r w:rsidR="004B485D">
        <w:t>k</w:t>
      </w:r>
      <w:r w:rsidRPr="000B0D5D">
        <w:t xml:space="preserve">y aktívnymi občanmi je pri obrovskom vnútornom dlhu v zdravotníctve v podobe, </w:t>
      </w:r>
      <w:proofErr w:type="spellStart"/>
      <w:r w:rsidRPr="000B0D5D">
        <w:t>zastaralých</w:t>
      </w:r>
      <w:proofErr w:type="spellEnd"/>
      <w:r w:rsidRPr="000B0D5D">
        <w:t xml:space="preserve"> budov, technológií </w:t>
      </w:r>
      <w:r w:rsidR="004B485D">
        <w:t>..</w:t>
      </w:r>
      <w:r w:rsidRPr="000B0D5D">
        <w:t>. krátkozraké. Ak by štát neznižoval platbu za svojich poistencov, vedeli by sme túto situáciu začať meniť k lepšiemu.</w:t>
      </w:r>
    </w:p>
    <w:p w:rsidR="00816B36" w:rsidRPr="000B0D5D" w:rsidRDefault="00816B36" w:rsidP="00816B36">
      <w:pPr>
        <w:jc w:val="both"/>
      </w:pPr>
      <w:r w:rsidRPr="000B0D5D">
        <w:t xml:space="preserve"> </w:t>
      </w:r>
      <w:r w:rsidR="004B485D">
        <w:t>ANS opakovane vznáša</w:t>
      </w:r>
      <w:r w:rsidRPr="000B0D5D">
        <w:t xml:space="preserve"> pripomienku ku kapitálovým výdavkom. Ide o výdavky z rozpočtu a teda z verejných zdrojov a to od všetkých občanov. Je nelogické, že kapitálové výdavky sa týkajú len niektorých vybraných štátnych zariadení. Pacient, ako </w:t>
      </w:r>
      <w:proofErr w:type="spellStart"/>
      <w:r w:rsidRPr="000B0D5D">
        <w:t>platič</w:t>
      </w:r>
      <w:proofErr w:type="spellEnd"/>
      <w:r w:rsidRPr="000B0D5D">
        <w:t xml:space="preserve">, by nemal byť diskriminovaný. Na rok 2019 je naplánovaných 100 </w:t>
      </w:r>
      <w:proofErr w:type="spellStart"/>
      <w:r w:rsidRPr="000B0D5D">
        <w:t>mil</w:t>
      </w:r>
      <w:proofErr w:type="spellEnd"/>
      <w:r w:rsidRPr="000B0D5D">
        <w:t xml:space="preserve"> €.</w:t>
      </w:r>
    </w:p>
    <w:p w:rsidR="00816B36" w:rsidRDefault="00816B36" w:rsidP="00816B36">
      <w:pPr>
        <w:jc w:val="both"/>
      </w:pPr>
      <w:r w:rsidRPr="000B0D5D">
        <w:t>Zostatok na účtoch ZP na konci ro</w:t>
      </w:r>
      <w:r>
        <w:t xml:space="preserve">ku 2018 je odhadovaný na 400 </w:t>
      </w:r>
      <w:proofErr w:type="spellStart"/>
      <w:r>
        <w:t>mil</w:t>
      </w:r>
      <w:proofErr w:type="spellEnd"/>
      <w:r w:rsidRPr="000B0D5D">
        <w:t xml:space="preserve"> €, s ktorými štátny rozpočet počíta v roku 2019. V prípade, že bude tento zostatok menší, </w:t>
      </w:r>
      <w:r w:rsidR="004B485D">
        <w:t>ANS žiada</w:t>
      </w:r>
      <w:r w:rsidRPr="000B0D5D">
        <w:t xml:space="preserve">, aby bol v rozpočte </w:t>
      </w:r>
      <w:r>
        <w:t xml:space="preserve">zohľadnený rozdiel medzi 400 </w:t>
      </w:r>
      <w:proofErr w:type="spellStart"/>
      <w:r>
        <w:t>mil</w:t>
      </w:r>
      <w:proofErr w:type="spellEnd"/>
      <w:r w:rsidRPr="000B0D5D">
        <w:t xml:space="preserve"> € a skutočným zostatkom na účtoch ZP a o tento rozdiel bol  navýšený štátny rozpočet v kapitole Všeobecného zdravotného poistenia.</w:t>
      </w:r>
    </w:p>
    <w:p w:rsidR="00E71E1A" w:rsidRPr="00E71E1A" w:rsidRDefault="004B485D" w:rsidP="00E71E1A">
      <w:r w:rsidRPr="00E71E1A">
        <w:t xml:space="preserve">Pán </w:t>
      </w:r>
      <w:proofErr w:type="spellStart"/>
      <w:r w:rsidRPr="00E71E1A">
        <w:t>Šóth</w:t>
      </w:r>
      <w:proofErr w:type="spellEnd"/>
      <w:r w:rsidRPr="00E71E1A">
        <w:t xml:space="preserve"> za ASL upozornil na kritickú situáciu neštátneho ambulantného sektora.</w:t>
      </w:r>
      <w:r w:rsidR="00210BB2" w:rsidRPr="00E71E1A">
        <w:t xml:space="preserve"> ASL</w:t>
      </w:r>
      <w:r w:rsidR="00E71E1A" w:rsidRPr="00E71E1A">
        <w:t xml:space="preserve"> nenachádza  zvýšenie  prostriedkov rozpočtovaných pre ambulantnú zdravotnú starostlivosť o 20 % oproti roku 2018.</w:t>
      </w:r>
    </w:p>
    <w:p w:rsidR="00E71E1A" w:rsidRPr="00E71E1A" w:rsidRDefault="00E71E1A" w:rsidP="00E71E1A">
      <w:r w:rsidRPr="00E71E1A">
        <w:t>Podľa ASL materiál neuvažuje s členením ambulantnej zdravotnej starostlivosti na neštátnu a tú, ktorá spadá pod štátne zdravotnícke zariadenia. Uvedené žiadala ASL zohľadniť.    </w:t>
      </w:r>
    </w:p>
    <w:p w:rsidR="00DD3B33" w:rsidRPr="00E71E1A" w:rsidRDefault="004B485D" w:rsidP="00E64928">
      <w:pPr>
        <w:jc w:val="both"/>
      </w:pPr>
      <w:r w:rsidRPr="00E71E1A">
        <w:t>Asociácii súkromných lekárov na stanovisko nebolo odpovedané.</w:t>
      </w:r>
    </w:p>
    <w:p w:rsidR="00210BB2" w:rsidRDefault="00210BB2" w:rsidP="00E64928">
      <w:pPr>
        <w:jc w:val="both"/>
      </w:pPr>
    </w:p>
    <w:p w:rsidR="004B485D" w:rsidRDefault="004B485D" w:rsidP="00E64928">
      <w:pPr>
        <w:jc w:val="both"/>
      </w:pPr>
      <w:r>
        <w:t xml:space="preserve">Pán </w:t>
      </w:r>
      <w:proofErr w:type="spellStart"/>
      <w:r>
        <w:t>Macho</w:t>
      </w:r>
      <w:proofErr w:type="spellEnd"/>
      <w:r>
        <w:t xml:space="preserve"> za SPPK</w:t>
      </w:r>
      <w:r w:rsidR="00210BB2">
        <w:t xml:space="preserve"> poďakoval za finančné prostriedky pre rezort MPRV SR a konštatoval, že </w:t>
      </w:r>
      <w:r w:rsidR="00B76412">
        <w:t xml:space="preserve">konečne </w:t>
      </w:r>
      <w:r w:rsidR="00210BB2">
        <w:t>budú mať porovnateľné podmienky s okolitými krajinami.</w:t>
      </w:r>
    </w:p>
    <w:p w:rsidR="004B485D" w:rsidRDefault="00210BB2" w:rsidP="00E64928">
      <w:pPr>
        <w:jc w:val="both"/>
      </w:pPr>
      <w:r>
        <w:t xml:space="preserve">Pán </w:t>
      </w:r>
      <w:proofErr w:type="spellStart"/>
      <w:r>
        <w:t>Mišánik</w:t>
      </w:r>
      <w:proofErr w:type="spellEnd"/>
      <w:r w:rsidR="00125329">
        <w:t xml:space="preserve"> za </w:t>
      </w:r>
      <w:r w:rsidR="00125329" w:rsidRPr="00125329">
        <w:rPr>
          <w:rStyle w:val="small1"/>
          <w:sz w:val="24"/>
          <w:szCs w:val="24"/>
        </w:rPr>
        <w:t>ZPD a OS SR</w:t>
      </w:r>
      <w:r>
        <w:t xml:space="preserve"> uvítal ambíciu rozpočtu, ale tiež upozornil na nášľapné míny v rezorte pôdohospodárstva.</w:t>
      </w:r>
    </w:p>
    <w:p w:rsidR="00210BB2" w:rsidRPr="00E31DF3" w:rsidRDefault="00210BB2" w:rsidP="00E64928">
      <w:pPr>
        <w:jc w:val="both"/>
      </w:pPr>
    </w:p>
    <w:p w:rsidR="00E31DF3" w:rsidRDefault="007A626E" w:rsidP="00E64928">
      <w:pPr>
        <w:jc w:val="both"/>
      </w:pPr>
      <w:r w:rsidRPr="00D75ACE">
        <w:t xml:space="preserve">Stanovisko za RÚZ predniesol pán </w:t>
      </w:r>
      <w:proofErr w:type="spellStart"/>
      <w:r w:rsidR="00756400">
        <w:t>Lelovský</w:t>
      </w:r>
      <w:proofErr w:type="spellEnd"/>
      <w:r w:rsidR="00756400">
        <w:t>, ktorý prezentoval pripomienky RÚZ:</w:t>
      </w:r>
    </w:p>
    <w:p w:rsidR="00756400" w:rsidRPr="00B76412" w:rsidRDefault="00756400" w:rsidP="00B76412">
      <w:pPr>
        <w:pStyle w:val="Odsekzoznamu"/>
        <w:numPr>
          <w:ilvl w:val="0"/>
          <w:numId w:val="16"/>
        </w:numPr>
        <w:jc w:val="both"/>
        <w:rPr>
          <w:sz w:val="24"/>
          <w:szCs w:val="24"/>
        </w:rPr>
      </w:pPr>
      <w:r w:rsidRPr="00B76412">
        <w:rPr>
          <w:sz w:val="24"/>
          <w:szCs w:val="24"/>
        </w:rPr>
        <w:t>Zásadná pripomienka k návrhu ako celku</w:t>
      </w:r>
    </w:p>
    <w:p w:rsidR="00756400" w:rsidRPr="00756400" w:rsidRDefault="00756400" w:rsidP="00756400">
      <w:pPr>
        <w:jc w:val="both"/>
        <w:rPr>
          <w:bCs/>
        </w:rPr>
      </w:pPr>
      <w:r w:rsidRPr="00756400">
        <w:rPr>
          <w:bCs/>
        </w:rPr>
        <w:lastRenderedPageBreak/>
        <w:t xml:space="preserve">RÚZ v predloženej podobe zásadne nesúhlasí s návrhom Zákona nakoľko neboli doručené kompletné materiály a podklady najmä od Implementačnej jednotky, ktoré by mali slúžiť ako informácia o plnení úloh rezortov v oblasti efektívnosti s nakladaní s verejnými zdrojmi a ich optimalizácii a súčasne ako rozhodujúci podklad pre rozhodovanie sa o oprávnenosti jednotlivých výdavkov pre jednotlivé rezorty. </w:t>
      </w:r>
    </w:p>
    <w:p w:rsidR="00756400" w:rsidRPr="00756400" w:rsidRDefault="00756400" w:rsidP="00756400">
      <w:pPr>
        <w:jc w:val="both"/>
        <w:rPr>
          <w:bCs/>
        </w:rPr>
      </w:pPr>
    </w:p>
    <w:p w:rsidR="00756400" w:rsidRPr="00B76412" w:rsidRDefault="00B76412" w:rsidP="00756400">
      <w:pPr>
        <w:jc w:val="both"/>
        <w:rPr>
          <w:bCs/>
        </w:rPr>
      </w:pPr>
      <w:r w:rsidRPr="00B76412">
        <w:rPr>
          <w:bCs/>
        </w:rPr>
        <w:t>RÚZ n</w:t>
      </w:r>
      <w:r w:rsidR="00756400" w:rsidRPr="00B76412">
        <w:rPr>
          <w:bCs/>
        </w:rPr>
        <w:t xml:space="preserve">avrhuje aby bol návrh Zákona predložený až po zverejnení a vyhodnotení odpočtov plnenia opatrení revízie výdavkov v kľúčových rezortoch. </w:t>
      </w:r>
    </w:p>
    <w:p w:rsidR="00756400" w:rsidRPr="00B76412" w:rsidRDefault="00756400" w:rsidP="00756400">
      <w:pPr>
        <w:jc w:val="both"/>
        <w:rPr>
          <w:bCs/>
        </w:rPr>
      </w:pPr>
    </w:p>
    <w:p w:rsidR="00756400" w:rsidRPr="00B76412" w:rsidRDefault="00756400" w:rsidP="00B76412">
      <w:pPr>
        <w:pStyle w:val="Odsekzoznamu"/>
        <w:numPr>
          <w:ilvl w:val="0"/>
          <w:numId w:val="16"/>
        </w:numPr>
        <w:jc w:val="both"/>
        <w:rPr>
          <w:sz w:val="24"/>
          <w:szCs w:val="24"/>
        </w:rPr>
      </w:pPr>
      <w:r w:rsidRPr="00B76412">
        <w:rPr>
          <w:sz w:val="24"/>
          <w:szCs w:val="24"/>
        </w:rPr>
        <w:t>Zásadná pripomienka k návrhu ako celku</w:t>
      </w:r>
    </w:p>
    <w:p w:rsidR="00756400" w:rsidRPr="00756400" w:rsidRDefault="00756400" w:rsidP="00756400">
      <w:pPr>
        <w:jc w:val="both"/>
        <w:rPr>
          <w:bCs/>
        </w:rPr>
      </w:pPr>
      <w:r w:rsidRPr="00756400">
        <w:rPr>
          <w:bCs/>
        </w:rPr>
        <w:t xml:space="preserve">RÚZ považuje navrhovaný schodok vzhľadom na ekonomickú situáciu za neprimeraný, v dnešnej situácii by vláda mala hospodáriť s výrazným prebytkom. </w:t>
      </w:r>
    </w:p>
    <w:p w:rsidR="00756400" w:rsidRPr="00756400" w:rsidRDefault="00756400" w:rsidP="00756400">
      <w:pPr>
        <w:jc w:val="both"/>
        <w:rPr>
          <w:bCs/>
        </w:rPr>
      </w:pPr>
    </w:p>
    <w:p w:rsidR="00756400" w:rsidRPr="00B76412" w:rsidRDefault="00B76412" w:rsidP="00756400">
      <w:pPr>
        <w:jc w:val="both"/>
      </w:pPr>
      <w:bookmarkStart w:id="0" w:name="_Hlk526721785"/>
      <w:r w:rsidRPr="00B76412">
        <w:rPr>
          <w:bCs/>
        </w:rPr>
        <w:t>RÚZ n</w:t>
      </w:r>
      <w:r w:rsidR="00756400" w:rsidRPr="00B76412">
        <w:rPr>
          <w:bCs/>
        </w:rPr>
        <w:t xml:space="preserve">avrhuje aby bolo na roky 2019 až 2021 naplánované hospodárenie vlády s prebytkom určeným na zníženie dlhu čo prinesie ďalšie úspory na správu dlhu a súčasne pripraví hospodárenie verejnej správy na prípadné výkyvy v príjmoch či krízové javy v súvislosti s výraznou proexportnou ekonomikou SR, ktoré nie je možné úplne vylúčiť.   </w:t>
      </w:r>
    </w:p>
    <w:bookmarkEnd w:id="0"/>
    <w:p w:rsidR="00756400" w:rsidRPr="00756400" w:rsidRDefault="00756400" w:rsidP="00756400">
      <w:pPr>
        <w:jc w:val="both"/>
        <w:rPr>
          <w:b/>
        </w:rPr>
      </w:pPr>
    </w:p>
    <w:p w:rsidR="00756400" w:rsidRPr="00B76412" w:rsidRDefault="00756400" w:rsidP="00B76412">
      <w:pPr>
        <w:numPr>
          <w:ilvl w:val="0"/>
          <w:numId w:val="16"/>
        </w:numPr>
        <w:contextualSpacing/>
        <w:jc w:val="both"/>
      </w:pPr>
      <w:r w:rsidRPr="00B76412">
        <w:t xml:space="preserve">Zásadná pripomienka </w:t>
      </w:r>
    </w:p>
    <w:p w:rsidR="00756400" w:rsidRPr="00756400" w:rsidRDefault="00756400" w:rsidP="00756400">
      <w:pPr>
        <w:spacing w:after="120"/>
        <w:jc w:val="both"/>
      </w:pPr>
      <w:r w:rsidRPr="00756400">
        <w:t xml:space="preserve">RÚZ poukazuje v súvislosti s plánovaným nárastom počtu zamestnancov verejnej správy o takmer 7 000, na fakt, že vláda nemá k dispozícii hĺbkový audit činnosti zamestnancov financovaných zo štátneho rozpočtu. Pre predpokladaný počet zamestnancov verejnej správy sa v roku 2019 rozpočtujú osobné výdavky v sume 8,39 mld. eur, z toho mzdy v sume 6,16 mld. eur, čo predstavuje 22,5 % celkových verejných výdavkov. Osobné výdavky majú v roku 2019 vzrásť oproti rozpočtu 2018 o 12,2 %. Takýto nárast bez opodstatnenia v hĺbkovej analýze považuje RÚZ za riskantný a vedúci k podozreniu z plytvania s verejnými zdrojmi. Okrem toho je nárast počtu zamestnancov neopodstatnený aj vzhľadom na investície do elektronizácie verejnej správy a vládou deklarovanú optimalizáciu činností verejnej správy.  </w:t>
      </w:r>
    </w:p>
    <w:p w:rsidR="00756400" w:rsidRPr="00B76412" w:rsidRDefault="00756400" w:rsidP="00756400">
      <w:pPr>
        <w:jc w:val="both"/>
      </w:pPr>
      <w:r w:rsidRPr="00B76412">
        <w:t xml:space="preserve">RÚZ navrhuje aby vláda pred plánovaným nárastom počtu zamestnancov verejnej správy o takmer 7 000 zabezpečila hĺbkový audit činnosti zamestnancov financovaných zo štátneho rozpočtu a až na základe jeho výsledkov postupovala v personálnej agende. </w:t>
      </w:r>
    </w:p>
    <w:p w:rsidR="00756400" w:rsidRPr="00756400" w:rsidRDefault="00756400" w:rsidP="00756400">
      <w:pPr>
        <w:jc w:val="both"/>
        <w:rPr>
          <w:b/>
        </w:rPr>
      </w:pPr>
    </w:p>
    <w:p w:rsidR="00756400" w:rsidRPr="00B76412" w:rsidRDefault="00756400" w:rsidP="00B76412">
      <w:pPr>
        <w:numPr>
          <w:ilvl w:val="0"/>
          <w:numId w:val="16"/>
        </w:numPr>
        <w:contextualSpacing/>
        <w:jc w:val="both"/>
      </w:pPr>
      <w:r w:rsidRPr="00B76412">
        <w:t xml:space="preserve">Zásadná pripomienka </w:t>
      </w:r>
    </w:p>
    <w:p w:rsidR="00756400" w:rsidRPr="00756400" w:rsidRDefault="00756400" w:rsidP="00756400">
      <w:pPr>
        <w:spacing w:after="120"/>
        <w:jc w:val="both"/>
      </w:pPr>
      <w:r w:rsidRPr="00756400">
        <w:t>Za zásadný problém rozpočtu považuje RÚZ vysoký objem rezerv vlády ako aj nové rezervy. Tie nielenže znižujú transparentnosť rozpočtového procesu ale sú hlavne zdrojom rastu nesystémových výdavkov vlády.</w:t>
      </w:r>
    </w:p>
    <w:p w:rsidR="00756400" w:rsidRPr="00B76412" w:rsidRDefault="00756400" w:rsidP="00756400">
      <w:pPr>
        <w:jc w:val="both"/>
      </w:pPr>
      <w:r w:rsidRPr="00B76412">
        <w:t xml:space="preserve">RÚZ navrhuje aby sa nevytvárali žiadne ďalšie vládne rezervy a jasne sa definovali kritériá a priority pre čerpanie zdrojov z existujúcich rezerv. </w:t>
      </w:r>
    </w:p>
    <w:p w:rsidR="00756400" w:rsidRPr="00756400" w:rsidRDefault="00756400" w:rsidP="00756400">
      <w:pPr>
        <w:spacing w:after="120"/>
        <w:jc w:val="both"/>
      </w:pPr>
    </w:p>
    <w:p w:rsidR="00756400" w:rsidRPr="00B76412" w:rsidRDefault="00756400" w:rsidP="00B76412">
      <w:pPr>
        <w:numPr>
          <w:ilvl w:val="0"/>
          <w:numId w:val="16"/>
        </w:numPr>
        <w:contextualSpacing/>
        <w:jc w:val="both"/>
      </w:pPr>
      <w:r w:rsidRPr="00B76412">
        <w:t xml:space="preserve">Všeobecná pripomienka </w:t>
      </w:r>
    </w:p>
    <w:p w:rsidR="00756400" w:rsidRPr="00756400" w:rsidRDefault="00756400" w:rsidP="00756400">
      <w:pPr>
        <w:spacing w:after="120"/>
        <w:jc w:val="both"/>
      </w:pPr>
      <w:r w:rsidRPr="00756400">
        <w:t>RÚZ požaduje stiahnutie návrhu na zavedenie osobitného odvodu reťazcov, ktorý efektívne zdaní spotrebu spotrebiteľov. Rozpočet má dostatok príjmov, ďalšie zvyšovanie daňového zaťaženia nie je potrebné.</w:t>
      </w:r>
    </w:p>
    <w:p w:rsidR="00756400" w:rsidRPr="00592634" w:rsidRDefault="00756400" w:rsidP="00756400">
      <w:pPr>
        <w:spacing w:after="120"/>
        <w:jc w:val="both"/>
      </w:pPr>
      <w:r w:rsidRPr="00592634">
        <w:t xml:space="preserve">RÚZ navrhuje aby sa nezavádzali žiadne ďalšie a dodatočné zdanenia či opatrenia na zvyšovanie príjmov rozpočtu nakoľko rozpočet verejnej správy má dostatok príjmov a zjavne nie je schopný tieto efektívne použiť keď sa navrhujú extrémne vysoké rezervy bez udania konkrétnych výdavkov. Naopak ekonomike by prospelo zníženie daňového zaťaženia a podpora podnikateľského prostredia. </w:t>
      </w:r>
    </w:p>
    <w:p w:rsidR="00125329" w:rsidRPr="00756400" w:rsidRDefault="00125329" w:rsidP="00756400">
      <w:pPr>
        <w:jc w:val="both"/>
        <w:rPr>
          <w:b/>
        </w:rPr>
      </w:pPr>
    </w:p>
    <w:p w:rsidR="00756400" w:rsidRPr="00125329" w:rsidRDefault="00756400" w:rsidP="00756400">
      <w:pPr>
        <w:numPr>
          <w:ilvl w:val="0"/>
          <w:numId w:val="15"/>
        </w:numPr>
        <w:contextualSpacing/>
        <w:jc w:val="both"/>
      </w:pPr>
      <w:r w:rsidRPr="00125329">
        <w:t xml:space="preserve">Všeobecná pripomienka </w:t>
      </w:r>
    </w:p>
    <w:p w:rsidR="00756400" w:rsidRPr="00756400" w:rsidRDefault="00756400" w:rsidP="00756400">
      <w:pPr>
        <w:spacing w:after="120"/>
        <w:jc w:val="both"/>
      </w:pPr>
      <w:r w:rsidRPr="00756400">
        <w:t>RÚZ ako aj všetci ostatní sociálni partneri opakovane žiadali predsedu vlády ako aj predsedu hospodárskej a sociálnej rady SR o zabezpečenie financovania Aliancie sektorových rád nakoľko je ich doterajšie financovanie závislé na projektoch zo štrukturálnych fondov čo už tretí rok nie je zabezpečené a sektorové rady nemôžu vykonávať svoju činnosť a zabezpečovať udržateľnosť už realizovaných projektov. Vzhľadom na aktuálny návrh zo strany ministerstva školstva, vedy, výskumu a športu  aby sa sektorové rady zapojili do prípravy reformy terciárneho vzdelávania čo je z hľadiska rozvoja slovenskej ekonomiky nevyhnutné, je zabezpečenie plynulej činnosti SR, práce a financovania aj na aktivitách mimo EU projektov potrebné.</w:t>
      </w:r>
    </w:p>
    <w:p w:rsidR="00756400" w:rsidRPr="00592634" w:rsidRDefault="00756400" w:rsidP="00756400">
      <w:pPr>
        <w:jc w:val="both"/>
      </w:pPr>
      <w:r w:rsidRPr="00592634">
        <w:t xml:space="preserve">RÚZ navrhuje v súlade so spoločným stanoviskom všetkých sociálnych partnerov aby bolo financovanie Aliancie sektorových rád zabezpečené zo štátneho rozpočtu vo výške 1,5 </w:t>
      </w:r>
      <w:proofErr w:type="spellStart"/>
      <w:r w:rsidRPr="00592634">
        <w:t>mil</w:t>
      </w:r>
      <w:proofErr w:type="spellEnd"/>
      <w:r w:rsidRPr="00592634">
        <w:t xml:space="preserve"> EUR ročne a teda doplnenie tejto položky do Návrhu rozpočtu. </w:t>
      </w:r>
    </w:p>
    <w:p w:rsidR="00592634" w:rsidRDefault="00592634" w:rsidP="00756400">
      <w:pPr>
        <w:jc w:val="both"/>
        <w:rPr>
          <w:b/>
        </w:rPr>
      </w:pPr>
    </w:p>
    <w:p w:rsidR="00756400" w:rsidRPr="00592634" w:rsidRDefault="00756400" w:rsidP="00756400">
      <w:pPr>
        <w:jc w:val="both"/>
      </w:pPr>
      <w:r w:rsidRPr="00592634">
        <w:t xml:space="preserve">RUZ berie predložený Návrh rozpočtu verejnej správy na roky 2019 až 2021 na vedomie s viacerými zásadnými pripomienkami a konštatuje, že neboli dodané všetky potrebné podklady najmä správa Implementačnej jednotky. </w:t>
      </w:r>
      <w:r w:rsidR="00592634" w:rsidRPr="00592634">
        <w:t>Predkladateľ vysvetlil, že bude súčasťou materiálu na rokovanie vlády SR.</w:t>
      </w:r>
    </w:p>
    <w:p w:rsidR="008371A1" w:rsidRPr="00786E18" w:rsidRDefault="008371A1" w:rsidP="00E64928">
      <w:pPr>
        <w:jc w:val="both"/>
        <w:rPr>
          <w:bCs/>
        </w:rPr>
      </w:pPr>
    </w:p>
    <w:p w:rsidR="00756400" w:rsidRPr="00AC4703" w:rsidRDefault="00DE464E" w:rsidP="00592634">
      <w:pPr>
        <w:jc w:val="both"/>
      </w:pPr>
      <w:r w:rsidRPr="008A6F1A">
        <w:t xml:space="preserve">Stanovisko za ZMOS predniesol pán </w:t>
      </w:r>
      <w:proofErr w:type="spellStart"/>
      <w:r>
        <w:t>Dvonč</w:t>
      </w:r>
      <w:proofErr w:type="spellEnd"/>
      <w:r>
        <w:t xml:space="preserve">, </w:t>
      </w:r>
      <w:r w:rsidRPr="00592634">
        <w:t xml:space="preserve">ktorý </w:t>
      </w:r>
      <w:r w:rsidR="00592634" w:rsidRPr="00592634">
        <w:t>uviedol, že c</w:t>
      </w:r>
      <w:r w:rsidR="00756400" w:rsidRPr="00592634">
        <w:t>elkové príjmy miest a obcí v roku 2019 oproti schválenému rozpočtu na rok 2018 sú vyššie cca o 3,2 % (146,2 mil. euro). Oproti očakávanej skutočnosti za rok 2018 počíta však rozpočet s ich znížením o 154,6 mil. euro ( o 3,1 %), najmä z dôvodu predbežného nezapájania</w:t>
      </w:r>
      <w:r w:rsidR="00756400">
        <w:t xml:space="preserve"> zdrojov</w:t>
      </w:r>
      <w:r w:rsidR="00756400" w:rsidRPr="00DC4C07">
        <w:t xml:space="preserve"> EÚ a spolufinancovania z tretieho programového obdobia pre obc</w:t>
      </w:r>
      <w:r w:rsidR="00756400">
        <w:t xml:space="preserve">e. </w:t>
      </w:r>
    </w:p>
    <w:p w:rsidR="00756400" w:rsidRPr="004622A2" w:rsidRDefault="00756400" w:rsidP="00756400">
      <w:pPr>
        <w:pStyle w:val="Normlnywebov"/>
        <w:jc w:val="both"/>
        <w:rPr>
          <w:b/>
        </w:rPr>
      </w:pPr>
      <w:r>
        <w:t xml:space="preserve">ZMOS oceňuje, že pokračuje proces ozdravenie verejných financií s cieľom dosiahnuť ich dlhodobú udržateľnosť. Proces ozdravenia verejných financií smerujúci k vyrovnanosti rozpočtu sa v návrhu rozpočtu zabezpečuje pozitívnym hospodárením samospráv a navrhovaným výrazným zvýšením prebytku v ich hospodárení. </w:t>
      </w:r>
      <w:r w:rsidRPr="001B4AE5">
        <w:t xml:space="preserve">Dokumentuje to aj fakt, že mestám a obciam sa v návrhu rozpočtu </w:t>
      </w:r>
      <w:r w:rsidRPr="00592634">
        <w:t>zvyšuje prebytok hospodárenia z pôvodných 170,1 mil. euro na 234,5 mil. euro, čo je zvýšenie o 64,4 mil. euro, t.j. o 37,9 %.</w:t>
      </w:r>
    </w:p>
    <w:p w:rsidR="00756400" w:rsidRPr="008377AC" w:rsidRDefault="00756400" w:rsidP="00756400">
      <w:pPr>
        <w:pStyle w:val="Normlnywebov"/>
        <w:jc w:val="both"/>
      </w:pPr>
      <w:r w:rsidRPr="00592634">
        <w:t>Rozpočtovanú v</w:t>
      </w:r>
      <w:r w:rsidR="00592634" w:rsidRPr="00592634">
        <w:t>ýšku prebytku nepovažuje ZMOS</w:t>
      </w:r>
      <w:r w:rsidRPr="00592634">
        <w:t xml:space="preserve"> v tomto návrhu rozpočtu pre mestá a obce za reálnu,</w:t>
      </w:r>
      <w:r>
        <w:t xml:space="preserve"> nakoľko v</w:t>
      </w:r>
      <w:r w:rsidRPr="00F7017C">
        <w:t xml:space="preserve"> návrhu rozpočtu na príjmovej ako aj výdavkovej strane nie sú podľa názoru ZMOS zapracované dopady viacerých legislatívnych zmien prijatých v </w:t>
      </w:r>
      <w:r>
        <w:t>ro</w:t>
      </w:r>
      <w:r w:rsidRPr="00F7017C">
        <w:t xml:space="preserve">ku 2017 a 2018. Tieto  budú mať aj v rokoch 2019 – 2021 dopad na hospodárenie miest a obcí. Podobne ani </w:t>
      </w:r>
      <w:r>
        <w:t xml:space="preserve">dopady </w:t>
      </w:r>
      <w:r w:rsidRPr="00F7017C">
        <w:t>všetk</w:t>
      </w:r>
      <w:r>
        <w:t>ých</w:t>
      </w:r>
      <w:r w:rsidRPr="00F7017C">
        <w:t xml:space="preserve">  navrhovan</w:t>
      </w:r>
      <w:r>
        <w:t>ých</w:t>
      </w:r>
      <w:r w:rsidRPr="00F7017C">
        <w:t xml:space="preserve"> zm</w:t>
      </w:r>
      <w:r>
        <w:t>ien</w:t>
      </w:r>
      <w:r w:rsidRPr="00F7017C">
        <w:t xml:space="preserve"> zákonov, ktoré </w:t>
      </w:r>
      <w:r>
        <w:t xml:space="preserve">doteraz </w:t>
      </w:r>
      <w:r w:rsidRPr="00F7017C">
        <w:t>prešli pripomienkovým konaním alebo sú  poslanecký</w:t>
      </w:r>
      <w:r>
        <w:t>mi</w:t>
      </w:r>
      <w:r w:rsidRPr="00F7017C">
        <w:t xml:space="preserve"> návrh</w:t>
      </w:r>
      <w:r>
        <w:t>mi predloženými</w:t>
      </w:r>
      <w:r w:rsidRPr="00F7017C">
        <w:t xml:space="preserve"> v NR SR. </w:t>
      </w:r>
      <w:r>
        <w:t xml:space="preserve">Rozpočtová rezerva rozpočtu počíta s financovaním niektorých navrhovaných legislatívnych zmien a opatrení </w:t>
      </w:r>
      <w:r w:rsidRPr="00592634">
        <w:t>len pre kapitoly štátneho rozpočtu, nie v rozpočtoch miest a obcí (</w:t>
      </w:r>
      <w:r w:rsidRPr="008377AC">
        <w:t xml:space="preserve">okrem dotácie na stravovanie žiakov základných škôl a posledného ročníka materských škôl, prípadne </w:t>
      </w:r>
      <w:r>
        <w:t xml:space="preserve">časti </w:t>
      </w:r>
      <w:r w:rsidRPr="008377AC">
        <w:t>transferov na škol</w:t>
      </w:r>
      <w:r>
        <w:t>y pri</w:t>
      </w:r>
      <w:r w:rsidRPr="008377AC">
        <w:t xml:space="preserve"> rekreačných poukazo</w:t>
      </w:r>
      <w:r>
        <w:t>ch pre zamestnancoch v</w:t>
      </w:r>
      <w:r w:rsidRPr="008377AC">
        <w:t xml:space="preserve"> prenesených výkon štátnej správy)</w:t>
      </w:r>
      <w:r w:rsidR="00592634">
        <w:t>.</w:t>
      </w:r>
    </w:p>
    <w:p w:rsidR="00756400" w:rsidRDefault="00756400" w:rsidP="00756400">
      <w:pPr>
        <w:pStyle w:val="Normlnywebov"/>
        <w:jc w:val="both"/>
      </w:pPr>
      <w:r w:rsidRPr="00592634">
        <w:t>Rozpočtované príjmy samospráv budú znížené o dopady očakávaného zavedenia dvojnásobného daňového bonusu pre rodičov detí do 6 rokov, ktoré sú predložené ako poslanecký návrh v NR SR zmenou zákona o daniach z príjmov.</w:t>
      </w:r>
      <w:r>
        <w:t xml:space="preserve"> Rozpočtové príjmy budú znížené vplyvom oslobodenia samostatne zárobkovo činných osôb v prípade plošného povinného zavedenia rekreačných poukazov, dopadmi oslobodenia 13. 14. platu od dane z príjmov fyzických osôb. V prípade  schválenia aj </w:t>
      </w:r>
      <w:r w:rsidR="00592634">
        <w:t xml:space="preserve">s </w:t>
      </w:r>
      <w:r>
        <w:t>dopadmi zvýšenia</w:t>
      </w:r>
      <w:r w:rsidR="00592634">
        <w:t xml:space="preserve"> </w:t>
      </w:r>
      <w:r>
        <w:t xml:space="preserve">maximálneho </w:t>
      </w:r>
      <w:r>
        <w:lastRenderedPageBreak/>
        <w:t>vymeriavacieho základu pre sociálne odvody zo 7 násobku na 11 násobok priemernej mzdy. Až v roku 2019 a následne 2020 sa reálne v praxi vyhodnotia dopady prijatých opatrení v minulých rokoch (napr. odpočítateľná položka na kúpeľnú liečbu). Nakoľko podľa odhadu ZMOS dopady týchto opatrení spolu budú znamenať v roku 2019 zníženie hotovostného príjmu oproti rozpočtovanému výnosu</w:t>
      </w:r>
      <w:r w:rsidR="00592634">
        <w:t xml:space="preserve"> dane z príjmov fyzických osôb cca o 55 mil. eur</w:t>
      </w:r>
      <w:r>
        <w:t xml:space="preserve">, v roku </w:t>
      </w:r>
      <w:r w:rsidR="00592634">
        <w:t>2020 o cca 90 mil. eur</w:t>
      </w:r>
      <w:r>
        <w:t>, čo je menej o 2,5 % – 3,5 % očakávaného celkového výnosu dane z príjmu fyzických osôb pre mestá a obce.</w:t>
      </w:r>
    </w:p>
    <w:p w:rsidR="00756400" w:rsidRPr="005013F0" w:rsidRDefault="00592634" w:rsidP="00756400">
      <w:pPr>
        <w:pStyle w:val="Normlnywebov"/>
        <w:jc w:val="both"/>
      </w:pPr>
      <w:r w:rsidRPr="005013F0">
        <w:t>Očakávané</w:t>
      </w:r>
      <w:r w:rsidR="00756400" w:rsidRPr="005013F0">
        <w:t> rozpočtované zvýšenie celkových daňových príjmov o 10,3 % bude</w:t>
      </w:r>
      <w:r w:rsidRPr="005013F0">
        <w:t xml:space="preserve"> </w:t>
      </w:r>
      <w:r w:rsidR="00756400" w:rsidRPr="005013F0">
        <w:t>podľa tohto odhadu výrazne</w:t>
      </w:r>
      <w:r w:rsidR="005013F0" w:rsidRPr="005013F0">
        <w:t xml:space="preserve"> </w:t>
      </w:r>
      <w:r w:rsidR="00756400" w:rsidRPr="005013F0">
        <w:t>nižšie ( o 7 – 7,5 %), čo je</w:t>
      </w:r>
      <w:r w:rsidR="005013F0" w:rsidRPr="005013F0">
        <w:t xml:space="preserve"> možné považovať za jedno z</w:t>
      </w:r>
      <w:r w:rsidR="00756400" w:rsidRPr="005013F0">
        <w:t> rizík návrhu rozpočtu.</w:t>
      </w:r>
    </w:p>
    <w:p w:rsidR="00756400" w:rsidRDefault="00756400" w:rsidP="00756400">
      <w:pPr>
        <w:pStyle w:val="Normlnywebov"/>
        <w:jc w:val="both"/>
      </w:pPr>
      <w:r w:rsidRPr="008377AC">
        <w:t>ZMOS spolu s vládou SR a KOZ podpísali  koncom júna 2018 spoločné vyhlásenie ku kolektívnym zmluvám v štátne a verejnej službe na roky 2019 a 2020, v ktorom spoločne deklarovali</w:t>
      </w:r>
      <w:r w:rsidR="005013F0">
        <w:t xml:space="preserve"> </w:t>
      </w:r>
      <w:r w:rsidRPr="008377AC">
        <w:t>ochotu zvýšiť zamestnancom v štátnej a verejnej službe ich platové ohodnotenie od 1.1. 2019</w:t>
      </w:r>
      <w:r w:rsidRPr="008377AC">
        <w:rPr>
          <w:b/>
        </w:rPr>
        <w:t xml:space="preserve">. </w:t>
      </w:r>
      <w:r w:rsidRPr="005013F0">
        <w:t>Súhlas ZMOS bol podmienený tým, že vláda SR a NR SR nebudú prijímať novú legislatívu voči samosprávam, ktorou sa  budú ukladať nové povinnosti a úlohy mestám a obciam. To sa v niektorých prípadoch nepotvrdzuje.</w:t>
      </w:r>
      <w:r w:rsidR="005013F0">
        <w:rPr>
          <w:b/>
        </w:rPr>
        <w:t xml:space="preserve"> </w:t>
      </w:r>
      <w:r w:rsidRPr="002A264C">
        <w:t>Nadväzne na to bol do medzirezortného pripomienkového konania predložený návrh zákona, ktorým sa mení a dopĺňa zákon č. 553/2003 Z. z. o odmeňovaní niektorých zamestnancov pri výkone práce vo verejnom záujme v znení neskorších predpisov.</w:t>
      </w:r>
      <w:r w:rsidR="005013F0">
        <w:t xml:space="preserve"> </w:t>
      </w:r>
      <w:r>
        <w:t>Spoločne dohodnutý a rokovaním potvrdený d</w:t>
      </w:r>
      <w:r w:rsidRPr="002A264C">
        <w:t>opad na rozpočty miest a obcí zvýšení</w:t>
      </w:r>
      <w:r>
        <w:t>m</w:t>
      </w:r>
      <w:r w:rsidRPr="002A264C">
        <w:t xml:space="preserve"> tarifných platov zamestnancov vo verejnej službe </w:t>
      </w:r>
      <w:r>
        <w:t xml:space="preserve">v priemere </w:t>
      </w:r>
      <w:r w:rsidRPr="002A264C">
        <w:t xml:space="preserve">o 10 % sa pre rok 2019 odhaduje na úrovni </w:t>
      </w:r>
      <w:r w:rsidRPr="00D938D4">
        <w:t xml:space="preserve">cca 93 mil. eur, následne pre rok 2020 </w:t>
      </w:r>
      <w:r w:rsidR="005013F0">
        <w:t>cca 110 mil. eur</w:t>
      </w:r>
      <w:r w:rsidRPr="00D938D4">
        <w:t>. Dopad zvýšenia platov pre pedagogických a odborných zamestnancov v originálnych p</w:t>
      </w:r>
      <w:r w:rsidR="005013F0">
        <w:t>ôsobnostiach na cca 40 mil. eur pre rok 2019 a 45 mil. eur</w:t>
      </w:r>
      <w:r w:rsidRPr="00D938D4">
        <w:t xml:space="preserve"> pre rok 2020. Nad rámec tejto dohody sa počíta s ďalším navýšením platov začínajúcim pedagógom, ktoré zvýši mzdové náklady aj v rozpočtoch miest a obcí bez jeho krytia z kapitoly ministerstva (cca 3-4 mil. euro ročne).</w:t>
      </w:r>
      <w:r w:rsidR="005013F0">
        <w:t xml:space="preserve"> ZMOS očakáva</w:t>
      </w:r>
      <w:r>
        <w:t>, že nad rámec kapitoly štátneho rozpočtu, budú musieť mestá a obce časť výdavkov na prenesený výkon štátnej správy hradiť aj z vlastných zdrojov najmä v oblasti základného školstva.</w:t>
      </w:r>
    </w:p>
    <w:p w:rsidR="00756400" w:rsidRDefault="00756400" w:rsidP="00756400">
      <w:pPr>
        <w:pStyle w:val="Normlnywebov"/>
        <w:jc w:val="both"/>
      </w:pPr>
      <w:r w:rsidRPr="00E16EA0">
        <w:t>ZMOS už pri schvaľovaní nových legislatívnych noriem v pripomienkovom konaní, následne vo vláde SR a</w:t>
      </w:r>
      <w:r w:rsidR="005013F0">
        <w:t xml:space="preserve"> v </w:t>
      </w:r>
      <w:r w:rsidRPr="00E16EA0">
        <w:t>NR SR upozorňovalo na skutočnosť, že schvaľovanie niektorých zákonov bude mať zásadný dopad na rozpočtové hospodárenie miest a obcí.</w:t>
      </w:r>
    </w:p>
    <w:p w:rsidR="00756400" w:rsidRPr="005013F0" w:rsidRDefault="00756400" w:rsidP="00756400">
      <w:pPr>
        <w:pStyle w:val="Normlnywebov"/>
        <w:jc w:val="both"/>
      </w:pPr>
      <w:r w:rsidRPr="005013F0">
        <w:t xml:space="preserve">Návrh rozpočtu verejnej správy pre mestá a obce počíta vo výdavkovej časti s navýšením bežných výdavkov oproti roku 2018 len o 4,8 %, čo je necelých 180 mil. euro. </w:t>
      </w:r>
    </w:p>
    <w:p w:rsidR="00756400" w:rsidRPr="005013F0" w:rsidRDefault="00756400" w:rsidP="00756400">
      <w:pPr>
        <w:pStyle w:val="Normlnywebov"/>
        <w:jc w:val="both"/>
      </w:pPr>
      <w:r w:rsidRPr="005013F0">
        <w:t>Táto suma bude potrebná len na rozpočtové zvýšenie jednej výdavkovej položky - miezd a odvodov. Rozpočet počíta s navýšením miezd a odvodov zamestnancov miest a obcí oproti rozpočtu roku 2018 o 7,9 %, reálna rozpočtová potreba jeho zvýšenia je však cca o  10 %, čo je objemovo cca</w:t>
      </w:r>
      <w:r w:rsidR="005013F0">
        <w:t xml:space="preserve"> 190 mil. eur</w:t>
      </w:r>
      <w:r w:rsidRPr="005013F0">
        <w:t xml:space="preserve"> oproti roku 2018.</w:t>
      </w:r>
    </w:p>
    <w:p w:rsidR="00756400" w:rsidRPr="008377AC" w:rsidRDefault="00756400" w:rsidP="00756400">
      <w:pPr>
        <w:pStyle w:val="Normlnywebov"/>
        <w:jc w:val="both"/>
        <w:rPr>
          <w:b/>
        </w:rPr>
      </w:pPr>
      <w:r>
        <w:t xml:space="preserve">Ostatné položky bežného </w:t>
      </w:r>
      <w:r w:rsidR="005013F0">
        <w:t>rozpočtu (najmä tovary a služby</w:t>
      </w:r>
      <w:r>
        <w:t xml:space="preserve">) sú rozpočtované mierne nad úrovňou roku 2018. Podľa názoru ZMOS nie sú v návrhu rozpočtu v bežných výdavkoch premietnuté napríklad </w:t>
      </w:r>
      <w:r w:rsidRPr="005013F0">
        <w:t>dopady prijatých a schválených zmien</w:t>
      </w:r>
      <w:r w:rsidRPr="008377AC">
        <w:rPr>
          <w:b/>
        </w:rPr>
        <w:t xml:space="preserve"> v</w:t>
      </w:r>
      <w:r>
        <w:t xml:space="preserve"> zákone o cestnej premávke s povinným financovaním zimnej údržby na všetkých chodníkoch na území miest a obcí, zákona o verejných vodovodoch a kanalizáciách, ktorý stanovil povinnosť pripojiť sa na verejný vodovod všetkým majiteľom nehnuteľností tam, kde je to možné a ekonomicky efektívne. Novým zákonom o sociálnych službách sa stanovila pri plnení zákonom </w:t>
      </w:r>
      <w:r>
        <w:lastRenderedPageBreak/>
        <w:t>stanovených podmienok „povinnosť“ úhrad pre neštátnych zriaďovateľov už od roku 2018,</w:t>
      </w:r>
      <w:r w:rsidR="005013F0">
        <w:t xml:space="preserve"> </w:t>
      </w:r>
      <w:r>
        <w:t>spolu so zvýšením minimálnej mzdy a zavedením povinnosti ú</w:t>
      </w:r>
      <w:r w:rsidR="005013F0">
        <w:t>hrady príspevku z kapitoly MPSV</w:t>
      </w:r>
      <w:r>
        <w:t>R SR na mzdy sa zvýšili  aj celkové náklady na mzdy zamestn</w:t>
      </w:r>
      <w:r w:rsidR="005013F0">
        <w:t>ancov v sociálnych zariadeniach. M</w:t>
      </w:r>
      <w:r>
        <w:t>está a obce vyplácajú aj „dobrovoľné“</w:t>
      </w:r>
      <w:r w:rsidR="005013F0">
        <w:t xml:space="preserve">  13. a 14. plat</w:t>
      </w:r>
      <w:r w:rsidRPr="00E16EA0">
        <w:t xml:space="preserve"> a</w:t>
      </w:r>
      <w:r w:rsidR="005013F0">
        <w:t xml:space="preserve"> zvýšené príplatky za prácu nadčas, </w:t>
      </w:r>
      <w:r>
        <w:t xml:space="preserve">nočné príplatky a príplatky za dni pracovného voľna a </w:t>
      </w:r>
      <w:r w:rsidRPr="00E16EA0">
        <w:t xml:space="preserve">pod. </w:t>
      </w:r>
      <w:r>
        <w:t>V zákone o veterinárnej starostlivosti</w:t>
      </w:r>
      <w:r w:rsidR="00125329">
        <w:t xml:space="preserve"> </w:t>
      </w:r>
      <w:r>
        <w:t>sa zaviedli povinnosti vyplývajúce z </w:t>
      </w:r>
      <w:proofErr w:type="spellStart"/>
      <w:r>
        <w:t>čipovania</w:t>
      </w:r>
      <w:proofErr w:type="spellEnd"/>
      <w:r>
        <w:t xml:space="preserve"> psov  a prevádzkovanie útulkov. </w:t>
      </w:r>
      <w:r w:rsidRPr="005013F0">
        <w:t>Tieto náklady už zavedených zmien odhaduje ZMOS pre rok 2019 na cca 35-37 mil. euro.</w:t>
      </w:r>
    </w:p>
    <w:p w:rsidR="00756400" w:rsidRPr="008377AC" w:rsidRDefault="00756400" w:rsidP="00756400">
      <w:pPr>
        <w:pStyle w:val="Normlnywebov"/>
        <w:jc w:val="both"/>
        <w:rPr>
          <w:b/>
        </w:rPr>
      </w:pPr>
      <w:r>
        <w:t>Výrazné zvýšen</w:t>
      </w:r>
      <w:r w:rsidRPr="005013F0">
        <w:t>ie výdavkov miest a obcí obsahuje aj návrh zákona o pedagogických zamestnancoch</w:t>
      </w:r>
      <w:r w:rsidRPr="008377AC">
        <w:rPr>
          <w:b/>
        </w:rPr>
        <w:t>.</w:t>
      </w:r>
      <w:r>
        <w:t xml:space="preserve"> Realizáciou navrhovaných zmien – rozšíreniu o nové kategórie odborných zamestnancov, </w:t>
      </w:r>
      <w:r w:rsidR="005013F0">
        <w:t>vylúčením riaditeľov z výchovno-</w:t>
      </w:r>
      <w:r>
        <w:t xml:space="preserve">vzdelávacieho procesu so súčasnou potrebou zabezpečenia cca 1300 nových pedagógov, znížením miery vyučovacej povinnosti vychovávateľov a majstrov odbornej výchovy, zavádzanie inštitútu </w:t>
      </w:r>
      <w:r w:rsidR="005013F0">
        <w:t>zodpovedný vychovávateľ, zmeny</w:t>
      </w:r>
      <w:r>
        <w:t xml:space="preserve"> v systéme kariérneho rastu a pod. Pripomienkové konanie bolo ukončené zo zásadnými rozpormi so ZMOS. Jedným z dôvodov rozporov bolo aj nedostatočné vyčíslenie dopadov na rozpočty miest a obcí, a krytie týchto výdavkov, čo vo svojom stanovisku potvrdilo aj MF SR.  V NR SR v dru</w:t>
      </w:r>
      <w:r w:rsidRPr="005013F0">
        <w:t>hom čítaní je novelizácia</w:t>
      </w:r>
      <w:r w:rsidR="005013F0" w:rsidRPr="005013F0">
        <w:t xml:space="preserve"> </w:t>
      </w:r>
      <w:r w:rsidRPr="005013F0">
        <w:t>zákona o poplatkoch za skládkovanie a zákona o odpadoch.</w:t>
      </w:r>
      <w:r>
        <w:t xml:space="preserve"> Poplatok za skládkovanie bude primárne príjmom Environmentálneho fondu, ale výdavkom miest a obcí. Finančné dopady na rozpočty miest a obcí bude mať aj navrho</w:t>
      </w:r>
      <w:r w:rsidRPr="005013F0">
        <w:t>vané zavedenie dane z poistenia majetku.</w:t>
      </w:r>
      <w:r w:rsidR="005013F0">
        <w:t xml:space="preserve"> </w:t>
      </w:r>
      <w:r w:rsidRPr="005013F0">
        <w:t>Dopady týchto pripravovaných zmien priemerne v rokoch 2019 a 2020 zaťaží rozpočty miest a obcí sumou ďa</w:t>
      </w:r>
      <w:r w:rsidR="005013F0" w:rsidRPr="005013F0">
        <w:t>lších cca 30 mil. eur</w:t>
      </w:r>
      <w:r w:rsidRPr="005013F0">
        <w:t>.</w:t>
      </w:r>
    </w:p>
    <w:p w:rsidR="00756400" w:rsidRDefault="00756400" w:rsidP="00756400">
      <w:pPr>
        <w:pStyle w:val="Normlnywebov"/>
        <w:jc w:val="both"/>
      </w:pPr>
      <w:r>
        <w:t xml:space="preserve">Poslaneckým návrhom zákona sa zavádza </w:t>
      </w:r>
      <w:r w:rsidRPr="005013F0">
        <w:t>povinnosť poskytnúť rekreačné poukazy</w:t>
      </w:r>
      <w:r w:rsidR="005013F0" w:rsidRPr="005013F0">
        <w:t xml:space="preserve"> </w:t>
      </w:r>
      <w:r w:rsidRPr="005013F0">
        <w:t>všetkým zamestnancom, teda aj zamestnancom miest a obcí.</w:t>
      </w:r>
      <w:r>
        <w:t xml:space="preserve"> Deklarované, ale v doložke vplyvov nevyčíslené zvýšené príjmy miest a obcí z dane z ubytovania najmä v exponovaných centrách turistického ruchu a kúpeľných mestách, menej v ostatných lokalitách  budú súčasne redukované dopadmi plošného zníženia výnosu dane z príjmov pre všetky samosprávy. ZMOS v prípade schválenia návrhu zákona očakáva vysoký záujem zamestnancov o zapojenie sa do tohto systému. Odhaduje, že príjmy miest  a obcí z výnosu dane z príjmov fyzických osôb sa znížia o 12-12,5 mil. euro ročne. V prípade záujmu všetkých zamestnancov miest a obcí,  ich príspevkových a rozpočtových organizácií, zdravotníckych a sociálnych zariadení, škôl a školských zariadení, v ktorých dnes pracuje viac ako 145 tisíc zamestnancov je </w:t>
      </w:r>
      <w:r w:rsidRPr="005013F0">
        <w:t>potrebné počítať so sumou až 40 mil. euro</w:t>
      </w:r>
      <w:r w:rsidRPr="008377AC">
        <w:rPr>
          <w:b/>
        </w:rPr>
        <w:t xml:space="preserve"> </w:t>
      </w:r>
      <w:r>
        <w:t>ročne aj vo výdavkove</w:t>
      </w:r>
      <w:r w:rsidR="005013F0">
        <w:t xml:space="preserve">j časti rozpočtov miest a obcí. </w:t>
      </w:r>
      <w:r>
        <w:t xml:space="preserve">Podobne je vnímaný aj návrh na dotáciu </w:t>
      </w:r>
      <w:r w:rsidR="005013F0">
        <w:t>z kapitoly MPSV</w:t>
      </w:r>
      <w:r>
        <w:t xml:space="preserve">R SR, ktorým sa má deťom v základných školách, deťom v poslednom ročníku materských škôl a všetkým deťom v materských školách, v ktorých prevyšuje 50 % detí </w:t>
      </w:r>
      <w:r w:rsidR="005013F0">
        <w:t>z rodín v hmotnej núdzi poskytnúť</w:t>
      </w:r>
      <w:r>
        <w:t xml:space="preserve"> dotácia na potraviny v paušálnej výške 1, 20 eura na odobratý obed v čase návštevy školy a školského zariadenia ( tzv. bezplatné stravovanie 5 ročných detí v materských školách a všetkých žiakov v základných školách) .V prípade požiadaviek rodičov na zabezpečenie stravovania neuhradením hodnoty potravín zo strany rodičov pre všetkých žiakov a deti by bolo potrebné </w:t>
      </w:r>
      <w:r w:rsidRPr="005013F0">
        <w:t>zabezpečiť stravovanie pre ďalších cca 126 - 128 tis. žiakov a detí.</w:t>
      </w:r>
      <w:r>
        <w:t xml:space="preserve"> Podľa odhadov ZMOS by bolo potrebné od 1. januára 2019</w:t>
      </w:r>
      <w:r w:rsidR="005013F0">
        <w:t xml:space="preserve"> </w:t>
      </w:r>
      <w:r w:rsidR="00125329">
        <w:t xml:space="preserve">prijať v hraničnej pozícii až </w:t>
      </w:r>
      <w:r>
        <w:t xml:space="preserve">2500 pracovníkov, zabezpečiť nové technické vybavenie, technologické linky, zvýšia sa náklady na zber a likvidáciu odpadu, zvýšiť počet miest a v jedálňach, nakoľko sa zvýši sa priemerná obsadenosť jedného miesta zo súčasných cca 2,2 na cca 2,9.Náklady na mzdy zvýšeného počtu zamestnancov </w:t>
      </w:r>
      <w:r w:rsidRPr="005013F0">
        <w:t>ZMOS odhaduje v roku 2019 na cca 24,7 mil. eur a v roku 2020 na 27,7 mil. eur (pri priemernej mzde v roku 2019 610 eur).</w:t>
      </w:r>
      <w:r>
        <w:t>Objem ostatných prevádzkových</w:t>
      </w:r>
      <w:r w:rsidR="00125329">
        <w:t xml:space="preserve"> a investičných výdavkov nevie ZMOS </w:t>
      </w:r>
      <w:r>
        <w:t>v tomto čase vyčísliť.</w:t>
      </w:r>
    </w:p>
    <w:p w:rsidR="00756400" w:rsidRPr="00125329" w:rsidRDefault="00756400" w:rsidP="00756400">
      <w:pPr>
        <w:pStyle w:val="Normlnywebov"/>
        <w:jc w:val="both"/>
      </w:pPr>
      <w:r w:rsidRPr="00125329">
        <w:lastRenderedPageBreak/>
        <w:t>Dopady týchto prijatých a očakávaných zmien sú z pohľadu rozpočtu miest a obcí považované za zásadné riziko nielen pri zostavovaní rozpočtu miest a obcí na roky 2019-20121, ale aj finančného krytia nových úloh v rozpočtoch miest a obcí.</w:t>
      </w:r>
    </w:p>
    <w:p w:rsidR="00756400" w:rsidRPr="00125329" w:rsidRDefault="00756400" w:rsidP="00756400">
      <w:pPr>
        <w:pStyle w:val="Normlnywebov"/>
        <w:jc w:val="both"/>
      </w:pPr>
      <w:r w:rsidRPr="00125329">
        <w:t xml:space="preserve">Zasadnú pripomienku k návrhu rozpočtu uplatňuje ZMOS aj k výške transferov do rozpočtov miest a obcí na prenesený výkon štátnej správy. ZMOS pri prerokovaní návrhov kapitol štátneho rozpočtu zásadne trval na ich zvýšení minimálne o 10 % z dôvodu očakávaného zvýšenia mzdových nárokov na prenesený výkon štátnej správy. Táto požiadavka sa v návrhu rozpočtu neprejavuje, </w:t>
      </w:r>
      <w:r w:rsidR="00125329" w:rsidRPr="00125329">
        <w:t>čo považuje ZMOS</w:t>
      </w:r>
      <w:r w:rsidRPr="00125329">
        <w:t xml:space="preserve"> za nenaplnenie vyhlásenia o zvyšovaní platov pre rok 2019.</w:t>
      </w:r>
    </w:p>
    <w:p w:rsidR="00756400" w:rsidRDefault="00756400" w:rsidP="00756400">
      <w:pPr>
        <w:pStyle w:val="Normlnywebov"/>
        <w:jc w:val="both"/>
        <w:rPr>
          <w:b/>
        </w:rPr>
      </w:pPr>
      <w:r w:rsidRPr="00125329">
        <w:t>ZMOS konštatuje, že s prijatím legislatívnych zmien, ktorými sa  budú ukladať nové povinnosti a úlohy mestám a obciam s dopadom na rozpočty miest a obcí, bez finančného krytia zo strany štátu, resp. znižovaním očakávaného výnosu dane z príjmov existuje riziko ohrozenia ich finančnej stability.</w:t>
      </w:r>
      <w:r w:rsidR="00125329">
        <w:t xml:space="preserve"> </w:t>
      </w:r>
      <w:r>
        <w:t xml:space="preserve">Podobne ako v minulosti, keď sa s rozporom so </w:t>
      </w:r>
      <w:proofErr w:type="spellStart"/>
      <w:r>
        <w:t>ZMOS</w:t>
      </w:r>
      <w:r w:rsidR="00125329">
        <w:t>om</w:t>
      </w:r>
      <w:proofErr w:type="spellEnd"/>
      <w:r>
        <w:t xml:space="preserve"> presadili návrhy na rozširovanie počtu odpočítateľných položiek v zákone o daniach z príjmov (naposledy pri odpočítateľnej položke za kúpeľnú staros</w:t>
      </w:r>
      <w:r w:rsidRPr="00125329">
        <w:t>tlivosť),</w:t>
      </w:r>
      <w:r w:rsidR="00125329" w:rsidRPr="00125329">
        <w:t xml:space="preserve"> </w:t>
      </w:r>
      <w:r w:rsidRPr="00125329">
        <w:t>ZMOS odmieta aj tie legislatívne zásahy, ktorými sa účelovo zvyšuje životné minim</w:t>
      </w:r>
      <w:r w:rsidR="00125329" w:rsidRPr="00125329">
        <w:t>um</w:t>
      </w:r>
      <w:r w:rsidRPr="00125329">
        <w:t> tým výška daňového bonusu na dieťa pre vybranú skupinu daňovníkov.</w:t>
      </w:r>
      <w:r w:rsidR="00125329">
        <w:t xml:space="preserve"> ZMOS odmieta</w:t>
      </w:r>
      <w:r>
        <w:t xml:space="preserve">, aby sa bez dohody s reprezentatívnou organizáciou miest a obcí vstupovalo  do mechanizmu tvorby vlastných zdrojov pre obce. Náklady s prijatím tohto opatrenia budú znášať všetci občania miest a obcí. Dopad budú musieť obce vyrovnávať zvyšovaním miestnych daní, resp. znižovaním rozsahu služieb pre občanov miest a obcí, </w:t>
      </w:r>
      <w:r w:rsidRPr="007204F3">
        <w:t>vrátane tých, ktorým toto opatrenie pomohlo k zvýšeniu čistého príjmu.</w:t>
      </w:r>
    </w:p>
    <w:p w:rsidR="00756400" w:rsidRPr="00756400" w:rsidRDefault="00756400" w:rsidP="00756400">
      <w:pPr>
        <w:jc w:val="both"/>
      </w:pPr>
      <w:r w:rsidRPr="00756400">
        <w:rPr>
          <w:bCs/>
        </w:rPr>
        <w:t xml:space="preserve">Pôvodný záver </w:t>
      </w:r>
      <w:proofErr w:type="spellStart"/>
      <w:r w:rsidRPr="00756400">
        <w:rPr>
          <w:bCs/>
        </w:rPr>
        <w:t>ZMOS</w:t>
      </w:r>
      <w:r w:rsidR="00125329">
        <w:rPr>
          <w:bCs/>
        </w:rPr>
        <w:t>u</w:t>
      </w:r>
      <w:proofErr w:type="spellEnd"/>
      <w:r w:rsidRPr="00756400">
        <w:rPr>
          <w:bCs/>
        </w:rPr>
        <w:t xml:space="preserve"> bol, že</w:t>
      </w:r>
      <w:r w:rsidRPr="00756400">
        <w:t xml:space="preserve"> nesúhlasia s návrhom rozpočtu na roky 2019 – 2021 v navrhovanom znení. Po diskusii ZMOS uviedlo, že chcú korigovať stanovisko k rozpočtu na Rade </w:t>
      </w:r>
      <w:proofErr w:type="spellStart"/>
      <w:r w:rsidRPr="00756400">
        <w:t>ZMOSu</w:t>
      </w:r>
      <w:proofErr w:type="spellEnd"/>
      <w:r w:rsidRPr="00756400">
        <w:t xml:space="preserve">, ktorá bude zasadať zajtra t.j. 9.10.2018. Po odsúhlasení radou </w:t>
      </w:r>
      <w:proofErr w:type="spellStart"/>
      <w:r w:rsidRPr="00756400">
        <w:t>ZMOSu</w:t>
      </w:r>
      <w:proofErr w:type="spellEnd"/>
      <w:r w:rsidRPr="00756400">
        <w:t xml:space="preserve"> bude zaslané korigované stanovisko.</w:t>
      </w:r>
    </w:p>
    <w:p w:rsidR="00756400" w:rsidRDefault="00756400" w:rsidP="00756400">
      <w:pPr>
        <w:jc w:val="both"/>
      </w:pPr>
    </w:p>
    <w:p w:rsidR="00756400" w:rsidRDefault="007A626E" w:rsidP="007A626E">
      <w:pPr>
        <w:jc w:val="both"/>
      </w:pPr>
      <w:r w:rsidRPr="00473F93">
        <w:t xml:space="preserve">Stanovisko za APZ predniesol pán </w:t>
      </w:r>
      <w:proofErr w:type="spellStart"/>
      <w:r w:rsidR="008371A1">
        <w:t>Beljajev</w:t>
      </w:r>
      <w:proofErr w:type="spellEnd"/>
      <w:r w:rsidR="008371A1">
        <w:t xml:space="preserve">, ktorý prezentoval pripomienky z písomného stanoviska a uviedol, že </w:t>
      </w:r>
      <w:r w:rsidR="00756400">
        <w:t>väčšina pripomienok už bola prezentovaná, odvodové zaťaženie je relatívne vysoké. Mali by sme sa začať zaoberať z</w:t>
      </w:r>
      <w:r w:rsidR="00E71E1A">
        <w:t>aťažením podnikateľského sektora</w:t>
      </w:r>
      <w:r w:rsidR="00756400">
        <w:t xml:space="preserve"> a opatrenia prijímať systematicky. </w:t>
      </w:r>
      <w:r w:rsidR="00E71E1A">
        <w:t>APZ ú</w:t>
      </w:r>
      <w:r w:rsidR="00756400">
        <w:t>spory vidí</w:t>
      </w:r>
      <w:r w:rsidR="00E71E1A">
        <w:t xml:space="preserve"> v prevádzkových nákladoch verejného sektora, </w:t>
      </w:r>
      <w:r w:rsidR="00125329">
        <w:t>v zlučovaní organizácií, obmedzení</w:t>
      </w:r>
      <w:r w:rsidR="00E71E1A">
        <w:t xml:space="preserve"> dotácií na výkon osobnej železničnej dopravy, úspory v školstve, testovanie príjmov pri poskytovaní prídavkov na dieťa, obmedzenie rezerv vlády.</w:t>
      </w:r>
    </w:p>
    <w:p w:rsidR="00E64928" w:rsidRDefault="008371A1" w:rsidP="007A626E">
      <w:pPr>
        <w:jc w:val="both"/>
      </w:pPr>
      <w:r>
        <w:t>APZ súhlasí s predloženým návrhom po zapracovaní pripomienok.</w:t>
      </w:r>
    </w:p>
    <w:p w:rsidR="00E64928" w:rsidRDefault="00E64928" w:rsidP="007A626E">
      <w:pPr>
        <w:jc w:val="both"/>
      </w:pPr>
    </w:p>
    <w:p w:rsidR="00DE7150" w:rsidRDefault="00E71E1A" w:rsidP="00DE7150">
      <w:pPr>
        <w:jc w:val="both"/>
      </w:pPr>
      <w:r>
        <w:t>Predkladateľ minister financií reagoval na pripomienky sociálnych partnerov a uviedol, že rozpočet je dokument, na ktorom sa zhodnúť je nemožné. Upozornil, že ide o volebný rozpočet.</w:t>
      </w:r>
    </w:p>
    <w:p w:rsidR="00DE7150" w:rsidRDefault="00DE7150" w:rsidP="00DE7150">
      <w:pPr>
        <w:jc w:val="both"/>
      </w:pPr>
    </w:p>
    <w:p w:rsidR="00DE7150" w:rsidRPr="00DE7150" w:rsidRDefault="00DE7150" w:rsidP="00DE7150">
      <w:pPr>
        <w:jc w:val="both"/>
      </w:pPr>
      <w:r w:rsidRPr="00DE7150">
        <w:t xml:space="preserve">Na základe dohody všetkých sociálnych partnerov  minister financií vyjadril súhlas so záverom, že štát zabezpečí zo štátneho rozpočtu financovanie Aliancie sektorových rád sumou 1,5 mil. eur ročne z prostriedkov </w:t>
      </w:r>
      <w:r w:rsidRPr="00DE7150">
        <w:t xml:space="preserve">zo </w:t>
      </w:r>
      <w:r w:rsidRPr="00DE7150">
        <w:t>štátneho rozpočtu</w:t>
      </w:r>
      <w:r w:rsidRPr="00DE7150">
        <w:t>.</w:t>
      </w:r>
    </w:p>
    <w:p w:rsidR="00E71E1A" w:rsidRDefault="00E71E1A" w:rsidP="00E71E1A">
      <w:pPr>
        <w:jc w:val="both"/>
      </w:pPr>
      <w:bookmarkStart w:id="1" w:name="_GoBack"/>
      <w:bookmarkEnd w:id="1"/>
    </w:p>
    <w:p w:rsidR="00BC3396" w:rsidRDefault="00BC3396" w:rsidP="00E71E1A">
      <w:pPr>
        <w:jc w:val="both"/>
      </w:pPr>
    </w:p>
    <w:p w:rsidR="00BC3396" w:rsidRDefault="00BC3396" w:rsidP="00E71E1A">
      <w:pPr>
        <w:jc w:val="both"/>
      </w:pPr>
    </w:p>
    <w:p w:rsidR="00BC3396" w:rsidRPr="00E71E1A" w:rsidRDefault="00BC3396" w:rsidP="00E71E1A">
      <w:pPr>
        <w:jc w:val="both"/>
      </w:pPr>
    </w:p>
    <w:p w:rsidR="00E71E1A" w:rsidRDefault="00E71E1A" w:rsidP="00E71E1A">
      <w:pPr>
        <w:jc w:val="both"/>
      </w:pPr>
      <w:r>
        <w:lastRenderedPageBreak/>
        <w:t xml:space="preserve">Po prísľube </w:t>
      </w:r>
      <w:r w:rsidR="00D733EA">
        <w:t xml:space="preserve">podpory sektorových rád a </w:t>
      </w:r>
      <w:r>
        <w:t xml:space="preserve">dlhšej diskusii dospeli </w:t>
      </w:r>
      <w:r w:rsidR="00D733EA">
        <w:t>sociálni partneri k</w:t>
      </w:r>
    </w:p>
    <w:p w:rsidR="007A626E" w:rsidRPr="009F1DAA" w:rsidRDefault="007A626E" w:rsidP="007A626E">
      <w:pPr>
        <w:jc w:val="both"/>
        <w:rPr>
          <w:b/>
        </w:rPr>
      </w:pPr>
      <w:r w:rsidRPr="009F1DAA">
        <w:rPr>
          <w:b/>
        </w:rPr>
        <w:t>Záver</w:t>
      </w:r>
      <w:r w:rsidR="00D733EA">
        <w:rPr>
          <w:b/>
        </w:rPr>
        <w:t>u</w:t>
      </w:r>
      <w:r w:rsidRPr="009F1DAA">
        <w:rPr>
          <w:b/>
        </w:rPr>
        <w:t>:</w:t>
      </w:r>
    </w:p>
    <w:p w:rsidR="007A626E" w:rsidRPr="004D109B" w:rsidRDefault="007A626E" w:rsidP="007A626E">
      <w:pPr>
        <w:jc w:val="both"/>
        <w:rPr>
          <w:b/>
        </w:rPr>
      </w:pPr>
      <w:r w:rsidRPr="009F1DAA">
        <w:rPr>
          <w:b/>
        </w:rPr>
        <w:t>Rada</w:t>
      </w:r>
    </w:p>
    <w:p w:rsidR="00D733EA" w:rsidRPr="00153AEC" w:rsidRDefault="00D733EA" w:rsidP="00D733EA">
      <w:pPr>
        <w:pStyle w:val="Odsekzoznamu"/>
        <w:numPr>
          <w:ilvl w:val="0"/>
          <w:numId w:val="11"/>
        </w:numPr>
        <w:spacing w:after="200" w:line="276" w:lineRule="auto"/>
        <w:jc w:val="both"/>
        <w:rPr>
          <w:b/>
          <w:sz w:val="24"/>
          <w:szCs w:val="24"/>
        </w:rPr>
      </w:pPr>
      <w:r w:rsidRPr="00153AEC">
        <w:rPr>
          <w:b/>
          <w:sz w:val="24"/>
          <w:szCs w:val="24"/>
        </w:rPr>
        <w:t xml:space="preserve">súhlasí s predloženým návrhom </w:t>
      </w:r>
      <w:r>
        <w:rPr>
          <w:b/>
          <w:sz w:val="24"/>
          <w:szCs w:val="24"/>
        </w:rPr>
        <w:t xml:space="preserve">rozpočtu </w:t>
      </w:r>
      <w:r w:rsidRPr="00153AEC">
        <w:rPr>
          <w:b/>
          <w:sz w:val="24"/>
          <w:szCs w:val="24"/>
        </w:rPr>
        <w:t xml:space="preserve">s pripomienkami AZZZ SR, RÚZ, KOZ SR a APZ (ZMOS </w:t>
      </w:r>
      <w:r>
        <w:rPr>
          <w:b/>
          <w:sz w:val="24"/>
          <w:szCs w:val="24"/>
        </w:rPr>
        <w:t>po rokovaní rady, spresní svoj postoj</w:t>
      </w:r>
      <w:r w:rsidRPr="00153AEC">
        <w:rPr>
          <w:b/>
          <w:sz w:val="24"/>
          <w:szCs w:val="24"/>
        </w:rPr>
        <w:t>),</w:t>
      </w:r>
    </w:p>
    <w:p w:rsidR="00125329" w:rsidRDefault="00D733EA" w:rsidP="00125329">
      <w:pPr>
        <w:pStyle w:val="Odsekzoznamu"/>
        <w:numPr>
          <w:ilvl w:val="0"/>
          <w:numId w:val="11"/>
        </w:numPr>
        <w:spacing w:after="200" w:line="276" w:lineRule="auto"/>
        <w:jc w:val="both"/>
        <w:rPr>
          <w:b/>
          <w:sz w:val="24"/>
          <w:szCs w:val="24"/>
        </w:rPr>
      </w:pPr>
      <w:r w:rsidRPr="00153AEC">
        <w:rPr>
          <w:b/>
          <w:sz w:val="24"/>
          <w:szCs w:val="24"/>
        </w:rPr>
        <w:t>odporúča ho na ďalšie legislatívne konanie.</w:t>
      </w:r>
    </w:p>
    <w:p w:rsidR="00BC3396" w:rsidRPr="00125329" w:rsidRDefault="00BC3396" w:rsidP="00BC3396">
      <w:pPr>
        <w:pStyle w:val="Odsekzoznamu"/>
        <w:spacing w:after="200" w:line="276" w:lineRule="auto"/>
        <w:ind w:left="786"/>
        <w:jc w:val="both"/>
        <w:rPr>
          <w:b/>
          <w:sz w:val="24"/>
          <w:szCs w:val="24"/>
        </w:rPr>
      </w:pPr>
    </w:p>
    <w:p w:rsidR="000F6933" w:rsidRDefault="00E64928" w:rsidP="000F6933">
      <w:pPr>
        <w:jc w:val="both"/>
        <w:rPr>
          <w:b/>
          <w:u w:val="single"/>
        </w:rPr>
      </w:pPr>
      <w:r>
        <w:rPr>
          <w:b/>
          <w:u w:val="single"/>
        </w:rPr>
        <w:t>K bodu  3</w:t>
      </w:r>
    </w:p>
    <w:p w:rsidR="007A626E" w:rsidRPr="000A2EEA" w:rsidRDefault="00E64928" w:rsidP="007A626E">
      <w:pPr>
        <w:jc w:val="both"/>
      </w:pPr>
      <w:r>
        <w:rPr>
          <w:bCs/>
        </w:rPr>
        <w:t>Rôzne</w:t>
      </w:r>
    </w:p>
    <w:p w:rsidR="00E64928" w:rsidRPr="008537BF" w:rsidRDefault="00E64928" w:rsidP="004B0A4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8537BF">
        <w:rPr>
          <w:sz w:val="24"/>
          <w:szCs w:val="24"/>
        </w:rPr>
        <w:t>Zákon č. 235/2012 Z. z. osobitnom odvode z podnikania v regulovaných odvetviach a o zmene a doplnení niektorých zákonov</w:t>
      </w:r>
      <w:r>
        <w:rPr>
          <w:sz w:val="24"/>
          <w:szCs w:val="24"/>
        </w:rPr>
        <w:t xml:space="preserve"> v znení neskorších predpisov</w:t>
      </w:r>
    </w:p>
    <w:p w:rsidR="00E64928" w:rsidRDefault="00E64928" w:rsidP="00E64928">
      <w:pPr>
        <w:ind w:left="1440" w:firstLine="348"/>
        <w:jc w:val="both"/>
      </w:pPr>
      <w:r>
        <w:t>Požiadavka AZZZ SR, RÚZ a</w:t>
      </w:r>
      <w:r w:rsidR="008371A1">
        <w:t> </w:t>
      </w:r>
      <w:r>
        <w:t>APZ</w:t>
      </w:r>
    </w:p>
    <w:p w:rsidR="008371A1" w:rsidRPr="00D733EA" w:rsidRDefault="008371A1" w:rsidP="00D733EA">
      <w:pPr>
        <w:jc w:val="both"/>
      </w:pPr>
      <w:r w:rsidRPr="00D733EA">
        <w:t xml:space="preserve">Stanovisko za AZZZ SR predniesol pán </w:t>
      </w:r>
      <w:proofErr w:type="spellStart"/>
      <w:r w:rsidR="00D733EA" w:rsidRPr="00D733EA">
        <w:t>Malatinský</w:t>
      </w:r>
      <w:proofErr w:type="spellEnd"/>
      <w:r w:rsidRPr="00D733EA">
        <w:t xml:space="preserve">, ktorý </w:t>
      </w:r>
      <w:r w:rsidR="00D733EA" w:rsidRPr="00D733EA">
        <w:t>uviedol, že v</w:t>
      </w:r>
      <w:r w:rsidRPr="00D733EA">
        <w:rPr>
          <w:lang w:eastAsia="cs-CZ"/>
        </w:rPr>
        <w:t xml:space="preserve"> septembri 2012 nadobudol účinnosť Zákon č. 235/2012 Z. z. o osobitnom odvode z podnikania v regulovaných odvetviach a o zmene a doplnení niektorých zákonov, v znení neskorších predpisov („Zákon o osobitnom odvode“). Základným dôvodom, ktorý bol zo strany Slovenskej republiky sledovaný pri prijímaní Zákona o osobitnom odvode bolo „preklenutie dôsledkov finančnej krízy trvajúcej v období rokov 2008 až 2014“. Je zjavné, že tento cieľ už bol dosiahnutý, vzhľadom na ekonomickú situáciu v Slovenskej republike, rast HDP a stav verejných financií, a pokračovanie Zákona o osobitnom odvode tak neodôvodnene zaťažuje príslušné podnikateľské subjekty. Preto podľa názoru </w:t>
      </w:r>
      <w:r w:rsidR="00D733EA" w:rsidRPr="00D733EA">
        <w:rPr>
          <w:lang w:eastAsia="cs-CZ"/>
        </w:rPr>
        <w:t xml:space="preserve">AZZZ SR </w:t>
      </w:r>
      <w:r w:rsidRPr="00D733EA">
        <w:rPr>
          <w:lang w:eastAsia="cs-CZ"/>
        </w:rPr>
        <w:t xml:space="preserve">existuje viacero dôvodov pre to, aby bol Zákon o osobitnom odvode zrušený. </w:t>
      </w:r>
    </w:p>
    <w:p w:rsidR="008371A1" w:rsidRPr="00D733EA" w:rsidRDefault="008371A1" w:rsidP="00D733EA">
      <w:pPr>
        <w:spacing w:after="120"/>
        <w:jc w:val="both"/>
        <w:rPr>
          <w:lang w:eastAsia="cs-CZ"/>
        </w:rPr>
      </w:pPr>
      <w:r w:rsidRPr="00D733EA">
        <w:rPr>
          <w:lang w:eastAsia="cs-CZ"/>
        </w:rPr>
        <w:t>Zákon o osobitnom odvode a odvod platený na jeho základe je sám o sebe problematickým opatrením vzhľadom na to, že je určený len pre určitý okruh subjektov, ktorých určujúcim prvkom bolo pôsobenie v regulovaných odvetviach, a nebol nastavený ako opatrenie všeobecného charakteru, a má teda v zásade diskriminačný charakter.</w:t>
      </w:r>
    </w:p>
    <w:p w:rsidR="008371A1" w:rsidRPr="00D733EA" w:rsidRDefault="008371A1" w:rsidP="00D733EA">
      <w:pPr>
        <w:spacing w:after="120"/>
        <w:jc w:val="both"/>
        <w:rPr>
          <w:lang w:eastAsia="cs-CZ"/>
        </w:rPr>
      </w:pPr>
      <w:r w:rsidRPr="00D733EA">
        <w:rPr>
          <w:lang w:eastAsia="cs-CZ"/>
        </w:rPr>
        <w:t>Zákon o osobitnom odvode je problematickým opatrením aj z pohľadu súladu s Ústavou Slovenskej republiky („Ústava“) a Listiny základných práv a slobôd („Listina“), a to najmä z nasledujúcich dôvodov:</w:t>
      </w:r>
    </w:p>
    <w:p w:rsidR="008371A1" w:rsidRPr="00D733EA" w:rsidRDefault="008371A1" w:rsidP="00D733EA">
      <w:pPr>
        <w:pStyle w:val="Odsekzoznamu"/>
        <w:numPr>
          <w:ilvl w:val="0"/>
          <w:numId w:val="7"/>
        </w:numPr>
        <w:spacing w:after="120"/>
        <w:jc w:val="both"/>
        <w:rPr>
          <w:sz w:val="24"/>
          <w:szCs w:val="24"/>
          <w:lang w:eastAsia="cs-CZ"/>
        </w:rPr>
      </w:pPr>
      <w:r w:rsidRPr="00D733EA">
        <w:rPr>
          <w:sz w:val="24"/>
          <w:szCs w:val="24"/>
          <w:lang w:eastAsia="cs-CZ"/>
        </w:rPr>
        <w:t>Zavedenie odvodu je podľa Ústavy a Listiny sporné, nakoľko tieto nedovoľujú ukladať iné verejné dávky než dane a poplatky;</w:t>
      </w:r>
    </w:p>
    <w:p w:rsidR="008371A1" w:rsidRPr="00D733EA" w:rsidRDefault="008371A1" w:rsidP="00D733EA">
      <w:pPr>
        <w:pStyle w:val="Odsekzoznamu"/>
        <w:numPr>
          <w:ilvl w:val="0"/>
          <w:numId w:val="7"/>
        </w:numPr>
        <w:spacing w:after="120"/>
        <w:jc w:val="both"/>
        <w:rPr>
          <w:sz w:val="24"/>
          <w:szCs w:val="24"/>
          <w:lang w:eastAsia="cs-CZ"/>
        </w:rPr>
      </w:pPr>
      <w:r w:rsidRPr="00D733EA">
        <w:rPr>
          <w:sz w:val="24"/>
          <w:szCs w:val="24"/>
          <w:lang w:eastAsia="cs-CZ"/>
        </w:rPr>
        <w:t>Ak by aj bolo legitímne zaťažiť odvodom hospodársky výsledok z regulovaných činností (čo je samo o sebe sporné), je odvodom zaťažený aj hospodársky výsledok dosiahnutý povinnou osobou z inej ako regulovanej činnosti len preto, že je povinná osoba regulovanou osobou v zmysle Zákona o osobitnom odvode, čím dochádza k neodôvodniteľnej diskriminácii (regulovaná osoba je povinná platiť odvod z hospodárskeho výsledku z určitej činnosti zatiaľ čo neregulovaná osoba z hospodárskeho výsledku z rovnakej činnosti povinná platiť odvod nie je). Zákonodarca mal úmysel zjavnú diskrimináciu tohto charakteru, ktorá bola obsiahnutá v pôvodnom znení Zákona o osobitnom odvode odstrániť novelou, žiaľ k tejto diskriminácii v aplikačnej praxi dochádza naďalej z dôvodov nastavenia výpočtu základu odvodu a skutočnosti, že regulované osoby vykonávajú aj inú činnosť.</w:t>
      </w:r>
    </w:p>
    <w:p w:rsidR="00D733EA" w:rsidRPr="00D733EA" w:rsidRDefault="00D733EA" w:rsidP="00D733EA">
      <w:pPr>
        <w:pStyle w:val="Odsekzoznamu"/>
        <w:spacing w:after="120"/>
        <w:jc w:val="both"/>
        <w:rPr>
          <w:sz w:val="24"/>
          <w:szCs w:val="24"/>
          <w:lang w:eastAsia="cs-CZ"/>
        </w:rPr>
      </w:pPr>
      <w:r w:rsidRPr="00D733EA">
        <w:rPr>
          <w:sz w:val="24"/>
          <w:szCs w:val="24"/>
          <w:lang w:eastAsia="cs-CZ"/>
        </w:rPr>
        <w:t xml:space="preserve">K uvedenému sa vyjadrili za SPP pán </w:t>
      </w:r>
      <w:proofErr w:type="spellStart"/>
      <w:r w:rsidRPr="00D733EA">
        <w:rPr>
          <w:sz w:val="24"/>
          <w:szCs w:val="24"/>
          <w:lang w:eastAsia="cs-CZ"/>
        </w:rPr>
        <w:t>Čupr</w:t>
      </w:r>
      <w:proofErr w:type="spellEnd"/>
      <w:r w:rsidRPr="00D733EA">
        <w:rPr>
          <w:sz w:val="24"/>
          <w:szCs w:val="24"/>
          <w:lang w:eastAsia="cs-CZ"/>
        </w:rPr>
        <w:t xml:space="preserve"> a za Východoslovenskú energetiku sa vyjadrila pani </w:t>
      </w:r>
      <w:proofErr w:type="spellStart"/>
      <w:r w:rsidRPr="00D733EA">
        <w:rPr>
          <w:sz w:val="24"/>
          <w:szCs w:val="24"/>
          <w:lang w:eastAsia="cs-CZ"/>
        </w:rPr>
        <w:t>Brezovanová</w:t>
      </w:r>
      <w:proofErr w:type="spellEnd"/>
      <w:r w:rsidRPr="00D733EA">
        <w:rPr>
          <w:sz w:val="24"/>
          <w:szCs w:val="24"/>
          <w:lang w:eastAsia="cs-CZ"/>
        </w:rPr>
        <w:t>.</w:t>
      </w:r>
    </w:p>
    <w:p w:rsidR="008371A1" w:rsidRDefault="008371A1" w:rsidP="00D733EA">
      <w:r w:rsidRPr="00D733EA">
        <w:t xml:space="preserve">AZZZ SR s ohľadom na uvedené žiada, aby bol </w:t>
      </w:r>
      <w:r w:rsidRPr="00D733EA">
        <w:rPr>
          <w:lang w:eastAsia="cs-CZ"/>
        </w:rPr>
        <w:t>Zákon o osobitnom odvode zrušený</w:t>
      </w:r>
      <w:r w:rsidRPr="00D733EA">
        <w:t xml:space="preserve">. </w:t>
      </w:r>
    </w:p>
    <w:p w:rsidR="00BC3396" w:rsidRDefault="00BC3396" w:rsidP="00D733EA"/>
    <w:p w:rsidR="00125329" w:rsidRPr="00D733EA" w:rsidRDefault="00125329" w:rsidP="00D733EA">
      <w:pPr>
        <w:rPr>
          <w:b/>
          <w:bCs/>
        </w:rPr>
      </w:pPr>
    </w:p>
    <w:p w:rsidR="008371A1" w:rsidRDefault="00D733EA" w:rsidP="008371A1">
      <w:pPr>
        <w:jc w:val="both"/>
      </w:pPr>
      <w:r>
        <w:lastRenderedPageBreak/>
        <w:t xml:space="preserve">Po diskusii bol prijatý </w:t>
      </w:r>
    </w:p>
    <w:p w:rsidR="00FF256B" w:rsidRPr="009F1DAA" w:rsidRDefault="00FF256B" w:rsidP="00FF256B">
      <w:pPr>
        <w:jc w:val="both"/>
        <w:rPr>
          <w:b/>
        </w:rPr>
      </w:pPr>
      <w:r w:rsidRPr="009F1DAA">
        <w:rPr>
          <w:b/>
        </w:rPr>
        <w:t>Záver:</w:t>
      </w:r>
    </w:p>
    <w:p w:rsidR="00FF256B" w:rsidRPr="004D109B" w:rsidRDefault="00FF256B" w:rsidP="00FF256B">
      <w:pPr>
        <w:jc w:val="both"/>
        <w:rPr>
          <w:b/>
        </w:rPr>
      </w:pPr>
      <w:r w:rsidRPr="009F1DAA">
        <w:rPr>
          <w:b/>
        </w:rPr>
        <w:t>Rada</w:t>
      </w:r>
    </w:p>
    <w:p w:rsidR="00D733EA" w:rsidRDefault="00125329" w:rsidP="00D733EA">
      <w:pPr>
        <w:ind w:left="708"/>
        <w:jc w:val="both"/>
      </w:pPr>
      <w:r>
        <w:t>berie</w:t>
      </w:r>
      <w:r w:rsidR="00D733EA">
        <w:t xml:space="preserve"> na vedomie iniciatívu podporovanú zamestnávateľskými zväzmi na zrušenie osobitného odvodu. </w:t>
      </w:r>
    </w:p>
    <w:p w:rsidR="00FF256B" w:rsidRDefault="00FF256B" w:rsidP="00D733EA"/>
    <w:p w:rsidR="00FF256B" w:rsidRDefault="00FF256B" w:rsidP="00FF256B">
      <w:pPr>
        <w:pStyle w:val="Odsekzoznamu"/>
        <w:ind w:left="1788"/>
      </w:pPr>
    </w:p>
    <w:p w:rsidR="00830685" w:rsidRDefault="00830685" w:rsidP="00830685">
      <w:pPr>
        <w:spacing w:after="200"/>
        <w:jc w:val="both"/>
      </w:pPr>
      <w:r w:rsidRPr="00B20A56">
        <w:t>Predseda rady poďakoval prítomným za účasť</w:t>
      </w:r>
      <w:r>
        <w:t xml:space="preserve"> a </w:t>
      </w:r>
      <w:r w:rsidRPr="00B46E3C">
        <w:t xml:space="preserve">uviedol, že najbližšie </w:t>
      </w:r>
      <w:r w:rsidR="00E64928">
        <w:t xml:space="preserve">Predsedníctvo sa uskutoční 26.10.2018 a </w:t>
      </w:r>
      <w:r w:rsidRPr="00B46E3C">
        <w:t xml:space="preserve">Plenárne zasadnutie HSR SR sa uskutoční dňa </w:t>
      </w:r>
      <w:r w:rsidR="00E64928">
        <w:t>5.11</w:t>
      </w:r>
      <w:r w:rsidRPr="00B46E3C">
        <w:t>.2018.</w:t>
      </w:r>
    </w:p>
    <w:p w:rsidR="00BC3396" w:rsidRDefault="00BC3396" w:rsidP="00830685">
      <w:pPr>
        <w:spacing w:after="200"/>
        <w:jc w:val="both"/>
      </w:pPr>
    </w:p>
    <w:p w:rsidR="00493D6A" w:rsidRDefault="00493D6A" w:rsidP="00493D6A">
      <w:pPr>
        <w:jc w:val="both"/>
      </w:pPr>
      <w:r>
        <w:t xml:space="preserve">Zapísala:  Andrea </w:t>
      </w:r>
      <w:proofErr w:type="spellStart"/>
      <w:r>
        <w:t>Strečková</w:t>
      </w:r>
      <w:proofErr w:type="spellEnd"/>
    </w:p>
    <w:p w:rsidR="00E47B7A" w:rsidRDefault="00E47B7A" w:rsidP="00493D6A">
      <w:pPr>
        <w:jc w:val="both"/>
      </w:pPr>
    </w:p>
    <w:p w:rsidR="00DC5B21" w:rsidRDefault="00DC5B21" w:rsidP="00493D6A">
      <w:pPr>
        <w:jc w:val="both"/>
      </w:pPr>
    </w:p>
    <w:p w:rsidR="00BC3396" w:rsidRDefault="00BC3396" w:rsidP="00493D6A">
      <w:pPr>
        <w:jc w:val="both"/>
      </w:pPr>
    </w:p>
    <w:p w:rsidR="00BC3396" w:rsidRDefault="00BC3396" w:rsidP="00493D6A">
      <w:pPr>
        <w:jc w:val="both"/>
      </w:pPr>
    </w:p>
    <w:p w:rsidR="00493D6A" w:rsidRPr="00D35674" w:rsidRDefault="00493D6A" w:rsidP="00493D6A">
      <w:pPr>
        <w:jc w:val="both"/>
      </w:pPr>
      <w:r w:rsidRPr="00D35674">
        <w:t>za vládu</w:t>
      </w:r>
    </w:p>
    <w:p w:rsidR="00493D6A" w:rsidRPr="00D35674" w:rsidRDefault="00493D6A" w:rsidP="00493D6A">
      <w:pPr>
        <w:jc w:val="both"/>
        <w:rPr>
          <w:b/>
        </w:rPr>
      </w:pPr>
      <w:r w:rsidRPr="00D35674">
        <w:rPr>
          <w:b/>
        </w:rPr>
        <w:t>Ján  R I C H T E R</w:t>
      </w:r>
    </w:p>
    <w:p w:rsidR="00493D6A" w:rsidRPr="00D35674" w:rsidRDefault="00493D6A" w:rsidP="00493D6A">
      <w:pPr>
        <w:jc w:val="both"/>
      </w:pPr>
      <w:r w:rsidRPr="00D35674">
        <w:t>predseda rady</w:t>
      </w:r>
      <w:r w:rsidRPr="00D35674">
        <w:tab/>
      </w:r>
      <w:r w:rsidRPr="00D35674">
        <w:tab/>
      </w:r>
      <w:r w:rsidRPr="00D35674">
        <w:tab/>
      </w:r>
      <w:r w:rsidRPr="00D35674">
        <w:tab/>
      </w:r>
      <w:r w:rsidRPr="00D35674">
        <w:tab/>
      </w:r>
      <w:r w:rsidRPr="00D35674">
        <w:tab/>
        <w:t xml:space="preserve">  </w:t>
      </w:r>
      <w:r w:rsidR="004C4A86" w:rsidRPr="00D35674">
        <w:t xml:space="preserve">  </w:t>
      </w:r>
      <w:r w:rsidR="0033188C">
        <w:t xml:space="preserve"> </w:t>
      </w:r>
      <w:r w:rsidRPr="00D35674">
        <w:t xml:space="preserve"> ...............................</w:t>
      </w:r>
    </w:p>
    <w:p w:rsidR="00493D6A" w:rsidRPr="00D35674" w:rsidRDefault="00493D6A" w:rsidP="00493D6A">
      <w:pPr>
        <w:jc w:val="both"/>
      </w:pPr>
    </w:p>
    <w:p w:rsidR="00493D6A" w:rsidRPr="00D35674" w:rsidRDefault="00493D6A" w:rsidP="00493D6A">
      <w:pPr>
        <w:jc w:val="both"/>
      </w:pPr>
    </w:p>
    <w:p w:rsidR="00A230B2" w:rsidRPr="003A6047" w:rsidRDefault="00A230B2" w:rsidP="00A230B2">
      <w:pPr>
        <w:jc w:val="both"/>
      </w:pPr>
      <w:r w:rsidRPr="003A6047">
        <w:t>za odbory</w:t>
      </w:r>
    </w:p>
    <w:p w:rsidR="00A230B2" w:rsidRPr="003A6047" w:rsidRDefault="00A230B2" w:rsidP="00A230B2">
      <w:pPr>
        <w:jc w:val="both"/>
        <w:rPr>
          <w:b/>
        </w:rPr>
      </w:pPr>
      <w:r w:rsidRPr="003A6047">
        <w:rPr>
          <w:b/>
        </w:rPr>
        <w:t>Monika  U H L E R O V Á</w:t>
      </w:r>
    </w:p>
    <w:p w:rsidR="00A230B2" w:rsidRPr="003A6047" w:rsidRDefault="00A230B2" w:rsidP="00A230B2">
      <w:pPr>
        <w:jc w:val="both"/>
      </w:pPr>
      <w:r w:rsidRPr="003A6047">
        <w:t>podpredsedníčka</w:t>
      </w:r>
      <w:r w:rsidR="00A34AB2" w:rsidRPr="003A6047">
        <w:t xml:space="preserve"> rady</w:t>
      </w:r>
      <w:r w:rsidR="00A34AB2" w:rsidRPr="003A6047">
        <w:tab/>
      </w:r>
      <w:r w:rsidR="00A34AB2" w:rsidRPr="003A6047">
        <w:tab/>
      </w:r>
      <w:r w:rsidR="00A34AB2" w:rsidRPr="003A6047">
        <w:tab/>
      </w:r>
      <w:r w:rsidR="00A34AB2" w:rsidRPr="003A6047">
        <w:tab/>
      </w:r>
      <w:r w:rsidR="00A34AB2" w:rsidRPr="003A6047">
        <w:tab/>
        <w:t xml:space="preserve">  </w:t>
      </w:r>
      <w:r w:rsidR="004C4A86" w:rsidRPr="003A6047">
        <w:t xml:space="preserve">  </w:t>
      </w:r>
      <w:r w:rsidR="00A34AB2" w:rsidRPr="003A6047">
        <w:t xml:space="preserve">  </w:t>
      </w:r>
      <w:r w:rsidRPr="003A6047">
        <w:t>..............................</w:t>
      </w:r>
    </w:p>
    <w:p w:rsidR="00493D6A" w:rsidRPr="003A6047" w:rsidRDefault="00493D6A" w:rsidP="00493D6A">
      <w:pPr>
        <w:jc w:val="both"/>
      </w:pPr>
    </w:p>
    <w:p w:rsidR="00493D6A" w:rsidRPr="003A6047" w:rsidRDefault="00493D6A" w:rsidP="00493D6A">
      <w:pPr>
        <w:jc w:val="both"/>
      </w:pPr>
    </w:p>
    <w:p w:rsidR="00442C4C" w:rsidRPr="00D84C6E" w:rsidRDefault="00442C4C" w:rsidP="00442C4C">
      <w:pPr>
        <w:jc w:val="both"/>
      </w:pPr>
      <w:r w:rsidRPr="003A6047">
        <w:t xml:space="preserve">za </w:t>
      </w:r>
      <w:r w:rsidRPr="00D84C6E">
        <w:t>zamestnávateľov</w:t>
      </w:r>
    </w:p>
    <w:p w:rsidR="00442C4C" w:rsidRPr="00D84C6E" w:rsidRDefault="00442C4C" w:rsidP="00442C4C">
      <w:pPr>
        <w:rPr>
          <w:b/>
        </w:rPr>
      </w:pPr>
      <w:r w:rsidRPr="00D84C6E">
        <w:rPr>
          <w:b/>
        </w:rPr>
        <w:t xml:space="preserve">Roman  K A R L U B Í K                                          </w:t>
      </w:r>
      <w:r w:rsidR="0033188C" w:rsidRPr="00D84C6E">
        <w:rPr>
          <w:b/>
        </w:rPr>
        <w:t xml:space="preserve"> </w:t>
      </w:r>
      <w:r w:rsidRPr="00D84C6E">
        <w:rPr>
          <w:b/>
        </w:rPr>
        <w:t xml:space="preserve">  </w:t>
      </w:r>
      <w:r w:rsidRPr="00D84C6E">
        <w:t>................................</w:t>
      </w:r>
      <w:r w:rsidRPr="00D84C6E">
        <w:tab/>
      </w:r>
      <w:r w:rsidRPr="00D84C6E">
        <w:tab/>
        <w:t xml:space="preserve">                 </w:t>
      </w:r>
    </w:p>
    <w:p w:rsidR="00442C4C" w:rsidRPr="00D84C6E" w:rsidRDefault="00442C4C" w:rsidP="00442C4C">
      <w:r w:rsidRPr="00D84C6E">
        <w:t>podpredseda rady</w:t>
      </w:r>
    </w:p>
    <w:p w:rsidR="004F177E" w:rsidRDefault="004F177E" w:rsidP="00493D6A"/>
    <w:p w:rsidR="007D5A13" w:rsidRDefault="007D5A13" w:rsidP="00493D6A"/>
    <w:p w:rsidR="007D5A13" w:rsidRDefault="007D5A13" w:rsidP="00493D6A"/>
    <w:p w:rsidR="007D5A13" w:rsidRDefault="007D5A13" w:rsidP="00493D6A"/>
    <w:p w:rsidR="00FF256B" w:rsidRDefault="00FF256B" w:rsidP="00592634"/>
    <w:sectPr w:rsidR="00FF256B" w:rsidSect="00C15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EC" w:rsidRDefault="00DA6FEC" w:rsidP="00810366">
      <w:r>
        <w:separator/>
      </w:r>
    </w:p>
  </w:endnote>
  <w:endnote w:type="continuationSeparator" w:id="0">
    <w:p w:rsidR="00DA6FEC" w:rsidRDefault="00DA6FEC" w:rsidP="0081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735"/>
      <w:docPartObj>
        <w:docPartGallery w:val="Page Numbers (Bottom of Page)"/>
        <w:docPartUnique/>
      </w:docPartObj>
    </w:sdtPr>
    <w:sdtEndPr/>
    <w:sdtContent>
      <w:p w:rsidR="00AC63F9" w:rsidRDefault="00AC63F9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1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C63F9" w:rsidRDefault="00AC63F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EC" w:rsidRDefault="00DA6FEC" w:rsidP="00810366">
      <w:r>
        <w:separator/>
      </w:r>
    </w:p>
  </w:footnote>
  <w:footnote w:type="continuationSeparator" w:id="0">
    <w:p w:rsidR="00DA6FEC" w:rsidRDefault="00DA6FEC" w:rsidP="0081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62E09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E349FE"/>
    <w:multiLevelType w:val="hybridMultilevel"/>
    <w:tmpl w:val="5128F946"/>
    <w:lvl w:ilvl="0" w:tplc="E5360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0371E5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EA2F0D"/>
    <w:multiLevelType w:val="hybridMultilevel"/>
    <w:tmpl w:val="C6F43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5AD3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455C72"/>
    <w:multiLevelType w:val="hybridMultilevel"/>
    <w:tmpl w:val="974829D0"/>
    <w:lvl w:ilvl="0" w:tplc="B1B6FFE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1655F6"/>
    <w:multiLevelType w:val="hybridMultilevel"/>
    <w:tmpl w:val="6C36EF50"/>
    <w:lvl w:ilvl="0" w:tplc="B9BA959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6307A8"/>
    <w:multiLevelType w:val="hybridMultilevel"/>
    <w:tmpl w:val="5128F946"/>
    <w:lvl w:ilvl="0" w:tplc="E5360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804846"/>
    <w:multiLevelType w:val="hybridMultilevel"/>
    <w:tmpl w:val="576C6442"/>
    <w:lvl w:ilvl="0" w:tplc="041B000F">
      <w:start w:val="6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424A3"/>
    <w:multiLevelType w:val="hybridMultilevel"/>
    <w:tmpl w:val="3CD88D1A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13D52D7"/>
    <w:multiLevelType w:val="hybridMultilevel"/>
    <w:tmpl w:val="2F5C388A"/>
    <w:lvl w:ilvl="0" w:tplc="041B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9525CB5"/>
    <w:multiLevelType w:val="hybridMultilevel"/>
    <w:tmpl w:val="E03E6C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82E0F"/>
    <w:multiLevelType w:val="hybridMultilevel"/>
    <w:tmpl w:val="BEAC67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52FED"/>
    <w:multiLevelType w:val="hybridMultilevel"/>
    <w:tmpl w:val="CEAC5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9EC"/>
    <w:rsid w:val="000030E8"/>
    <w:rsid w:val="00004297"/>
    <w:rsid w:val="00004650"/>
    <w:rsid w:val="00004B51"/>
    <w:rsid w:val="00006261"/>
    <w:rsid w:val="00006B2D"/>
    <w:rsid w:val="00006ECE"/>
    <w:rsid w:val="000075EF"/>
    <w:rsid w:val="00010C6D"/>
    <w:rsid w:val="00011106"/>
    <w:rsid w:val="0001553A"/>
    <w:rsid w:val="00015E7C"/>
    <w:rsid w:val="000177EA"/>
    <w:rsid w:val="000307A9"/>
    <w:rsid w:val="00032755"/>
    <w:rsid w:val="00037930"/>
    <w:rsid w:val="00037E0B"/>
    <w:rsid w:val="00040652"/>
    <w:rsid w:val="00040D25"/>
    <w:rsid w:val="00042139"/>
    <w:rsid w:val="0004236F"/>
    <w:rsid w:val="00042CF6"/>
    <w:rsid w:val="00043450"/>
    <w:rsid w:val="000440A3"/>
    <w:rsid w:val="0004445E"/>
    <w:rsid w:val="00045B58"/>
    <w:rsid w:val="00045C5C"/>
    <w:rsid w:val="00045FE9"/>
    <w:rsid w:val="0004628C"/>
    <w:rsid w:val="00047DDA"/>
    <w:rsid w:val="00056298"/>
    <w:rsid w:val="0006061D"/>
    <w:rsid w:val="00061787"/>
    <w:rsid w:val="00063EA8"/>
    <w:rsid w:val="00064307"/>
    <w:rsid w:val="000656FE"/>
    <w:rsid w:val="0007079A"/>
    <w:rsid w:val="000710B3"/>
    <w:rsid w:val="000732EF"/>
    <w:rsid w:val="000747C7"/>
    <w:rsid w:val="0007728C"/>
    <w:rsid w:val="00077A2B"/>
    <w:rsid w:val="00081B40"/>
    <w:rsid w:val="00081B61"/>
    <w:rsid w:val="00086675"/>
    <w:rsid w:val="00087467"/>
    <w:rsid w:val="000915A4"/>
    <w:rsid w:val="00092968"/>
    <w:rsid w:val="00094D5D"/>
    <w:rsid w:val="0009615E"/>
    <w:rsid w:val="000969D8"/>
    <w:rsid w:val="000A1DDF"/>
    <w:rsid w:val="000A1E21"/>
    <w:rsid w:val="000A2EEA"/>
    <w:rsid w:val="000A7B06"/>
    <w:rsid w:val="000B0D12"/>
    <w:rsid w:val="000B1C16"/>
    <w:rsid w:val="000C43D7"/>
    <w:rsid w:val="000C6B8F"/>
    <w:rsid w:val="000D3D1D"/>
    <w:rsid w:val="000D4003"/>
    <w:rsid w:val="000D6C8D"/>
    <w:rsid w:val="000E7920"/>
    <w:rsid w:val="000F2FE4"/>
    <w:rsid w:val="000F3410"/>
    <w:rsid w:val="000F6933"/>
    <w:rsid w:val="00100A71"/>
    <w:rsid w:val="0010573E"/>
    <w:rsid w:val="00106A4D"/>
    <w:rsid w:val="0011521D"/>
    <w:rsid w:val="001172A2"/>
    <w:rsid w:val="0011739A"/>
    <w:rsid w:val="0012084A"/>
    <w:rsid w:val="00122773"/>
    <w:rsid w:val="00123105"/>
    <w:rsid w:val="00124F6E"/>
    <w:rsid w:val="00125329"/>
    <w:rsid w:val="00133E2D"/>
    <w:rsid w:val="0013637F"/>
    <w:rsid w:val="001435D9"/>
    <w:rsid w:val="001441C0"/>
    <w:rsid w:val="001458E9"/>
    <w:rsid w:val="00147094"/>
    <w:rsid w:val="001470F8"/>
    <w:rsid w:val="00147FC3"/>
    <w:rsid w:val="001531F1"/>
    <w:rsid w:val="00153AEC"/>
    <w:rsid w:val="0015496F"/>
    <w:rsid w:val="00155617"/>
    <w:rsid w:val="0015752A"/>
    <w:rsid w:val="00157CEC"/>
    <w:rsid w:val="00164266"/>
    <w:rsid w:val="001726A8"/>
    <w:rsid w:val="00174E8A"/>
    <w:rsid w:val="001765F5"/>
    <w:rsid w:val="00176DFA"/>
    <w:rsid w:val="00177892"/>
    <w:rsid w:val="00181708"/>
    <w:rsid w:val="001845F1"/>
    <w:rsid w:val="00184B4F"/>
    <w:rsid w:val="00184BC3"/>
    <w:rsid w:val="00186F72"/>
    <w:rsid w:val="00187C0A"/>
    <w:rsid w:val="00190012"/>
    <w:rsid w:val="00192760"/>
    <w:rsid w:val="001956A0"/>
    <w:rsid w:val="001972BF"/>
    <w:rsid w:val="001A0286"/>
    <w:rsid w:val="001A26D7"/>
    <w:rsid w:val="001A4E3B"/>
    <w:rsid w:val="001A6C00"/>
    <w:rsid w:val="001B0812"/>
    <w:rsid w:val="001B1113"/>
    <w:rsid w:val="001B1F44"/>
    <w:rsid w:val="001B6248"/>
    <w:rsid w:val="001B7B8A"/>
    <w:rsid w:val="001C0FA2"/>
    <w:rsid w:val="001C4F9E"/>
    <w:rsid w:val="001D031E"/>
    <w:rsid w:val="001D2340"/>
    <w:rsid w:val="001D4A55"/>
    <w:rsid w:val="001D5269"/>
    <w:rsid w:val="001D61A3"/>
    <w:rsid w:val="001D6ED2"/>
    <w:rsid w:val="001E151E"/>
    <w:rsid w:val="001E163E"/>
    <w:rsid w:val="001E373A"/>
    <w:rsid w:val="001E3C3A"/>
    <w:rsid w:val="001E686A"/>
    <w:rsid w:val="001F439B"/>
    <w:rsid w:val="001F5E7F"/>
    <w:rsid w:val="001F6EB0"/>
    <w:rsid w:val="00204C4B"/>
    <w:rsid w:val="00204F13"/>
    <w:rsid w:val="0020668E"/>
    <w:rsid w:val="002074BC"/>
    <w:rsid w:val="00210AEE"/>
    <w:rsid w:val="00210BB2"/>
    <w:rsid w:val="00212D2A"/>
    <w:rsid w:val="00214635"/>
    <w:rsid w:val="00221453"/>
    <w:rsid w:val="00230EAE"/>
    <w:rsid w:val="002316EB"/>
    <w:rsid w:val="002320A4"/>
    <w:rsid w:val="002332A9"/>
    <w:rsid w:val="002348FF"/>
    <w:rsid w:val="00237CA2"/>
    <w:rsid w:val="00240625"/>
    <w:rsid w:val="00241CBF"/>
    <w:rsid w:val="00243C63"/>
    <w:rsid w:val="00250EF9"/>
    <w:rsid w:val="002520CE"/>
    <w:rsid w:val="00252220"/>
    <w:rsid w:val="0025466F"/>
    <w:rsid w:val="00254969"/>
    <w:rsid w:val="00254E25"/>
    <w:rsid w:val="00254ED0"/>
    <w:rsid w:val="00255562"/>
    <w:rsid w:val="00256594"/>
    <w:rsid w:val="002568C2"/>
    <w:rsid w:val="00262782"/>
    <w:rsid w:val="00262906"/>
    <w:rsid w:val="00263681"/>
    <w:rsid w:val="00263EB4"/>
    <w:rsid w:val="002647D9"/>
    <w:rsid w:val="00267F5B"/>
    <w:rsid w:val="0027706B"/>
    <w:rsid w:val="0028047B"/>
    <w:rsid w:val="00280F23"/>
    <w:rsid w:val="00282FCE"/>
    <w:rsid w:val="00283556"/>
    <w:rsid w:val="0028580E"/>
    <w:rsid w:val="00286C23"/>
    <w:rsid w:val="00286E48"/>
    <w:rsid w:val="00290A6F"/>
    <w:rsid w:val="00290FB8"/>
    <w:rsid w:val="00293EB2"/>
    <w:rsid w:val="00296DDB"/>
    <w:rsid w:val="002A1324"/>
    <w:rsid w:val="002A18CE"/>
    <w:rsid w:val="002B0F9D"/>
    <w:rsid w:val="002B1CD7"/>
    <w:rsid w:val="002B2590"/>
    <w:rsid w:val="002B4281"/>
    <w:rsid w:val="002B6D17"/>
    <w:rsid w:val="002B6F14"/>
    <w:rsid w:val="002B7068"/>
    <w:rsid w:val="002C04BB"/>
    <w:rsid w:val="002C1A90"/>
    <w:rsid w:val="002C3C8D"/>
    <w:rsid w:val="002C6586"/>
    <w:rsid w:val="002D3091"/>
    <w:rsid w:val="002D3471"/>
    <w:rsid w:val="002D4ACF"/>
    <w:rsid w:val="002D531F"/>
    <w:rsid w:val="002D5F83"/>
    <w:rsid w:val="002D70D5"/>
    <w:rsid w:val="002D7774"/>
    <w:rsid w:val="002E5367"/>
    <w:rsid w:val="002E5D20"/>
    <w:rsid w:val="002E63EE"/>
    <w:rsid w:val="002E78B4"/>
    <w:rsid w:val="002F01B8"/>
    <w:rsid w:val="002F19D4"/>
    <w:rsid w:val="002F28B8"/>
    <w:rsid w:val="002F7ED4"/>
    <w:rsid w:val="00300C22"/>
    <w:rsid w:val="00301893"/>
    <w:rsid w:val="003020C7"/>
    <w:rsid w:val="00304728"/>
    <w:rsid w:val="00307A2C"/>
    <w:rsid w:val="00315606"/>
    <w:rsid w:val="00316A68"/>
    <w:rsid w:val="00317394"/>
    <w:rsid w:val="00320D75"/>
    <w:rsid w:val="00323349"/>
    <w:rsid w:val="0032404D"/>
    <w:rsid w:val="00324336"/>
    <w:rsid w:val="003248C0"/>
    <w:rsid w:val="00325B85"/>
    <w:rsid w:val="00330109"/>
    <w:rsid w:val="0033188C"/>
    <w:rsid w:val="00332442"/>
    <w:rsid w:val="00336D18"/>
    <w:rsid w:val="00342116"/>
    <w:rsid w:val="00344E66"/>
    <w:rsid w:val="003459A5"/>
    <w:rsid w:val="003465EA"/>
    <w:rsid w:val="0034736A"/>
    <w:rsid w:val="003475C6"/>
    <w:rsid w:val="00347C07"/>
    <w:rsid w:val="00352D96"/>
    <w:rsid w:val="003555F0"/>
    <w:rsid w:val="003601F3"/>
    <w:rsid w:val="00364FBF"/>
    <w:rsid w:val="00365459"/>
    <w:rsid w:val="00365B76"/>
    <w:rsid w:val="0036685D"/>
    <w:rsid w:val="00370A7C"/>
    <w:rsid w:val="00375A45"/>
    <w:rsid w:val="00375D20"/>
    <w:rsid w:val="00377ECC"/>
    <w:rsid w:val="00383527"/>
    <w:rsid w:val="003857A8"/>
    <w:rsid w:val="00390D3F"/>
    <w:rsid w:val="00391C55"/>
    <w:rsid w:val="003930FB"/>
    <w:rsid w:val="0039372B"/>
    <w:rsid w:val="00393D28"/>
    <w:rsid w:val="0039495D"/>
    <w:rsid w:val="003949B6"/>
    <w:rsid w:val="00395181"/>
    <w:rsid w:val="00395C07"/>
    <w:rsid w:val="003A44CF"/>
    <w:rsid w:val="003A6047"/>
    <w:rsid w:val="003A621C"/>
    <w:rsid w:val="003A641B"/>
    <w:rsid w:val="003A7B45"/>
    <w:rsid w:val="003A7F3B"/>
    <w:rsid w:val="003A7FEC"/>
    <w:rsid w:val="003B3581"/>
    <w:rsid w:val="003B4549"/>
    <w:rsid w:val="003B6706"/>
    <w:rsid w:val="003B7642"/>
    <w:rsid w:val="003C0A9F"/>
    <w:rsid w:val="003C22D7"/>
    <w:rsid w:val="003C4B38"/>
    <w:rsid w:val="003C510B"/>
    <w:rsid w:val="003C58A9"/>
    <w:rsid w:val="003C6DB2"/>
    <w:rsid w:val="003C7048"/>
    <w:rsid w:val="003D3598"/>
    <w:rsid w:val="003E66B6"/>
    <w:rsid w:val="003E7E78"/>
    <w:rsid w:val="003F47DF"/>
    <w:rsid w:val="003F48A7"/>
    <w:rsid w:val="003F709F"/>
    <w:rsid w:val="00401B0A"/>
    <w:rsid w:val="00404647"/>
    <w:rsid w:val="00405CC5"/>
    <w:rsid w:val="004061BF"/>
    <w:rsid w:val="00410FC9"/>
    <w:rsid w:val="00414B3E"/>
    <w:rsid w:val="00420383"/>
    <w:rsid w:val="004209F9"/>
    <w:rsid w:val="0042182E"/>
    <w:rsid w:val="004262BB"/>
    <w:rsid w:val="00426630"/>
    <w:rsid w:val="004278DA"/>
    <w:rsid w:val="0043111C"/>
    <w:rsid w:val="00431D92"/>
    <w:rsid w:val="00435E85"/>
    <w:rsid w:val="00437FF0"/>
    <w:rsid w:val="00441F3B"/>
    <w:rsid w:val="00441FB4"/>
    <w:rsid w:val="004421DD"/>
    <w:rsid w:val="00442C4C"/>
    <w:rsid w:val="00444882"/>
    <w:rsid w:val="004457DC"/>
    <w:rsid w:val="00451172"/>
    <w:rsid w:val="0045552B"/>
    <w:rsid w:val="00456F34"/>
    <w:rsid w:val="00457255"/>
    <w:rsid w:val="0045754C"/>
    <w:rsid w:val="00457AFE"/>
    <w:rsid w:val="004614C9"/>
    <w:rsid w:val="004648BA"/>
    <w:rsid w:val="00467A53"/>
    <w:rsid w:val="00467BB2"/>
    <w:rsid w:val="00470B71"/>
    <w:rsid w:val="00473530"/>
    <w:rsid w:val="00473F93"/>
    <w:rsid w:val="0047423A"/>
    <w:rsid w:val="0047581A"/>
    <w:rsid w:val="00476DF6"/>
    <w:rsid w:val="0047783A"/>
    <w:rsid w:val="0048070E"/>
    <w:rsid w:val="00481941"/>
    <w:rsid w:val="00483E4E"/>
    <w:rsid w:val="00484819"/>
    <w:rsid w:val="0048540C"/>
    <w:rsid w:val="00486295"/>
    <w:rsid w:val="00486798"/>
    <w:rsid w:val="004930A3"/>
    <w:rsid w:val="00493972"/>
    <w:rsid w:val="00493D6A"/>
    <w:rsid w:val="00494B5F"/>
    <w:rsid w:val="00495F26"/>
    <w:rsid w:val="004A1611"/>
    <w:rsid w:val="004A1991"/>
    <w:rsid w:val="004A632D"/>
    <w:rsid w:val="004A6FA1"/>
    <w:rsid w:val="004B0032"/>
    <w:rsid w:val="004B029C"/>
    <w:rsid w:val="004B0A46"/>
    <w:rsid w:val="004B4421"/>
    <w:rsid w:val="004B485D"/>
    <w:rsid w:val="004B5608"/>
    <w:rsid w:val="004B7225"/>
    <w:rsid w:val="004B72F4"/>
    <w:rsid w:val="004B7A3D"/>
    <w:rsid w:val="004C0743"/>
    <w:rsid w:val="004C147D"/>
    <w:rsid w:val="004C1D0C"/>
    <w:rsid w:val="004C4464"/>
    <w:rsid w:val="004C4A86"/>
    <w:rsid w:val="004C58FE"/>
    <w:rsid w:val="004C5A6C"/>
    <w:rsid w:val="004D04F1"/>
    <w:rsid w:val="004D109B"/>
    <w:rsid w:val="004D160D"/>
    <w:rsid w:val="004D3E3D"/>
    <w:rsid w:val="004D6147"/>
    <w:rsid w:val="004D6522"/>
    <w:rsid w:val="004D6FF5"/>
    <w:rsid w:val="004D708E"/>
    <w:rsid w:val="004D7B8B"/>
    <w:rsid w:val="004E02A6"/>
    <w:rsid w:val="004E2516"/>
    <w:rsid w:val="004E35B6"/>
    <w:rsid w:val="004E4699"/>
    <w:rsid w:val="004E4702"/>
    <w:rsid w:val="004E520C"/>
    <w:rsid w:val="004E714C"/>
    <w:rsid w:val="004F0073"/>
    <w:rsid w:val="004F177E"/>
    <w:rsid w:val="004F28AB"/>
    <w:rsid w:val="004F5DC3"/>
    <w:rsid w:val="005013F0"/>
    <w:rsid w:val="00502647"/>
    <w:rsid w:val="005030FF"/>
    <w:rsid w:val="005073E7"/>
    <w:rsid w:val="005078C2"/>
    <w:rsid w:val="0051092C"/>
    <w:rsid w:val="00512C7A"/>
    <w:rsid w:val="00513024"/>
    <w:rsid w:val="00515AE1"/>
    <w:rsid w:val="00515B2E"/>
    <w:rsid w:val="00523C58"/>
    <w:rsid w:val="005246DA"/>
    <w:rsid w:val="00531AF6"/>
    <w:rsid w:val="00531D37"/>
    <w:rsid w:val="00534242"/>
    <w:rsid w:val="00536FE2"/>
    <w:rsid w:val="00540552"/>
    <w:rsid w:val="00550098"/>
    <w:rsid w:val="00551B85"/>
    <w:rsid w:val="0055376E"/>
    <w:rsid w:val="005576F6"/>
    <w:rsid w:val="00557DFE"/>
    <w:rsid w:val="005605AC"/>
    <w:rsid w:val="00560613"/>
    <w:rsid w:val="005606A8"/>
    <w:rsid w:val="00561726"/>
    <w:rsid w:val="00561C46"/>
    <w:rsid w:val="0056442C"/>
    <w:rsid w:val="0056466D"/>
    <w:rsid w:val="00564945"/>
    <w:rsid w:val="005663F7"/>
    <w:rsid w:val="005668C4"/>
    <w:rsid w:val="00572C90"/>
    <w:rsid w:val="00572D2B"/>
    <w:rsid w:val="00574DDA"/>
    <w:rsid w:val="00575E4F"/>
    <w:rsid w:val="0057615A"/>
    <w:rsid w:val="00581B5F"/>
    <w:rsid w:val="00581E87"/>
    <w:rsid w:val="0058760D"/>
    <w:rsid w:val="00587EBA"/>
    <w:rsid w:val="005916AB"/>
    <w:rsid w:val="005919D6"/>
    <w:rsid w:val="00592634"/>
    <w:rsid w:val="00593BED"/>
    <w:rsid w:val="00596FD9"/>
    <w:rsid w:val="00597750"/>
    <w:rsid w:val="005A06B2"/>
    <w:rsid w:val="005A1C53"/>
    <w:rsid w:val="005A6D59"/>
    <w:rsid w:val="005B2F57"/>
    <w:rsid w:val="005B5205"/>
    <w:rsid w:val="005B57E1"/>
    <w:rsid w:val="005B7F84"/>
    <w:rsid w:val="005C0C97"/>
    <w:rsid w:val="005C2342"/>
    <w:rsid w:val="005C41A8"/>
    <w:rsid w:val="005C422C"/>
    <w:rsid w:val="005C6E53"/>
    <w:rsid w:val="005D0EE9"/>
    <w:rsid w:val="005D3C8E"/>
    <w:rsid w:val="005E1635"/>
    <w:rsid w:val="005E1C48"/>
    <w:rsid w:val="005E6733"/>
    <w:rsid w:val="005E735C"/>
    <w:rsid w:val="005E7CA9"/>
    <w:rsid w:val="005E7D5C"/>
    <w:rsid w:val="005F1822"/>
    <w:rsid w:val="005F38CC"/>
    <w:rsid w:val="005F5720"/>
    <w:rsid w:val="005F6D77"/>
    <w:rsid w:val="005F6F19"/>
    <w:rsid w:val="006022A2"/>
    <w:rsid w:val="00603131"/>
    <w:rsid w:val="00605200"/>
    <w:rsid w:val="0060523B"/>
    <w:rsid w:val="00611E31"/>
    <w:rsid w:val="00612944"/>
    <w:rsid w:val="0061548F"/>
    <w:rsid w:val="006156B7"/>
    <w:rsid w:val="006222F6"/>
    <w:rsid w:val="00623BFD"/>
    <w:rsid w:val="00627409"/>
    <w:rsid w:val="00637E20"/>
    <w:rsid w:val="00646136"/>
    <w:rsid w:val="0064683C"/>
    <w:rsid w:val="006511D9"/>
    <w:rsid w:val="00656FB4"/>
    <w:rsid w:val="00657B82"/>
    <w:rsid w:val="00661F37"/>
    <w:rsid w:val="0066249A"/>
    <w:rsid w:val="00662F9B"/>
    <w:rsid w:val="0066643C"/>
    <w:rsid w:val="00666B03"/>
    <w:rsid w:val="00670A74"/>
    <w:rsid w:val="0067246D"/>
    <w:rsid w:val="00673F88"/>
    <w:rsid w:val="006751E9"/>
    <w:rsid w:val="0067658B"/>
    <w:rsid w:val="006777D5"/>
    <w:rsid w:val="0068307E"/>
    <w:rsid w:val="00686E63"/>
    <w:rsid w:val="00691050"/>
    <w:rsid w:val="006918DE"/>
    <w:rsid w:val="00692E8E"/>
    <w:rsid w:val="006950B1"/>
    <w:rsid w:val="00696CFA"/>
    <w:rsid w:val="00697AF4"/>
    <w:rsid w:val="006A0D7F"/>
    <w:rsid w:val="006B1729"/>
    <w:rsid w:val="006B6D45"/>
    <w:rsid w:val="006C055E"/>
    <w:rsid w:val="006C0A9A"/>
    <w:rsid w:val="006C16D1"/>
    <w:rsid w:val="006C1C99"/>
    <w:rsid w:val="006C3028"/>
    <w:rsid w:val="006C4839"/>
    <w:rsid w:val="006C4E3D"/>
    <w:rsid w:val="006D0A9C"/>
    <w:rsid w:val="006D10AB"/>
    <w:rsid w:val="006D1620"/>
    <w:rsid w:val="006D1BB3"/>
    <w:rsid w:val="006D673C"/>
    <w:rsid w:val="006E25C2"/>
    <w:rsid w:val="006E2BAB"/>
    <w:rsid w:val="006E3117"/>
    <w:rsid w:val="006E4611"/>
    <w:rsid w:val="006F2660"/>
    <w:rsid w:val="006F290A"/>
    <w:rsid w:val="006F4935"/>
    <w:rsid w:val="00700333"/>
    <w:rsid w:val="00701B44"/>
    <w:rsid w:val="00717987"/>
    <w:rsid w:val="00721446"/>
    <w:rsid w:val="00722EF5"/>
    <w:rsid w:val="00723E12"/>
    <w:rsid w:val="00731264"/>
    <w:rsid w:val="00732731"/>
    <w:rsid w:val="007330C0"/>
    <w:rsid w:val="007363E1"/>
    <w:rsid w:val="00745F92"/>
    <w:rsid w:val="0074749F"/>
    <w:rsid w:val="007476BB"/>
    <w:rsid w:val="00752A91"/>
    <w:rsid w:val="00755895"/>
    <w:rsid w:val="00755C00"/>
    <w:rsid w:val="00756400"/>
    <w:rsid w:val="0076466E"/>
    <w:rsid w:val="007652DC"/>
    <w:rsid w:val="00766126"/>
    <w:rsid w:val="00766614"/>
    <w:rsid w:val="00766DB9"/>
    <w:rsid w:val="00771726"/>
    <w:rsid w:val="00773BFE"/>
    <w:rsid w:val="00783483"/>
    <w:rsid w:val="00784374"/>
    <w:rsid w:val="00786E18"/>
    <w:rsid w:val="00791D8E"/>
    <w:rsid w:val="007A1924"/>
    <w:rsid w:val="007A1C25"/>
    <w:rsid w:val="007A2195"/>
    <w:rsid w:val="007A626E"/>
    <w:rsid w:val="007B15A8"/>
    <w:rsid w:val="007B20F8"/>
    <w:rsid w:val="007B462F"/>
    <w:rsid w:val="007B5AFA"/>
    <w:rsid w:val="007C173A"/>
    <w:rsid w:val="007C473E"/>
    <w:rsid w:val="007C685C"/>
    <w:rsid w:val="007C6DBB"/>
    <w:rsid w:val="007D1644"/>
    <w:rsid w:val="007D5687"/>
    <w:rsid w:val="007D5A13"/>
    <w:rsid w:val="007E068E"/>
    <w:rsid w:val="007E2738"/>
    <w:rsid w:val="007E2F1A"/>
    <w:rsid w:val="007E4A96"/>
    <w:rsid w:val="007E4D41"/>
    <w:rsid w:val="007E505D"/>
    <w:rsid w:val="007F0AA7"/>
    <w:rsid w:val="007F100E"/>
    <w:rsid w:val="007F1D97"/>
    <w:rsid w:val="007F4522"/>
    <w:rsid w:val="007F4779"/>
    <w:rsid w:val="007F58BE"/>
    <w:rsid w:val="0080166A"/>
    <w:rsid w:val="008029E2"/>
    <w:rsid w:val="008057A5"/>
    <w:rsid w:val="00806645"/>
    <w:rsid w:val="00810214"/>
    <w:rsid w:val="00810366"/>
    <w:rsid w:val="00811E0D"/>
    <w:rsid w:val="008125DF"/>
    <w:rsid w:val="00815680"/>
    <w:rsid w:val="00816B36"/>
    <w:rsid w:val="00817C66"/>
    <w:rsid w:val="00820B31"/>
    <w:rsid w:val="008226D7"/>
    <w:rsid w:val="00822E95"/>
    <w:rsid w:val="00823151"/>
    <w:rsid w:val="00823FF2"/>
    <w:rsid w:val="008268A7"/>
    <w:rsid w:val="00830685"/>
    <w:rsid w:val="00832832"/>
    <w:rsid w:val="00833B77"/>
    <w:rsid w:val="0083405F"/>
    <w:rsid w:val="00834421"/>
    <w:rsid w:val="008357AF"/>
    <w:rsid w:val="008371A1"/>
    <w:rsid w:val="00840600"/>
    <w:rsid w:val="008423AB"/>
    <w:rsid w:val="008466FD"/>
    <w:rsid w:val="00847EBF"/>
    <w:rsid w:val="008523F8"/>
    <w:rsid w:val="008546E1"/>
    <w:rsid w:val="00857435"/>
    <w:rsid w:val="00861729"/>
    <w:rsid w:val="00862382"/>
    <w:rsid w:val="00866BF1"/>
    <w:rsid w:val="00867215"/>
    <w:rsid w:val="008703A3"/>
    <w:rsid w:val="0087093F"/>
    <w:rsid w:val="00872690"/>
    <w:rsid w:val="008728BA"/>
    <w:rsid w:val="00877E61"/>
    <w:rsid w:val="0088170C"/>
    <w:rsid w:val="00881D35"/>
    <w:rsid w:val="00882A8A"/>
    <w:rsid w:val="0088366B"/>
    <w:rsid w:val="00891E3E"/>
    <w:rsid w:val="008A0D3D"/>
    <w:rsid w:val="008A11D8"/>
    <w:rsid w:val="008A2D78"/>
    <w:rsid w:val="008A6F1A"/>
    <w:rsid w:val="008B0540"/>
    <w:rsid w:val="008B2C99"/>
    <w:rsid w:val="008B2F59"/>
    <w:rsid w:val="008B3F70"/>
    <w:rsid w:val="008B6B39"/>
    <w:rsid w:val="008C0D9E"/>
    <w:rsid w:val="008C3D1D"/>
    <w:rsid w:val="008C64DF"/>
    <w:rsid w:val="008D045D"/>
    <w:rsid w:val="008D1977"/>
    <w:rsid w:val="008D1C90"/>
    <w:rsid w:val="008D2228"/>
    <w:rsid w:val="008D5788"/>
    <w:rsid w:val="008D6178"/>
    <w:rsid w:val="008D6BB4"/>
    <w:rsid w:val="008D7151"/>
    <w:rsid w:val="008E17BE"/>
    <w:rsid w:val="008E2A5F"/>
    <w:rsid w:val="008E2B80"/>
    <w:rsid w:val="008F0526"/>
    <w:rsid w:val="008F06AB"/>
    <w:rsid w:val="008F21CE"/>
    <w:rsid w:val="008F5F84"/>
    <w:rsid w:val="009027CB"/>
    <w:rsid w:val="00904D09"/>
    <w:rsid w:val="00910BDA"/>
    <w:rsid w:val="009140E8"/>
    <w:rsid w:val="009173E8"/>
    <w:rsid w:val="00917D40"/>
    <w:rsid w:val="00920126"/>
    <w:rsid w:val="0092042B"/>
    <w:rsid w:val="00922DCA"/>
    <w:rsid w:val="0092609E"/>
    <w:rsid w:val="009335FD"/>
    <w:rsid w:val="0094000C"/>
    <w:rsid w:val="009402B0"/>
    <w:rsid w:val="009409DC"/>
    <w:rsid w:val="00942900"/>
    <w:rsid w:val="009432FD"/>
    <w:rsid w:val="00943EE6"/>
    <w:rsid w:val="00944D03"/>
    <w:rsid w:val="00945D31"/>
    <w:rsid w:val="00947288"/>
    <w:rsid w:val="00954A83"/>
    <w:rsid w:val="00954AAF"/>
    <w:rsid w:val="00960CBC"/>
    <w:rsid w:val="009625A0"/>
    <w:rsid w:val="00962BE5"/>
    <w:rsid w:val="0096488F"/>
    <w:rsid w:val="00966DF5"/>
    <w:rsid w:val="00966FF5"/>
    <w:rsid w:val="00967F90"/>
    <w:rsid w:val="00970409"/>
    <w:rsid w:val="00970C28"/>
    <w:rsid w:val="00977E49"/>
    <w:rsid w:val="00980F0B"/>
    <w:rsid w:val="009813A2"/>
    <w:rsid w:val="0098285D"/>
    <w:rsid w:val="009841D6"/>
    <w:rsid w:val="0098480E"/>
    <w:rsid w:val="00985872"/>
    <w:rsid w:val="00985F47"/>
    <w:rsid w:val="009867CB"/>
    <w:rsid w:val="00992C03"/>
    <w:rsid w:val="00993C0B"/>
    <w:rsid w:val="009940E4"/>
    <w:rsid w:val="009951F8"/>
    <w:rsid w:val="009952DB"/>
    <w:rsid w:val="00996B5C"/>
    <w:rsid w:val="009A0079"/>
    <w:rsid w:val="009A02B4"/>
    <w:rsid w:val="009A1224"/>
    <w:rsid w:val="009B09F7"/>
    <w:rsid w:val="009B11F2"/>
    <w:rsid w:val="009B79EC"/>
    <w:rsid w:val="009C0C2B"/>
    <w:rsid w:val="009C584C"/>
    <w:rsid w:val="009D0F74"/>
    <w:rsid w:val="009D1906"/>
    <w:rsid w:val="009D1D17"/>
    <w:rsid w:val="009D24E7"/>
    <w:rsid w:val="009D3298"/>
    <w:rsid w:val="009D3726"/>
    <w:rsid w:val="009D4CA9"/>
    <w:rsid w:val="009D65BD"/>
    <w:rsid w:val="009D6B85"/>
    <w:rsid w:val="009E1BF1"/>
    <w:rsid w:val="009E25BA"/>
    <w:rsid w:val="009E2921"/>
    <w:rsid w:val="009F07D7"/>
    <w:rsid w:val="009F0AA2"/>
    <w:rsid w:val="009F1DAA"/>
    <w:rsid w:val="009F290A"/>
    <w:rsid w:val="009F4F19"/>
    <w:rsid w:val="009F5B42"/>
    <w:rsid w:val="009F6A72"/>
    <w:rsid w:val="009F7EC1"/>
    <w:rsid w:val="00A00126"/>
    <w:rsid w:val="00A03625"/>
    <w:rsid w:val="00A043AF"/>
    <w:rsid w:val="00A04F90"/>
    <w:rsid w:val="00A06F84"/>
    <w:rsid w:val="00A07B5A"/>
    <w:rsid w:val="00A1116D"/>
    <w:rsid w:val="00A12695"/>
    <w:rsid w:val="00A12AE4"/>
    <w:rsid w:val="00A14980"/>
    <w:rsid w:val="00A166E5"/>
    <w:rsid w:val="00A222A9"/>
    <w:rsid w:val="00A230B2"/>
    <w:rsid w:val="00A23820"/>
    <w:rsid w:val="00A25CE4"/>
    <w:rsid w:val="00A26186"/>
    <w:rsid w:val="00A26414"/>
    <w:rsid w:val="00A344DF"/>
    <w:rsid w:val="00A34AB2"/>
    <w:rsid w:val="00A35C91"/>
    <w:rsid w:val="00A368D6"/>
    <w:rsid w:val="00A37BA1"/>
    <w:rsid w:val="00A407A0"/>
    <w:rsid w:val="00A41A63"/>
    <w:rsid w:val="00A42396"/>
    <w:rsid w:val="00A43B1E"/>
    <w:rsid w:val="00A50593"/>
    <w:rsid w:val="00A506CC"/>
    <w:rsid w:val="00A512A5"/>
    <w:rsid w:val="00A51EE2"/>
    <w:rsid w:val="00A52726"/>
    <w:rsid w:val="00A55325"/>
    <w:rsid w:val="00A561DF"/>
    <w:rsid w:val="00A61206"/>
    <w:rsid w:val="00A6209B"/>
    <w:rsid w:val="00A62A0E"/>
    <w:rsid w:val="00A64290"/>
    <w:rsid w:val="00A643E2"/>
    <w:rsid w:val="00A65C05"/>
    <w:rsid w:val="00A6651A"/>
    <w:rsid w:val="00A721F8"/>
    <w:rsid w:val="00A734EF"/>
    <w:rsid w:val="00A7390C"/>
    <w:rsid w:val="00A828C3"/>
    <w:rsid w:val="00A83F7C"/>
    <w:rsid w:val="00A84DA3"/>
    <w:rsid w:val="00A879B4"/>
    <w:rsid w:val="00A90668"/>
    <w:rsid w:val="00A930ED"/>
    <w:rsid w:val="00A94E90"/>
    <w:rsid w:val="00A95375"/>
    <w:rsid w:val="00A96467"/>
    <w:rsid w:val="00A96478"/>
    <w:rsid w:val="00A9740C"/>
    <w:rsid w:val="00A97E61"/>
    <w:rsid w:val="00AA167D"/>
    <w:rsid w:val="00AA70D3"/>
    <w:rsid w:val="00AB1437"/>
    <w:rsid w:val="00AC102D"/>
    <w:rsid w:val="00AC1B8B"/>
    <w:rsid w:val="00AC216D"/>
    <w:rsid w:val="00AC2CDB"/>
    <w:rsid w:val="00AC3559"/>
    <w:rsid w:val="00AC37E3"/>
    <w:rsid w:val="00AC525D"/>
    <w:rsid w:val="00AC5ACE"/>
    <w:rsid w:val="00AC6278"/>
    <w:rsid w:val="00AC63F9"/>
    <w:rsid w:val="00AC76D5"/>
    <w:rsid w:val="00AD5699"/>
    <w:rsid w:val="00AE2533"/>
    <w:rsid w:val="00AE2E1A"/>
    <w:rsid w:val="00AE5E8B"/>
    <w:rsid w:val="00AE7463"/>
    <w:rsid w:val="00AF0460"/>
    <w:rsid w:val="00AF1DC2"/>
    <w:rsid w:val="00AF40D7"/>
    <w:rsid w:val="00AF738A"/>
    <w:rsid w:val="00B01B50"/>
    <w:rsid w:val="00B01E27"/>
    <w:rsid w:val="00B05148"/>
    <w:rsid w:val="00B10680"/>
    <w:rsid w:val="00B113AD"/>
    <w:rsid w:val="00B114E2"/>
    <w:rsid w:val="00B11B58"/>
    <w:rsid w:val="00B12154"/>
    <w:rsid w:val="00B1528A"/>
    <w:rsid w:val="00B15E79"/>
    <w:rsid w:val="00B20A36"/>
    <w:rsid w:val="00B20A56"/>
    <w:rsid w:val="00B214DD"/>
    <w:rsid w:val="00B243F6"/>
    <w:rsid w:val="00B24920"/>
    <w:rsid w:val="00B25182"/>
    <w:rsid w:val="00B255F6"/>
    <w:rsid w:val="00B27747"/>
    <w:rsid w:val="00B319F8"/>
    <w:rsid w:val="00B36175"/>
    <w:rsid w:val="00B36F32"/>
    <w:rsid w:val="00B3792C"/>
    <w:rsid w:val="00B42405"/>
    <w:rsid w:val="00B44725"/>
    <w:rsid w:val="00B46E3C"/>
    <w:rsid w:val="00B61D6C"/>
    <w:rsid w:val="00B63109"/>
    <w:rsid w:val="00B63536"/>
    <w:rsid w:val="00B63B25"/>
    <w:rsid w:val="00B6420C"/>
    <w:rsid w:val="00B65FB0"/>
    <w:rsid w:val="00B672A3"/>
    <w:rsid w:val="00B72DBA"/>
    <w:rsid w:val="00B74E79"/>
    <w:rsid w:val="00B7625E"/>
    <w:rsid w:val="00B76412"/>
    <w:rsid w:val="00B77844"/>
    <w:rsid w:val="00B7788A"/>
    <w:rsid w:val="00B77929"/>
    <w:rsid w:val="00B82F53"/>
    <w:rsid w:val="00B861D6"/>
    <w:rsid w:val="00B9102E"/>
    <w:rsid w:val="00B95204"/>
    <w:rsid w:val="00B9549E"/>
    <w:rsid w:val="00BA0B5F"/>
    <w:rsid w:val="00BA1CCA"/>
    <w:rsid w:val="00BA2462"/>
    <w:rsid w:val="00BA295C"/>
    <w:rsid w:val="00BA3D58"/>
    <w:rsid w:val="00BA4DF0"/>
    <w:rsid w:val="00BA4E2D"/>
    <w:rsid w:val="00BB0939"/>
    <w:rsid w:val="00BB142E"/>
    <w:rsid w:val="00BB17FE"/>
    <w:rsid w:val="00BB19A8"/>
    <w:rsid w:val="00BB20D0"/>
    <w:rsid w:val="00BB4337"/>
    <w:rsid w:val="00BB451C"/>
    <w:rsid w:val="00BB5589"/>
    <w:rsid w:val="00BB6046"/>
    <w:rsid w:val="00BC0C2C"/>
    <w:rsid w:val="00BC0FEA"/>
    <w:rsid w:val="00BC1033"/>
    <w:rsid w:val="00BC3396"/>
    <w:rsid w:val="00BD0A19"/>
    <w:rsid w:val="00BD1123"/>
    <w:rsid w:val="00BD254D"/>
    <w:rsid w:val="00BD2FEE"/>
    <w:rsid w:val="00BD5E48"/>
    <w:rsid w:val="00BE1051"/>
    <w:rsid w:val="00BE2066"/>
    <w:rsid w:val="00BE34AC"/>
    <w:rsid w:val="00BE3F76"/>
    <w:rsid w:val="00BE6DF7"/>
    <w:rsid w:val="00BF0042"/>
    <w:rsid w:val="00BF2EEB"/>
    <w:rsid w:val="00BF36D4"/>
    <w:rsid w:val="00BF3FB5"/>
    <w:rsid w:val="00BF4156"/>
    <w:rsid w:val="00BF52E1"/>
    <w:rsid w:val="00BF5B1F"/>
    <w:rsid w:val="00C05AC9"/>
    <w:rsid w:val="00C05E8B"/>
    <w:rsid w:val="00C102DC"/>
    <w:rsid w:val="00C12091"/>
    <w:rsid w:val="00C1514D"/>
    <w:rsid w:val="00C176F7"/>
    <w:rsid w:val="00C23323"/>
    <w:rsid w:val="00C255AD"/>
    <w:rsid w:val="00C303F4"/>
    <w:rsid w:val="00C30515"/>
    <w:rsid w:val="00C30C1E"/>
    <w:rsid w:val="00C31B24"/>
    <w:rsid w:val="00C34052"/>
    <w:rsid w:val="00C344D0"/>
    <w:rsid w:val="00C35588"/>
    <w:rsid w:val="00C37813"/>
    <w:rsid w:val="00C379DC"/>
    <w:rsid w:val="00C402C3"/>
    <w:rsid w:val="00C40454"/>
    <w:rsid w:val="00C40841"/>
    <w:rsid w:val="00C40B07"/>
    <w:rsid w:val="00C52C12"/>
    <w:rsid w:val="00C54B7C"/>
    <w:rsid w:val="00C55EEC"/>
    <w:rsid w:val="00C57DF6"/>
    <w:rsid w:val="00C60C53"/>
    <w:rsid w:val="00C67C95"/>
    <w:rsid w:val="00C760E0"/>
    <w:rsid w:val="00C76A16"/>
    <w:rsid w:val="00C76CBD"/>
    <w:rsid w:val="00C803C0"/>
    <w:rsid w:val="00C81A4F"/>
    <w:rsid w:val="00C82EB9"/>
    <w:rsid w:val="00C852DA"/>
    <w:rsid w:val="00C86409"/>
    <w:rsid w:val="00C91FC4"/>
    <w:rsid w:val="00C92E27"/>
    <w:rsid w:val="00C95403"/>
    <w:rsid w:val="00CA02E4"/>
    <w:rsid w:val="00CA2917"/>
    <w:rsid w:val="00CA29A5"/>
    <w:rsid w:val="00CA3D87"/>
    <w:rsid w:val="00CA4BA1"/>
    <w:rsid w:val="00CA7B4C"/>
    <w:rsid w:val="00CB246E"/>
    <w:rsid w:val="00CB7AAE"/>
    <w:rsid w:val="00CC0268"/>
    <w:rsid w:val="00CC0641"/>
    <w:rsid w:val="00CC6DCE"/>
    <w:rsid w:val="00CD03F1"/>
    <w:rsid w:val="00CD30A1"/>
    <w:rsid w:val="00CD4CEE"/>
    <w:rsid w:val="00CE2321"/>
    <w:rsid w:val="00CE2EBC"/>
    <w:rsid w:val="00CE3164"/>
    <w:rsid w:val="00CE7E21"/>
    <w:rsid w:val="00CF0A9C"/>
    <w:rsid w:val="00CF21C2"/>
    <w:rsid w:val="00CF25DD"/>
    <w:rsid w:val="00CF296B"/>
    <w:rsid w:val="00CF4AAC"/>
    <w:rsid w:val="00CF5241"/>
    <w:rsid w:val="00CF683D"/>
    <w:rsid w:val="00D04626"/>
    <w:rsid w:val="00D05AC3"/>
    <w:rsid w:val="00D07876"/>
    <w:rsid w:val="00D10A74"/>
    <w:rsid w:val="00D12B0A"/>
    <w:rsid w:val="00D13168"/>
    <w:rsid w:val="00D1475C"/>
    <w:rsid w:val="00D16CE4"/>
    <w:rsid w:val="00D17535"/>
    <w:rsid w:val="00D1764E"/>
    <w:rsid w:val="00D22A1E"/>
    <w:rsid w:val="00D238CB"/>
    <w:rsid w:val="00D246B6"/>
    <w:rsid w:val="00D32743"/>
    <w:rsid w:val="00D34238"/>
    <w:rsid w:val="00D345D0"/>
    <w:rsid w:val="00D35674"/>
    <w:rsid w:val="00D45995"/>
    <w:rsid w:val="00D51401"/>
    <w:rsid w:val="00D5375A"/>
    <w:rsid w:val="00D557E0"/>
    <w:rsid w:val="00D5615A"/>
    <w:rsid w:val="00D56D20"/>
    <w:rsid w:val="00D57884"/>
    <w:rsid w:val="00D60EA7"/>
    <w:rsid w:val="00D6142F"/>
    <w:rsid w:val="00D61812"/>
    <w:rsid w:val="00D61BBC"/>
    <w:rsid w:val="00D628D0"/>
    <w:rsid w:val="00D733EA"/>
    <w:rsid w:val="00D73EA8"/>
    <w:rsid w:val="00D74D36"/>
    <w:rsid w:val="00D75ACE"/>
    <w:rsid w:val="00D768CB"/>
    <w:rsid w:val="00D80A0B"/>
    <w:rsid w:val="00D81386"/>
    <w:rsid w:val="00D81CD9"/>
    <w:rsid w:val="00D84C6E"/>
    <w:rsid w:val="00D85836"/>
    <w:rsid w:val="00D85ACD"/>
    <w:rsid w:val="00D86B67"/>
    <w:rsid w:val="00D87353"/>
    <w:rsid w:val="00D97717"/>
    <w:rsid w:val="00DA0296"/>
    <w:rsid w:val="00DA0B16"/>
    <w:rsid w:val="00DA15C4"/>
    <w:rsid w:val="00DA40EC"/>
    <w:rsid w:val="00DA6231"/>
    <w:rsid w:val="00DA6FEC"/>
    <w:rsid w:val="00DB19CB"/>
    <w:rsid w:val="00DB311E"/>
    <w:rsid w:val="00DB4745"/>
    <w:rsid w:val="00DC5B21"/>
    <w:rsid w:val="00DD0A1A"/>
    <w:rsid w:val="00DD14B3"/>
    <w:rsid w:val="00DD19A3"/>
    <w:rsid w:val="00DD3B33"/>
    <w:rsid w:val="00DD3CED"/>
    <w:rsid w:val="00DD5192"/>
    <w:rsid w:val="00DD6CC2"/>
    <w:rsid w:val="00DD7D61"/>
    <w:rsid w:val="00DE10F7"/>
    <w:rsid w:val="00DE183C"/>
    <w:rsid w:val="00DE464E"/>
    <w:rsid w:val="00DE69D1"/>
    <w:rsid w:val="00DE7150"/>
    <w:rsid w:val="00DE76FF"/>
    <w:rsid w:val="00DF149D"/>
    <w:rsid w:val="00DF1C5D"/>
    <w:rsid w:val="00DF41AB"/>
    <w:rsid w:val="00DF4CAB"/>
    <w:rsid w:val="00DF6BCD"/>
    <w:rsid w:val="00E000B9"/>
    <w:rsid w:val="00E00BBD"/>
    <w:rsid w:val="00E1184E"/>
    <w:rsid w:val="00E165C5"/>
    <w:rsid w:val="00E2059B"/>
    <w:rsid w:val="00E2236E"/>
    <w:rsid w:val="00E23811"/>
    <w:rsid w:val="00E23A87"/>
    <w:rsid w:val="00E24827"/>
    <w:rsid w:val="00E30CFD"/>
    <w:rsid w:val="00E31026"/>
    <w:rsid w:val="00E31DF3"/>
    <w:rsid w:val="00E346F0"/>
    <w:rsid w:val="00E404E2"/>
    <w:rsid w:val="00E41D93"/>
    <w:rsid w:val="00E4228B"/>
    <w:rsid w:val="00E43B40"/>
    <w:rsid w:val="00E46E6A"/>
    <w:rsid w:val="00E47B7A"/>
    <w:rsid w:val="00E5161F"/>
    <w:rsid w:val="00E528E6"/>
    <w:rsid w:val="00E52ACE"/>
    <w:rsid w:val="00E53912"/>
    <w:rsid w:val="00E61F45"/>
    <w:rsid w:val="00E62655"/>
    <w:rsid w:val="00E64210"/>
    <w:rsid w:val="00E64928"/>
    <w:rsid w:val="00E6614B"/>
    <w:rsid w:val="00E71771"/>
    <w:rsid w:val="00E71E1A"/>
    <w:rsid w:val="00E760E1"/>
    <w:rsid w:val="00E81BB0"/>
    <w:rsid w:val="00E8208E"/>
    <w:rsid w:val="00E82E8E"/>
    <w:rsid w:val="00E8585E"/>
    <w:rsid w:val="00E85F06"/>
    <w:rsid w:val="00E87488"/>
    <w:rsid w:val="00E9133B"/>
    <w:rsid w:val="00E93670"/>
    <w:rsid w:val="00E94F63"/>
    <w:rsid w:val="00E97A37"/>
    <w:rsid w:val="00EA0079"/>
    <w:rsid w:val="00EA0714"/>
    <w:rsid w:val="00EA09B3"/>
    <w:rsid w:val="00EA0B9C"/>
    <w:rsid w:val="00EA41AC"/>
    <w:rsid w:val="00EA49BE"/>
    <w:rsid w:val="00EA653F"/>
    <w:rsid w:val="00EA65E7"/>
    <w:rsid w:val="00EA68B7"/>
    <w:rsid w:val="00EB1B59"/>
    <w:rsid w:val="00EB39C1"/>
    <w:rsid w:val="00EC3A4B"/>
    <w:rsid w:val="00EC5EB4"/>
    <w:rsid w:val="00ED087E"/>
    <w:rsid w:val="00ED22D7"/>
    <w:rsid w:val="00ED2DF1"/>
    <w:rsid w:val="00ED35DD"/>
    <w:rsid w:val="00ED555F"/>
    <w:rsid w:val="00ED644E"/>
    <w:rsid w:val="00ED7C47"/>
    <w:rsid w:val="00EE0489"/>
    <w:rsid w:val="00EE23F5"/>
    <w:rsid w:val="00EE2AFE"/>
    <w:rsid w:val="00EE5C74"/>
    <w:rsid w:val="00EE5EA6"/>
    <w:rsid w:val="00F00AA1"/>
    <w:rsid w:val="00F00C10"/>
    <w:rsid w:val="00F01808"/>
    <w:rsid w:val="00F01BB8"/>
    <w:rsid w:val="00F0205B"/>
    <w:rsid w:val="00F05716"/>
    <w:rsid w:val="00F12089"/>
    <w:rsid w:val="00F130B3"/>
    <w:rsid w:val="00F16C04"/>
    <w:rsid w:val="00F21508"/>
    <w:rsid w:val="00F21B76"/>
    <w:rsid w:val="00F220D2"/>
    <w:rsid w:val="00F25CBA"/>
    <w:rsid w:val="00F275DC"/>
    <w:rsid w:val="00F279D3"/>
    <w:rsid w:val="00F31B81"/>
    <w:rsid w:val="00F31BD2"/>
    <w:rsid w:val="00F33F5A"/>
    <w:rsid w:val="00F4078A"/>
    <w:rsid w:val="00F43AD6"/>
    <w:rsid w:val="00F44585"/>
    <w:rsid w:val="00F44787"/>
    <w:rsid w:val="00F44A9F"/>
    <w:rsid w:val="00F51BED"/>
    <w:rsid w:val="00F52094"/>
    <w:rsid w:val="00F5379D"/>
    <w:rsid w:val="00F558D4"/>
    <w:rsid w:val="00F60B8D"/>
    <w:rsid w:val="00F610B9"/>
    <w:rsid w:val="00F616E7"/>
    <w:rsid w:val="00F70ECB"/>
    <w:rsid w:val="00F7279D"/>
    <w:rsid w:val="00F8315B"/>
    <w:rsid w:val="00F8392C"/>
    <w:rsid w:val="00F86C0B"/>
    <w:rsid w:val="00F87193"/>
    <w:rsid w:val="00F873F9"/>
    <w:rsid w:val="00F90455"/>
    <w:rsid w:val="00F93EEC"/>
    <w:rsid w:val="00F963F9"/>
    <w:rsid w:val="00F967BF"/>
    <w:rsid w:val="00FA041E"/>
    <w:rsid w:val="00FA18C1"/>
    <w:rsid w:val="00FA2BBF"/>
    <w:rsid w:val="00FA2D98"/>
    <w:rsid w:val="00FA3104"/>
    <w:rsid w:val="00FA4BF6"/>
    <w:rsid w:val="00FB6D9B"/>
    <w:rsid w:val="00FC00AA"/>
    <w:rsid w:val="00FC12A2"/>
    <w:rsid w:val="00FC15D6"/>
    <w:rsid w:val="00FC15F4"/>
    <w:rsid w:val="00FC1640"/>
    <w:rsid w:val="00FC2827"/>
    <w:rsid w:val="00FC31C7"/>
    <w:rsid w:val="00FC386C"/>
    <w:rsid w:val="00FC3905"/>
    <w:rsid w:val="00FC4114"/>
    <w:rsid w:val="00FC4DC9"/>
    <w:rsid w:val="00FC6CF3"/>
    <w:rsid w:val="00FD0328"/>
    <w:rsid w:val="00FD1D1A"/>
    <w:rsid w:val="00FD1E1F"/>
    <w:rsid w:val="00FD3270"/>
    <w:rsid w:val="00FD3C8F"/>
    <w:rsid w:val="00FD6847"/>
    <w:rsid w:val="00FD7356"/>
    <w:rsid w:val="00FE177C"/>
    <w:rsid w:val="00FE6BB2"/>
    <w:rsid w:val="00FE7819"/>
    <w:rsid w:val="00FF256B"/>
    <w:rsid w:val="00FF2BA2"/>
    <w:rsid w:val="00FF30E1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aliases w:val="ODRAZKY PRVA UROVEN,body,Odsek zoznamu2,Odsek,Dot pt,No Spacing1,List Paragraph Char Char Char,Indicator Text,Numbered Para 1,List Paragraph à moi,Odsek zoznamu4,F5 List Paragraph,List Paragraph1,Colorful List - Accent 11,Bullet 1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493D6A"/>
    <w:rPr>
      <w:rFonts w:ascii="Times New Roman" w:hAnsi="Times New Roman" w:cs="Times New Roman" w:hint="default"/>
      <w:color w:val="808080"/>
    </w:rPr>
  </w:style>
  <w:style w:type="character" w:customStyle="1" w:styleId="OdsekzoznamuChar">
    <w:name w:val="Odsek zoznamu Char"/>
    <w:aliases w:val="ODRAZKY PRVA UROVEN Char,body Char,Odsek zoznamu2 Char,Odsek Char,Dot pt Char,No Spacing1 Char,List Paragraph Char Char Char Char,Indicator Text Char,Numbered Para 1 Char,List Paragraph à moi Char,Odsek zoznamu4 Char,Bullet 1 Char"/>
    <w:basedOn w:val="Predvolenpsmoodseku"/>
    <w:link w:val="Odsekzoznamu"/>
    <w:uiPriority w:val="34"/>
    <w:qFormat/>
    <w:locked/>
    <w:rsid w:val="00493D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3D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D6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ppp-msumm">
    <w:name w:val="ppp-msumm"/>
    <w:basedOn w:val="Predvolenpsmoodseku"/>
    <w:rsid w:val="00493D6A"/>
    <w:rPr>
      <w:rFonts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766DB9"/>
    <w:rPr>
      <w:rFonts w:ascii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66DB9"/>
    <w:rPr>
      <w:rFonts w:ascii="Calibri" w:eastAsia="Times New Roman" w:hAnsi="Calibri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86E48"/>
    <w:rPr>
      <w:color w:val="1F5B8E"/>
      <w:u w:val="single"/>
    </w:rPr>
  </w:style>
  <w:style w:type="paragraph" w:customStyle="1" w:styleId="Odsekzoznamu1">
    <w:name w:val="Odsek zoznamu1"/>
    <w:basedOn w:val="Normlny"/>
    <w:link w:val="ListParagraphChar"/>
    <w:rsid w:val="00C255AD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basedOn w:val="Predvolenpsmoodseku"/>
    <w:link w:val="Odsekzoznamu1"/>
    <w:locked/>
    <w:rsid w:val="00C255AD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103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103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">
    <w:name w:val="Char Char"/>
    <w:basedOn w:val="Normlny"/>
    <w:rsid w:val="007F58BE"/>
    <w:rPr>
      <w:lang w:val="pl-PL" w:eastAsia="pl-PL"/>
    </w:rPr>
  </w:style>
  <w:style w:type="paragraph" w:customStyle="1" w:styleId="CharChar0">
    <w:name w:val="Char Char"/>
    <w:basedOn w:val="Normlny"/>
    <w:rsid w:val="007F4522"/>
    <w:rPr>
      <w:lang w:val="pl-PL" w:eastAsia="pl-PL"/>
    </w:rPr>
  </w:style>
  <w:style w:type="paragraph" w:customStyle="1" w:styleId="a">
    <w:uiPriority w:val="99"/>
    <w:rsid w:val="0032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325B85"/>
    <w:pPr>
      <w:spacing w:before="100" w:beforeAutospacing="1" w:after="100" w:afterAutospacing="1"/>
    </w:pPr>
  </w:style>
  <w:style w:type="paragraph" w:customStyle="1" w:styleId="Default">
    <w:name w:val="Default"/>
    <w:basedOn w:val="Normlny"/>
    <w:next w:val="Normlny"/>
    <w:qFormat/>
    <w:rsid w:val="00325B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utoSpaceDE w:val="0"/>
      <w:autoSpaceDN w:val="0"/>
      <w:adjustRightInd w:val="0"/>
      <w:spacing w:after="120" w:line="288" w:lineRule="auto"/>
      <w:jc w:val="both"/>
    </w:pPr>
    <w:rPr>
      <w:rFonts w:ascii="Cambria" w:hAnsi="Cambria"/>
      <w:color w:val="000000"/>
      <w:spacing w:val="-2"/>
    </w:rPr>
  </w:style>
  <w:style w:type="paragraph" w:customStyle="1" w:styleId="CharChar1">
    <w:name w:val="Char Char"/>
    <w:basedOn w:val="Normlny"/>
    <w:rsid w:val="00BD1123"/>
    <w:rPr>
      <w:lang w:val="pl-PL" w:eastAsia="pl-PL"/>
    </w:rPr>
  </w:style>
  <w:style w:type="paragraph" w:styleId="Zarkazkladnhotextu">
    <w:name w:val="Body Text Indent"/>
    <w:basedOn w:val="Normlny"/>
    <w:link w:val="ZarkazkladnhotextuChar"/>
    <w:rsid w:val="0012084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208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CA02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02E4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A02B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2B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E6733"/>
    <w:rPr>
      <w:i/>
      <w:iCs/>
    </w:rPr>
  </w:style>
  <w:style w:type="character" w:styleId="Odkaznakomentr">
    <w:name w:val="annotation reference"/>
    <w:uiPriority w:val="99"/>
    <w:semiHidden/>
    <w:unhideWhenUsed/>
    <w:rsid w:val="00EE0489"/>
    <w:rPr>
      <w:rFonts w:ascii="Times New Roman" w:hAnsi="Times New Roman" w:cs="Times New Roman" w:hint="default"/>
      <w:sz w:val="16"/>
      <w:szCs w:val="16"/>
    </w:rPr>
  </w:style>
  <w:style w:type="character" w:customStyle="1" w:styleId="spanr">
    <w:name w:val="span_r"/>
    <w:basedOn w:val="Predvolenpsmoodseku"/>
    <w:rsid w:val="007B462F"/>
  </w:style>
  <w:style w:type="paragraph" w:styleId="Bezriadkovania">
    <w:name w:val="No Spacing"/>
    <w:uiPriority w:val="1"/>
    <w:qFormat/>
    <w:rsid w:val="005E1635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D16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D16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6">
    <w:name w:val="l6"/>
    <w:basedOn w:val="Normlny"/>
    <w:rsid w:val="00A04F90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A04F9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43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43EE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oznamsodrkami">
    <w:name w:val="List Bullet"/>
    <w:basedOn w:val="Normlny"/>
    <w:uiPriority w:val="99"/>
    <w:unhideWhenUsed/>
    <w:rsid w:val="00256594"/>
    <w:pPr>
      <w:numPr>
        <w:numId w:val="1"/>
      </w:numPr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820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82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13"/>
    <w:basedOn w:val="Normlny"/>
    <w:rsid w:val="008268A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15">
    <w:name w:val="bumpedfont15"/>
    <w:rsid w:val="008268A7"/>
  </w:style>
  <w:style w:type="paragraph" w:customStyle="1" w:styleId="a0">
    <w:uiPriority w:val="99"/>
    <w:rsid w:val="00AC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mall1">
    <w:name w:val="small1"/>
    <w:basedOn w:val="Predvolenpsmoodseku"/>
    <w:rsid w:val="00125329"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B4E9-B7F3-4ABF-8926-D19EDBF9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6894</TotalTime>
  <Pages>1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 Zuzana</cp:lastModifiedBy>
  <cp:revision>512</cp:revision>
  <cp:lastPrinted>2018-10-08T13:14:00Z</cp:lastPrinted>
  <dcterms:created xsi:type="dcterms:W3CDTF">2015-03-19T07:58:00Z</dcterms:created>
  <dcterms:modified xsi:type="dcterms:W3CDTF">2018-10-10T05:46:00Z</dcterms:modified>
</cp:coreProperties>
</file>