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71" w:rsidRDefault="00747D71" w:rsidP="00747D71">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Pr>
          <w:rFonts w:ascii="Times New Roman" w:eastAsia="Times New Roman" w:hAnsi="Times New Roman" w:cs="Times New Roman"/>
          <w:b/>
          <w:bCs/>
          <w:sz w:val="28"/>
          <w:szCs w:val="28"/>
          <w:lang w:eastAsia="sk-SK"/>
        </w:rPr>
        <w:t>Analýza vplyvov na rozpočet verejnej správy,</w:t>
      </w:r>
    </w:p>
    <w:p w:rsidR="00747D71" w:rsidRDefault="00747D71" w:rsidP="00747D71">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na zamestnanosť vo verejnej správe a financovanie návrhu</w:t>
      </w:r>
    </w:p>
    <w:p w:rsidR="00747D71" w:rsidRDefault="00747D71" w:rsidP="00747D71">
      <w:pPr>
        <w:spacing w:after="0" w:line="240" w:lineRule="auto"/>
        <w:jc w:val="right"/>
        <w:rPr>
          <w:rFonts w:ascii="Times New Roman" w:eastAsia="Times New Roman" w:hAnsi="Times New Roman" w:cs="Times New Roman"/>
          <w:b/>
          <w:bCs/>
          <w:sz w:val="24"/>
          <w:szCs w:val="24"/>
          <w:lang w:eastAsia="sk-SK"/>
        </w:rPr>
      </w:pPr>
    </w:p>
    <w:p w:rsidR="00747D71" w:rsidRDefault="00747D71" w:rsidP="00747D71">
      <w:pPr>
        <w:spacing w:after="0" w:line="240" w:lineRule="auto"/>
        <w:rPr>
          <w:rFonts w:ascii="Times New Roman" w:eastAsia="Times New Roman" w:hAnsi="Times New Roman" w:cs="Times New Roman"/>
          <w:b/>
          <w:bCs/>
          <w:sz w:val="24"/>
          <w:szCs w:val="24"/>
          <w:lang w:eastAsia="sk-SK"/>
        </w:rPr>
      </w:pPr>
    </w:p>
    <w:p w:rsidR="00747D71" w:rsidRDefault="00747D71" w:rsidP="00747D7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2.1 Zhrnutie vplyvov na rozpočet verejnej správy v návrhu</w:t>
      </w:r>
    </w:p>
    <w:p w:rsidR="00747D71" w:rsidRDefault="00747D71" w:rsidP="00747D71">
      <w:pPr>
        <w:spacing w:after="0" w:line="240" w:lineRule="auto"/>
        <w:jc w:val="right"/>
        <w:rPr>
          <w:rFonts w:ascii="Times New Roman" w:eastAsia="Times New Roman" w:hAnsi="Times New Roman" w:cs="Times New Roman"/>
          <w:sz w:val="20"/>
          <w:szCs w:val="20"/>
          <w:lang w:eastAsia="sk-SK"/>
        </w:rPr>
      </w:pPr>
    </w:p>
    <w:p w:rsidR="00747D71" w:rsidRDefault="00747D71" w:rsidP="00747D71">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Tabuľka č. 1 </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1"/>
        <w:gridCol w:w="1276"/>
        <w:gridCol w:w="1438"/>
        <w:gridCol w:w="1340"/>
        <w:gridCol w:w="1317"/>
      </w:tblGrid>
      <w:tr w:rsidR="00747D71" w:rsidTr="00747D71">
        <w:trPr>
          <w:cantSplit/>
          <w:trHeight w:val="194"/>
          <w:jc w:val="center"/>
        </w:trPr>
        <w:tc>
          <w:tcPr>
            <w:tcW w:w="452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bookmarkStart w:id="1" w:name="OLE_LINK1"/>
            <w:r>
              <w:rPr>
                <w:rFonts w:ascii="Times New Roman" w:eastAsia="Times New Roman" w:hAnsi="Times New Roman" w:cs="Times New Roman"/>
                <w:b/>
                <w:bCs/>
                <w:sz w:val="24"/>
                <w:szCs w:val="24"/>
                <w:lang w:eastAsia="sk-SK"/>
              </w:rPr>
              <w:t>Vplyvy na rozpočet verejnej správy</w:t>
            </w:r>
          </w:p>
        </w:tc>
        <w:tc>
          <w:tcPr>
            <w:tcW w:w="537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Vplyv na rozpočet verejnej správy (v eurách)</w:t>
            </w:r>
          </w:p>
        </w:tc>
      </w:tr>
      <w:tr w:rsidR="00747D71" w:rsidTr="00747D71">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D71" w:rsidRDefault="00747D71">
            <w:pPr>
              <w:spacing w:after="0"/>
              <w:rPr>
                <w:rFonts w:ascii="Times New Roman" w:eastAsia="Times New Roman" w:hAnsi="Times New Roman" w:cs="Times New Roman"/>
                <w:b/>
                <w:bCs/>
                <w:sz w:val="24"/>
                <w:szCs w:val="24"/>
                <w:lang w:eastAsia="sk-SK"/>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7D71" w:rsidRDefault="00747D7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747D7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747D7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Príjmy verejnej správy celkom</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47D71" w:rsidRDefault="00747D7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47D71" w:rsidRDefault="00747D71">
            <w:pPr>
              <w:spacing w:after="0" w:line="240" w:lineRule="auto"/>
              <w:jc w:val="right"/>
              <w:rPr>
                <w:rFonts w:ascii="Times New Roman" w:eastAsia="Times New Roman" w:hAnsi="Times New Roman" w:cs="Times New Roman"/>
                <w:b/>
                <w:bCs/>
                <w:sz w:val="24"/>
                <w:szCs w:val="24"/>
                <w:lang w:eastAsia="sk-SK"/>
              </w:rPr>
            </w:pPr>
            <w:r>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47D71" w:rsidRDefault="00747D71">
            <w:pPr>
              <w:spacing w:after="0" w:line="240" w:lineRule="auto"/>
              <w:jc w:val="right"/>
              <w:rPr>
                <w:rFonts w:ascii="Times New Roman" w:eastAsia="Times New Roman" w:hAnsi="Times New Roman" w:cs="Times New Roman"/>
                <w:b/>
                <w:bCs/>
                <w:sz w:val="24"/>
                <w:szCs w:val="24"/>
                <w:lang w:eastAsia="sk-SK"/>
              </w:rPr>
            </w:pPr>
            <w:r>
              <w:rPr>
                <w:rFonts w:ascii="Times New Roman" w:hAnsi="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47D71" w:rsidRDefault="00747D71">
            <w:pPr>
              <w:spacing w:after="0" w:line="240" w:lineRule="auto"/>
              <w:jc w:val="right"/>
              <w:rPr>
                <w:rFonts w:ascii="Times New Roman" w:eastAsia="Times New Roman" w:hAnsi="Times New Roman" w:cs="Times New Roman"/>
                <w:b/>
                <w:bCs/>
                <w:sz w:val="24"/>
                <w:szCs w:val="24"/>
                <w:lang w:eastAsia="sk-SK"/>
              </w:rPr>
            </w:pPr>
            <w:r>
              <w:rPr>
                <w:rFonts w:ascii="Times New Roman" w:hAnsi="Times New Roman"/>
                <w:b/>
                <w:bCs/>
                <w:sz w:val="24"/>
                <w:szCs w:val="24"/>
                <w:lang w:eastAsia="sk-SK"/>
              </w:rPr>
              <w:t>0</w:t>
            </w:r>
          </w:p>
        </w:tc>
      </w:tr>
      <w:tr w:rsidR="00747D71" w:rsidTr="00747D71">
        <w:trPr>
          <w:trHeight w:val="132"/>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 za každý subjekt verejnej správy zvlášť</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47D7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xml:space="preserve">z toho: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ind w:left="259"/>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EÚ zdroje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b/>
                <w:bCs/>
                <w:iCs/>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747D71" w:rsidRDefault="00747D7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47D71"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747D7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Výdavky verejnej správy celkom</w:t>
            </w:r>
          </w:p>
        </w:tc>
        <w:tc>
          <w:tcPr>
            <w:tcW w:w="12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747D7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7D2ABE" w:rsidP="00206E3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47 521 912</w:t>
            </w:r>
          </w:p>
        </w:tc>
        <w:tc>
          <w:tcPr>
            <w:tcW w:w="134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7D2ABE" w:rsidP="00206E3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25 511 105</w:t>
            </w:r>
          </w:p>
        </w:tc>
        <w:tc>
          <w:tcPr>
            <w:tcW w:w="13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47D71" w:rsidRDefault="007D2ABE" w:rsidP="00206E3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26 341 105</w:t>
            </w:r>
            <w:r w:rsidR="00747D71">
              <w:rPr>
                <w:rFonts w:ascii="Times New Roman" w:eastAsia="Times New Roman" w:hAnsi="Times New Roman" w:cs="Times New Roman"/>
                <w:b/>
                <w:bCs/>
                <w:sz w:val="24"/>
                <w:szCs w:val="24"/>
                <w:lang w:eastAsia="sk-SK"/>
              </w:rPr>
              <w:t xml:space="preserve">   </w:t>
            </w:r>
          </w:p>
        </w:tc>
      </w:tr>
      <w:bookmarkEnd w:id="1"/>
      <w:tr w:rsidR="00A507E3" w:rsidTr="00A507E3">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sz w:val="24"/>
                <w:szCs w:val="24"/>
                <w:lang w:eastAsia="sk-SK"/>
              </w:rPr>
            </w:pPr>
            <w:r w:rsidRPr="00391D6F">
              <w:rPr>
                <w:rFonts w:ascii="Times New Roman" w:eastAsia="Times New Roman" w:hAnsi="Times New Roman" w:cs="Times New Roman"/>
                <w:sz w:val="24"/>
                <w:szCs w:val="24"/>
                <w:lang w:eastAsia="sk-SK"/>
              </w:rPr>
              <w:t>Ministerstvo školstva, vedy a výskumu SR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Pr="00391D6F"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sidRPr="00391D6F">
              <w:rPr>
                <w:rFonts w:ascii="Times New Roman" w:eastAsia="Times New Roman" w:hAnsi="Times New Roman" w:cs="Times New Roman"/>
                <w:sz w:val="24"/>
                <w:szCs w:val="24"/>
                <w:lang w:eastAsia="sk-SK"/>
              </w:rPr>
              <w:t>12 000 000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1 500 000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sz w:val="24"/>
                <w:szCs w:val="24"/>
                <w:lang w:eastAsia="sk-SK"/>
              </w:rPr>
            </w:pPr>
            <w:r w:rsidRPr="00F44D2A">
              <w:rPr>
                <w:rFonts w:ascii="Times New Roman" w:eastAsia="Times New Roman" w:hAnsi="Times New Roman" w:cs="Times New Roman"/>
                <w:sz w:val="24"/>
                <w:szCs w:val="24"/>
                <w:lang w:eastAsia="sk-SK"/>
              </w:rPr>
              <w:t>Ministerstvo vnútra SR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C659F7"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18</w:t>
            </w:r>
            <w:r w:rsidR="00A507E3">
              <w:rPr>
                <w:rFonts w:ascii="Times New Roman" w:eastAsia="Times New Roman" w:hAnsi="Times New Roman" w:cs="Times New Roman"/>
                <w:sz w:val="24"/>
                <w:szCs w:val="24"/>
                <w:lang w:eastAsia="sk-SK"/>
              </w:rPr>
              <w:t> 000 000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C659F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1</w:t>
            </w:r>
            <w:r w:rsidR="00C659F7">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000 000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C659F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1</w:t>
            </w:r>
            <w:r w:rsidR="00C659F7">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000 000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sz w:val="24"/>
                <w:szCs w:val="24"/>
                <w:lang w:eastAsia="sk-SK"/>
              </w:rPr>
            </w:pPr>
            <w:r w:rsidRPr="00F44D2A">
              <w:rPr>
                <w:rFonts w:ascii="Times New Roman" w:eastAsia="Times New Roman" w:hAnsi="Times New Roman" w:cs="Times New Roman"/>
                <w:sz w:val="24"/>
                <w:szCs w:val="24"/>
                <w:lang w:eastAsia="sk-SK"/>
              </w:rPr>
              <w:t>Protimonopolný úrad SR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Pr="00A507E3" w:rsidRDefault="00A507E3" w:rsidP="00A507E3">
            <w:pPr>
              <w:spacing w:after="0" w:line="240" w:lineRule="auto"/>
              <w:jc w:val="right"/>
              <w:rPr>
                <w:rFonts w:ascii="Times New Roman" w:eastAsia="Times New Roman" w:hAnsi="Times New Roman" w:cs="Times New Roman"/>
                <w:bCs/>
                <w:iCs/>
                <w:sz w:val="24"/>
                <w:szCs w:val="24"/>
                <w:lang w:eastAsia="sk-SK"/>
              </w:rPr>
            </w:pPr>
            <w:r w:rsidRPr="00A507E3">
              <w:rPr>
                <w:rFonts w:ascii="Times New Roman" w:eastAsia="Times New Roman" w:hAnsi="Times New Roman" w:cs="Times New Roman"/>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13194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2</w:t>
            </w:r>
            <w:r w:rsidR="00131949">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8</w:t>
            </w:r>
            <w:r w:rsidR="00131949">
              <w:rPr>
                <w:rFonts w:ascii="Times New Roman" w:eastAsia="Times New Roman" w:hAnsi="Times New Roman" w:cs="Times New Roman"/>
                <w:sz w:val="24"/>
                <w:szCs w:val="24"/>
                <w:lang w:eastAsia="sk-SK"/>
              </w:rPr>
              <w:t>24 6</w:t>
            </w:r>
            <w:r>
              <w:rPr>
                <w:rFonts w:ascii="Times New Roman" w:eastAsia="Times New Roman" w:hAnsi="Times New Roman" w:cs="Times New Roman"/>
                <w:sz w:val="24"/>
                <w:szCs w:val="24"/>
                <w:lang w:eastAsia="sk-SK"/>
              </w:rPr>
              <w:t>00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tcPr>
          <w:p w:rsidR="00A507E3" w:rsidRPr="00F44D2A" w:rsidRDefault="00A507E3" w:rsidP="00A507E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Ministerstvo pôdohospodárstva a rozvoja vidieka SR</w:t>
            </w:r>
          </w:p>
        </w:tc>
        <w:tc>
          <w:tcPr>
            <w:tcW w:w="1276"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11 200 000</w:t>
            </w:r>
          </w:p>
        </w:tc>
        <w:tc>
          <w:tcPr>
            <w:tcW w:w="1340"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1 250 000</w:t>
            </w:r>
          </w:p>
        </w:tc>
        <w:tc>
          <w:tcPr>
            <w:tcW w:w="1317"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1 250 000</w:t>
            </w:r>
          </w:p>
        </w:tc>
      </w:tr>
      <w:tr w:rsidR="007D2ABE" w:rsidTr="00E94DC7">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tcPr>
          <w:p w:rsidR="007D2ABE" w:rsidRDefault="007D2ABE" w:rsidP="007D2AB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Úrad vlády SR</w:t>
            </w:r>
          </w:p>
        </w:tc>
        <w:tc>
          <w:tcPr>
            <w:tcW w:w="1276" w:type="dxa"/>
            <w:tcBorders>
              <w:top w:val="single" w:sz="4" w:space="0" w:color="auto"/>
              <w:left w:val="single" w:sz="4" w:space="0" w:color="auto"/>
              <w:bottom w:val="single" w:sz="4" w:space="0" w:color="auto"/>
              <w:right w:val="single" w:sz="4" w:space="0" w:color="auto"/>
            </w:tcBorders>
            <w:noWrap/>
            <w:vAlign w:val="center"/>
          </w:tcPr>
          <w:p w:rsidR="007D2ABE" w:rsidRDefault="007D2ABE" w:rsidP="007D2AB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cPr>
          <w:p w:rsidR="007D2ABE" w:rsidRPr="007D2ABE" w:rsidRDefault="007D2ABE" w:rsidP="007D2ABE">
            <w:pPr>
              <w:jc w:val="center"/>
              <w:rPr>
                <w:rFonts w:ascii="Times New Roman" w:hAnsi="Times New Roman" w:cs="Times New Roman"/>
                <w:sz w:val="24"/>
                <w:szCs w:val="24"/>
              </w:rPr>
            </w:pPr>
            <w:r w:rsidRPr="007D2ABE">
              <w:rPr>
                <w:rFonts w:ascii="Times New Roman" w:hAnsi="Times New Roman" w:cs="Times New Roman"/>
                <w:sz w:val="24"/>
                <w:szCs w:val="24"/>
              </w:rPr>
              <w:t>35 627</w:t>
            </w:r>
          </w:p>
        </w:tc>
        <w:tc>
          <w:tcPr>
            <w:tcW w:w="1340" w:type="dxa"/>
            <w:tcBorders>
              <w:top w:val="single" w:sz="4" w:space="0" w:color="auto"/>
              <w:left w:val="single" w:sz="4" w:space="0" w:color="auto"/>
              <w:bottom w:val="single" w:sz="4" w:space="0" w:color="auto"/>
              <w:right w:val="single" w:sz="4" w:space="0" w:color="auto"/>
            </w:tcBorders>
            <w:noWrap/>
          </w:tcPr>
          <w:p w:rsidR="007D2ABE" w:rsidRPr="007D2ABE" w:rsidRDefault="007D2ABE" w:rsidP="007D2ABE">
            <w:pPr>
              <w:jc w:val="center"/>
              <w:rPr>
                <w:rFonts w:ascii="Times New Roman" w:hAnsi="Times New Roman" w:cs="Times New Roman"/>
                <w:sz w:val="24"/>
                <w:szCs w:val="24"/>
              </w:rPr>
            </w:pPr>
            <w:r w:rsidRPr="007D2ABE">
              <w:rPr>
                <w:rFonts w:ascii="Times New Roman" w:hAnsi="Times New Roman" w:cs="Times New Roman"/>
                <w:sz w:val="24"/>
                <w:szCs w:val="24"/>
              </w:rPr>
              <w:t>35 627</w:t>
            </w:r>
          </w:p>
        </w:tc>
        <w:tc>
          <w:tcPr>
            <w:tcW w:w="1317" w:type="dxa"/>
            <w:tcBorders>
              <w:top w:val="single" w:sz="4" w:space="0" w:color="auto"/>
              <w:left w:val="single" w:sz="4" w:space="0" w:color="auto"/>
              <w:bottom w:val="single" w:sz="4" w:space="0" w:color="auto"/>
              <w:right w:val="single" w:sz="4" w:space="0" w:color="auto"/>
            </w:tcBorders>
            <w:noWrap/>
          </w:tcPr>
          <w:p w:rsidR="007D2ABE" w:rsidRPr="007D2ABE" w:rsidRDefault="007D2ABE" w:rsidP="007D2ABE">
            <w:pPr>
              <w:jc w:val="center"/>
              <w:rPr>
                <w:rFonts w:ascii="Times New Roman" w:hAnsi="Times New Roman" w:cs="Times New Roman"/>
                <w:sz w:val="24"/>
                <w:szCs w:val="24"/>
              </w:rPr>
            </w:pPr>
            <w:r w:rsidRPr="007D2ABE">
              <w:rPr>
                <w:rFonts w:ascii="Times New Roman" w:hAnsi="Times New Roman" w:cs="Times New Roman"/>
                <w:sz w:val="24"/>
                <w:szCs w:val="24"/>
              </w:rPr>
              <w:t>35 627</w:t>
            </w:r>
          </w:p>
        </w:tc>
      </w:tr>
      <w:tr w:rsidR="00645932" w:rsidTr="00E94DC7">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tcPr>
          <w:p w:rsidR="00645932" w:rsidRDefault="00645932" w:rsidP="0064593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Úrad podpredsedu vlády SR pre investície a informatizáciu</w:t>
            </w:r>
          </w:p>
        </w:tc>
        <w:tc>
          <w:tcPr>
            <w:tcW w:w="1276" w:type="dxa"/>
            <w:tcBorders>
              <w:top w:val="single" w:sz="4" w:space="0" w:color="auto"/>
              <w:left w:val="single" w:sz="4" w:space="0" w:color="auto"/>
              <w:bottom w:val="single" w:sz="4" w:space="0" w:color="auto"/>
              <w:right w:val="single" w:sz="4" w:space="0" w:color="auto"/>
            </w:tcBorders>
            <w:noWrap/>
            <w:vAlign w:val="center"/>
          </w:tcPr>
          <w:p w:rsidR="00645932" w:rsidRDefault="00645932" w:rsidP="0064593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tcPr>
          <w:p w:rsidR="00645932" w:rsidRPr="00645932" w:rsidRDefault="007D2ABE" w:rsidP="00645932">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2 961 685</w:t>
            </w:r>
          </w:p>
        </w:tc>
        <w:tc>
          <w:tcPr>
            <w:tcW w:w="1340" w:type="dxa"/>
            <w:tcBorders>
              <w:top w:val="single" w:sz="4" w:space="0" w:color="auto"/>
              <w:left w:val="single" w:sz="4" w:space="0" w:color="auto"/>
              <w:bottom w:val="single" w:sz="4" w:space="0" w:color="auto"/>
              <w:right w:val="single" w:sz="4" w:space="0" w:color="auto"/>
            </w:tcBorders>
            <w:noWrap/>
            <w:vAlign w:val="center"/>
          </w:tcPr>
          <w:p w:rsidR="00645932" w:rsidRPr="00645932" w:rsidRDefault="007D2ABE" w:rsidP="00645932">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4 625 478</w:t>
            </w:r>
          </w:p>
        </w:tc>
        <w:tc>
          <w:tcPr>
            <w:tcW w:w="1317" w:type="dxa"/>
            <w:tcBorders>
              <w:top w:val="single" w:sz="4" w:space="0" w:color="auto"/>
              <w:left w:val="single" w:sz="4" w:space="0" w:color="auto"/>
              <w:bottom w:val="single" w:sz="4" w:space="0" w:color="auto"/>
              <w:right w:val="single" w:sz="4" w:space="0" w:color="auto"/>
            </w:tcBorders>
            <w:noWrap/>
            <w:vAlign w:val="center"/>
          </w:tcPr>
          <w:p w:rsidR="00645932" w:rsidRPr="00645932" w:rsidRDefault="007D2ABE" w:rsidP="00645932">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sz w:val="24"/>
                <w:szCs w:val="24"/>
                <w:lang w:eastAsia="sk-SK"/>
              </w:rPr>
              <w:t>6 955 478</w:t>
            </w:r>
            <w:r w:rsidR="00645932" w:rsidRPr="00645932">
              <w:rPr>
                <w:rFonts w:ascii="Times New Roman" w:eastAsia="Times New Roman" w:hAnsi="Times New Roman" w:cs="Times New Roman"/>
                <w:bCs/>
                <w:sz w:val="24"/>
                <w:szCs w:val="24"/>
                <w:lang w:eastAsia="sk-SK"/>
              </w:rPr>
              <w:t xml:space="preserve">      </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xml:space="preserve">z toho: </w:t>
            </w:r>
          </w:p>
        </w:tc>
        <w:tc>
          <w:tcPr>
            <w:tcW w:w="1276"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p>
        </w:tc>
        <w:tc>
          <w:tcPr>
            <w:tcW w:w="1438"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p>
        </w:tc>
        <w:tc>
          <w:tcPr>
            <w:tcW w:w="1317" w:type="dxa"/>
            <w:tcBorders>
              <w:top w:val="single" w:sz="4" w:space="0" w:color="auto"/>
              <w:left w:val="single" w:sz="4" w:space="0" w:color="auto"/>
              <w:bottom w:val="single" w:sz="4" w:space="0" w:color="auto"/>
              <w:right w:val="single" w:sz="4" w:space="0" w:color="auto"/>
            </w:tcBorders>
            <w:noWrap/>
            <w:vAlign w:val="center"/>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7D2ABE" w:rsidP="00206E3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47 021 912</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7D2ABE" w:rsidP="00206E3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25 411 105</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7D2ABE" w:rsidP="00206E3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26 241 105</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EÚ zdroje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spolufinancovanie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A507E3"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F0854"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500 000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F0854"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100 000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F0854"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100 000</w:t>
            </w:r>
          </w:p>
        </w:tc>
      </w:tr>
      <w:tr w:rsidR="00A507E3" w:rsidTr="00747D71">
        <w:trPr>
          <w:trHeight w:val="125"/>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A507E3"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507E3" w:rsidRDefault="00A507E3" w:rsidP="00A507E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8D75AB"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D75AB" w:rsidRDefault="008D75AB" w:rsidP="008D75AB">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Vplyv na počet zamestnancov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D75AB" w:rsidRDefault="008D75AB" w:rsidP="008D75A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D75AB" w:rsidRPr="00C659F7" w:rsidRDefault="008D75AB" w:rsidP="007D2AB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w:t>
            </w:r>
            <w:r w:rsidR="007D2ABE">
              <w:rPr>
                <w:rFonts w:ascii="Times New Roman" w:eastAsia="Times New Roman" w:hAnsi="Times New Roman" w:cs="Times New Roman"/>
                <w:b/>
                <w:bCs/>
                <w:iCs/>
                <w:sz w:val="24"/>
                <w:szCs w:val="24"/>
                <w:lang w:eastAsia="sk-SK"/>
              </w:rPr>
              <w:t>5</w:t>
            </w:r>
          </w:p>
        </w:tc>
        <w:tc>
          <w:tcPr>
            <w:tcW w:w="1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D75AB" w:rsidRPr="00C659F7" w:rsidRDefault="00E8346E" w:rsidP="008D75A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82</w:t>
            </w: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D75AB" w:rsidRPr="00C659F7" w:rsidRDefault="00E8346E" w:rsidP="008D75A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82</w:t>
            </w:r>
          </w:p>
        </w:tc>
      </w:tr>
      <w:tr w:rsidR="00AA6381" w:rsidTr="00391D6F">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Default="00131949" w:rsidP="0013194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Protimonopolný úrad SR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391D6F" w:rsidRDefault="00131949"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A507E3" w:rsidRDefault="00AA6381"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A507E3" w:rsidRDefault="00AA6381"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r>
      <w:tr w:rsidR="00AA6381" w:rsidTr="00391D6F">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Default="00AA6381" w:rsidP="00AA6381">
            <w:pPr>
              <w:spacing w:after="0" w:line="240" w:lineRule="auto"/>
              <w:rPr>
                <w:rFonts w:ascii="Times New Roman" w:eastAsia="Times New Roman" w:hAnsi="Times New Roman" w:cs="Times New Roman"/>
                <w:sz w:val="24"/>
                <w:szCs w:val="24"/>
                <w:lang w:eastAsia="sk-SK"/>
              </w:rPr>
            </w:pPr>
            <w:r w:rsidRPr="00F44D2A">
              <w:rPr>
                <w:rFonts w:ascii="Times New Roman" w:eastAsia="Times New Roman" w:hAnsi="Times New Roman" w:cs="Times New Roman"/>
                <w:sz w:val="24"/>
                <w:szCs w:val="24"/>
                <w:lang w:eastAsia="sk-SK"/>
              </w:rPr>
              <w:t>Ministerstvo vnútra SR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F44D2A" w:rsidRDefault="00AA6381"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AA6381" w:rsidRDefault="00C659F7"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25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AA6381" w:rsidRDefault="00C659F7"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25</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AA6381" w:rsidRDefault="00C659F7"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25</w:t>
            </w:r>
          </w:p>
        </w:tc>
      </w:tr>
      <w:tr w:rsidR="00AA4FEF" w:rsidTr="00391D6F">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EF" w:rsidRPr="00F44D2A" w:rsidRDefault="00AA4FEF" w:rsidP="00AA638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Úrad vlády SR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EF" w:rsidRDefault="00AA4FEF"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EF" w:rsidRDefault="00AA4FEF"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EF" w:rsidRDefault="00AA4FEF"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EF" w:rsidRDefault="00AA4FEF"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w:t>
            </w:r>
          </w:p>
        </w:tc>
      </w:tr>
      <w:tr w:rsidR="00AA4FEF" w:rsidTr="00391D6F">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EF" w:rsidRPr="00F44D2A" w:rsidRDefault="00AA4FEF" w:rsidP="00AA638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Úrad podpredsedu vlády SR</w:t>
            </w:r>
            <w:r w:rsidR="008D75AB">
              <w:rPr>
                <w:rFonts w:ascii="Times New Roman" w:eastAsia="Times New Roman" w:hAnsi="Times New Roman" w:cs="Times New Roman"/>
                <w:sz w:val="24"/>
                <w:szCs w:val="24"/>
                <w:lang w:eastAsia="sk-SK"/>
              </w:rPr>
              <w:t xml:space="preserve"> pre investície a informatizáciu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EF" w:rsidRDefault="00AA4FEF" w:rsidP="00AA6381">
            <w:pPr>
              <w:spacing w:after="0" w:line="240" w:lineRule="auto"/>
              <w:jc w:val="right"/>
              <w:rPr>
                <w:rFonts w:ascii="Times New Roman" w:eastAsia="Times New Roman" w:hAnsi="Times New Roman" w:cs="Times New Roman"/>
                <w:bCs/>
                <w:sz w:val="24"/>
                <w:szCs w:val="24"/>
                <w:lang w:eastAsia="sk-SK"/>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EF" w:rsidRDefault="007D2ABE"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33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EF" w:rsidRDefault="00E8346E"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56</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EF" w:rsidRDefault="00E8346E" w:rsidP="00AA6381">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56</w:t>
            </w:r>
          </w:p>
        </w:tc>
      </w:tr>
      <w:tr w:rsidR="00C659F7"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C659F7" w:rsidRDefault="00C659F7" w:rsidP="00C659F7">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659F7" w:rsidRDefault="00C659F7" w:rsidP="00C659F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C659F7" w:rsidRPr="00C659F7" w:rsidRDefault="008D75AB" w:rsidP="007D2AB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w:t>
            </w:r>
            <w:r w:rsidR="007D2ABE">
              <w:rPr>
                <w:rFonts w:ascii="Times New Roman" w:eastAsia="Times New Roman" w:hAnsi="Times New Roman" w:cs="Times New Roman"/>
                <w:b/>
                <w:bCs/>
                <w:iCs/>
                <w:sz w:val="24"/>
                <w:szCs w:val="24"/>
                <w:lang w:eastAsia="sk-SK"/>
              </w:rPr>
              <w:t>5</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C659F7" w:rsidRPr="00C659F7" w:rsidRDefault="00E8346E" w:rsidP="00AA4FE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82</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C659F7" w:rsidRPr="00C659F7" w:rsidRDefault="00E8346E" w:rsidP="00AA4FE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82</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AA6381"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AA6381" w:rsidRDefault="00AA6381"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022F1C"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2F1C" w:rsidRDefault="00022F1C" w:rsidP="00022F1C">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Vplyv na mzdové výdavky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2F1C" w:rsidRDefault="00022F1C" w:rsidP="00022F1C">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2F1C" w:rsidRDefault="007D2ABE" w:rsidP="00206E3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2 918 129</w:t>
            </w:r>
          </w:p>
        </w:tc>
        <w:tc>
          <w:tcPr>
            <w:tcW w:w="1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2F1C" w:rsidRPr="00022F1C" w:rsidRDefault="007D2ABE" w:rsidP="00206E3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4 212 643</w:t>
            </w: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2F1C" w:rsidRPr="00022F1C" w:rsidRDefault="007D2ABE" w:rsidP="00022F1C">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4 212 643</w:t>
            </w:r>
          </w:p>
        </w:tc>
      </w:tr>
      <w:tr w:rsidR="00AA6381" w:rsidTr="00F44D2A">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Default="00AA6381" w:rsidP="00AA6381">
            <w:pPr>
              <w:spacing w:after="0" w:line="240" w:lineRule="auto"/>
              <w:rPr>
                <w:rFonts w:ascii="Times New Roman" w:eastAsia="Times New Roman" w:hAnsi="Times New Roman" w:cs="Times New Roman"/>
                <w:b/>
                <w:sz w:val="24"/>
                <w:szCs w:val="24"/>
                <w:lang w:eastAsia="sk-SK"/>
              </w:rPr>
            </w:pPr>
            <w:r w:rsidRPr="00F44D2A">
              <w:rPr>
                <w:rFonts w:ascii="Times New Roman" w:eastAsia="Times New Roman" w:hAnsi="Times New Roman" w:cs="Times New Roman"/>
                <w:sz w:val="24"/>
                <w:szCs w:val="24"/>
                <w:lang w:eastAsia="sk-SK"/>
              </w:rPr>
              <w:t>Ministerstvo vnútra SR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F44D2A" w:rsidRDefault="00AA6381" w:rsidP="00AA63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391D6F" w:rsidRDefault="00AA6381" w:rsidP="00022F1C">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00022F1C">
              <w:rPr>
                <w:rFonts w:ascii="Times New Roman" w:eastAsia="Times New Roman" w:hAnsi="Times New Roman" w:cs="Times New Roman"/>
                <w:bCs/>
                <w:sz w:val="24"/>
                <w:szCs w:val="24"/>
                <w:lang w:eastAsia="sk-SK"/>
              </w:rPr>
              <w:t>650 500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Pr="00391D6F" w:rsidRDefault="00022F1C"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650 500</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381" w:rsidRDefault="00022F1C" w:rsidP="00AA6381">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Cs/>
                <w:sz w:val="24"/>
                <w:szCs w:val="24"/>
                <w:lang w:eastAsia="sk-SK"/>
              </w:rPr>
              <w:t>650 500</w:t>
            </w:r>
          </w:p>
        </w:tc>
      </w:tr>
      <w:tr w:rsidR="00131949" w:rsidTr="00F44D2A">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949" w:rsidRPr="00F44D2A" w:rsidRDefault="00131949" w:rsidP="00AA638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Protimonopolný úrad SR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949" w:rsidRDefault="00131949" w:rsidP="00AA6381">
            <w:pPr>
              <w:spacing w:after="0" w:line="240" w:lineRule="auto"/>
              <w:jc w:val="right"/>
              <w:rPr>
                <w:rFonts w:ascii="Times New Roman" w:eastAsia="Times New Roman" w:hAnsi="Times New Roman" w:cs="Times New Roman"/>
                <w:sz w:val="24"/>
                <w:szCs w:val="24"/>
                <w:lang w:eastAsia="sk-SK"/>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949" w:rsidRDefault="00022F1C" w:rsidP="00AA6381">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305 605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949" w:rsidRDefault="00131949" w:rsidP="00AA6381">
            <w:pPr>
              <w:spacing w:after="0" w:line="240" w:lineRule="auto"/>
              <w:jc w:val="right"/>
              <w:rPr>
                <w:rFonts w:ascii="Times New Roman" w:eastAsia="Times New Roman" w:hAnsi="Times New Roman" w:cs="Times New Roman"/>
                <w:bCs/>
                <w:sz w:val="24"/>
                <w:szCs w:val="24"/>
                <w:lang w:eastAsia="sk-SK"/>
              </w:rPr>
            </w:pP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949" w:rsidRDefault="00131949" w:rsidP="00AA6381">
            <w:pPr>
              <w:spacing w:after="0" w:line="240" w:lineRule="auto"/>
              <w:jc w:val="right"/>
              <w:rPr>
                <w:rFonts w:ascii="Times New Roman" w:eastAsia="Times New Roman" w:hAnsi="Times New Roman" w:cs="Times New Roman"/>
                <w:sz w:val="24"/>
                <w:szCs w:val="24"/>
                <w:lang w:eastAsia="sk-SK"/>
              </w:rPr>
            </w:pPr>
          </w:p>
        </w:tc>
      </w:tr>
      <w:tr w:rsidR="007D2ABE" w:rsidTr="00E94DC7">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ABE" w:rsidRDefault="007D2ABE" w:rsidP="007D2AB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Úrad vlády SR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ABE" w:rsidRDefault="007D2ABE" w:rsidP="007D2ABE">
            <w:pPr>
              <w:spacing w:after="0" w:line="240" w:lineRule="auto"/>
              <w:jc w:val="right"/>
              <w:rPr>
                <w:rFonts w:ascii="Times New Roman" w:eastAsia="Times New Roman" w:hAnsi="Times New Roman" w:cs="Times New Roman"/>
                <w:sz w:val="24"/>
                <w:szCs w:val="24"/>
                <w:lang w:eastAsia="sk-SK"/>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7D2ABE" w:rsidRPr="007D2ABE" w:rsidRDefault="007D2ABE" w:rsidP="007D2ABE">
            <w:pPr>
              <w:spacing w:after="0" w:line="240" w:lineRule="auto"/>
              <w:jc w:val="center"/>
              <w:rPr>
                <w:rFonts w:ascii="Times New Roman" w:eastAsia="Times New Roman" w:hAnsi="Times New Roman" w:cs="Times New Roman"/>
                <w:bCs/>
                <w:sz w:val="24"/>
                <w:szCs w:val="24"/>
                <w:lang w:eastAsia="sk-SK"/>
              </w:rPr>
            </w:pPr>
            <w:r w:rsidRPr="007D2ABE">
              <w:rPr>
                <w:rFonts w:ascii="Times New Roman" w:eastAsia="Times New Roman" w:hAnsi="Times New Roman" w:cs="Times New Roman"/>
                <w:bCs/>
                <w:sz w:val="24"/>
                <w:szCs w:val="24"/>
                <w:lang w:eastAsia="sk-SK"/>
              </w:rPr>
              <w:t>35 627</w:t>
            </w: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7D2ABE" w:rsidRPr="007D2ABE" w:rsidRDefault="007D2ABE" w:rsidP="007D2ABE">
            <w:pPr>
              <w:spacing w:after="0" w:line="240" w:lineRule="auto"/>
              <w:jc w:val="center"/>
              <w:rPr>
                <w:rFonts w:ascii="Times New Roman" w:eastAsia="Times New Roman" w:hAnsi="Times New Roman" w:cs="Times New Roman"/>
                <w:bCs/>
                <w:sz w:val="24"/>
                <w:szCs w:val="24"/>
                <w:lang w:eastAsia="sk-SK"/>
              </w:rPr>
            </w:pPr>
            <w:r w:rsidRPr="007D2ABE">
              <w:rPr>
                <w:rFonts w:ascii="Times New Roman" w:eastAsia="Times New Roman" w:hAnsi="Times New Roman" w:cs="Times New Roman"/>
                <w:bCs/>
                <w:sz w:val="24"/>
                <w:szCs w:val="24"/>
                <w:lang w:eastAsia="sk-SK"/>
              </w:rPr>
              <w:t>35 627</w:t>
            </w:r>
          </w:p>
        </w:tc>
        <w:tc>
          <w:tcPr>
            <w:tcW w:w="1317" w:type="dxa"/>
            <w:tcBorders>
              <w:top w:val="single" w:sz="4" w:space="0" w:color="auto"/>
              <w:left w:val="single" w:sz="4" w:space="0" w:color="auto"/>
              <w:bottom w:val="single" w:sz="4" w:space="0" w:color="auto"/>
              <w:right w:val="single" w:sz="4" w:space="0" w:color="auto"/>
            </w:tcBorders>
            <w:shd w:val="clear" w:color="auto" w:fill="auto"/>
            <w:noWrap/>
          </w:tcPr>
          <w:p w:rsidR="007D2ABE" w:rsidRPr="007D2ABE" w:rsidRDefault="007D2ABE" w:rsidP="007D2ABE">
            <w:pPr>
              <w:spacing w:after="0" w:line="240" w:lineRule="auto"/>
              <w:jc w:val="center"/>
              <w:rPr>
                <w:rFonts w:ascii="Times New Roman" w:eastAsia="Times New Roman" w:hAnsi="Times New Roman" w:cs="Times New Roman"/>
                <w:bCs/>
                <w:sz w:val="24"/>
                <w:szCs w:val="24"/>
                <w:lang w:eastAsia="sk-SK"/>
              </w:rPr>
            </w:pPr>
            <w:r w:rsidRPr="007D2ABE">
              <w:rPr>
                <w:rFonts w:ascii="Times New Roman" w:eastAsia="Times New Roman" w:hAnsi="Times New Roman" w:cs="Times New Roman"/>
                <w:bCs/>
                <w:sz w:val="24"/>
                <w:szCs w:val="24"/>
                <w:lang w:eastAsia="sk-SK"/>
              </w:rPr>
              <w:t>35 627</w:t>
            </w:r>
          </w:p>
        </w:tc>
      </w:tr>
      <w:tr w:rsidR="008D75AB" w:rsidTr="00E94DC7">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5AB" w:rsidRDefault="008D75AB" w:rsidP="003063B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Úrad podpredsedu vlády SR pre investície a informatizáciu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5AB" w:rsidRDefault="008D75AB" w:rsidP="003063B9">
            <w:pPr>
              <w:spacing w:after="0" w:line="240" w:lineRule="auto"/>
              <w:jc w:val="right"/>
              <w:rPr>
                <w:rFonts w:ascii="Times New Roman" w:eastAsia="Times New Roman" w:hAnsi="Times New Roman" w:cs="Times New Roman"/>
                <w:sz w:val="24"/>
                <w:szCs w:val="24"/>
                <w:lang w:eastAsia="sk-SK"/>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tcPr>
          <w:p w:rsidR="008D75AB" w:rsidRPr="003063B9" w:rsidRDefault="007D2ABE" w:rsidP="003063B9">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1 881 685</w:t>
            </w: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8D75AB" w:rsidRPr="003063B9" w:rsidRDefault="007D2ABE" w:rsidP="003063B9">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3 512 478</w:t>
            </w:r>
          </w:p>
        </w:tc>
        <w:tc>
          <w:tcPr>
            <w:tcW w:w="1317" w:type="dxa"/>
            <w:tcBorders>
              <w:top w:val="single" w:sz="4" w:space="0" w:color="auto"/>
              <w:left w:val="single" w:sz="4" w:space="0" w:color="auto"/>
              <w:bottom w:val="single" w:sz="4" w:space="0" w:color="auto"/>
              <w:right w:val="single" w:sz="4" w:space="0" w:color="auto"/>
            </w:tcBorders>
            <w:shd w:val="clear" w:color="auto" w:fill="auto"/>
            <w:noWrap/>
          </w:tcPr>
          <w:p w:rsidR="008D75AB" w:rsidRPr="003063B9" w:rsidRDefault="007D2ABE" w:rsidP="003063B9">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3 512 478</w:t>
            </w:r>
          </w:p>
        </w:tc>
      </w:tr>
      <w:tr w:rsidR="003063B9"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3063B9" w:rsidRDefault="007D2ABE" w:rsidP="00206E3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2 873 417</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3063B9" w:rsidRPr="00022F1C" w:rsidRDefault="007D2ABE" w:rsidP="00206E3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4 198 605</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3063B9" w:rsidRPr="00022F1C" w:rsidRDefault="007D2ABE" w:rsidP="003063B9">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4 198 605</w:t>
            </w:r>
          </w:p>
        </w:tc>
      </w:tr>
      <w:tr w:rsidR="003063B9"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44 712</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14 038</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14 038</w:t>
            </w:r>
          </w:p>
        </w:tc>
      </w:tr>
      <w:tr w:rsidR="003063B9"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3063B9"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3063B9"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3063B9" w:rsidRDefault="003063B9" w:rsidP="003063B9">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Financovanie zabezpečené v rozpočte</w:t>
            </w:r>
          </w:p>
        </w:tc>
        <w:tc>
          <w:tcPr>
            <w:tcW w:w="12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3063B9" w:rsidRDefault="003063B9" w:rsidP="003063B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3063B9" w:rsidRDefault="003063B9" w:rsidP="003063B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3063B9" w:rsidRDefault="003063B9" w:rsidP="003063B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3063B9" w:rsidRDefault="003063B9" w:rsidP="003063B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3063B9"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 za každý subjekt verejnej správy / program zvlášť</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vAlign w:val="center"/>
            <w:hideMark/>
          </w:tcPr>
          <w:p w:rsidR="003063B9" w:rsidRDefault="003063B9" w:rsidP="003063B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3063B9"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063B9" w:rsidRDefault="003063B9" w:rsidP="003063B9">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Iné ako rozpočtové zdroje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063B9" w:rsidRDefault="003063B9" w:rsidP="003063B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063B9" w:rsidRDefault="003063B9" w:rsidP="003063B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063B9" w:rsidRDefault="003063B9" w:rsidP="003063B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063B9" w:rsidRDefault="003063B9" w:rsidP="003063B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0F4125" w:rsidTr="00747D71">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F4125" w:rsidRDefault="000F4125" w:rsidP="000F4125">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Rozpočtovo nekrytý vplyv / úspora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F4125" w:rsidRDefault="000F4125" w:rsidP="000F412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F4125" w:rsidRDefault="000F4125" w:rsidP="000F412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47 521 912</w:t>
            </w:r>
          </w:p>
        </w:tc>
        <w:tc>
          <w:tcPr>
            <w:tcW w:w="1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F4125" w:rsidRDefault="000F4125" w:rsidP="000F412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25 511 105</w:t>
            </w:r>
          </w:p>
        </w:tc>
        <w:tc>
          <w:tcPr>
            <w:tcW w:w="13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F4125" w:rsidRDefault="000F4125" w:rsidP="000F412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26 341 105   </w:t>
            </w:r>
          </w:p>
        </w:tc>
      </w:tr>
    </w:tbl>
    <w:p w:rsidR="00E963A3" w:rsidRDefault="00E963A3">
      <w:pPr>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D67EE5" w:rsidP="00D67EE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lastRenderedPageBreak/>
        <w:t xml:space="preserve">Financovanie návrhu bude zabezpečené </w:t>
      </w:r>
      <w:r w:rsidRPr="001352F5">
        <w:rPr>
          <w:rFonts w:ascii="Times New Roman" w:eastAsia="Times New Roman" w:hAnsi="Times New Roman" w:cs="Times New Roman"/>
          <w:bCs/>
          <w:sz w:val="24"/>
          <w:szCs w:val="24"/>
          <w:lang w:eastAsia="sk-SK"/>
        </w:rPr>
        <w:t xml:space="preserve">prostredníctvom </w:t>
      </w:r>
      <w:r>
        <w:rPr>
          <w:rFonts w:ascii="Times New Roman" w:eastAsia="Times New Roman" w:hAnsi="Times New Roman" w:cs="Times New Roman"/>
          <w:bCs/>
          <w:sz w:val="24"/>
          <w:szCs w:val="24"/>
          <w:lang w:eastAsia="sk-SK"/>
        </w:rPr>
        <w:t>štátneho rozpočtu</w:t>
      </w:r>
      <w:r w:rsidR="00C659F7">
        <w:rPr>
          <w:rFonts w:ascii="Times New Roman" w:eastAsia="Times New Roman" w:hAnsi="Times New Roman" w:cs="Times New Roman"/>
          <w:bCs/>
          <w:sz w:val="24"/>
          <w:szCs w:val="24"/>
          <w:lang w:eastAsia="sk-SK"/>
        </w:rPr>
        <w:t xml:space="preserve"> a z rozpočtu obcí</w:t>
      </w:r>
      <w:r w:rsidR="006C4185">
        <w:rPr>
          <w:rFonts w:ascii="Times New Roman" w:eastAsia="Times New Roman" w:hAnsi="Times New Roman" w:cs="Times New Roman"/>
          <w:bCs/>
          <w:sz w:val="24"/>
          <w:szCs w:val="24"/>
          <w:lang w:eastAsia="sk-SK"/>
        </w:rPr>
        <w:t>, a to navýšením schválených limitov výdavkov a počtu zamestnancov na roky 2019 až 2021 podľa údajov uvedených v tejto Analýze vplyvov.</w:t>
      </w:r>
      <w:r>
        <w:rPr>
          <w:rFonts w:ascii="Times New Roman" w:eastAsia="Times New Roman" w:hAnsi="Times New Roman" w:cs="Times New Roman"/>
          <w:bCs/>
          <w:sz w:val="24"/>
          <w:szCs w:val="24"/>
          <w:lang w:eastAsia="sk-SK"/>
        </w:rPr>
        <w:t xml:space="preserve"> Analýza vplyvov zohľadňuje dopady na štátny rozpočet </w:t>
      </w:r>
      <w:r w:rsidR="00C659F7">
        <w:rPr>
          <w:rFonts w:ascii="Times New Roman" w:eastAsia="Times New Roman" w:hAnsi="Times New Roman" w:cs="Times New Roman"/>
          <w:bCs/>
          <w:sz w:val="24"/>
          <w:szCs w:val="24"/>
          <w:lang w:eastAsia="sk-SK"/>
        </w:rPr>
        <w:t xml:space="preserve">a rozpočet obcí </w:t>
      </w:r>
      <w:r>
        <w:rPr>
          <w:rFonts w:ascii="Times New Roman" w:eastAsia="Times New Roman" w:hAnsi="Times New Roman" w:cs="Times New Roman"/>
          <w:bCs/>
          <w:sz w:val="24"/>
          <w:szCs w:val="24"/>
          <w:lang w:eastAsia="sk-SK"/>
        </w:rPr>
        <w:t>na základe ekonomických an</w:t>
      </w:r>
      <w:r w:rsidR="00C659F7">
        <w:rPr>
          <w:rFonts w:ascii="Times New Roman" w:eastAsia="Times New Roman" w:hAnsi="Times New Roman" w:cs="Times New Roman"/>
          <w:bCs/>
          <w:sz w:val="24"/>
          <w:szCs w:val="24"/>
          <w:lang w:eastAsia="sk-SK"/>
        </w:rPr>
        <w:t>alýz a kvalifikovaných odhadov.</w:t>
      </w: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233083" w:rsidRPr="00233083" w:rsidRDefault="00233083" w:rsidP="00144B01">
      <w:pPr>
        <w:spacing w:after="0" w:line="240" w:lineRule="auto"/>
        <w:ind w:firstLine="708"/>
        <w:jc w:val="both"/>
        <w:rPr>
          <w:rFonts w:ascii="Times New Roman" w:eastAsia="Times New Roman" w:hAnsi="Times New Roman" w:cs="Times New Roman"/>
          <w:sz w:val="24"/>
          <w:szCs w:val="24"/>
          <w:lang w:eastAsia="sk-SK"/>
        </w:rPr>
      </w:pPr>
      <w:r w:rsidRPr="00233083">
        <w:rPr>
          <w:rFonts w:ascii="Times New Roman" w:eastAsia="Times New Roman" w:hAnsi="Times New Roman" w:cs="Times New Roman"/>
          <w:sz w:val="24"/>
          <w:szCs w:val="24"/>
          <w:lang w:eastAsia="sk-SK"/>
        </w:rPr>
        <w:t xml:space="preserve">Cieľom legislatívneho návrhu je komplexne upraviť správu informačných technológií verejnej správy (ITVS) tak, aby boli jednotným spôsobom pokryté všetky oblasti vedenia a riadenia v správe ITVS. Návrh pokrýva celý životný cyklus ITVS, od fázy plánovania a organizácie až po monitoring a hodnotenie, pričom predmet pôvodnej právnej úpravy informačných systémov verejnej správy z roku 2006 sa rozširuje aj o ostatné súčasti informačných technológií verejnej správy. </w:t>
      </w:r>
    </w:p>
    <w:p w:rsidR="00D67EE5" w:rsidRDefault="00233083" w:rsidP="00144B01">
      <w:pPr>
        <w:spacing w:after="0" w:line="240" w:lineRule="auto"/>
        <w:ind w:firstLine="708"/>
        <w:jc w:val="both"/>
        <w:rPr>
          <w:rFonts w:ascii="Times New Roman" w:eastAsia="Times New Roman" w:hAnsi="Times New Roman" w:cs="Times New Roman"/>
          <w:sz w:val="24"/>
          <w:szCs w:val="24"/>
          <w:lang w:eastAsia="sk-SK"/>
        </w:rPr>
      </w:pPr>
      <w:r w:rsidRPr="00233083">
        <w:rPr>
          <w:rFonts w:ascii="Times New Roman" w:eastAsia="Times New Roman" w:hAnsi="Times New Roman" w:cs="Times New Roman"/>
          <w:sz w:val="24"/>
          <w:szCs w:val="24"/>
          <w:lang w:eastAsia="sk-SK"/>
        </w:rPr>
        <w:t xml:space="preserve">Nadväzne na to je cieľom návrhu zákona ustanoviť jednotný spôsob plnenia povinností pri výkone všetkých fáz riadenia v správe ITVS. </w:t>
      </w:r>
      <w:r w:rsidR="00D67EE5">
        <w:rPr>
          <w:rFonts w:ascii="Times New Roman" w:eastAsia="Times New Roman" w:hAnsi="Times New Roman" w:cs="Times New Roman"/>
          <w:sz w:val="24"/>
          <w:szCs w:val="24"/>
          <w:lang w:eastAsia="sk-SK"/>
        </w:rPr>
        <w:t xml:space="preserve"> </w:t>
      </w:r>
    </w:p>
    <w:p w:rsidR="00D67EE5" w:rsidRPr="007D5748" w:rsidRDefault="00D67EE5" w:rsidP="00D67EE5">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453A6B"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453A6B"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D67EE5">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D67EE5">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D67EE5">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D67EE5">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D67EE5">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144B01" w:rsidRDefault="00144B01" w:rsidP="007D5748">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Základom výpočtu na stanovenie výdavkov bolo predloženie podkladov od tých subjektov, ktoré uplatnili pripomienky k predkladanému návrhu zákona v rámci medzirezortného pripomienkového konania.</w:t>
      </w:r>
    </w:p>
    <w:p w:rsidR="00C659F7" w:rsidRDefault="00C659F7" w:rsidP="007D5748">
      <w:pPr>
        <w:spacing w:after="0" w:line="240" w:lineRule="auto"/>
        <w:ind w:firstLine="708"/>
        <w:jc w:val="both"/>
        <w:rPr>
          <w:rFonts w:ascii="Times New Roman" w:eastAsia="Times New Roman" w:hAnsi="Times New Roman" w:cs="Times New Roman"/>
          <w:sz w:val="24"/>
          <w:szCs w:val="24"/>
          <w:lang w:eastAsia="sk-SK"/>
        </w:rPr>
      </w:pPr>
      <w:r w:rsidRPr="00C659F7">
        <w:rPr>
          <w:rFonts w:ascii="Times New Roman" w:eastAsia="Times New Roman" w:hAnsi="Times New Roman" w:cs="Times New Roman"/>
          <w:sz w:val="24"/>
          <w:szCs w:val="24"/>
          <w:lang w:eastAsia="sk-SK"/>
        </w:rPr>
        <w:t>MŠ</w:t>
      </w:r>
      <w:r>
        <w:rPr>
          <w:rFonts w:ascii="Times New Roman" w:eastAsia="Times New Roman" w:hAnsi="Times New Roman" w:cs="Times New Roman"/>
          <w:sz w:val="24"/>
          <w:szCs w:val="24"/>
          <w:lang w:eastAsia="sk-SK"/>
        </w:rPr>
        <w:t>VVaŠ SR</w:t>
      </w:r>
      <w:r w:rsidRPr="00C659F7">
        <w:rPr>
          <w:rFonts w:ascii="Times New Roman" w:eastAsia="Times New Roman" w:hAnsi="Times New Roman" w:cs="Times New Roman"/>
          <w:sz w:val="24"/>
          <w:szCs w:val="24"/>
          <w:lang w:eastAsia="sk-SK"/>
        </w:rPr>
        <w:t xml:space="preserve"> spravuje cca 200 </w:t>
      </w:r>
      <w:r>
        <w:rPr>
          <w:rFonts w:ascii="Times New Roman" w:eastAsia="Times New Roman" w:hAnsi="Times New Roman" w:cs="Times New Roman"/>
          <w:sz w:val="24"/>
          <w:szCs w:val="24"/>
          <w:lang w:eastAsia="sk-SK"/>
        </w:rPr>
        <w:t>informačných systémov verejnej správy</w:t>
      </w:r>
      <w:r w:rsidRPr="00C659F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Ide o v</w:t>
      </w:r>
      <w:r w:rsidRPr="00C659F7">
        <w:rPr>
          <w:rFonts w:ascii="Times New Roman" w:eastAsia="Times New Roman" w:hAnsi="Times New Roman" w:cs="Times New Roman"/>
          <w:sz w:val="24"/>
          <w:szCs w:val="24"/>
          <w:lang w:eastAsia="sk-SK"/>
        </w:rPr>
        <w:t xml:space="preserve">stupné náklady na úvodnú konsolidáciu a racionalizáciu </w:t>
      </w:r>
      <w:r>
        <w:rPr>
          <w:rFonts w:ascii="Times New Roman" w:eastAsia="Times New Roman" w:hAnsi="Times New Roman" w:cs="Times New Roman"/>
          <w:sz w:val="24"/>
          <w:szCs w:val="24"/>
          <w:lang w:eastAsia="sk-SK"/>
        </w:rPr>
        <w:t>informačných systémov verejnej správy</w:t>
      </w:r>
      <w:r w:rsidRPr="00C659F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a zároveň </w:t>
      </w:r>
      <w:r w:rsidRPr="00C659F7">
        <w:rPr>
          <w:rFonts w:ascii="Times New Roman" w:eastAsia="Times New Roman" w:hAnsi="Times New Roman" w:cs="Times New Roman"/>
          <w:sz w:val="24"/>
          <w:szCs w:val="24"/>
          <w:lang w:eastAsia="sk-SK"/>
        </w:rPr>
        <w:t xml:space="preserve">úpravy súvisiace s monitorovaním a hodnotením existujúcich </w:t>
      </w:r>
      <w:r>
        <w:rPr>
          <w:rFonts w:ascii="Times New Roman" w:eastAsia="Times New Roman" w:hAnsi="Times New Roman" w:cs="Times New Roman"/>
          <w:sz w:val="24"/>
          <w:szCs w:val="24"/>
          <w:lang w:eastAsia="sk-SK"/>
        </w:rPr>
        <w:t>informačných systémov verejnej správy</w:t>
      </w:r>
      <w:r w:rsidRPr="00C659F7">
        <w:rPr>
          <w:rFonts w:ascii="Times New Roman" w:eastAsia="Times New Roman" w:hAnsi="Times New Roman" w:cs="Times New Roman"/>
          <w:sz w:val="24"/>
          <w:szCs w:val="24"/>
          <w:lang w:eastAsia="sk-SK"/>
        </w:rPr>
        <w:t>. Predpokladaná hodnota</w:t>
      </w:r>
      <w:r>
        <w:rPr>
          <w:rFonts w:ascii="Times New Roman" w:eastAsia="Times New Roman" w:hAnsi="Times New Roman" w:cs="Times New Roman"/>
          <w:sz w:val="24"/>
          <w:szCs w:val="24"/>
          <w:lang w:eastAsia="sk-SK"/>
        </w:rPr>
        <w:t xml:space="preserve"> zahŕňa</w:t>
      </w:r>
      <w:r w:rsidRPr="00C659F7">
        <w:rPr>
          <w:rFonts w:ascii="Times New Roman" w:eastAsia="Times New Roman" w:hAnsi="Times New Roman" w:cs="Times New Roman"/>
          <w:sz w:val="24"/>
          <w:szCs w:val="24"/>
          <w:lang w:eastAsia="sk-SK"/>
        </w:rPr>
        <w:t xml:space="preserve"> 7 nových pracovných miest pre zabezpečovanie</w:t>
      </w:r>
      <w:r>
        <w:rPr>
          <w:rFonts w:ascii="Times New Roman" w:eastAsia="Times New Roman" w:hAnsi="Times New Roman" w:cs="Times New Roman"/>
          <w:sz w:val="24"/>
          <w:szCs w:val="24"/>
          <w:lang w:eastAsia="sk-SK"/>
        </w:rPr>
        <w:t xml:space="preserve"> povinností uvedených v predkladanom návrhu zákona</w:t>
      </w:r>
      <w:r w:rsidRPr="00C659F7">
        <w:rPr>
          <w:rFonts w:ascii="Times New Roman" w:eastAsia="Times New Roman" w:hAnsi="Times New Roman" w:cs="Times New Roman"/>
          <w:sz w:val="24"/>
          <w:szCs w:val="24"/>
          <w:lang w:eastAsia="sk-SK"/>
        </w:rPr>
        <w:t xml:space="preserve"> (najmä časti obstarávanie, monitorovanie a hodnotenie, projektové riadenie, prevádzka, koncepcia a rozvoj </w:t>
      </w:r>
      <w:r>
        <w:rPr>
          <w:rFonts w:ascii="Times New Roman" w:eastAsia="Times New Roman" w:hAnsi="Times New Roman" w:cs="Times New Roman"/>
          <w:sz w:val="24"/>
          <w:szCs w:val="24"/>
          <w:lang w:eastAsia="sk-SK"/>
        </w:rPr>
        <w:t>informačných systémov verejnej správy</w:t>
      </w:r>
      <w:r w:rsidRPr="00C659F7">
        <w:rPr>
          <w:rFonts w:ascii="Times New Roman" w:eastAsia="Times New Roman" w:hAnsi="Times New Roman" w:cs="Times New Roman"/>
          <w:sz w:val="24"/>
          <w:szCs w:val="24"/>
          <w:lang w:eastAsia="sk-SK"/>
        </w:rPr>
        <w:t xml:space="preserve">). Na zabezpečenie kvalitatívne nevyhnutnej SLA podpory pre jestvujúce </w:t>
      </w:r>
      <w:r>
        <w:rPr>
          <w:rFonts w:ascii="Times New Roman" w:eastAsia="Times New Roman" w:hAnsi="Times New Roman" w:cs="Times New Roman"/>
          <w:sz w:val="24"/>
          <w:szCs w:val="24"/>
          <w:lang w:eastAsia="sk-SK"/>
        </w:rPr>
        <w:t>informačné systémy verejnej správy</w:t>
      </w:r>
      <w:r w:rsidRPr="00C659F7">
        <w:rPr>
          <w:rFonts w:ascii="Times New Roman" w:eastAsia="Times New Roman" w:hAnsi="Times New Roman" w:cs="Times New Roman"/>
          <w:sz w:val="24"/>
          <w:szCs w:val="24"/>
          <w:lang w:eastAsia="sk-SK"/>
        </w:rPr>
        <w:t xml:space="preserve"> odhaduje MŠ</w:t>
      </w:r>
      <w:r>
        <w:rPr>
          <w:rFonts w:ascii="Times New Roman" w:eastAsia="Times New Roman" w:hAnsi="Times New Roman" w:cs="Times New Roman"/>
          <w:sz w:val="24"/>
          <w:szCs w:val="24"/>
          <w:lang w:eastAsia="sk-SK"/>
        </w:rPr>
        <w:t>VVaŠ SR</w:t>
      </w:r>
      <w:r w:rsidRPr="00C659F7">
        <w:rPr>
          <w:rFonts w:ascii="Times New Roman" w:eastAsia="Times New Roman" w:hAnsi="Times New Roman" w:cs="Times New Roman"/>
          <w:sz w:val="24"/>
          <w:szCs w:val="24"/>
          <w:lang w:eastAsia="sk-SK"/>
        </w:rPr>
        <w:t xml:space="preserve"> min. 1,5 mil. eur.</w:t>
      </w:r>
    </w:p>
    <w:p w:rsidR="00C659F7" w:rsidRDefault="00C659F7" w:rsidP="007D5748">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Pr="00C659F7">
        <w:rPr>
          <w:rFonts w:ascii="Times New Roman" w:eastAsia="Times New Roman" w:hAnsi="Times New Roman" w:cs="Times New Roman"/>
          <w:sz w:val="24"/>
          <w:szCs w:val="24"/>
          <w:lang w:eastAsia="sk-SK"/>
        </w:rPr>
        <w:t xml:space="preserve"> gescii MV</w:t>
      </w:r>
      <w:r>
        <w:rPr>
          <w:rFonts w:ascii="Times New Roman" w:eastAsia="Times New Roman" w:hAnsi="Times New Roman" w:cs="Times New Roman"/>
          <w:sz w:val="24"/>
          <w:szCs w:val="24"/>
          <w:lang w:eastAsia="sk-SK"/>
        </w:rPr>
        <w:t xml:space="preserve"> </w:t>
      </w:r>
      <w:r w:rsidRPr="00C659F7">
        <w:rPr>
          <w:rFonts w:ascii="Times New Roman" w:eastAsia="Times New Roman" w:hAnsi="Times New Roman" w:cs="Times New Roman"/>
          <w:sz w:val="24"/>
          <w:szCs w:val="24"/>
          <w:lang w:eastAsia="sk-SK"/>
        </w:rPr>
        <w:t>SR</w:t>
      </w:r>
      <w:r>
        <w:rPr>
          <w:rFonts w:ascii="Times New Roman" w:eastAsia="Times New Roman" w:hAnsi="Times New Roman" w:cs="Times New Roman"/>
          <w:sz w:val="24"/>
          <w:szCs w:val="24"/>
          <w:lang w:eastAsia="sk-SK"/>
        </w:rPr>
        <w:t xml:space="preserve"> ide o zosúladenie existujúcich 100 informačných systémov verejnej správy</w:t>
      </w:r>
      <w:r w:rsidRPr="00C659F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 predkladaným návrhom zákona</w:t>
      </w:r>
      <w:r w:rsidRPr="00C659F7">
        <w:rPr>
          <w:rFonts w:ascii="Times New Roman" w:eastAsia="Times New Roman" w:hAnsi="Times New Roman" w:cs="Times New Roman"/>
          <w:sz w:val="24"/>
          <w:szCs w:val="24"/>
          <w:lang w:eastAsia="sk-SK"/>
        </w:rPr>
        <w:t>, t.j. náklady na úpravu informačných systémov a realizáciu požiadaviek na prevádzku, monitoring a bezpečnosť, a to v rámci prechodného obdobia (.t.j. do 1. mája 2021) si vyžiada cca 17 mil. ročne. Na tieto procesy a činnosti MV</w:t>
      </w:r>
      <w:r>
        <w:rPr>
          <w:rFonts w:ascii="Times New Roman" w:eastAsia="Times New Roman" w:hAnsi="Times New Roman" w:cs="Times New Roman"/>
          <w:sz w:val="24"/>
          <w:szCs w:val="24"/>
          <w:lang w:eastAsia="sk-SK"/>
        </w:rPr>
        <w:t xml:space="preserve"> </w:t>
      </w:r>
      <w:r w:rsidRPr="00C659F7">
        <w:rPr>
          <w:rFonts w:ascii="Times New Roman" w:eastAsia="Times New Roman" w:hAnsi="Times New Roman" w:cs="Times New Roman"/>
          <w:sz w:val="24"/>
          <w:szCs w:val="24"/>
          <w:lang w:eastAsia="sk-SK"/>
        </w:rPr>
        <w:t>SR žiada vytvoriť 25 nových štátnozamestnaneckých miest, ktoré si vyžiadajú cca 1 mil. ročne na zabezpečenie mzdových nákladov (cca 40 tis. na jed</w:t>
      </w:r>
      <w:r>
        <w:rPr>
          <w:rFonts w:ascii="Times New Roman" w:eastAsia="Times New Roman" w:hAnsi="Times New Roman" w:cs="Times New Roman"/>
          <w:sz w:val="24"/>
          <w:szCs w:val="24"/>
          <w:lang w:eastAsia="sk-SK"/>
        </w:rPr>
        <w:t xml:space="preserve">ného zamestnanca v odbore IT). </w:t>
      </w:r>
    </w:p>
    <w:p w:rsidR="003D270A" w:rsidRDefault="003D270A" w:rsidP="003D270A">
      <w:pPr>
        <w:spacing w:after="160" w:line="259" w:lineRule="auto"/>
        <w:rPr>
          <w:rFonts w:ascii="Times New Roman" w:eastAsia="Calibri" w:hAnsi="Times New Roman" w:cs="Times New Roman"/>
          <w:sz w:val="24"/>
          <w:szCs w:val="24"/>
        </w:rPr>
      </w:pPr>
    </w:p>
    <w:p w:rsidR="003D270A" w:rsidRPr="003D270A" w:rsidRDefault="003D270A" w:rsidP="003D270A">
      <w:pPr>
        <w:spacing w:after="160" w:line="259" w:lineRule="auto"/>
        <w:rPr>
          <w:rFonts w:ascii="Times New Roman" w:eastAsia="Calibri" w:hAnsi="Times New Roman" w:cs="Times New Roman"/>
          <w:sz w:val="24"/>
          <w:szCs w:val="24"/>
        </w:rPr>
      </w:pPr>
      <w:r w:rsidRPr="003D270A">
        <w:rPr>
          <w:rFonts w:ascii="Times New Roman" w:eastAsia="Calibri" w:hAnsi="Times New Roman" w:cs="Times New Roman"/>
          <w:sz w:val="24"/>
          <w:szCs w:val="24"/>
        </w:rPr>
        <w:t>Identifikácia dopadov navrhovaného zákona na PMÚ</w:t>
      </w:r>
      <w:r>
        <w:rPr>
          <w:rFonts w:ascii="Times New Roman" w:eastAsia="Calibri" w:hAnsi="Times New Roman" w:cs="Times New Roman"/>
          <w:sz w:val="24"/>
          <w:szCs w:val="24"/>
        </w:rPr>
        <w:t xml:space="preserve"> SR</w:t>
      </w:r>
      <w:r w:rsidRPr="003D270A">
        <w:rPr>
          <w:rFonts w:ascii="Times New Roman" w:eastAsia="Calibri" w:hAnsi="Times New Roman" w:cs="Times New Roman"/>
          <w:sz w:val="24"/>
          <w:szCs w:val="24"/>
        </w:rPr>
        <w:t>:</w:t>
      </w:r>
    </w:p>
    <w:p w:rsidR="003D270A" w:rsidRPr="003D270A" w:rsidRDefault="003D270A" w:rsidP="003D270A">
      <w:pPr>
        <w:pStyle w:val="Odsekzoznamu"/>
        <w:numPr>
          <w:ilvl w:val="0"/>
          <w:numId w:val="4"/>
        </w:numPr>
        <w:spacing w:after="160" w:line="259" w:lineRule="auto"/>
        <w:rPr>
          <w:rFonts w:ascii="Times New Roman" w:eastAsia="Calibri" w:hAnsi="Times New Roman" w:cs="Times New Roman"/>
          <w:sz w:val="24"/>
          <w:szCs w:val="24"/>
        </w:rPr>
      </w:pPr>
      <w:r w:rsidRPr="003D270A">
        <w:rPr>
          <w:rFonts w:ascii="Times New Roman" w:eastAsia="Calibri" w:hAnsi="Times New Roman" w:cs="Times New Roman"/>
          <w:sz w:val="24"/>
          <w:szCs w:val="24"/>
        </w:rPr>
        <w:t>Z § 11:</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nárast pracovníkov IT o 2× ½ pracovníka (doplnenie správy IKT, správa dát, webové sídla),</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na poskytovanie elektronických odpisov a výstupov z ISVS,</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zabezpečenie integrácie ISVS s ÚPVS,</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zabezpečenie webových portálov (tvorbu, zverejňovanie a správu) webových sídiel PMÚ (antimon.gov.sk, statnapomoc.sk, issemp.sk) prostredníctvom ÚPVS.</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lastRenderedPageBreak/>
        <w:t>Z § 13:</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nárast pracovníkov v oblasti riadenia úradu o 4× ½ pracovníka (nastavenie a správa systému riadenia, tvorba a aktualizácia stratégie rozvoja a riadenia, nastavenie a riadenie procesov, riadenie architektúry, kvality, rizík, bezpečnosti, tvorby a riadenia vnútorných predpisov),</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na podporu riadenia a podporu riadenia procesov,</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pre zabezpečenie jednotnej dátovej základne,</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na podporu vnútornej integrácie ISVS.</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 § 14:</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nárast pracovníkov v oblasti obstarávania a implementácie o 1 a ½ pracovníka (riadenie, koordinácia a kontrola kvality implementačných projektov, špecialista na obstarávania),</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pre prípravu, riadenie a koordináciu projektov.</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 § 15:</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nárast pracovníkov v oblasti správy servisných požiadaviek a incidentov a zabezpečenia kontinuity prevádzky ISVS o ½ pracovníka,</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na správu servisných požiadaviek a incidentov,</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záložného dátového centra,</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obnova infraštruktúry pre zabezpečenie kontinuity prevádzky.</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 § 16:</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nárast pracovníkov v oblasti monitorovania, analýzy a vyhodnocovania IKT o 2× ½ pracovníka (zber a prvotné spracovanie monitorovaných dát, analýza a vyhodnocovanie monitorovaných dát),</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vytvorenie a implementácia nástrojov na zber, spracovanie a vyhodnocovanie monitorovaných dát.</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 § 17:</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pracovníci potrební na zabezpečenie ITVS je zahrnutý v požiadavkách z § 13 a § 18.</w:t>
      </w:r>
    </w:p>
    <w:p w:rsidR="003D270A" w:rsidRPr="003D270A" w:rsidRDefault="003D270A" w:rsidP="003D270A">
      <w:pPr>
        <w:numPr>
          <w:ilvl w:val="0"/>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Z § 18:</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t>nárast pracovníkov v oblasti riadenia, výkonu a kontroly systému riadenia bezpečnosti o ½ pracovníka,</w:t>
      </w:r>
    </w:p>
    <w:p w:rsidR="003D270A" w:rsidRPr="003D270A" w:rsidRDefault="003D270A" w:rsidP="003D270A">
      <w:pPr>
        <w:numPr>
          <w:ilvl w:val="1"/>
          <w:numId w:val="4"/>
        </w:numPr>
        <w:spacing w:after="160" w:line="259" w:lineRule="auto"/>
        <w:contextualSpacing/>
        <w:rPr>
          <w:rFonts w:ascii="Times New Roman" w:eastAsia="Calibri" w:hAnsi="Times New Roman" w:cs="Times New Roman"/>
          <w:sz w:val="24"/>
          <w:szCs w:val="24"/>
        </w:rPr>
      </w:pPr>
      <w:r w:rsidRPr="003D270A">
        <w:rPr>
          <w:rFonts w:ascii="Times New Roman" w:eastAsia="Calibri" w:hAnsi="Times New Roman" w:cs="Times New Roman"/>
          <w:sz w:val="24"/>
          <w:szCs w:val="24"/>
        </w:rPr>
        <w:lastRenderedPageBreak/>
        <w:t>vytvorenie a implementácia nástrojov na riadenie, výkon a kontrolu bezpečnosti.</w:t>
      </w:r>
    </w:p>
    <w:p w:rsidR="003D270A" w:rsidRPr="003D270A" w:rsidRDefault="003D270A" w:rsidP="003D270A">
      <w:pPr>
        <w:spacing w:after="160" w:line="259" w:lineRule="auto"/>
        <w:rPr>
          <w:rFonts w:ascii="Times New Roman" w:eastAsia="Calibri" w:hAnsi="Times New Roman" w:cs="Times New Roman"/>
          <w:sz w:val="24"/>
          <w:szCs w:val="24"/>
        </w:rPr>
      </w:pPr>
      <w:r w:rsidRPr="003D270A">
        <w:rPr>
          <w:rFonts w:ascii="Times New Roman" w:eastAsia="Calibri" w:hAnsi="Times New Roman" w:cs="Times New Roman"/>
          <w:sz w:val="24"/>
          <w:szCs w:val="24"/>
        </w:rPr>
        <w:t>Kalkulácia nákladov a pracovných kapacít potrebných na plnenie identifikovaných dopadov:</w:t>
      </w:r>
    </w:p>
    <w:bookmarkStart w:id="2" w:name="_MON_1589972776"/>
    <w:bookmarkEnd w:id="2"/>
    <w:p w:rsidR="003D270A" w:rsidRPr="003D270A" w:rsidRDefault="00E1124B" w:rsidP="003D270A">
      <w:pPr>
        <w:spacing w:after="160" w:line="259" w:lineRule="auto"/>
        <w:ind w:left="-426"/>
        <w:rPr>
          <w:rFonts w:ascii="Times New Roman" w:eastAsia="Calibri" w:hAnsi="Times New Roman" w:cs="Times New Roman"/>
          <w:sz w:val="24"/>
          <w:szCs w:val="24"/>
        </w:rPr>
      </w:pPr>
      <w:r w:rsidRPr="003D270A">
        <w:rPr>
          <w:rFonts w:ascii="Times New Roman" w:eastAsia="Calibri" w:hAnsi="Times New Roman" w:cs="Times New Roman"/>
          <w:sz w:val="24"/>
          <w:szCs w:val="24"/>
        </w:rPr>
        <w:object w:dxaOrig="9959" w:dyaOrig="9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465.75pt" o:ole="">
            <v:imagedata r:id="rId10" o:title=""/>
          </v:shape>
          <o:OLEObject Type="Embed" ProgID="Excel.Sheet.12" ShapeID="_x0000_i1025" DrawAspect="Content" ObjectID="_1598947793" r:id="rId11"/>
        </w:object>
      </w:r>
    </w:p>
    <w:p w:rsidR="003D270A" w:rsidRPr="003D270A" w:rsidRDefault="003D270A" w:rsidP="003D270A">
      <w:pPr>
        <w:spacing w:after="160" w:line="259" w:lineRule="auto"/>
        <w:rPr>
          <w:rFonts w:ascii="Times New Roman" w:eastAsia="Calibri" w:hAnsi="Times New Roman" w:cs="Times New Roman"/>
          <w:sz w:val="24"/>
          <w:szCs w:val="24"/>
        </w:rPr>
      </w:pPr>
      <w:r w:rsidRPr="003D270A">
        <w:rPr>
          <w:rFonts w:ascii="Times New Roman" w:eastAsia="Calibri" w:hAnsi="Times New Roman" w:cs="Times New Roman"/>
          <w:sz w:val="24"/>
          <w:szCs w:val="24"/>
        </w:rPr>
        <w:t>Požiadavky uvedené vyššie počítajú so začatím uplatňovania od XII/2018 s cieľom vytvorenia organizačno-technickej prípravy na prípravu PMÚ na plnenie požiadaviek navrhovaného zákona o výkone správy v oblasti ITVS od V/2019 až do predpokladaného konca prechodného obdobia do IV/2021.</w:t>
      </w:r>
    </w:p>
    <w:p w:rsidR="003D270A" w:rsidRPr="003D270A" w:rsidRDefault="003D270A" w:rsidP="003D270A">
      <w:pPr>
        <w:spacing w:after="160" w:line="259" w:lineRule="auto"/>
        <w:rPr>
          <w:rFonts w:ascii="Times New Roman" w:eastAsia="Calibri" w:hAnsi="Times New Roman" w:cs="Times New Roman"/>
          <w:sz w:val="24"/>
          <w:szCs w:val="24"/>
        </w:rPr>
      </w:pPr>
      <w:r w:rsidRPr="003D270A">
        <w:rPr>
          <w:rFonts w:ascii="Times New Roman" w:eastAsia="Calibri" w:hAnsi="Times New Roman" w:cs="Times New Roman"/>
          <w:sz w:val="24"/>
          <w:szCs w:val="24"/>
        </w:rPr>
        <w:t>Významnú časť nákladov spojených s dopadom uvedeného navrhovaného zákona by PMÚ rád pokryl reformným zámerom, ktorý práve pripravuje. V prípade jeho schválenia bude možné splniť požiadavky v určenom prechodnom období. V opačnom prípade bude vytvorené prioritizáciou poradie uskutočňovania jednotlivých požiadaviek a pre ostatné bude nájdené dočasné náhradné riešenie.</w:t>
      </w:r>
    </w:p>
    <w:p w:rsidR="00B427ED" w:rsidRDefault="00B427ED" w:rsidP="00B427ED">
      <w:pPr>
        <w:spacing w:after="0" w:line="240" w:lineRule="auto"/>
        <w:jc w:val="both"/>
        <w:rPr>
          <w:rFonts w:ascii="Times New Roman" w:eastAsia="Times New Roman" w:hAnsi="Times New Roman" w:cs="Times New Roman"/>
          <w:sz w:val="24"/>
          <w:szCs w:val="24"/>
          <w:lang w:eastAsia="sk-SK"/>
        </w:rPr>
      </w:pPr>
    </w:p>
    <w:p w:rsidR="00B427ED" w:rsidRPr="00B427ED" w:rsidRDefault="00B427ED" w:rsidP="00B427ED">
      <w:pPr>
        <w:spacing w:after="0" w:line="240" w:lineRule="auto"/>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Výdavky odhadované MPRV SR:</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  predpokladaná vstupná investícia min. 11,2 mil. eur na úvodnú konsolidáciu a optimalizáciu IS VS + úpravy súvisiace s monitorovaním a hodnotením existujúcich IS VS</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lastRenderedPageBreak/>
        <w:t xml:space="preserve">- na zabezpečenie kvalitatívne nevyhnutnej SLA podpory pre existujúce IS VS odhadujeme min. 1,25 mil. eur. </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Odôvodnenie výdavkov:</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V zmysle Koncepcie rozvoja informačných systémov rezortu MPRV SR je plánovaných rozvíjať alebo vybudovať cca 135 IS VS (Informačných systémov verejnej správy) a teda ich do budúcna prevádzkovať</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Výdavok – posúdenie systémov, analýza a návrh potrebných úprav:  700 000 €</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(rozsah 1,5 až 7,5k€/ISVS)</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Výdavok – implementácia požiadaviek podľa (zmienených) vykonávacích predpisov:   10 500 000€</w:t>
      </w:r>
    </w:p>
    <w:p w:rsidR="00B427ED" w:rsidRPr="00B427ED" w:rsidRDefault="00B427ED" w:rsidP="00B427ED">
      <w:pPr>
        <w:spacing w:after="0" w:line="240" w:lineRule="auto"/>
        <w:ind w:firstLine="142"/>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 xml:space="preserve">(rozsah 10 až 125k€/ </w:t>
      </w:r>
      <w:r>
        <w:rPr>
          <w:rFonts w:ascii="Times New Roman" w:eastAsia="Times New Roman" w:hAnsi="Times New Roman" w:cs="Times New Roman"/>
          <w:sz w:val="24"/>
          <w:szCs w:val="24"/>
          <w:lang w:eastAsia="sk-SK"/>
        </w:rPr>
        <w:t>ISVS)</w:t>
      </w:r>
      <w:r w:rsidRPr="00B427ED">
        <w:rPr>
          <w:rFonts w:ascii="Times New Roman" w:eastAsia="Times New Roman" w:hAnsi="Times New Roman" w:cs="Times New Roman"/>
          <w:sz w:val="24"/>
          <w:szCs w:val="24"/>
          <w:lang w:eastAsia="sk-SK"/>
        </w:rPr>
        <w:t xml:space="preserve">                                             </w:t>
      </w:r>
    </w:p>
    <w:p w:rsidR="00B427ED" w:rsidRPr="00B427ED" w:rsidRDefault="00B427ED" w:rsidP="00B427ED">
      <w:pPr>
        <w:spacing w:after="0" w:line="240" w:lineRule="auto"/>
        <w:ind w:firstLine="708"/>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 xml:space="preserve">Implementácia požiadaviek podľa vykonávacích predpisov je kalkulovaná vzhľadom na povinnosti, ktoré MPRV SR vyplývajú ako orgánu riadenia a správcovi ITVS v rámci celého rezortu (nad všetkými správcami a prevádzkovateľmi </w:t>
      </w:r>
      <w:r>
        <w:rPr>
          <w:rFonts w:ascii="Times New Roman" w:eastAsia="Times New Roman" w:hAnsi="Times New Roman" w:cs="Times New Roman"/>
          <w:sz w:val="24"/>
          <w:szCs w:val="24"/>
          <w:lang w:eastAsia="sk-SK"/>
        </w:rPr>
        <w:t>informačných systémov verejnej správy</w:t>
      </w:r>
      <w:r w:rsidRPr="00B427ED">
        <w:rPr>
          <w:rFonts w:ascii="Times New Roman" w:eastAsia="Times New Roman" w:hAnsi="Times New Roman" w:cs="Times New Roman"/>
          <w:sz w:val="24"/>
          <w:szCs w:val="24"/>
          <w:lang w:eastAsia="sk-SK"/>
        </w:rPr>
        <w:t>) a to napríklad  sprístupňovanie požadovaných informácií najmä informácie o informačných technológiách verejnej správy, ktorých je správcom, o poskytovaných elektronických službách verejnej správy, ako aj o elektronických službách verejnej správy, ktoré plánuje poskytovať, zabezpečenie dostupnosti ITVS, ktorých je správcom, na účely elektronickej komunikácie podľa osobitného predpisu, zabezpečenie tvorby informácií o svojej činnosti pre verejnosť a tieto zverejňovať a aktualizovať prostredníctvom ústredného portálu a svojho webového sídla, nové povinnosti týkajúce sa obstarávania a implementácia ITVS, nové povinnosti týkajúce sa prevádzky, servisu a podpory pre ITVS, nové povinnosti týkajúce sa monitoringu a hodnotenia ITVS, nové povinnosti týkajúce sa bezpečnosti ITVS ako aj povinnosti týkajúce sa bezpečnosti ITVS v oblasti plánovania a organizácie, nové povinnosti  týkajúce sa bezpečnosti ITVS v oblasti obstarávania a implementácie, nové povinnosti týkajúce sa bezpečnosti ITVS v oblasti prevádzky, servisu a podpory ako aj týkajúce sa bezpečnosti ITVS v oblasti monitoringu a hodnotenia atď..</w:t>
      </w:r>
    </w:p>
    <w:p w:rsidR="00C659F7" w:rsidRDefault="00B427ED" w:rsidP="00B427ED">
      <w:pPr>
        <w:spacing w:after="0" w:line="240" w:lineRule="auto"/>
        <w:ind w:firstLine="708"/>
        <w:jc w:val="both"/>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Bez zabezpečenia vyššie uvedených požiadaviek na výdavky vrátane nevyhnutného personálneho zabezpečenia nebude možné, alebo bude možné len v obmedzenej miere plniť povinnosti vyplývajúce pre MPRV SR z navrhovaného zákona o ITVS.  Zároveň zdôrazňujeme, že sa jedná o rámcový odhad minimálnych výdavkov pri danom poznaní bez informácií z vykonávacích predpisov. V prípade, ak sa financovanie neuskutoční v roku 2018, požadujeme objem prostriedkov z roku 2018 presunúť do roku 2019.</w:t>
      </w:r>
    </w:p>
    <w:p w:rsidR="00055A25" w:rsidRDefault="00055A25" w:rsidP="00B427ED">
      <w:pPr>
        <w:spacing w:after="0" w:line="240" w:lineRule="auto"/>
        <w:ind w:firstLine="708"/>
        <w:jc w:val="both"/>
        <w:rPr>
          <w:rFonts w:ascii="Times New Roman" w:eastAsia="Times New Roman" w:hAnsi="Times New Roman" w:cs="Times New Roman"/>
          <w:sz w:val="24"/>
          <w:szCs w:val="24"/>
          <w:lang w:eastAsia="sk-SK"/>
        </w:rPr>
      </w:pPr>
    </w:p>
    <w:p w:rsidR="00055A25" w:rsidRDefault="00055A25" w:rsidP="00B427ED">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Úrad vlády SR: </w:t>
      </w:r>
    </w:p>
    <w:p w:rsidR="00055A25" w:rsidRPr="007D5748" w:rsidRDefault="00055A25" w:rsidP="00B427ED">
      <w:pPr>
        <w:spacing w:after="0" w:line="240" w:lineRule="auto"/>
        <w:ind w:firstLine="708"/>
        <w:jc w:val="both"/>
        <w:rPr>
          <w:rFonts w:ascii="Times New Roman" w:eastAsia="Times New Roman" w:hAnsi="Times New Roman" w:cs="Times New Roman"/>
          <w:sz w:val="24"/>
          <w:szCs w:val="24"/>
          <w:lang w:eastAsia="sk-SK"/>
        </w:rPr>
      </w:pPr>
    </w:p>
    <w:p w:rsidR="007D5748" w:rsidRDefault="00055A25" w:rsidP="00055A25">
      <w:pPr>
        <w:spacing w:after="0" w:line="240" w:lineRule="auto"/>
        <w:jc w:val="both"/>
        <w:rPr>
          <w:rFonts w:ascii="Times New Roman" w:eastAsia="Times New Roman" w:hAnsi="Times New Roman" w:cs="Times New Roman"/>
          <w:sz w:val="24"/>
          <w:szCs w:val="24"/>
          <w:lang w:eastAsia="sk-SK"/>
        </w:rPr>
      </w:pPr>
      <w:r w:rsidRPr="00055A25">
        <w:rPr>
          <w:rFonts w:ascii="Times New Roman" w:eastAsia="Times New Roman" w:hAnsi="Times New Roman" w:cs="Times New Roman"/>
          <w:sz w:val="24"/>
          <w:szCs w:val="24"/>
          <w:lang w:eastAsia="sk-SK"/>
        </w:rPr>
        <w:lastRenderedPageBreak/>
        <w:t>Ustanovením Čl. II návrhu zákona o výkone správy v oblasti informačných technológií a o zmene a doplnení niektorých zákonov, sa má doplniť zákon č. 85/1990 Zb. o petičnom práve v znení neskorších predpisov (ďalej len „petičný zákon“). Predkladanou novelizáciou sa navrhuje vložiť do petičného zákona ustanovenie § 6b s nadpisom „Posudzovanie elektronického systému zberu vyhlásení o podpore iniciatívy občanov“, pričom predmetná iniciatíva má byť vykonávaná podľa Nariadenia Európskeho parlamentu a Rady (EÚ) č. 211/2011 zo 16. februára 2011 o iniciatíve občanov (ďalej len „nariadenie EÚ“). S uvedeným návrhom novelizácie petičného zákona nesúhlasíme. Predmetné nariadenie EÚ predstavuje právnu úpravu iniciatívy občanov EÚ predkladanej Európskej komisii a všetkých s tým súvisiacich aspektov na úrovni Európskej únie a rieši postavenie, práva a povinnosti jednotlivých členských štátov. V tejto súvislosti upozorňujeme na skutočnosť, že čl. 6 nariadenia EÚ predstavuje úpravu elektronického systému zberu údajov na úrovni Európskej únie súvisiacich s „iniciatívou občanov“ a pre jej potreby. Podľa čl. 6 ods. 4 nariadenia EÚ „formulár vyhlásenia o podpore môžu predložiť elektronicky iba fyzické osoby“, čo nezodpovedá úprave v petičnom zákone, podľa ktorého „Každý má právo sám alebo s inými obracať sa vo veciach verejného záujmu alebo iného spoločného záujmu so žiadosťami, návrhmi a sťažnosťami (ďalej len „petícia“) na orgány verejnej moci.“ (Čl. 27 ods. 1 Ústavy Slovenskej republiky, § 1 ods. 1 petičného zákona) Na účely petičného zákona orgánmi verejnej moci sú a) štátne orgány, b) orgány územnej samosprávy, c) osoby, ktorým zákon zveril rozhodovanie o právach, právom chránených záujmoch alebo povinnostiach iných osôb“.</w:t>
      </w:r>
      <w:r>
        <w:rPr>
          <w:rFonts w:ascii="Times New Roman" w:eastAsia="Times New Roman" w:hAnsi="Times New Roman" w:cs="Times New Roman"/>
          <w:sz w:val="24"/>
          <w:szCs w:val="24"/>
          <w:lang w:eastAsia="sk-SK"/>
        </w:rPr>
        <w:t xml:space="preserve"> Z dôvodu, že táto povinnosť prináleží Úradu vlády SR je potrebné zabezpečiť personálne kapacity na správu tejto povinnosti. Z uvedeného dôvodu si úrad vlády uplatňuje požiadavku 1 zamestnanca v rokoch 2019- 2021.</w:t>
      </w:r>
    </w:p>
    <w:p w:rsidR="00055A25" w:rsidRPr="00055A25" w:rsidRDefault="00055A25" w:rsidP="00055A25">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Default="00D31B5B"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Úrad podpredsedu vlády SR pre investície a informatizáciu</w:t>
      </w:r>
      <w:r w:rsidR="00ED477E">
        <w:rPr>
          <w:rFonts w:ascii="Times New Roman" w:eastAsia="Times New Roman" w:hAnsi="Times New Roman" w:cs="Times New Roman"/>
          <w:bCs/>
          <w:sz w:val="24"/>
          <w:szCs w:val="24"/>
          <w:lang w:eastAsia="sk-SK"/>
        </w:rPr>
        <w:t xml:space="preserve">: </w:t>
      </w:r>
    </w:p>
    <w:p w:rsidR="00ED477E" w:rsidRPr="007D5748" w:rsidRDefault="00ED477E"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D31B5B" w:rsidRDefault="00D31B5B"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K</w:t>
      </w:r>
      <w:r w:rsidRPr="00D31B5B">
        <w:rPr>
          <w:rFonts w:ascii="Times New Roman" w:eastAsia="Times New Roman" w:hAnsi="Times New Roman" w:cs="Times New Roman"/>
          <w:bCs/>
          <w:sz w:val="24"/>
          <w:szCs w:val="20"/>
          <w:lang w:eastAsia="sk-SK"/>
        </w:rPr>
        <w:t>ybernetickú bezpečnosť</w:t>
      </w:r>
      <w:r w:rsidR="009A5327">
        <w:rPr>
          <w:rFonts w:ascii="Times New Roman" w:eastAsia="Times New Roman" w:hAnsi="Times New Roman" w:cs="Times New Roman"/>
          <w:bCs/>
          <w:sz w:val="24"/>
          <w:szCs w:val="20"/>
          <w:lang w:eastAsia="sk-SK"/>
        </w:rPr>
        <w:t xml:space="preserve"> </w:t>
      </w:r>
      <w:r>
        <w:rPr>
          <w:rFonts w:ascii="Times New Roman" w:eastAsia="Times New Roman" w:hAnsi="Times New Roman" w:cs="Times New Roman"/>
          <w:bCs/>
          <w:sz w:val="24"/>
          <w:szCs w:val="20"/>
          <w:lang w:eastAsia="sk-SK"/>
        </w:rPr>
        <w:t>v rámci SR je potrebné riešiť</w:t>
      </w:r>
      <w:r w:rsidRPr="00D31B5B">
        <w:rPr>
          <w:rFonts w:ascii="Times New Roman" w:eastAsia="Times New Roman" w:hAnsi="Times New Roman" w:cs="Times New Roman"/>
          <w:bCs/>
          <w:sz w:val="24"/>
          <w:szCs w:val="20"/>
          <w:lang w:eastAsia="sk-SK"/>
        </w:rPr>
        <w:t xml:space="preserve"> systematicky a zabrániť opakujúcim sa únikom informácií </w:t>
      </w:r>
      <w:r>
        <w:rPr>
          <w:rFonts w:ascii="Times New Roman" w:eastAsia="Times New Roman" w:hAnsi="Times New Roman" w:cs="Times New Roman"/>
          <w:bCs/>
          <w:sz w:val="24"/>
          <w:szCs w:val="20"/>
          <w:lang w:eastAsia="sk-SK"/>
        </w:rPr>
        <w:t xml:space="preserve">ako aj kompromitácií inštitúcií v oblasti kybernetickej bezpečnosti. Z tohto dôvodu sú </w:t>
      </w:r>
      <w:r w:rsidRPr="00D31B5B">
        <w:rPr>
          <w:rFonts w:ascii="Times New Roman" w:eastAsia="Times New Roman" w:hAnsi="Times New Roman" w:cs="Times New Roman"/>
          <w:bCs/>
          <w:sz w:val="24"/>
          <w:szCs w:val="20"/>
          <w:lang w:eastAsia="sk-SK"/>
        </w:rPr>
        <w:t xml:space="preserve">uvedené požiadavky </w:t>
      </w:r>
      <w:r>
        <w:rPr>
          <w:rFonts w:ascii="Times New Roman" w:eastAsia="Times New Roman" w:hAnsi="Times New Roman" w:cs="Times New Roman"/>
          <w:bCs/>
          <w:sz w:val="24"/>
          <w:szCs w:val="20"/>
          <w:lang w:eastAsia="sk-SK"/>
        </w:rPr>
        <w:t>sú</w:t>
      </w:r>
      <w:r w:rsidRPr="00D31B5B">
        <w:rPr>
          <w:rFonts w:ascii="Times New Roman" w:eastAsia="Times New Roman" w:hAnsi="Times New Roman" w:cs="Times New Roman"/>
          <w:bCs/>
          <w:sz w:val="24"/>
          <w:szCs w:val="20"/>
          <w:lang w:eastAsia="sk-SK"/>
        </w:rPr>
        <w:t>časťou komplexného riešenia tejto problematiky vo verejnej správe</w:t>
      </w:r>
      <w:r>
        <w:rPr>
          <w:rFonts w:ascii="Times New Roman" w:eastAsia="Times New Roman" w:hAnsi="Times New Roman" w:cs="Times New Roman"/>
          <w:bCs/>
          <w:sz w:val="24"/>
          <w:szCs w:val="20"/>
          <w:lang w:eastAsia="sk-SK"/>
        </w:rPr>
        <w:t>.</w:t>
      </w:r>
      <w:r w:rsidRPr="00D31B5B">
        <w:rPr>
          <w:rFonts w:ascii="Times New Roman" w:eastAsia="Times New Roman" w:hAnsi="Times New Roman" w:cs="Times New Roman"/>
          <w:bCs/>
          <w:sz w:val="24"/>
          <w:szCs w:val="20"/>
          <w:lang w:eastAsia="sk-SK"/>
        </w:rPr>
        <w:t xml:space="preserve"> </w:t>
      </w:r>
      <w:r>
        <w:rPr>
          <w:rFonts w:ascii="Times New Roman" w:eastAsia="Times New Roman" w:hAnsi="Times New Roman" w:cs="Times New Roman"/>
          <w:bCs/>
          <w:sz w:val="24"/>
          <w:szCs w:val="20"/>
          <w:lang w:eastAsia="sk-SK"/>
        </w:rPr>
        <w:t>Je v záujme SR riešiť</w:t>
      </w:r>
      <w:r w:rsidRPr="00D31B5B">
        <w:rPr>
          <w:rFonts w:ascii="Times New Roman" w:eastAsia="Times New Roman" w:hAnsi="Times New Roman" w:cs="Times New Roman"/>
          <w:bCs/>
          <w:sz w:val="24"/>
          <w:szCs w:val="20"/>
          <w:lang w:eastAsia="sk-SK"/>
        </w:rPr>
        <w:t xml:space="preserve"> problematiku</w:t>
      </w:r>
      <w:r>
        <w:rPr>
          <w:rFonts w:ascii="Times New Roman" w:eastAsia="Times New Roman" w:hAnsi="Times New Roman" w:cs="Times New Roman"/>
          <w:bCs/>
          <w:sz w:val="24"/>
          <w:szCs w:val="20"/>
          <w:lang w:eastAsia="sk-SK"/>
        </w:rPr>
        <w:t xml:space="preserve"> bezpečnosti a eliminovať tak prípadné riziko bezpečnostných incidentov. </w:t>
      </w:r>
    </w:p>
    <w:p w:rsidR="009A5327" w:rsidRDefault="00ED477E"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0"/>
          <w:lang w:eastAsia="sk-SK"/>
        </w:rPr>
        <w:t xml:space="preserve">Uvedený počet </w:t>
      </w:r>
      <w:r w:rsidR="00D31B5B">
        <w:rPr>
          <w:rFonts w:ascii="Times New Roman" w:eastAsia="Times New Roman" w:hAnsi="Times New Roman" w:cs="Times New Roman"/>
          <w:bCs/>
          <w:sz w:val="24"/>
          <w:szCs w:val="20"/>
          <w:lang w:eastAsia="sk-SK"/>
        </w:rPr>
        <w:t>p</w:t>
      </w:r>
      <w:r w:rsidR="009A5327">
        <w:rPr>
          <w:rFonts w:ascii="Times New Roman" w:eastAsia="Times New Roman" w:hAnsi="Times New Roman" w:cs="Times New Roman"/>
          <w:bCs/>
          <w:sz w:val="24"/>
          <w:szCs w:val="20"/>
          <w:lang w:eastAsia="sk-SK"/>
        </w:rPr>
        <w:t>ersonálnych kapacít je dôvodný</w:t>
      </w:r>
      <w:r w:rsidR="00D31B5B">
        <w:rPr>
          <w:rFonts w:ascii="Times New Roman" w:eastAsia="Times New Roman" w:hAnsi="Times New Roman" w:cs="Times New Roman"/>
          <w:bCs/>
          <w:sz w:val="24"/>
          <w:szCs w:val="20"/>
          <w:lang w:eastAsia="sk-SK"/>
        </w:rPr>
        <w:t xml:space="preserve"> nakoľko</w:t>
      </w:r>
      <w:r>
        <w:rPr>
          <w:rFonts w:ascii="Times New Roman" w:eastAsia="Times New Roman" w:hAnsi="Times New Roman" w:cs="Times New Roman"/>
          <w:bCs/>
          <w:sz w:val="24"/>
          <w:szCs w:val="20"/>
          <w:lang w:eastAsia="sk-SK"/>
        </w:rPr>
        <w:t xml:space="preserve"> v spolupráci s existuj</w:t>
      </w:r>
      <w:r w:rsidR="00D31B5B">
        <w:rPr>
          <w:rFonts w:ascii="Times New Roman" w:eastAsia="Times New Roman" w:hAnsi="Times New Roman" w:cs="Times New Roman"/>
          <w:bCs/>
          <w:sz w:val="24"/>
          <w:szCs w:val="20"/>
          <w:lang w:eastAsia="sk-SK"/>
        </w:rPr>
        <w:t>ú</w:t>
      </w:r>
      <w:r>
        <w:rPr>
          <w:rFonts w:ascii="Times New Roman" w:eastAsia="Times New Roman" w:hAnsi="Times New Roman" w:cs="Times New Roman"/>
          <w:bCs/>
          <w:sz w:val="24"/>
          <w:szCs w:val="20"/>
          <w:lang w:eastAsia="sk-SK"/>
        </w:rPr>
        <w:t xml:space="preserve">cimi kapacitami CSIRT </w:t>
      </w:r>
      <w:r w:rsidR="00D31B5B">
        <w:rPr>
          <w:rFonts w:ascii="Times New Roman" w:eastAsia="Times New Roman" w:hAnsi="Times New Roman" w:cs="Times New Roman"/>
          <w:bCs/>
          <w:sz w:val="24"/>
          <w:szCs w:val="20"/>
          <w:lang w:eastAsia="sk-SK"/>
        </w:rPr>
        <w:t>sú urč</w:t>
      </w:r>
      <w:r>
        <w:rPr>
          <w:rFonts w:ascii="Times New Roman" w:eastAsia="Times New Roman" w:hAnsi="Times New Roman" w:cs="Times New Roman"/>
          <w:bCs/>
          <w:sz w:val="24"/>
          <w:szCs w:val="20"/>
          <w:lang w:eastAsia="sk-SK"/>
        </w:rPr>
        <w:t xml:space="preserve">ení </w:t>
      </w:r>
      <w:r w:rsidR="00D31B5B">
        <w:rPr>
          <w:rFonts w:ascii="Times New Roman" w:eastAsia="Times New Roman" w:hAnsi="Times New Roman" w:cs="Times New Roman"/>
          <w:bCs/>
          <w:sz w:val="24"/>
          <w:szCs w:val="20"/>
          <w:lang w:eastAsia="sk-SK"/>
        </w:rPr>
        <w:t xml:space="preserve">práve </w:t>
      </w:r>
      <w:r>
        <w:rPr>
          <w:rFonts w:ascii="Times New Roman" w:eastAsia="Times New Roman" w:hAnsi="Times New Roman" w:cs="Times New Roman"/>
          <w:bCs/>
          <w:sz w:val="24"/>
          <w:szCs w:val="20"/>
          <w:lang w:eastAsia="sk-SK"/>
        </w:rPr>
        <w:t xml:space="preserve">na </w:t>
      </w:r>
      <w:r w:rsidR="00D31B5B">
        <w:rPr>
          <w:rFonts w:ascii="Times New Roman" w:eastAsia="Times New Roman" w:hAnsi="Times New Roman" w:cs="Times New Roman"/>
          <w:bCs/>
          <w:sz w:val="24"/>
          <w:szCs w:val="20"/>
          <w:lang w:eastAsia="sk-SK"/>
        </w:rPr>
        <w:t>sy</w:t>
      </w:r>
      <w:r>
        <w:rPr>
          <w:rFonts w:ascii="Times New Roman" w:eastAsia="Times New Roman" w:hAnsi="Times New Roman" w:cs="Times New Roman"/>
          <w:bCs/>
          <w:sz w:val="24"/>
          <w:szCs w:val="20"/>
          <w:lang w:eastAsia="sk-SK"/>
        </w:rPr>
        <w:t>s</w:t>
      </w:r>
      <w:r w:rsidR="00D31B5B">
        <w:rPr>
          <w:rFonts w:ascii="Times New Roman" w:eastAsia="Times New Roman" w:hAnsi="Times New Roman" w:cs="Times New Roman"/>
          <w:bCs/>
          <w:sz w:val="24"/>
          <w:szCs w:val="20"/>
          <w:lang w:eastAsia="sk-SK"/>
        </w:rPr>
        <w:t>t</w:t>
      </w:r>
      <w:r>
        <w:rPr>
          <w:rFonts w:ascii="Times New Roman" w:eastAsia="Times New Roman" w:hAnsi="Times New Roman" w:cs="Times New Roman"/>
          <w:bCs/>
          <w:sz w:val="24"/>
          <w:szCs w:val="20"/>
          <w:lang w:eastAsia="sk-SK"/>
        </w:rPr>
        <w:t>ematické zabezpečenie  kyber</w:t>
      </w:r>
      <w:r w:rsidR="00D31B5B">
        <w:rPr>
          <w:rFonts w:ascii="Times New Roman" w:eastAsia="Times New Roman" w:hAnsi="Times New Roman" w:cs="Times New Roman"/>
          <w:bCs/>
          <w:sz w:val="24"/>
          <w:szCs w:val="20"/>
          <w:lang w:eastAsia="sk-SK"/>
        </w:rPr>
        <w:t>netickej</w:t>
      </w:r>
      <w:r>
        <w:rPr>
          <w:rFonts w:ascii="Times New Roman" w:eastAsia="Times New Roman" w:hAnsi="Times New Roman" w:cs="Times New Roman"/>
          <w:bCs/>
          <w:sz w:val="24"/>
          <w:szCs w:val="20"/>
          <w:lang w:eastAsia="sk-SK"/>
        </w:rPr>
        <w:t xml:space="preserve"> a </w:t>
      </w:r>
      <w:r w:rsidR="00D31B5B">
        <w:rPr>
          <w:rFonts w:ascii="Times New Roman" w:eastAsia="Times New Roman" w:hAnsi="Times New Roman" w:cs="Times New Roman"/>
          <w:bCs/>
          <w:sz w:val="24"/>
          <w:szCs w:val="20"/>
          <w:lang w:eastAsia="sk-SK"/>
        </w:rPr>
        <w:t>informačnej</w:t>
      </w:r>
      <w:r>
        <w:rPr>
          <w:rFonts w:ascii="Times New Roman" w:eastAsia="Times New Roman" w:hAnsi="Times New Roman" w:cs="Times New Roman"/>
          <w:bCs/>
          <w:sz w:val="24"/>
          <w:szCs w:val="20"/>
          <w:lang w:eastAsia="sk-SK"/>
        </w:rPr>
        <w:t xml:space="preserve"> </w:t>
      </w:r>
      <w:r w:rsidR="00D31B5B">
        <w:rPr>
          <w:rFonts w:ascii="Times New Roman" w:eastAsia="Times New Roman" w:hAnsi="Times New Roman" w:cs="Times New Roman"/>
          <w:bCs/>
          <w:sz w:val="24"/>
          <w:szCs w:val="20"/>
          <w:lang w:eastAsia="sk-SK"/>
        </w:rPr>
        <w:t>bezpečnosti vo ve</w:t>
      </w:r>
      <w:r w:rsidR="00D31B5B">
        <w:rPr>
          <w:rFonts w:ascii="Times New Roman" w:eastAsia="Times New Roman" w:hAnsi="Times New Roman" w:cs="Times New Roman"/>
          <w:bCs/>
          <w:sz w:val="24"/>
          <w:szCs w:val="20"/>
          <w:lang w:eastAsia="sk-SK"/>
        </w:rPr>
        <w:lastRenderedPageBreak/>
        <w:t>rejnej správe</w:t>
      </w:r>
      <w:r>
        <w:rPr>
          <w:rFonts w:ascii="Times New Roman" w:eastAsia="Times New Roman" w:hAnsi="Times New Roman" w:cs="Times New Roman"/>
          <w:bCs/>
          <w:sz w:val="24"/>
          <w:szCs w:val="20"/>
          <w:lang w:eastAsia="sk-SK"/>
        </w:rPr>
        <w:t xml:space="preserve">. </w:t>
      </w:r>
      <w:r w:rsidR="009A5327">
        <w:rPr>
          <w:rFonts w:ascii="Times New Roman" w:eastAsia="Times New Roman" w:hAnsi="Times New Roman" w:cs="Times New Roman"/>
          <w:bCs/>
          <w:sz w:val="24"/>
          <w:szCs w:val="20"/>
          <w:lang w:eastAsia="sk-SK"/>
        </w:rPr>
        <w:t>Požiadavka personálnych zdrojov vyplýva zo</w:t>
      </w:r>
      <w:r>
        <w:rPr>
          <w:rFonts w:ascii="Times New Roman" w:eastAsia="Times New Roman" w:hAnsi="Times New Roman" w:cs="Times New Roman"/>
          <w:bCs/>
          <w:sz w:val="24"/>
          <w:szCs w:val="20"/>
          <w:lang w:eastAsia="sk-SK"/>
        </w:rPr>
        <w:t xml:space="preserve"> strategicke</w:t>
      </w:r>
      <w:r w:rsidR="00D31B5B">
        <w:rPr>
          <w:rFonts w:ascii="Times New Roman" w:eastAsia="Times New Roman" w:hAnsi="Times New Roman" w:cs="Times New Roman"/>
          <w:bCs/>
          <w:sz w:val="24"/>
          <w:szCs w:val="20"/>
          <w:lang w:eastAsia="sk-SK"/>
        </w:rPr>
        <w:t>j</w:t>
      </w:r>
      <w:r>
        <w:rPr>
          <w:rFonts w:ascii="Times New Roman" w:eastAsia="Times New Roman" w:hAnsi="Times New Roman" w:cs="Times New Roman"/>
          <w:bCs/>
          <w:sz w:val="24"/>
          <w:szCs w:val="20"/>
          <w:lang w:eastAsia="sk-SK"/>
        </w:rPr>
        <w:t xml:space="preserve"> </w:t>
      </w:r>
      <w:r w:rsidR="009A5327">
        <w:rPr>
          <w:rFonts w:ascii="Times New Roman" w:eastAsia="Times New Roman" w:hAnsi="Times New Roman" w:cs="Times New Roman"/>
          <w:bCs/>
          <w:sz w:val="24"/>
          <w:szCs w:val="20"/>
          <w:lang w:eastAsia="sk-SK"/>
        </w:rPr>
        <w:t>p</w:t>
      </w:r>
      <w:r>
        <w:rPr>
          <w:rFonts w:ascii="Times New Roman" w:eastAsia="Times New Roman" w:hAnsi="Times New Roman" w:cs="Times New Roman"/>
          <w:bCs/>
          <w:sz w:val="24"/>
          <w:szCs w:val="20"/>
          <w:lang w:eastAsia="sk-SK"/>
        </w:rPr>
        <w:t>riority</w:t>
      </w:r>
      <w:r w:rsidR="009A5327">
        <w:rPr>
          <w:rFonts w:ascii="Times New Roman" w:eastAsia="Times New Roman" w:hAnsi="Times New Roman" w:cs="Times New Roman"/>
          <w:bCs/>
          <w:sz w:val="24"/>
          <w:szCs w:val="20"/>
          <w:lang w:eastAsia="sk-SK"/>
        </w:rPr>
        <w:t xml:space="preserve"> NKIVS</w:t>
      </w:r>
      <w:r>
        <w:rPr>
          <w:rFonts w:ascii="Times New Roman" w:eastAsia="Times New Roman" w:hAnsi="Times New Roman" w:cs="Times New Roman"/>
          <w:bCs/>
          <w:sz w:val="24"/>
          <w:szCs w:val="20"/>
          <w:lang w:eastAsia="sk-SK"/>
        </w:rPr>
        <w:t xml:space="preserve"> </w:t>
      </w:r>
      <w:r w:rsidR="009A5327">
        <w:rPr>
          <w:rFonts w:ascii="Times New Roman" w:eastAsia="Times New Roman" w:hAnsi="Times New Roman" w:cs="Times New Roman"/>
          <w:bCs/>
          <w:sz w:val="24"/>
          <w:szCs w:val="20"/>
          <w:lang w:eastAsia="sk-SK"/>
        </w:rPr>
        <w:t>I</w:t>
      </w:r>
      <w:r>
        <w:rPr>
          <w:rFonts w:ascii="Times New Roman" w:eastAsia="Times New Roman" w:hAnsi="Times New Roman" w:cs="Times New Roman"/>
          <w:bCs/>
          <w:sz w:val="24"/>
          <w:szCs w:val="20"/>
          <w:lang w:eastAsia="sk-SK"/>
        </w:rPr>
        <w:t>nf</w:t>
      </w:r>
      <w:r w:rsidR="009A5327">
        <w:rPr>
          <w:rFonts w:ascii="Times New Roman" w:eastAsia="Times New Roman" w:hAnsi="Times New Roman" w:cs="Times New Roman"/>
          <w:bCs/>
          <w:sz w:val="24"/>
          <w:szCs w:val="20"/>
          <w:lang w:eastAsia="sk-SK"/>
        </w:rPr>
        <w:t xml:space="preserve">ormačná a kybernetická </w:t>
      </w:r>
      <w:r w:rsidR="00D31B5B">
        <w:rPr>
          <w:rFonts w:ascii="Times New Roman" w:eastAsia="Times New Roman" w:hAnsi="Times New Roman" w:cs="Times New Roman"/>
          <w:bCs/>
          <w:sz w:val="24"/>
          <w:szCs w:val="20"/>
          <w:lang w:eastAsia="sk-SK"/>
        </w:rPr>
        <w:t>bezpečnosť</w:t>
      </w:r>
      <w:r>
        <w:rPr>
          <w:rFonts w:ascii="Times New Roman" w:eastAsia="Times New Roman" w:hAnsi="Times New Roman" w:cs="Times New Roman"/>
          <w:bCs/>
          <w:sz w:val="24"/>
          <w:szCs w:val="20"/>
          <w:lang w:eastAsia="sk-SK"/>
        </w:rPr>
        <w:t xml:space="preserve"> </w:t>
      </w:r>
      <w:r w:rsidR="00D31B5B">
        <w:rPr>
          <w:rFonts w:ascii="Times New Roman" w:eastAsia="Times New Roman" w:hAnsi="Times New Roman" w:cs="Times New Roman"/>
          <w:bCs/>
          <w:sz w:val="24"/>
          <w:szCs w:val="20"/>
          <w:lang w:eastAsia="sk-SK"/>
        </w:rPr>
        <w:t>a</w:t>
      </w:r>
      <w:r w:rsidR="009A5327">
        <w:rPr>
          <w:rFonts w:ascii="Times New Roman" w:eastAsia="Times New Roman" w:hAnsi="Times New Roman" w:cs="Times New Roman"/>
          <w:bCs/>
          <w:sz w:val="24"/>
          <w:szCs w:val="20"/>
          <w:lang w:eastAsia="sk-SK"/>
        </w:rPr>
        <w:t xml:space="preserve"> zo</w:t>
      </w:r>
      <w:r w:rsidR="00D31B5B">
        <w:rPr>
          <w:rFonts w:ascii="Times New Roman" w:eastAsia="Times New Roman" w:hAnsi="Times New Roman" w:cs="Times New Roman"/>
          <w:bCs/>
          <w:sz w:val="24"/>
          <w:szCs w:val="20"/>
          <w:lang w:eastAsia="sk-SK"/>
        </w:rPr>
        <w:t> strategických m</w:t>
      </w:r>
      <w:r>
        <w:rPr>
          <w:rFonts w:ascii="Times New Roman" w:eastAsia="Times New Roman" w:hAnsi="Times New Roman" w:cs="Times New Roman"/>
          <w:bCs/>
          <w:sz w:val="24"/>
          <w:szCs w:val="20"/>
          <w:lang w:eastAsia="sk-SK"/>
        </w:rPr>
        <w:t>ateriálov vypraco</w:t>
      </w:r>
      <w:r w:rsidR="00D31B5B">
        <w:rPr>
          <w:rFonts w:ascii="Times New Roman" w:eastAsia="Times New Roman" w:hAnsi="Times New Roman" w:cs="Times New Roman"/>
          <w:bCs/>
          <w:sz w:val="24"/>
          <w:szCs w:val="20"/>
          <w:lang w:eastAsia="sk-SK"/>
        </w:rPr>
        <w:t>vaný</w:t>
      </w:r>
      <w:r>
        <w:rPr>
          <w:rFonts w:ascii="Times New Roman" w:eastAsia="Times New Roman" w:hAnsi="Times New Roman" w:cs="Times New Roman"/>
          <w:bCs/>
          <w:sz w:val="24"/>
          <w:szCs w:val="20"/>
          <w:lang w:eastAsia="sk-SK"/>
        </w:rPr>
        <w:t xml:space="preserve">ch </w:t>
      </w:r>
      <w:r w:rsidR="009A5327">
        <w:rPr>
          <w:rFonts w:ascii="Times New Roman" w:eastAsia="Times New Roman" w:hAnsi="Times New Roman" w:cs="Times New Roman"/>
          <w:bCs/>
          <w:sz w:val="24"/>
          <w:szCs w:val="24"/>
          <w:lang w:eastAsia="sk-SK"/>
        </w:rPr>
        <w:t>Úradom podpredsedu vlády SR pre investície a informatizáciu a ktoré by mala zabezpečovať vládna jednotka CSIRT.</w:t>
      </w:r>
    </w:p>
    <w:p w:rsidR="00407EA4" w:rsidRDefault="00407EA4"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407EA4" w:rsidRDefault="00407EA4"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Od roku 2021 je súčasne potrebné systematicky zabezpečiť udržateľnosť projektu Národný systém riadenia bezpečnostných incidentov vo verejnej správe, ktorý  je potrebný na systematické zabezpečenie  bezpečnosti  IT VS  z pohľadu riešenia  bezpečnostných incidentov, ktorého implementácia je súčasťou komplexnej stratégie  UPVII pre zabezpečenie  adekvátnej úrovne informačnej bezpečnosti vo verejnej správe a tak zabezpečiť nutný predpoklad pre fungovanie informatizácie vo verejnej správe.</w:t>
      </w:r>
    </w:p>
    <w:p w:rsidR="00407EA4" w:rsidRDefault="00407EA4"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407EA4" w:rsidRPr="00407EA4" w:rsidRDefault="00407EA4" w:rsidP="00407EA4">
      <w:pPr>
        <w:pStyle w:val="Standard"/>
        <w:jc w:val="both"/>
        <w:rPr>
          <w:rFonts w:ascii="Times New Roman" w:eastAsia="Times New Roman" w:hAnsi="Times New Roman" w:cs="Times New Roman"/>
          <w:bCs/>
          <w:kern w:val="0"/>
          <w:szCs w:val="20"/>
          <w:lang w:val="sk-SK" w:eastAsia="sk-SK" w:bidi="ar-SA"/>
        </w:rPr>
      </w:pPr>
      <w:r w:rsidRPr="00407EA4">
        <w:rPr>
          <w:rFonts w:ascii="Times New Roman" w:eastAsia="Times New Roman" w:hAnsi="Times New Roman" w:cs="Times New Roman"/>
          <w:bCs/>
          <w:kern w:val="0"/>
          <w:szCs w:val="20"/>
          <w:lang w:val="sk-SK" w:eastAsia="sk-SK" w:bidi="ar-SA"/>
        </w:rPr>
        <w:t xml:space="preserve">Všetky tieto  požiadavky </w:t>
      </w:r>
      <w:r>
        <w:rPr>
          <w:rFonts w:ascii="Times New Roman" w:eastAsia="Times New Roman" w:hAnsi="Times New Roman" w:cs="Times New Roman"/>
          <w:bCs/>
          <w:kern w:val="0"/>
          <w:szCs w:val="20"/>
          <w:lang w:val="sk-SK" w:eastAsia="sk-SK" w:bidi="ar-SA"/>
        </w:rPr>
        <w:t>sú</w:t>
      </w:r>
      <w:r w:rsidRPr="00407EA4">
        <w:rPr>
          <w:rFonts w:ascii="Times New Roman" w:eastAsia="Times New Roman" w:hAnsi="Times New Roman" w:cs="Times New Roman"/>
          <w:bCs/>
          <w:kern w:val="0"/>
          <w:szCs w:val="20"/>
          <w:lang w:val="sk-SK" w:eastAsia="sk-SK" w:bidi="ar-SA"/>
        </w:rPr>
        <w:t xml:space="preserve"> esenciálne pre zabezpečenie adekvátnej úrovne kybernetickej </w:t>
      </w:r>
      <w:r>
        <w:rPr>
          <w:rFonts w:ascii="Times New Roman" w:eastAsia="Times New Roman" w:hAnsi="Times New Roman" w:cs="Times New Roman"/>
          <w:bCs/>
          <w:kern w:val="0"/>
          <w:szCs w:val="20"/>
          <w:lang w:val="sk-SK" w:eastAsia="sk-SK" w:bidi="ar-SA"/>
        </w:rPr>
        <w:t xml:space="preserve">a informačnej </w:t>
      </w:r>
      <w:r w:rsidRPr="00407EA4">
        <w:rPr>
          <w:rFonts w:ascii="Times New Roman" w:eastAsia="Times New Roman" w:hAnsi="Times New Roman" w:cs="Times New Roman"/>
          <w:bCs/>
          <w:kern w:val="0"/>
          <w:szCs w:val="20"/>
          <w:lang w:val="sk-SK" w:eastAsia="sk-SK" w:bidi="ar-SA"/>
        </w:rPr>
        <w:t>bezpečnosti vo verejnej správe. V prípade nemožnosti implementácie ktorejkoľvek časti či už z dôvodu nedostatku financií, neschválenia navýšenia personálnych zdrojov alebo iných dôvodov hrozia Slovenskej republike a organizáciám verejnej správy škody finančné,  škody na reputácií na národnej aj medzinárodnej úrovni ako aj  politické škody vyplývajúce z následkov efektívne neriešených bezpečnostných incidentov.</w:t>
      </w:r>
    </w:p>
    <w:p w:rsidR="00407EA4" w:rsidRPr="007D5748" w:rsidRDefault="00407EA4" w:rsidP="007D5748">
      <w:pPr>
        <w:tabs>
          <w:tab w:val="num" w:pos="1080"/>
        </w:tabs>
        <w:spacing w:after="0" w:line="240" w:lineRule="auto"/>
        <w:jc w:val="both"/>
        <w:rPr>
          <w:rFonts w:ascii="Times New Roman" w:eastAsia="Times New Roman" w:hAnsi="Times New Roman" w:cs="Times New Roman"/>
          <w:bCs/>
          <w:sz w:val="24"/>
          <w:szCs w:val="20"/>
          <w:lang w:eastAsia="sk-SK"/>
        </w:rPr>
        <w:sectPr w:rsidR="00407EA4" w:rsidRPr="007D5748" w:rsidSect="00D67EE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D67EE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D67EE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67EE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D270A" w:rsidRDefault="003D270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Tabuľka č. 4 </w:t>
      </w:r>
    </w:p>
    <w:p w:rsidR="007D5748" w:rsidRDefault="003D270A" w:rsidP="003D270A">
      <w:pPr>
        <w:tabs>
          <w:tab w:val="num" w:pos="0"/>
        </w:tabs>
        <w:spacing w:after="0" w:line="240" w:lineRule="auto"/>
        <w:ind w:right="9891"/>
        <w:jc w:val="right"/>
        <w:rPr>
          <w:rFonts w:ascii="Times New Roman" w:eastAsia="Times New Roman" w:hAnsi="Times New Roman" w:cs="Times New Roman"/>
          <w:sz w:val="24"/>
          <w:szCs w:val="24"/>
          <w:lang w:eastAsia="sk-SK"/>
        </w:rPr>
      </w:pPr>
      <w:r w:rsidRPr="00391D6F">
        <w:rPr>
          <w:rFonts w:ascii="Times New Roman" w:eastAsia="Times New Roman" w:hAnsi="Times New Roman" w:cs="Times New Roman"/>
          <w:sz w:val="24"/>
          <w:szCs w:val="24"/>
          <w:lang w:eastAsia="sk-SK"/>
        </w:rPr>
        <w:t>Ministerstvo školstv</w:t>
      </w:r>
      <w:r w:rsidRPr="00391D6F">
        <w:rPr>
          <w:rFonts w:ascii="Times New Roman" w:eastAsia="Times New Roman" w:hAnsi="Times New Roman" w:cs="Times New Roman"/>
          <w:sz w:val="24"/>
          <w:szCs w:val="24"/>
          <w:lang w:eastAsia="sk-SK"/>
        </w:rPr>
        <w:lastRenderedPageBreak/>
        <w:t>a, vedy a výskumu SR</w:t>
      </w:r>
    </w:p>
    <w:p w:rsidR="00B427ED" w:rsidRDefault="00B427ED" w:rsidP="003D270A">
      <w:pPr>
        <w:tabs>
          <w:tab w:val="num" w:pos="0"/>
        </w:tabs>
        <w:spacing w:after="0" w:line="240" w:lineRule="auto"/>
        <w:ind w:right="9891"/>
        <w:jc w:val="right"/>
        <w:rPr>
          <w:rFonts w:ascii="Times New Roman" w:eastAsia="Times New Roman" w:hAnsi="Times New Roman" w:cs="Times New Roman"/>
          <w:sz w:val="24"/>
          <w:szCs w:val="24"/>
          <w:lang w:eastAsia="sk-SK"/>
        </w:rPr>
      </w:pPr>
    </w:p>
    <w:p w:rsidR="00B427ED" w:rsidRPr="003D270A" w:rsidRDefault="00B427ED" w:rsidP="003D270A">
      <w:pPr>
        <w:tabs>
          <w:tab w:val="num" w:pos="0"/>
        </w:tabs>
        <w:spacing w:after="0" w:line="240" w:lineRule="auto"/>
        <w:ind w:right="9891"/>
        <w:jc w:val="right"/>
        <w:rPr>
          <w:rFonts w:ascii="Times New Roman" w:eastAsia="Times New Roman" w:hAnsi="Times New Roman" w:cs="Times New Roman"/>
          <w:bCs/>
          <w:sz w:val="24"/>
          <w:szCs w:val="24"/>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7D5748" w:rsidRPr="007D5748" w:rsidTr="003D270A">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B9457F" w:rsidRPr="007D5748" w:rsidTr="004D0F3A">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B9457F" w:rsidRPr="007D5748" w:rsidRDefault="00B9457F" w:rsidP="00B9457F">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B9457F" w:rsidRDefault="00B9457F" w:rsidP="00B945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B9457F" w:rsidRDefault="00B9457F" w:rsidP="00B945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B9457F" w:rsidRDefault="00B9457F" w:rsidP="00B945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B9457F" w:rsidRDefault="00B9457F" w:rsidP="00B9457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B9457F" w:rsidRPr="007D5748" w:rsidRDefault="00B9457F" w:rsidP="00B9457F">
            <w:pPr>
              <w:spacing w:after="0" w:line="240" w:lineRule="auto"/>
              <w:rPr>
                <w:rFonts w:ascii="Times New Roman" w:eastAsia="Times New Roman" w:hAnsi="Times New Roman" w:cs="Times New Roman"/>
                <w:b/>
                <w:bCs/>
                <w:color w:val="FFFFFF"/>
                <w:sz w:val="24"/>
                <w:szCs w:val="24"/>
                <w:lang w:eastAsia="sk-SK"/>
              </w:rPr>
            </w:pPr>
          </w:p>
        </w:tc>
      </w:tr>
      <w:tr w:rsidR="00AA6381" w:rsidRPr="007D5748" w:rsidTr="004D0F3A">
        <w:trPr>
          <w:trHeight w:val="374"/>
        </w:trPr>
        <w:tc>
          <w:tcPr>
            <w:tcW w:w="7166" w:type="dxa"/>
            <w:tcBorders>
              <w:top w:val="nil"/>
              <w:left w:val="single" w:sz="4" w:space="0" w:color="auto"/>
              <w:bottom w:val="single" w:sz="4" w:space="0" w:color="auto"/>
              <w:right w:val="single" w:sz="4" w:space="0" w:color="auto"/>
            </w:tcBorders>
          </w:tcPr>
          <w:p w:rsidR="00AA6381" w:rsidRPr="007D5748" w:rsidRDefault="00AA6381" w:rsidP="00AA638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AA6381" w:rsidRPr="004D0F3A" w:rsidRDefault="004D0F3A" w:rsidP="004D0F3A">
            <w:pPr>
              <w:spacing w:after="0" w:line="240" w:lineRule="auto"/>
              <w:jc w:val="center"/>
              <w:rPr>
                <w:rFonts w:ascii="Times New Roman" w:eastAsia="Times New Roman" w:hAnsi="Times New Roman" w:cs="Times New Roman"/>
                <w:b/>
                <w:sz w:val="24"/>
                <w:szCs w:val="24"/>
                <w:lang w:eastAsia="sk-SK"/>
              </w:rPr>
            </w:pPr>
            <w:r w:rsidRPr="004D0F3A">
              <w:rPr>
                <w:rFonts w:ascii="Times New Roman" w:eastAsia="Times New Roman" w:hAnsi="Times New Roman" w:cs="Times New Roman"/>
                <w:b/>
                <w:sz w:val="24"/>
                <w:szCs w:val="24"/>
                <w:lang w:eastAsia="sk-SK"/>
              </w:rPr>
              <w:t>0</w:t>
            </w:r>
          </w:p>
        </w:tc>
        <w:tc>
          <w:tcPr>
            <w:tcW w:w="1560" w:type="dxa"/>
            <w:tcBorders>
              <w:top w:val="nil"/>
              <w:left w:val="nil"/>
              <w:bottom w:val="single" w:sz="4" w:space="0" w:color="auto"/>
              <w:right w:val="single" w:sz="4" w:space="0" w:color="auto"/>
            </w:tcBorders>
          </w:tcPr>
          <w:p w:rsidR="00AA6381" w:rsidRPr="004D0F3A" w:rsidRDefault="004D0F3A" w:rsidP="004D0F3A">
            <w:pPr>
              <w:spacing w:after="0" w:line="240" w:lineRule="auto"/>
              <w:jc w:val="center"/>
              <w:rPr>
                <w:rFonts w:ascii="Times New Roman" w:eastAsia="Times New Roman" w:hAnsi="Times New Roman" w:cs="Times New Roman"/>
                <w:b/>
                <w:sz w:val="24"/>
                <w:szCs w:val="24"/>
                <w:lang w:eastAsia="sk-SK"/>
              </w:rPr>
            </w:pPr>
            <w:r w:rsidRPr="004D0F3A">
              <w:rPr>
                <w:rFonts w:ascii="Times New Roman" w:eastAsia="Times New Roman" w:hAnsi="Times New Roman" w:cs="Times New Roman"/>
                <w:b/>
                <w:sz w:val="24"/>
                <w:szCs w:val="24"/>
                <w:lang w:eastAsia="sk-SK"/>
              </w:rPr>
              <w:t>0</w:t>
            </w:r>
          </w:p>
        </w:tc>
        <w:tc>
          <w:tcPr>
            <w:tcW w:w="1563" w:type="dxa"/>
            <w:tcBorders>
              <w:top w:val="nil"/>
              <w:left w:val="nil"/>
              <w:bottom w:val="single" w:sz="4" w:space="0" w:color="auto"/>
              <w:right w:val="single" w:sz="4" w:space="0" w:color="auto"/>
            </w:tcBorders>
          </w:tcPr>
          <w:p w:rsidR="00AA6381" w:rsidRPr="004D0F3A" w:rsidRDefault="004D0F3A" w:rsidP="004D0F3A">
            <w:pPr>
              <w:spacing w:after="0" w:line="240" w:lineRule="auto"/>
              <w:jc w:val="center"/>
              <w:rPr>
                <w:rFonts w:ascii="Times New Roman" w:eastAsia="Times New Roman" w:hAnsi="Times New Roman" w:cs="Times New Roman"/>
                <w:b/>
                <w:sz w:val="24"/>
                <w:szCs w:val="24"/>
                <w:lang w:eastAsia="sk-SK"/>
              </w:rPr>
            </w:pPr>
            <w:r w:rsidRPr="004D0F3A">
              <w:rPr>
                <w:rFonts w:ascii="Times New Roman" w:eastAsia="Times New Roman" w:hAnsi="Times New Roman" w:cs="Times New Roman"/>
                <w:b/>
                <w:sz w:val="24"/>
                <w:szCs w:val="24"/>
                <w:lang w:eastAsia="sk-SK"/>
              </w:rPr>
              <w:t>0</w:t>
            </w:r>
          </w:p>
        </w:tc>
        <w:tc>
          <w:tcPr>
            <w:tcW w:w="2250" w:type="dxa"/>
            <w:tcBorders>
              <w:top w:val="nil"/>
              <w:left w:val="nil"/>
              <w:bottom w:val="single" w:sz="4" w:space="0" w:color="auto"/>
              <w:right w:val="single" w:sz="4" w:space="0" w:color="auto"/>
            </w:tcBorders>
            <w:noWrap/>
            <w:vAlign w:val="bottom"/>
          </w:tcPr>
          <w:p w:rsidR="00AA6381" w:rsidRPr="007D5748" w:rsidRDefault="00AA6381" w:rsidP="004D0F3A">
            <w:pPr>
              <w:spacing w:after="0" w:line="240" w:lineRule="auto"/>
              <w:jc w:val="center"/>
              <w:rPr>
                <w:rFonts w:ascii="Times New Roman" w:eastAsia="Times New Roman" w:hAnsi="Times New Roman" w:cs="Times New Roman"/>
                <w:sz w:val="24"/>
                <w:szCs w:val="24"/>
                <w:lang w:eastAsia="sk-SK"/>
              </w:rPr>
            </w:pPr>
          </w:p>
        </w:tc>
      </w:tr>
      <w:tr w:rsidR="00B9457F" w:rsidRPr="007D5748" w:rsidTr="004D0F3A">
        <w:trPr>
          <w:trHeight w:val="300"/>
        </w:trPr>
        <w:tc>
          <w:tcPr>
            <w:tcW w:w="7166" w:type="dxa"/>
            <w:tcBorders>
              <w:top w:val="nil"/>
              <w:left w:val="single" w:sz="4" w:space="0" w:color="auto"/>
              <w:bottom w:val="single" w:sz="4" w:space="0" w:color="auto"/>
              <w:right w:val="single" w:sz="4" w:space="0" w:color="auto"/>
            </w:tcBorders>
          </w:tcPr>
          <w:p w:rsidR="00B9457F" w:rsidRPr="007D5748" w:rsidRDefault="00B9457F" w:rsidP="00B9457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1560"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1563"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2250" w:type="dxa"/>
            <w:tcBorders>
              <w:top w:val="nil"/>
              <w:left w:val="nil"/>
              <w:bottom w:val="single" w:sz="4" w:space="0" w:color="auto"/>
              <w:right w:val="single" w:sz="4" w:space="0" w:color="auto"/>
            </w:tcBorders>
            <w:noWrap/>
            <w:vAlign w:val="bottom"/>
          </w:tcPr>
          <w:p w:rsidR="00B9457F" w:rsidRPr="007D5748" w:rsidRDefault="00B9457F" w:rsidP="004D0F3A">
            <w:pPr>
              <w:spacing w:after="0" w:line="240" w:lineRule="auto"/>
              <w:jc w:val="center"/>
              <w:rPr>
                <w:rFonts w:ascii="Times New Roman" w:eastAsia="Times New Roman" w:hAnsi="Times New Roman" w:cs="Times New Roman"/>
                <w:sz w:val="24"/>
                <w:szCs w:val="24"/>
                <w:lang w:eastAsia="sk-SK"/>
              </w:rPr>
            </w:pPr>
          </w:p>
        </w:tc>
      </w:tr>
      <w:tr w:rsidR="00B9457F" w:rsidRPr="007D5748" w:rsidTr="004D0F3A">
        <w:trPr>
          <w:trHeight w:val="300"/>
        </w:trPr>
        <w:tc>
          <w:tcPr>
            <w:tcW w:w="7166" w:type="dxa"/>
            <w:tcBorders>
              <w:top w:val="nil"/>
              <w:left w:val="single" w:sz="4" w:space="0" w:color="auto"/>
              <w:bottom w:val="single" w:sz="4" w:space="0" w:color="auto"/>
              <w:right w:val="single" w:sz="4" w:space="0" w:color="auto"/>
            </w:tcBorders>
          </w:tcPr>
          <w:p w:rsidR="00B9457F" w:rsidRPr="007D5748" w:rsidRDefault="00B9457F" w:rsidP="00B9457F">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1560"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1563" w:type="dxa"/>
            <w:tcBorders>
              <w:top w:val="nil"/>
              <w:left w:val="nil"/>
              <w:bottom w:val="single" w:sz="4" w:space="0" w:color="auto"/>
              <w:right w:val="single" w:sz="4" w:space="0" w:color="auto"/>
            </w:tcBorders>
          </w:tcPr>
          <w:p w:rsidR="00B9457F"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0</w:t>
            </w:r>
          </w:p>
        </w:tc>
        <w:tc>
          <w:tcPr>
            <w:tcW w:w="2250" w:type="dxa"/>
            <w:tcBorders>
              <w:top w:val="nil"/>
              <w:left w:val="nil"/>
              <w:bottom w:val="single" w:sz="4" w:space="0" w:color="auto"/>
              <w:right w:val="single" w:sz="4" w:space="0" w:color="auto"/>
            </w:tcBorders>
            <w:noWrap/>
            <w:vAlign w:val="bottom"/>
          </w:tcPr>
          <w:p w:rsidR="00B9457F" w:rsidRPr="007D5748" w:rsidRDefault="00B9457F" w:rsidP="004D0F3A">
            <w:pPr>
              <w:spacing w:after="0" w:line="240" w:lineRule="auto"/>
              <w:jc w:val="center"/>
              <w:rPr>
                <w:rFonts w:ascii="Times New Roman" w:eastAsia="Times New Roman" w:hAnsi="Times New Roman" w:cs="Times New Roman"/>
                <w:sz w:val="24"/>
                <w:szCs w:val="24"/>
                <w:lang w:eastAsia="sk-SK"/>
              </w:rPr>
            </w:pPr>
          </w:p>
        </w:tc>
      </w:tr>
      <w:tr w:rsidR="00B9457F" w:rsidRPr="007D5748" w:rsidTr="004D0F3A">
        <w:trPr>
          <w:trHeight w:val="300"/>
        </w:trPr>
        <w:tc>
          <w:tcPr>
            <w:tcW w:w="7166" w:type="dxa"/>
            <w:tcBorders>
              <w:top w:val="nil"/>
              <w:left w:val="single" w:sz="4" w:space="0" w:color="auto"/>
              <w:bottom w:val="single" w:sz="4" w:space="0" w:color="auto"/>
              <w:right w:val="single" w:sz="4" w:space="0" w:color="auto"/>
            </w:tcBorders>
          </w:tcPr>
          <w:p w:rsidR="00B9457F" w:rsidRPr="007D5748" w:rsidRDefault="00B9457F" w:rsidP="00B9457F">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B9457F" w:rsidRDefault="00B9457F" w:rsidP="00B9457F">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B9457F"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vAlign w:val="center"/>
          </w:tcPr>
          <w:p w:rsidR="00B9457F"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0</w:t>
            </w:r>
          </w:p>
        </w:tc>
        <w:tc>
          <w:tcPr>
            <w:tcW w:w="1563" w:type="dxa"/>
            <w:tcBorders>
              <w:top w:val="nil"/>
              <w:left w:val="nil"/>
              <w:bottom w:val="single" w:sz="4" w:space="0" w:color="auto"/>
              <w:right w:val="single" w:sz="4" w:space="0" w:color="auto"/>
            </w:tcBorders>
            <w:vAlign w:val="center"/>
          </w:tcPr>
          <w:p w:rsidR="00B9457F"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0</w:t>
            </w:r>
          </w:p>
        </w:tc>
        <w:tc>
          <w:tcPr>
            <w:tcW w:w="2250" w:type="dxa"/>
            <w:tcBorders>
              <w:top w:val="nil"/>
              <w:left w:val="nil"/>
              <w:bottom w:val="single" w:sz="4" w:space="0" w:color="auto"/>
              <w:right w:val="single" w:sz="4" w:space="0" w:color="auto"/>
            </w:tcBorders>
            <w:noWrap/>
            <w:vAlign w:val="bottom"/>
          </w:tcPr>
          <w:p w:rsidR="00B9457F" w:rsidRPr="007D5748" w:rsidRDefault="00B9457F" w:rsidP="004D0F3A">
            <w:pPr>
              <w:spacing w:after="0" w:line="240" w:lineRule="auto"/>
              <w:jc w:val="center"/>
              <w:rPr>
                <w:rFonts w:ascii="Times New Roman" w:eastAsia="Times New Roman" w:hAnsi="Times New Roman" w:cs="Times New Roman"/>
                <w:sz w:val="24"/>
                <w:szCs w:val="24"/>
                <w:lang w:eastAsia="sk-SK"/>
              </w:rPr>
            </w:pPr>
          </w:p>
        </w:tc>
      </w:tr>
      <w:tr w:rsidR="00B9457F" w:rsidRPr="007D5748" w:rsidTr="004D0F3A">
        <w:trPr>
          <w:trHeight w:val="300"/>
        </w:trPr>
        <w:tc>
          <w:tcPr>
            <w:tcW w:w="7166" w:type="dxa"/>
            <w:tcBorders>
              <w:top w:val="nil"/>
              <w:left w:val="single" w:sz="4" w:space="0" w:color="auto"/>
              <w:bottom w:val="single" w:sz="4" w:space="0" w:color="auto"/>
              <w:right w:val="single" w:sz="4" w:space="0" w:color="auto"/>
            </w:tcBorders>
          </w:tcPr>
          <w:p w:rsidR="00B9457F" w:rsidRPr="007D5748" w:rsidRDefault="00B9457F" w:rsidP="00B9457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B9457F" w:rsidRPr="007D5748" w:rsidRDefault="00B9457F" w:rsidP="00B9457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9457F" w:rsidRPr="007D5748" w:rsidTr="004D0F3A">
        <w:trPr>
          <w:trHeight w:val="300"/>
        </w:trPr>
        <w:tc>
          <w:tcPr>
            <w:tcW w:w="7166" w:type="dxa"/>
            <w:tcBorders>
              <w:top w:val="nil"/>
              <w:left w:val="single" w:sz="4" w:space="0" w:color="auto"/>
              <w:bottom w:val="single" w:sz="4" w:space="0" w:color="auto"/>
              <w:right w:val="single" w:sz="4" w:space="0" w:color="auto"/>
            </w:tcBorders>
            <w:vAlign w:val="center"/>
          </w:tcPr>
          <w:p w:rsidR="00B9457F" w:rsidRPr="007D5748" w:rsidRDefault="00B9457F" w:rsidP="00B9457F">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B9457F" w:rsidRPr="007D5748" w:rsidRDefault="00B9457F" w:rsidP="00B9457F">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B9457F" w:rsidRPr="007D5748" w:rsidRDefault="00B9457F" w:rsidP="00B9457F">
            <w:pPr>
              <w:spacing w:after="0" w:line="240" w:lineRule="auto"/>
              <w:rPr>
                <w:rFonts w:ascii="Times New Roman" w:eastAsia="Times New Roman" w:hAnsi="Times New Roman" w:cs="Times New Roman"/>
                <w:sz w:val="24"/>
                <w:szCs w:val="24"/>
                <w:lang w:eastAsia="sk-SK"/>
              </w:rPr>
            </w:pPr>
          </w:p>
        </w:tc>
      </w:tr>
      <w:tr w:rsidR="00AA6381" w:rsidRPr="007D5748" w:rsidTr="004D0F3A">
        <w:trPr>
          <w:trHeight w:val="300"/>
        </w:trPr>
        <w:tc>
          <w:tcPr>
            <w:tcW w:w="7166" w:type="dxa"/>
            <w:tcBorders>
              <w:top w:val="nil"/>
              <w:left w:val="single" w:sz="4" w:space="0" w:color="auto"/>
              <w:bottom w:val="single" w:sz="4" w:space="0" w:color="auto"/>
              <w:right w:val="single" w:sz="4" w:space="0" w:color="auto"/>
            </w:tcBorders>
          </w:tcPr>
          <w:p w:rsidR="00AA6381" w:rsidRPr="007D5748" w:rsidRDefault="00AA6381" w:rsidP="00AA638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AA6381" w:rsidRDefault="00AA6381"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vAlign w:val="center"/>
          </w:tcPr>
          <w:p w:rsidR="00AA6381" w:rsidRDefault="004D0F3A"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12 000 000</w:t>
            </w:r>
          </w:p>
        </w:tc>
        <w:tc>
          <w:tcPr>
            <w:tcW w:w="1560" w:type="dxa"/>
            <w:tcBorders>
              <w:top w:val="nil"/>
              <w:left w:val="nil"/>
              <w:bottom w:val="single" w:sz="4" w:space="0" w:color="auto"/>
              <w:right w:val="single" w:sz="4" w:space="0" w:color="auto"/>
            </w:tcBorders>
            <w:vAlign w:val="center"/>
          </w:tcPr>
          <w:p w:rsidR="00AA6381" w:rsidRDefault="004D0F3A" w:rsidP="00AA63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1 500 000</w:t>
            </w:r>
          </w:p>
        </w:tc>
        <w:tc>
          <w:tcPr>
            <w:tcW w:w="1563" w:type="dxa"/>
            <w:tcBorders>
              <w:top w:val="nil"/>
              <w:left w:val="nil"/>
              <w:bottom w:val="single" w:sz="4" w:space="0" w:color="auto"/>
              <w:right w:val="single" w:sz="4" w:space="0" w:color="auto"/>
            </w:tcBorders>
            <w:vAlign w:val="center"/>
          </w:tcPr>
          <w:p w:rsidR="00AA6381" w:rsidRDefault="004D0F3A" w:rsidP="00AA638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0</w:t>
            </w:r>
            <w:r w:rsidR="00AA6381">
              <w:rPr>
                <w:rFonts w:ascii="Times New Roman" w:eastAsia="Times New Roman" w:hAnsi="Times New Roman" w:cs="Times New Roman"/>
                <w:b/>
                <w:bCs/>
                <w:sz w:val="24"/>
                <w:szCs w:val="24"/>
                <w:lang w:eastAsia="sk-SK"/>
              </w:rPr>
              <w:t xml:space="preserve">      </w:t>
            </w:r>
          </w:p>
        </w:tc>
        <w:tc>
          <w:tcPr>
            <w:tcW w:w="2250" w:type="dxa"/>
            <w:tcBorders>
              <w:top w:val="nil"/>
              <w:left w:val="nil"/>
              <w:bottom w:val="single" w:sz="4" w:space="0" w:color="auto"/>
              <w:right w:val="single" w:sz="4" w:space="0" w:color="auto"/>
            </w:tcBorders>
            <w:noWrap/>
            <w:vAlign w:val="bottom"/>
          </w:tcPr>
          <w:p w:rsidR="00AA6381" w:rsidRPr="007D5748" w:rsidRDefault="00AA6381" w:rsidP="00AA638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12 000 000</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1 500 000</w:t>
            </w:r>
          </w:p>
        </w:tc>
        <w:tc>
          <w:tcPr>
            <w:tcW w:w="1563"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 xml:space="preserve">0      </w:t>
            </w: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A495C" w:rsidRPr="007D5748" w:rsidTr="004D0F3A">
        <w:trPr>
          <w:trHeight w:val="300"/>
        </w:trPr>
        <w:tc>
          <w:tcPr>
            <w:tcW w:w="7166" w:type="dxa"/>
            <w:tcBorders>
              <w:top w:val="nil"/>
              <w:left w:val="single" w:sz="4" w:space="0" w:color="auto"/>
              <w:bottom w:val="single" w:sz="4" w:space="0" w:color="auto"/>
              <w:right w:val="single" w:sz="4" w:space="0" w:color="auto"/>
            </w:tcBorders>
          </w:tcPr>
          <w:p w:rsidR="003A495C" w:rsidRPr="007D5748" w:rsidRDefault="003A495C" w:rsidP="003A495C">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A495C" w:rsidRPr="007D5748" w:rsidRDefault="003A495C" w:rsidP="003A495C">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A495C" w:rsidRPr="007D5748" w:rsidRDefault="003A495C" w:rsidP="003A495C">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A495C" w:rsidRPr="007D5748" w:rsidRDefault="003A495C" w:rsidP="003A495C">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A495C" w:rsidRPr="007D5748" w:rsidRDefault="003A495C" w:rsidP="003A495C">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A495C" w:rsidRPr="007D5748" w:rsidRDefault="003A495C" w:rsidP="003A495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A495C" w:rsidRPr="007D5748" w:rsidTr="004D0F3A">
        <w:trPr>
          <w:trHeight w:val="300"/>
        </w:trPr>
        <w:tc>
          <w:tcPr>
            <w:tcW w:w="7166" w:type="dxa"/>
            <w:tcBorders>
              <w:top w:val="nil"/>
              <w:left w:val="single" w:sz="4" w:space="0" w:color="auto"/>
              <w:bottom w:val="single" w:sz="4" w:space="0" w:color="auto"/>
              <w:right w:val="single" w:sz="4" w:space="0" w:color="auto"/>
            </w:tcBorders>
          </w:tcPr>
          <w:p w:rsidR="003A495C" w:rsidRPr="007D5748" w:rsidRDefault="003A495C" w:rsidP="003A495C">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FFFF99"/>
          </w:tcPr>
          <w:p w:rsidR="003A495C" w:rsidRPr="007D5748" w:rsidRDefault="003A495C" w:rsidP="003A495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0" w:type="dxa"/>
            <w:tcBorders>
              <w:top w:val="nil"/>
              <w:left w:val="nil"/>
              <w:bottom w:val="single" w:sz="4" w:space="0" w:color="auto"/>
              <w:right w:val="single" w:sz="4" w:space="0" w:color="auto"/>
            </w:tcBorders>
            <w:shd w:val="clear" w:color="auto" w:fill="FFFF99"/>
          </w:tcPr>
          <w:p w:rsidR="003A495C" w:rsidRPr="007D5748" w:rsidRDefault="003A495C" w:rsidP="003A495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0" w:type="dxa"/>
            <w:tcBorders>
              <w:top w:val="nil"/>
              <w:left w:val="nil"/>
              <w:bottom w:val="single" w:sz="4" w:space="0" w:color="auto"/>
              <w:right w:val="single" w:sz="4" w:space="0" w:color="auto"/>
            </w:tcBorders>
            <w:shd w:val="clear" w:color="auto" w:fill="FFFF99"/>
          </w:tcPr>
          <w:p w:rsidR="003A495C" w:rsidRPr="007D5748" w:rsidRDefault="003A495C" w:rsidP="003A495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3" w:type="dxa"/>
            <w:tcBorders>
              <w:top w:val="nil"/>
              <w:left w:val="nil"/>
              <w:bottom w:val="single" w:sz="4" w:space="0" w:color="auto"/>
              <w:right w:val="single" w:sz="4" w:space="0" w:color="auto"/>
            </w:tcBorders>
            <w:shd w:val="clear" w:color="auto" w:fill="FFFF99"/>
          </w:tcPr>
          <w:p w:rsidR="003A495C" w:rsidRPr="007D5748" w:rsidRDefault="003A495C" w:rsidP="003A495C">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50" w:type="dxa"/>
            <w:tcBorders>
              <w:top w:val="nil"/>
              <w:left w:val="nil"/>
              <w:bottom w:val="single" w:sz="4" w:space="0" w:color="auto"/>
              <w:right w:val="single" w:sz="4" w:space="0" w:color="auto"/>
            </w:tcBorders>
            <w:noWrap/>
            <w:vAlign w:val="bottom"/>
          </w:tcPr>
          <w:p w:rsidR="003A495C" w:rsidRPr="007D5748" w:rsidRDefault="003A495C" w:rsidP="003A495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12 000 000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1 500 000</w:t>
            </w: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 xml:space="preserve">0      </w:t>
            </w: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4"/>
          <w:lang w:eastAsia="sk-SK"/>
        </w:rPr>
      </w:pPr>
    </w:p>
    <w:p w:rsidR="003D270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Ministerstvo vnútra SR</w:t>
      </w:r>
    </w:p>
    <w:p w:rsidR="00B427ED" w:rsidRPr="007D5748"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3D270A" w:rsidRPr="007D5748" w:rsidTr="00EB39B1">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D270A" w:rsidRPr="007D5748" w:rsidTr="004D0F3A">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4"/>
                <w:szCs w:val="24"/>
                <w:lang w:eastAsia="sk-SK"/>
              </w:rPr>
            </w:pP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4D0F3A" w:rsidRPr="004D0F3A" w:rsidRDefault="00EB39B1" w:rsidP="00EB39B1">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1 000 000</w:t>
            </w:r>
          </w:p>
        </w:tc>
        <w:tc>
          <w:tcPr>
            <w:tcW w:w="1560" w:type="dxa"/>
            <w:tcBorders>
              <w:top w:val="nil"/>
              <w:left w:val="nil"/>
              <w:bottom w:val="single" w:sz="4" w:space="0" w:color="auto"/>
              <w:right w:val="single" w:sz="4" w:space="0" w:color="auto"/>
            </w:tcBorders>
          </w:tcPr>
          <w:p w:rsidR="004D0F3A" w:rsidRPr="004D0F3A" w:rsidRDefault="00EB39B1"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1 000 000</w:t>
            </w:r>
          </w:p>
        </w:tc>
        <w:tc>
          <w:tcPr>
            <w:tcW w:w="1563" w:type="dxa"/>
            <w:tcBorders>
              <w:top w:val="nil"/>
              <w:left w:val="nil"/>
              <w:bottom w:val="single" w:sz="4" w:space="0" w:color="auto"/>
              <w:right w:val="single" w:sz="4" w:space="0" w:color="auto"/>
            </w:tcBorders>
          </w:tcPr>
          <w:p w:rsidR="004D0F3A" w:rsidRPr="004D0F3A" w:rsidRDefault="00EB39B1"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1 000 000</w:t>
            </w: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270A" w:rsidRPr="007D5748" w:rsidTr="004D0F3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4D0F3A" w:rsidRDefault="00EB39B1" w:rsidP="00EB39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650 500</w:t>
            </w:r>
          </w:p>
        </w:tc>
        <w:tc>
          <w:tcPr>
            <w:tcW w:w="1560" w:type="dxa"/>
            <w:tcBorders>
              <w:top w:val="nil"/>
              <w:left w:val="nil"/>
              <w:bottom w:val="single" w:sz="4" w:space="0" w:color="auto"/>
              <w:right w:val="single" w:sz="4" w:space="0" w:color="auto"/>
            </w:tcBorders>
          </w:tcPr>
          <w:p w:rsidR="003D270A" w:rsidRPr="004D0F3A" w:rsidRDefault="00EB39B1" w:rsidP="00EB39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650 500</w:t>
            </w:r>
          </w:p>
        </w:tc>
        <w:tc>
          <w:tcPr>
            <w:tcW w:w="1563" w:type="dxa"/>
            <w:tcBorders>
              <w:top w:val="nil"/>
              <w:left w:val="nil"/>
              <w:bottom w:val="single" w:sz="4" w:space="0" w:color="auto"/>
              <w:right w:val="single" w:sz="4" w:space="0" w:color="auto"/>
            </w:tcBorders>
          </w:tcPr>
          <w:p w:rsidR="003D270A" w:rsidRPr="004D0F3A" w:rsidRDefault="00EB39B1" w:rsidP="00EB39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650 500</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349 500</w:t>
            </w:r>
          </w:p>
        </w:tc>
        <w:tc>
          <w:tcPr>
            <w:tcW w:w="1560" w:type="dxa"/>
            <w:tcBorders>
              <w:top w:val="nil"/>
              <w:left w:val="nil"/>
              <w:bottom w:val="single" w:sz="4" w:space="0" w:color="auto"/>
              <w:right w:val="single" w:sz="4" w:space="0" w:color="auto"/>
            </w:tcBorders>
          </w:tcPr>
          <w:p w:rsidR="004D0F3A"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349 500</w:t>
            </w:r>
          </w:p>
        </w:tc>
        <w:tc>
          <w:tcPr>
            <w:tcW w:w="1563" w:type="dxa"/>
            <w:tcBorders>
              <w:top w:val="nil"/>
              <w:left w:val="nil"/>
              <w:bottom w:val="single" w:sz="4" w:space="0" w:color="auto"/>
              <w:right w:val="single" w:sz="4" w:space="0" w:color="auto"/>
            </w:tcBorders>
          </w:tcPr>
          <w:p w:rsidR="004D0F3A" w:rsidRPr="004D0F3A" w:rsidRDefault="004D0F3A" w:rsidP="004D0F3A">
            <w:pPr>
              <w:spacing w:after="0" w:line="240" w:lineRule="auto"/>
              <w:jc w:val="center"/>
              <w:rPr>
                <w:rFonts w:ascii="Times New Roman" w:eastAsia="Times New Roman" w:hAnsi="Times New Roman" w:cs="Times New Roman"/>
                <w:sz w:val="24"/>
                <w:szCs w:val="24"/>
                <w:lang w:eastAsia="sk-SK"/>
              </w:rPr>
            </w:pPr>
            <w:r w:rsidRPr="004D0F3A">
              <w:rPr>
                <w:rFonts w:ascii="Times New Roman" w:eastAsia="Times New Roman" w:hAnsi="Times New Roman" w:cs="Times New Roman"/>
                <w:sz w:val="24"/>
                <w:szCs w:val="24"/>
                <w:lang w:eastAsia="sk-SK"/>
              </w:rPr>
              <w:t>349 500</w:t>
            </w: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vAlign w:val="center"/>
          </w:tcPr>
          <w:p w:rsidR="004D0F3A" w:rsidRPr="007D5748" w:rsidRDefault="004D0F3A" w:rsidP="004D0F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17 000 000</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17 000 000</w:t>
            </w:r>
          </w:p>
        </w:tc>
        <w:tc>
          <w:tcPr>
            <w:tcW w:w="1563"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17 000 000</w:t>
            </w: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4D0F3A" w:rsidRPr="004D0F3A" w:rsidRDefault="004D0F3A" w:rsidP="004D0F3A">
            <w:pPr>
              <w:spacing w:after="0" w:line="240" w:lineRule="auto"/>
              <w:jc w:val="right"/>
              <w:rPr>
                <w:rFonts w:ascii="Times New Roman" w:eastAsia="Times New Roman" w:hAnsi="Times New Roman" w:cs="Times New Roman"/>
                <w:bCs/>
                <w:sz w:val="24"/>
                <w:szCs w:val="24"/>
                <w:lang w:eastAsia="sk-SK"/>
              </w:rPr>
            </w:pPr>
            <w:r w:rsidRPr="004D0F3A">
              <w:rPr>
                <w:rFonts w:ascii="Times New Roman" w:eastAsia="Times New Roman" w:hAnsi="Times New Roman" w:cs="Times New Roman"/>
                <w:bCs/>
                <w:sz w:val="24"/>
                <w:szCs w:val="24"/>
                <w:lang w:eastAsia="sk-SK"/>
              </w:rPr>
              <w:t>17 000 000</w:t>
            </w:r>
          </w:p>
        </w:tc>
        <w:tc>
          <w:tcPr>
            <w:tcW w:w="1560" w:type="dxa"/>
            <w:tcBorders>
              <w:top w:val="nil"/>
              <w:left w:val="nil"/>
              <w:bottom w:val="single" w:sz="4" w:space="0" w:color="auto"/>
              <w:right w:val="single" w:sz="4" w:space="0" w:color="auto"/>
            </w:tcBorders>
            <w:vAlign w:val="center"/>
          </w:tcPr>
          <w:p w:rsidR="004D0F3A" w:rsidRPr="004D0F3A" w:rsidRDefault="004D0F3A" w:rsidP="004D0F3A">
            <w:pPr>
              <w:spacing w:after="0" w:line="240" w:lineRule="auto"/>
              <w:jc w:val="right"/>
              <w:rPr>
                <w:rFonts w:ascii="Times New Roman" w:eastAsia="Times New Roman" w:hAnsi="Times New Roman" w:cs="Times New Roman"/>
                <w:bCs/>
                <w:sz w:val="24"/>
                <w:szCs w:val="24"/>
                <w:lang w:eastAsia="sk-SK"/>
              </w:rPr>
            </w:pPr>
            <w:r w:rsidRPr="004D0F3A">
              <w:rPr>
                <w:rFonts w:ascii="Times New Roman" w:eastAsia="Times New Roman" w:hAnsi="Times New Roman" w:cs="Times New Roman"/>
                <w:bCs/>
                <w:sz w:val="24"/>
                <w:szCs w:val="24"/>
                <w:lang w:eastAsia="sk-SK"/>
              </w:rPr>
              <w:t>17 000 000</w:t>
            </w:r>
          </w:p>
        </w:tc>
        <w:tc>
          <w:tcPr>
            <w:tcW w:w="1563" w:type="dxa"/>
            <w:tcBorders>
              <w:top w:val="nil"/>
              <w:left w:val="nil"/>
              <w:bottom w:val="single" w:sz="4" w:space="0" w:color="auto"/>
              <w:right w:val="single" w:sz="4" w:space="0" w:color="auto"/>
            </w:tcBorders>
            <w:vAlign w:val="center"/>
          </w:tcPr>
          <w:p w:rsidR="004D0F3A" w:rsidRPr="004D0F3A" w:rsidRDefault="004D0F3A" w:rsidP="004D0F3A">
            <w:pPr>
              <w:spacing w:after="0" w:line="240" w:lineRule="auto"/>
              <w:jc w:val="right"/>
              <w:rPr>
                <w:rFonts w:ascii="Times New Roman" w:eastAsia="Times New Roman" w:hAnsi="Times New Roman" w:cs="Times New Roman"/>
                <w:bCs/>
                <w:iCs/>
                <w:sz w:val="24"/>
                <w:szCs w:val="24"/>
                <w:lang w:eastAsia="sk-SK"/>
              </w:rPr>
            </w:pPr>
            <w:r w:rsidRPr="004D0F3A">
              <w:rPr>
                <w:rFonts w:ascii="Times New Roman" w:eastAsia="Times New Roman" w:hAnsi="Times New Roman" w:cs="Times New Roman"/>
                <w:bCs/>
                <w:iCs/>
                <w:sz w:val="24"/>
                <w:szCs w:val="24"/>
                <w:lang w:eastAsia="sk-SK"/>
              </w:rPr>
              <w:t>17 000 000</w:t>
            </w: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4D0F3A" w:rsidRPr="007D5748" w:rsidRDefault="004D0F3A" w:rsidP="004D0F3A">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4D0F3A">
        <w:trPr>
          <w:trHeight w:val="300"/>
        </w:trPr>
        <w:tc>
          <w:tcPr>
            <w:tcW w:w="7166" w:type="dxa"/>
            <w:tcBorders>
              <w:top w:val="nil"/>
              <w:left w:val="single" w:sz="4" w:space="0" w:color="auto"/>
              <w:bottom w:val="single" w:sz="4" w:space="0" w:color="auto"/>
              <w:right w:val="single" w:sz="4" w:space="0" w:color="auto"/>
            </w:tcBorders>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FFFF99"/>
          </w:tcPr>
          <w:p w:rsidR="004D0F3A" w:rsidRPr="007D5748" w:rsidRDefault="004D0F3A" w:rsidP="004D0F3A">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4D0F3A" w:rsidRPr="007D5748" w:rsidRDefault="004D0F3A" w:rsidP="004D0F3A">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4D0F3A" w:rsidRPr="007D5748" w:rsidRDefault="004D0F3A" w:rsidP="004D0F3A">
            <w:pPr>
              <w:spacing w:after="0" w:line="240" w:lineRule="auto"/>
              <w:jc w:val="center"/>
              <w:rPr>
                <w:rFonts w:ascii="Times New Roman" w:eastAsia="Times New Roman" w:hAnsi="Times New Roman" w:cs="Times New Roman"/>
                <w:b/>
                <w:bCs/>
                <w:sz w:val="20"/>
                <w:szCs w:val="20"/>
                <w:lang w:eastAsia="sk-SK"/>
              </w:rPr>
            </w:pPr>
          </w:p>
        </w:tc>
        <w:tc>
          <w:tcPr>
            <w:tcW w:w="1563" w:type="dxa"/>
            <w:tcBorders>
              <w:top w:val="nil"/>
              <w:left w:val="nil"/>
              <w:bottom w:val="single" w:sz="4" w:space="0" w:color="auto"/>
              <w:right w:val="single" w:sz="4" w:space="0" w:color="auto"/>
            </w:tcBorders>
            <w:shd w:val="clear" w:color="auto" w:fill="FFFF99"/>
          </w:tcPr>
          <w:p w:rsidR="004D0F3A" w:rsidRPr="007D5748" w:rsidRDefault="004D0F3A" w:rsidP="004D0F3A">
            <w:pPr>
              <w:spacing w:after="0" w:line="240" w:lineRule="auto"/>
              <w:jc w:val="center"/>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D0F3A" w:rsidRPr="007D5748" w:rsidTr="00EB39B1">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4D0F3A"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18 000 000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4D0F3A"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18 000 000</w:t>
            </w: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tcPr>
          <w:p w:rsidR="004D0F3A" w:rsidRPr="004D0F3A" w:rsidRDefault="004D0F3A" w:rsidP="004D0F3A">
            <w:pPr>
              <w:spacing w:after="0" w:line="240" w:lineRule="auto"/>
              <w:jc w:val="center"/>
              <w:rPr>
                <w:rFonts w:ascii="Times New Roman" w:eastAsia="Times New Roman" w:hAnsi="Times New Roman" w:cs="Times New Roman"/>
                <w:b/>
                <w:bCs/>
                <w:sz w:val="24"/>
                <w:szCs w:val="24"/>
                <w:lang w:eastAsia="sk-SK"/>
              </w:rPr>
            </w:pPr>
            <w:r w:rsidRPr="004D0F3A">
              <w:rPr>
                <w:rFonts w:ascii="Times New Roman" w:eastAsia="Times New Roman" w:hAnsi="Times New Roman" w:cs="Times New Roman"/>
                <w:b/>
                <w:bCs/>
                <w:sz w:val="24"/>
                <w:szCs w:val="24"/>
                <w:lang w:eastAsia="sk-SK"/>
              </w:rPr>
              <w:t>18 000 000</w:t>
            </w: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3D270A" w:rsidRDefault="003D270A" w:rsidP="004D0F3A">
      <w:pPr>
        <w:tabs>
          <w:tab w:val="num" w:pos="1080"/>
        </w:tabs>
        <w:spacing w:after="0" w:line="240" w:lineRule="auto"/>
        <w:jc w:val="both"/>
        <w:rPr>
          <w:rFonts w:ascii="Times New Roman" w:eastAsia="Times New Roman" w:hAnsi="Times New Roman" w:cs="Times New Roman"/>
          <w:b/>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r w:rsidRPr="004D0F3A">
        <w:rPr>
          <w:rFonts w:ascii="Times New Roman" w:eastAsia="Times New Roman" w:hAnsi="Times New Roman" w:cs="Times New Roman"/>
          <w:bCs/>
          <w:sz w:val="24"/>
          <w:szCs w:val="20"/>
          <w:lang w:eastAsia="sk-SK"/>
        </w:rPr>
        <w:t>Protimonopolný úrad SR</w:t>
      </w: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Pr="004D0F3A"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3D270A" w:rsidRPr="007D5748" w:rsidTr="00EB39B1">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D270A" w:rsidRPr="007D5748" w:rsidTr="003D270A">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3D270A" w:rsidRPr="00131949" w:rsidRDefault="00131949" w:rsidP="00EB39B1">
            <w:pPr>
              <w:spacing w:after="0" w:line="240" w:lineRule="auto"/>
              <w:jc w:val="center"/>
              <w:rPr>
                <w:rFonts w:ascii="Times New Roman" w:eastAsia="Times New Roman" w:hAnsi="Times New Roman" w:cs="Times New Roman"/>
                <w:b/>
                <w:sz w:val="24"/>
                <w:szCs w:val="24"/>
                <w:lang w:eastAsia="sk-SK"/>
              </w:rPr>
            </w:pPr>
            <w:r w:rsidRPr="00131949">
              <w:rPr>
                <w:rFonts w:ascii="Times New Roman" w:eastAsia="Times New Roman" w:hAnsi="Times New Roman" w:cs="Times New Roman"/>
                <w:b/>
                <w:sz w:val="24"/>
                <w:szCs w:val="24"/>
                <w:lang w:eastAsia="sk-SK"/>
              </w:rPr>
              <w:t>469 800</w:t>
            </w:r>
          </w:p>
        </w:tc>
        <w:tc>
          <w:tcPr>
            <w:tcW w:w="1560" w:type="dxa"/>
            <w:tcBorders>
              <w:top w:val="nil"/>
              <w:left w:val="nil"/>
              <w:bottom w:val="single" w:sz="4" w:space="0" w:color="auto"/>
              <w:right w:val="single" w:sz="4" w:space="0" w:color="auto"/>
            </w:tcBorders>
          </w:tcPr>
          <w:p w:rsidR="003D270A" w:rsidRPr="00AA6381" w:rsidRDefault="003D270A" w:rsidP="00EB39B1">
            <w:pPr>
              <w:spacing w:after="0" w:line="240" w:lineRule="auto"/>
              <w:jc w:val="center"/>
              <w:rPr>
                <w:rFonts w:ascii="Times New Roman" w:eastAsia="Times New Roman" w:hAnsi="Times New Roman" w:cs="Times New Roman"/>
                <w:b/>
                <w:sz w:val="20"/>
                <w:szCs w:val="20"/>
                <w:lang w:eastAsia="sk-SK"/>
              </w:rPr>
            </w:pPr>
          </w:p>
        </w:tc>
        <w:tc>
          <w:tcPr>
            <w:tcW w:w="1563" w:type="dxa"/>
            <w:tcBorders>
              <w:top w:val="nil"/>
              <w:left w:val="nil"/>
              <w:bottom w:val="single" w:sz="4" w:space="0" w:color="auto"/>
              <w:right w:val="single" w:sz="4" w:space="0" w:color="auto"/>
            </w:tcBorders>
          </w:tcPr>
          <w:p w:rsidR="003D270A" w:rsidRPr="00AA6381" w:rsidRDefault="003D270A" w:rsidP="00EB39B1">
            <w:pPr>
              <w:spacing w:after="0" w:line="240" w:lineRule="auto"/>
              <w:jc w:val="center"/>
              <w:rPr>
                <w:rFonts w:ascii="Times New Roman" w:eastAsia="Times New Roman" w:hAnsi="Times New Roman" w:cs="Times New Roman"/>
                <w:b/>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131949" w:rsidRDefault="00EB39B1" w:rsidP="00EB39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305 605</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131949" w:rsidRDefault="00131949" w:rsidP="00EB39B1">
            <w:pPr>
              <w:spacing w:after="0" w:line="240" w:lineRule="auto"/>
              <w:jc w:val="center"/>
              <w:rPr>
                <w:rFonts w:ascii="Times New Roman" w:eastAsia="Times New Roman" w:hAnsi="Times New Roman" w:cs="Times New Roman"/>
                <w:sz w:val="24"/>
                <w:szCs w:val="24"/>
                <w:lang w:eastAsia="sk-SK"/>
              </w:rPr>
            </w:pPr>
            <w:r w:rsidRPr="00131949">
              <w:rPr>
                <w:rFonts w:ascii="Times New Roman" w:eastAsia="Times New Roman" w:hAnsi="Times New Roman" w:cs="Times New Roman"/>
                <w:sz w:val="24"/>
                <w:szCs w:val="24"/>
                <w:lang w:eastAsia="sk-SK"/>
              </w:rPr>
              <w:t>164 195</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131949"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131949" w:rsidRDefault="003D270A" w:rsidP="00EB39B1">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131949" w:rsidRDefault="003D270A" w:rsidP="00EB39B1">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131949" w:rsidRDefault="00E1124B" w:rsidP="00EB39B1">
            <w:pPr>
              <w:spacing w:after="0" w:line="240" w:lineRule="auto"/>
              <w:jc w:val="right"/>
              <w:rPr>
                <w:rFonts w:ascii="Times New Roman" w:eastAsia="Times New Roman" w:hAnsi="Times New Roman" w:cs="Times New Roman"/>
                <w:b/>
                <w:bCs/>
                <w:sz w:val="24"/>
                <w:szCs w:val="24"/>
                <w:lang w:eastAsia="sk-SK"/>
              </w:rPr>
            </w:pPr>
            <w:r w:rsidRPr="00131949">
              <w:rPr>
                <w:rFonts w:ascii="Times New Roman" w:eastAsia="Times New Roman" w:hAnsi="Times New Roman" w:cs="Times New Roman"/>
                <w:b/>
                <w:bCs/>
                <w:sz w:val="24"/>
                <w:szCs w:val="24"/>
                <w:lang w:eastAsia="sk-SK"/>
              </w:rPr>
              <w:t>2 354 800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131949"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131949" w:rsidRDefault="003D270A" w:rsidP="00EB39B1">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0" w:type="dxa"/>
            <w:tcBorders>
              <w:top w:val="nil"/>
              <w:left w:val="nil"/>
              <w:bottom w:val="single" w:sz="4" w:space="0" w:color="auto"/>
              <w:right w:val="single" w:sz="4" w:space="0" w:color="auto"/>
            </w:tcBorders>
            <w:shd w:val="clear" w:color="auto" w:fill="FFFF99"/>
          </w:tcPr>
          <w:p w:rsidR="003D270A" w:rsidRPr="00131949" w:rsidRDefault="003D270A" w:rsidP="00EB39B1">
            <w:pPr>
              <w:spacing w:after="0" w:line="240" w:lineRule="auto"/>
              <w:jc w:val="center"/>
              <w:rPr>
                <w:rFonts w:ascii="Times New Roman" w:eastAsia="Times New Roman" w:hAnsi="Times New Roman" w:cs="Times New Roman"/>
                <w:b/>
                <w:bCs/>
                <w:sz w:val="24"/>
                <w:szCs w:val="24"/>
                <w:lang w:eastAsia="sk-SK"/>
              </w:rPr>
            </w:pPr>
            <w:r w:rsidRPr="00131949">
              <w:rPr>
                <w:rFonts w:ascii="Times New Roman" w:eastAsia="Times New Roman" w:hAnsi="Times New Roman" w:cs="Times New Roman"/>
                <w:b/>
                <w:bCs/>
                <w:sz w:val="24"/>
                <w:szCs w:val="24"/>
                <w:lang w:eastAsia="sk-SK"/>
              </w:rPr>
              <w:t> </w:t>
            </w: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3"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1124B" w:rsidRPr="007D5748" w:rsidTr="003D270A">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1124B" w:rsidRPr="007D5748" w:rsidRDefault="00E1124B" w:rsidP="00E1124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1124B" w:rsidRDefault="00E1124B" w:rsidP="00E1124B">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1124B" w:rsidRPr="00131949" w:rsidRDefault="00E1124B" w:rsidP="00E1124B">
            <w:pPr>
              <w:spacing w:after="0" w:line="240" w:lineRule="auto"/>
              <w:jc w:val="right"/>
              <w:rPr>
                <w:rFonts w:ascii="Times New Roman" w:eastAsia="Times New Roman" w:hAnsi="Times New Roman" w:cs="Times New Roman"/>
                <w:b/>
                <w:bCs/>
                <w:sz w:val="24"/>
                <w:szCs w:val="24"/>
                <w:lang w:eastAsia="sk-SK"/>
              </w:rPr>
            </w:pPr>
            <w:r w:rsidRPr="00131949">
              <w:rPr>
                <w:rFonts w:ascii="Times New Roman" w:eastAsia="Times New Roman" w:hAnsi="Times New Roman" w:cs="Times New Roman"/>
                <w:b/>
                <w:bCs/>
                <w:sz w:val="24"/>
                <w:szCs w:val="24"/>
                <w:lang w:eastAsia="sk-SK"/>
              </w:rPr>
              <w:t>2 824 600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1124B" w:rsidRDefault="00E1124B" w:rsidP="00E1124B">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1124B" w:rsidRDefault="00E1124B" w:rsidP="00E1124B">
            <w:pPr>
              <w:spacing w:after="0" w:line="240" w:lineRule="auto"/>
              <w:jc w:val="right"/>
              <w:rPr>
                <w:rFonts w:ascii="Times New Roman" w:eastAsia="Times New Roman" w:hAnsi="Times New Roman" w:cs="Times New Roman"/>
                <w:b/>
                <w:bCs/>
                <w:sz w:val="24"/>
                <w:szCs w:val="24"/>
                <w:lang w:eastAsia="sk-SK"/>
              </w:rPr>
            </w:pP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1124B" w:rsidRPr="007D5748" w:rsidRDefault="00E1124B" w:rsidP="00E1124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3D270A" w:rsidRDefault="003D270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3D270A" w:rsidRDefault="003D270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3D270A" w:rsidRDefault="003D270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3D270A" w:rsidRDefault="003D270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4D0F3A" w:rsidRDefault="004D0F3A" w:rsidP="003D270A">
      <w:pPr>
        <w:tabs>
          <w:tab w:val="num" w:pos="108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Ministerstvo pôdohospodárstva a rozvoja vidieka SR</w:t>
      </w:r>
    </w:p>
    <w:p w:rsidR="00B427ED" w:rsidRDefault="00B427ED" w:rsidP="003D270A">
      <w:pPr>
        <w:tabs>
          <w:tab w:val="num" w:pos="1080"/>
        </w:tabs>
        <w:spacing w:after="0" w:line="240" w:lineRule="auto"/>
        <w:jc w:val="both"/>
        <w:rPr>
          <w:rFonts w:ascii="Times New Roman" w:eastAsia="Times New Roman" w:hAnsi="Times New Roman" w:cs="Times New Roman"/>
          <w:sz w:val="24"/>
          <w:szCs w:val="24"/>
          <w:lang w:eastAsia="sk-SK"/>
        </w:rPr>
      </w:pPr>
    </w:p>
    <w:p w:rsidR="00B427ED" w:rsidRPr="007D5748"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3D270A" w:rsidRPr="007D5748" w:rsidTr="00EB39B1">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D270A" w:rsidRPr="007D5748" w:rsidTr="003D270A">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3D270A" w:rsidRPr="00AA6381" w:rsidRDefault="003D270A" w:rsidP="00EB39B1">
            <w:pPr>
              <w:spacing w:after="0" w:line="240" w:lineRule="auto"/>
              <w:jc w:val="center"/>
              <w:rPr>
                <w:rFonts w:ascii="Times New Roman" w:eastAsia="Times New Roman" w:hAnsi="Times New Roman" w:cs="Times New Roman"/>
                <w:b/>
                <w:sz w:val="20"/>
                <w:szCs w:val="20"/>
                <w:lang w:eastAsia="sk-SK"/>
              </w:rPr>
            </w:pPr>
          </w:p>
        </w:tc>
        <w:tc>
          <w:tcPr>
            <w:tcW w:w="1560" w:type="dxa"/>
            <w:tcBorders>
              <w:top w:val="nil"/>
              <w:left w:val="nil"/>
              <w:bottom w:val="single" w:sz="4" w:space="0" w:color="auto"/>
              <w:right w:val="single" w:sz="4" w:space="0" w:color="auto"/>
            </w:tcBorders>
          </w:tcPr>
          <w:p w:rsidR="003D270A" w:rsidRPr="00AA6381" w:rsidRDefault="003D270A" w:rsidP="00EB39B1">
            <w:pPr>
              <w:spacing w:after="0" w:line="240" w:lineRule="auto"/>
              <w:jc w:val="center"/>
              <w:rPr>
                <w:rFonts w:ascii="Times New Roman" w:eastAsia="Times New Roman" w:hAnsi="Times New Roman" w:cs="Times New Roman"/>
                <w:b/>
                <w:sz w:val="20"/>
                <w:szCs w:val="20"/>
                <w:lang w:eastAsia="sk-SK"/>
              </w:rPr>
            </w:pPr>
          </w:p>
        </w:tc>
        <w:tc>
          <w:tcPr>
            <w:tcW w:w="1563" w:type="dxa"/>
            <w:tcBorders>
              <w:top w:val="nil"/>
              <w:left w:val="nil"/>
              <w:bottom w:val="single" w:sz="4" w:space="0" w:color="auto"/>
              <w:right w:val="single" w:sz="4" w:space="0" w:color="auto"/>
            </w:tcBorders>
          </w:tcPr>
          <w:p w:rsidR="003D270A" w:rsidRPr="00AA6381" w:rsidRDefault="003D270A" w:rsidP="00EB39B1">
            <w:pPr>
              <w:spacing w:after="0" w:line="240" w:lineRule="auto"/>
              <w:jc w:val="center"/>
              <w:rPr>
                <w:rFonts w:ascii="Times New Roman" w:eastAsia="Times New Roman" w:hAnsi="Times New Roman" w:cs="Times New Roman"/>
                <w:b/>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lastRenderedPageBreak/>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4D0F3A" w:rsidP="00EB39B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11 200 000</w:t>
            </w:r>
          </w:p>
        </w:tc>
        <w:tc>
          <w:tcPr>
            <w:tcW w:w="1560" w:type="dxa"/>
            <w:tcBorders>
              <w:top w:val="nil"/>
              <w:left w:val="nil"/>
              <w:bottom w:val="single" w:sz="4" w:space="0" w:color="auto"/>
              <w:right w:val="single" w:sz="4" w:space="0" w:color="auto"/>
            </w:tcBorders>
            <w:vAlign w:val="center"/>
          </w:tcPr>
          <w:p w:rsidR="003D270A" w:rsidRDefault="004D0F3A" w:rsidP="00EB39B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1 250 000</w:t>
            </w:r>
          </w:p>
        </w:tc>
        <w:tc>
          <w:tcPr>
            <w:tcW w:w="1563" w:type="dxa"/>
            <w:tcBorders>
              <w:top w:val="nil"/>
              <w:left w:val="nil"/>
              <w:bottom w:val="single" w:sz="4" w:space="0" w:color="auto"/>
              <w:right w:val="single" w:sz="4" w:space="0" w:color="auto"/>
            </w:tcBorders>
            <w:vAlign w:val="center"/>
          </w:tcPr>
          <w:p w:rsidR="003D270A" w:rsidRDefault="004D0F3A" w:rsidP="00EB39B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1 250 000</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3D270A">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3"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4D0F3A" w:rsidRPr="007D5748" w:rsidTr="003D270A">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0F3A" w:rsidRPr="007D5748" w:rsidRDefault="004D0F3A" w:rsidP="004D0F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11 200 000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1 250 000</w:t>
            </w: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0F3A" w:rsidRDefault="004D0F3A" w:rsidP="004D0F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1 250 000</w:t>
            </w: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D0F3A" w:rsidRPr="007D5748" w:rsidRDefault="004D0F3A" w:rsidP="004D0F3A">
            <w:pPr>
              <w:spacing w:after="0" w:line="240" w:lineRule="auto"/>
              <w:rPr>
                <w:rFonts w:ascii="Times New Roman" w:eastAsia="Times New Roman" w:hAnsi="Times New Roman" w:cs="Times New Roman"/>
                <w:sz w:val="24"/>
                <w:szCs w:val="24"/>
                <w:lang w:eastAsia="sk-SK"/>
              </w:rPr>
            </w:pPr>
          </w:p>
        </w:tc>
      </w:tr>
    </w:tbl>
    <w:p w:rsidR="003D270A" w:rsidRPr="007D5748" w:rsidRDefault="003D270A" w:rsidP="003D270A">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3D270A" w:rsidRDefault="003D270A"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Vplyv na obce:</w:t>
      </w:r>
    </w:p>
    <w:p w:rsidR="00B427ED"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p w:rsidR="00B427ED" w:rsidRPr="007D5748" w:rsidRDefault="00B427ED" w:rsidP="003D270A">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3D270A" w:rsidRPr="007D5748" w:rsidTr="00EB39B1">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D270A" w:rsidRPr="007D5748" w:rsidTr="00C47D9F">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3D270A" w:rsidRDefault="003D270A"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b/>
                <w:bCs/>
                <w:color w:val="FFFFFF"/>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500 000</w:t>
            </w:r>
          </w:p>
        </w:tc>
        <w:tc>
          <w:tcPr>
            <w:tcW w:w="1560"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100 000</w:t>
            </w:r>
          </w:p>
        </w:tc>
        <w:tc>
          <w:tcPr>
            <w:tcW w:w="1563"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100 000</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B427ED" w:rsidRDefault="00022F1C" w:rsidP="00C47D9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44 712</w:t>
            </w:r>
          </w:p>
        </w:tc>
        <w:tc>
          <w:tcPr>
            <w:tcW w:w="1560" w:type="dxa"/>
            <w:tcBorders>
              <w:top w:val="nil"/>
              <w:left w:val="nil"/>
              <w:bottom w:val="single" w:sz="4" w:space="0" w:color="auto"/>
              <w:right w:val="single" w:sz="4" w:space="0" w:color="auto"/>
            </w:tcBorders>
          </w:tcPr>
          <w:p w:rsidR="003D270A" w:rsidRPr="00B427ED" w:rsidRDefault="00EB39B1" w:rsidP="00C47D9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14 038</w:t>
            </w:r>
          </w:p>
        </w:tc>
        <w:tc>
          <w:tcPr>
            <w:tcW w:w="1563" w:type="dxa"/>
            <w:tcBorders>
              <w:top w:val="nil"/>
              <w:left w:val="nil"/>
              <w:bottom w:val="single" w:sz="4" w:space="0" w:color="auto"/>
              <w:right w:val="single" w:sz="4" w:space="0" w:color="auto"/>
            </w:tcBorders>
          </w:tcPr>
          <w:p w:rsidR="003D270A" w:rsidRPr="00B427ED" w:rsidRDefault="00EB39B1" w:rsidP="00C47D9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14 038</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24 288</w:t>
            </w:r>
          </w:p>
        </w:tc>
        <w:tc>
          <w:tcPr>
            <w:tcW w:w="1560"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7 626</w:t>
            </w:r>
          </w:p>
        </w:tc>
        <w:tc>
          <w:tcPr>
            <w:tcW w:w="1563" w:type="dxa"/>
            <w:tcBorders>
              <w:top w:val="nil"/>
              <w:left w:val="nil"/>
              <w:bottom w:val="single" w:sz="4" w:space="0" w:color="auto"/>
              <w:right w:val="single" w:sz="4" w:space="0" w:color="auto"/>
            </w:tcBorders>
          </w:tcPr>
          <w:p w:rsidR="003D270A" w:rsidRPr="00B427ED" w:rsidRDefault="00B427ED" w:rsidP="00C47D9F">
            <w:pPr>
              <w:spacing w:after="0" w:line="240" w:lineRule="auto"/>
              <w:jc w:val="center"/>
              <w:rPr>
                <w:rFonts w:ascii="Times New Roman" w:eastAsia="Times New Roman" w:hAnsi="Times New Roman" w:cs="Times New Roman"/>
                <w:sz w:val="24"/>
                <w:szCs w:val="24"/>
                <w:lang w:eastAsia="sk-SK"/>
              </w:rPr>
            </w:pPr>
            <w:r w:rsidRPr="00B427ED">
              <w:rPr>
                <w:rFonts w:ascii="Times New Roman" w:eastAsia="Times New Roman" w:hAnsi="Times New Roman" w:cs="Times New Roman"/>
                <w:sz w:val="24"/>
                <w:szCs w:val="24"/>
                <w:lang w:eastAsia="sk-SK"/>
              </w:rPr>
              <w:t>7 626</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C47D9F"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431 000</w:t>
            </w:r>
          </w:p>
        </w:tc>
        <w:tc>
          <w:tcPr>
            <w:tcW w:w="1560" w:type="dxa"/>
            <w:tcBorders>
              <w:top w:val="nil"/>
              <w:left w:val="nil"/>
              <w:bottom w:val="single" w:sz="4" w:space="0" w:color="auto"/>
              <w:right w:val="single" w:sz="4" w:space="0" w:color="auto"/>
            </w:tcBorders>
            <w:vAlign w:val="center"/>
          </w:tcPr>
          <w:p w:rsidR="003D270A" w:rsidRDefault="00C47D9F"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78 336</w:t>
            </w:r>
          </w:p>
        </w:tc>
        <w:tc>
          <w:tcPr>
            <w:tcW w:w="1563" w:type="dxa"/>
            <w:tcBorders>
              <w:top w:val="nil"/>
              <w:left w:val="nil"/>
              <w:bottom w:val="single" w:sz="4" w:space="0" w:color="auto"/>
              <w:right w:val="single" w:sz="4" w:space="0" w:color="auto"/>
            </w:tcBorders>
            <w:vAlign w:val="center"/>
          </w:tcPr>
          <w:p w:rsidR="003D270A" w:rsidRDefault="00C47D9F"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78 336</w:t>
            </w: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vAlign w:val="center"/>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D270A" w:rsidRDefault="003D270A" w:rsidP="00EB39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0"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sz w:val="24"/>
                <w:szCs w:val="24"/>
                <w:lang w:eastAsia="sk-SK"/>
              </w:rPr>
            </w:pPr>
          </w:p>
        </w:tc>
        <w:tc>
          <w:tcPr>
            <w:tcW w:w="1563" w:type="dxa"/>
            <w:tcBorders>
              <w:top w:val="nil"/>
              <w:left w:val="nil"/>
              <w:bottom w:val="single" w:sz="4" w:space="0" w:color="auto"/>
              <w:right w:val="single" w:sz="4" w:space="0" w:color="auto"/>
            </w:tcBorders>
            <w:vAlign w:val="center"/>
          </w:tcPr>
          <w:p w:rsidR="003D270A" w:rsidRPr="00AA6381" w:rsidRDefault="003D270A" w:rsidP="00EB39B1">
            <w:pPr>
              <w:spacing w:after="0" w:line="240" w:lineRule="auto"/>
              <w:jc w:val="right"/>
              <w:rPr>
                <w:rFonts w:ascii="Times New Roman" w:eastAsia="Times New Roman" w:hAnsi="Times New Roman" w:cs="Times New Roman"/>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D270A" w:rsidRPr="007D5748" w:rsidRDefault="003D270A" w:rsidP="00EB39B1">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3D270A" w:rsidRPr="007D5748" w:rsidTr="00C47D9F">
        <w:trPr>
          <w:trHeight w:val="300"/>
        </w:trPr>
        <w:tc>
          <w:tcPr>
            <w:tcW w:w="7166" w:type="dxa"/>
            <w:tcBorders>
              <w:top w:val="nil"/>
              <w:left w:val="single" w:sz="4" w:space="0" w:color="auto"/>
              <w:bottom w:val="single" w:sz="4" w:space="0" w:color="auto"/>
              <w:right w:val="single" w:sz="4" w:space="0" w:color="auto"/>
            </w:tcBorders>
          </w:tcPr>
          <w:p w:rsidR="003D270A" w:rsidRPr="007D5748" w:rsidRDefault="003D270A" w:rsidP="00EB39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0"/>
                <w:szCs w:val="20"/>
                <w:lang w:eastAsia="sk-SK"/>
              </w:rPr>
            </w:pPr>
          </w:p>
        </w:tc>
        <w:tc>
          <w:tcPr>
            <w:tcW w:w="1563" w:type="dxa"/>
            <w:tcBorders>
              <w:top w:val="nil"/>
              <w:left w:val="nil"/>
              <w:bottom w:val="single" w:sz="4" w:space="0" w:color="auto"/>
              <w:right w:val="single" w:sz="4" w:space="0" w:color="auto"/>
            </w:tcBorders>
            <w:shd w:val="clear" w:color="auto" w:fill="FFFF99"/>
          </w:tcPr>
          <w:p w:rsidR="003D270A" w:rsidRPr="007D5748" w:rsidRDefault="003D270A" w:rsidP="00EB39B1">
            <w:pPr>
              <w:spacing w:after="0" w:line="240" w:lineRule="auto"/>
              <w:jc w:val="center"/>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3D270A" w:rsidRPr="007D5748" w:rsidRDefault="003D270A" w:rsidP="00EB39B1">
            <w:pPr>
              <w:spacing w:after="0" w:line="240" w:lineRule="auto"/>
              <w:rPr>
                <w:rFonts w:ascii="Times New Roman" w:eastAsia="Times New Roman" w:hAnsi="Times New Roman" w:cs="Times New Roman"/>
                <w:sz w:val="24"/>
                <w:szCs w:val="24"/>
                <w:lang w:eastAsia="sk-SK"/>
              </w:rPr>
            </w:pPr>
          </w:p>
        </w:tc>
      </w:tr>
      <w:tr w:rsidR="00C47D9F" w:rsidRPr="007D5748" w:rsidTr="00C47D9F">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7D9F" w:rsidRPr="007D5748" w:rsidRDefault="00C47D9F" w:rsidP="00C47D9F">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47D9F" w:rsidRDefault="00C47D9F" w:rsidP="00C47D9F">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C47D9F" w:rsidRPr="00B427ED" w:rsidRDefault="00C47D9F"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500 000</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C47D9F" w:rsidRPr="00B427ED" w:rsidRDefault="00C47D9F"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100 000</w:t>
            </w: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tcPr>
          <w:p w:rsidR="00C47D9F" w:rsidRPr="00B427ED" w:rsidRDefault="00C47D9F" w:rsidP="00C47D9F">
            <w:pPr>
              <w:spacing w:after="0" w:line="240" w:lineRule="auto"/>
              <w:jc w:val="center"/>
              <w:rPr>
                <w:rFonts w:ascii="Times New Roman" w:eastAsia="Times New Roman" w:hAnsi="Times New Roman" w:cs="Times New Roman"/>
                <w:b/>
                <w:sz w:val="24"/>
                <w:szCs w:val="24"/>
                <w:lang w:eastAsia="sk-SK"/>
              </w:rPr>
            </w:pPr>
            <w:r w:rsidRPr="00B427ED">
              <w:rPr>
                <w:rFonts w:ascii="Times New Roman" w:eastAsia="Times New Roman" w:hAnsi="Times New Roman" w:cs="Times New Roman"/>
                <w:b/>
                <w:sz w:val="24"/>
                <w:szCs w:val="24"/>
                <w:lang w:eastAsia="sk-SK"/>
              </w:rPr>
              <w:t>100 000</w:t>
            </w: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47D9F" w:rsidRPr="007D5748" w:rsidRDefault="00C47D9F" w:rsidP="00C47D9F">
            <w:pPr>
              <w:spacing w:after="0" w:line="240" w:lineRule="auto"/>
              <w:rPr>
                <w:rFonts w:ascii="Times New Roman" w:eastAsia="Times New Roman" w:hAnsi="Times New Roman" w:cs="Times New Roman"/>
                <w:sz w:val="24"/>
                <w:szCs w:val="24"/>
                <w:lang w:eastAsia="sk-SK"/>
              </w:rPr>
            </w:pPr>
          </w:p>
        </w:tc>
      </w:tr>
    </w:tbl>
    <w:p w:rsidR="003D270A" w:rsidRDefault="003D270A"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D270A" w:rsidRDefault="003D270A" w:rsidP="00B427ED">
      <w:pPr>
        <w:tabs>
          <w:tab w:val="num" w:pos="1080"/>
        </w:tabs>
        <w:spacing w:after="0" w:line="240" w:lineRule="auto"/>
        <w:jc w:val="both"/>
        <w:rPr>
          <w:rFonts w:ascii="Times New Roman" w:eastAsia="Times New Roman" w:hAnsi="Times New Roman" w:cs="Times New Roman"/>
          <w:b/>
          <w:bCs/>
          <w:sz w:val="24"/>
          <w:szCs w:val="20"/>
          <w:lang w:eastAsia="sk-SK"/>
        </w:rPr>
      </w:pPr>
    </w:p>
    <w:p w:rsidR="003D270A" w:rsidRDefault="003D270A"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Pr="00055A25" w:rsidRDefault="003063B9"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r w:rsidRPr="00055A25">
        <w:rPr>
          <w:rFonts w:ascii="Times New Roman" w:eastAsia="Times New Roman" w:hAnsi="Times New Roman" w:cs="Times New Roman"/>
          <w:bCs/>
          <w:sz w:val="24"/>
          <w:szCs w:val="20"/>
          <w:lang w:eastAsia="sk-SK"/>
        </w:rPr>
        <w:t>Úrad vlády SR</w:t>
      </w:r>
    </w:p>
    <w:p w:rsidR="003063B9" w:rsidRPr="003D270A" w:rsidRDefault="003063B9" w:rsidP="003063B9">
      <w:pPr>
        <w:tabs>
          <w:tab w:val="num" w:pos="0"/>
        </w:tabs>
        <w:spacing w:after="0" w:line="240" w:lineRule="auto"/>
        <w:ind w:right="9891"/>
        <w:jc w:val="right"/>
        <w:rPr>
          <w:rFonts w:ascii="Times New Roman" w:eastAsia="Times New Roman" w:hAnsi="Times New Roman" w:cs="Times New Roman"/>
          <w:bCs/>
          <w:sz w:val="24"/>
          <w:szCs w:val="24"/>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3063B9" w:rsidRPr="007D5748" w:rsidTr="00E94DC7">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063B9" w:rsidRPr="007D5748" w:rsidRDefault="003063B9" w:rsidP="00E94DC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063B9" w:rsidRPr="007D5748" w:rsidRDefault="003063B9" w:rsidP="00E94DC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063B9" w:rsidRPr="007D5748" w:rsidRDefault="003063B9" w:rsidP="00E94DC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063B9" w:rsidRPr="007D5748" w:rsidTr="00E94DC7">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3063B9" w:rsidRPr="007D5748" w:rsidRDefault="003063B9" w:rsidP="00E94DC7">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063B9" w:rsidRDefault="003063B9" w:rsidP="00E94DC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063B9" w:rsidRDefault="003063B9" w:rsidP="00E94DC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3063B9" w:rsidRDefault="003063B9" w:rsidP="00E94DC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3063B9" w:rsidRDefault="003063B9" w:rsidP="00E94DC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3063B9" w:rsidRPr="007D5748" w:rsidRDefault="003063B9" w:rsidP="00E94DC7">
            <w:pPr>
              <w:spacing w:after="0" w:line="240" w:lineRule="auto"/>
              <w:rPr>
                <w:rFonts w:ascii="Times New Roman" w:eastAsia="Times New Roman" w:hAnsi="Times New Roman" w:cs="Times New Roman"/>
                <w:b/>
                <w:bCs/>
                <w:color w:val="FFFFFF"/>
                <w:sz w:val="24"/>
                <w:szCs w:val="24"/>
                <w:lang w:eastAsia="sk-SK"/>
              </w:rPr>
            </w:pPr>
          </w:p>
        </w:tc>
      </w:tr>
      <w:tr w:rsidR="007D2ABE" w:rsidRPr="007D5748" w:rsidTr="00E94DC7">
        <w:trPr>
          <w:trHeight w:val="374"/>
        </w:trPr>
        <w:tc>
          <w:tcPr>
            <w:tcW w:w="7166" w:type="dxa"/>
            <w:tcBorders>
              <w:top w:val="nil"/>
              <w:left w:val="single" w:sz="4" w:space="0" w:color="auto"/>
              <w:bottom w:val="single" w:sz="4" w:space="0" w:color="auto"/>
              <w:right w:val="single" w:sz="4" w:space="0" w:color="auto"/>
            </w:tcBorders>
          </w:tcPr>
          <w:p w:rsidR="007D2ABE" w:rsidRPr="007D5748" w:rsidRDefault="007D2ABE" w:rsidP="007D2AB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7D2ABE" w:rsidRDefault="007D2ABE" w:rsidP="007D2ABE">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35 627</w:t>
            </w:r>
          </w:p>
        </w:tc>
        <w:tc>
          <w:tcPr>
            <w:tcW w:w="1560"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35 627</w:t>
            </w:r>
          </w:p>
        </w:tc>
        <w:tc>
          <w:tcPr>
            <w:tcW w:w="1563"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35 627</w:t>
            </w:r>
          </w:p>
        </w:tc>
        <w:tc>
          <w:tcPr>
            <w:tcW w:w="2250" w:type="dxa"/>
            <w:tcBorders>
              <w:top w:val="nil"/>
              <w:left w:val="nil"/>
              <w:bottom w:val="single" w:sz="4" w:space="0" w:color="auto"/>
              <w:right w:val="single" w:sz="4" w:space="0" w:color="auto"/>
            </w:tcBorders>
            <w:noWrap/>
            <w:vAlign w:val="bottom"/>
          </w:tcPr>
          <w:p w:rsidR="007D2ABE" w:rsidRPr="007D5748" w:rsidRDefault="007D2ABE" w:rsidP="007D2ABE">
            <w:pPr>
              <w:spacing w:after="0" w:line="240" w:lineRule="auto"/>
              <w:jc w:val="center"/>
              <w:rPr>
                <w:rFonts w:ascii="Times New Roman" w:eastAsia="Times New Roman" w:hAnsi="Times New Roman" w:cs="Times New Roman"/>
                <w:sz w:val="24"/>
                <w:szCs w:val="24"/>
                <w:lang w:eastAsia="sk-SK"/>
              </w:rPr>
            </w:pPr>
          </w:p>
        </w:tc>
      </w:tr>
      <w:tr w:rsidR="007D2ABE" w:rsidRPr="007D5748" w:rsidTr="00E94DC7">
        <w:trPr>
          <w:trHeight w:val="300"/>
        </w:trPr>
        <w:tc>
          <w:tcPr>
            <w:tcW w:w="7166" w:type="dxa"/>
            <w:tcBorders>
              <w:top w:val="nil"/>
              <w:left w:val="single" w:sz="4" w:space="0" w:color="auto"/>
              <w:bottom w:val="single" w:sz="4" w:space="0" w:color="auto"/>
              <w:right w:val="single" w:sz="4" w:space="0" w:color="auto"/>
            </w:tcBorders>
          </w:tcPr>
          <w:p w:rsidR="007D2ABE" w:rsidRPr="007D5748" w:rsidRDefault="007D2ABE" w:rsidP="007D2AB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26 400</w:t>
            </w:r>
          </w:p>
        </w:tc>
        <w:tc>
          <w:tcPr>
            <w:tcW w:w="1560"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26 400</w:t>
            </w:r>
          </w:p>
        </w:tc>
        <w:tc>
          <w:tcPr>
            <w:tcW w:w="1563"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26 400</w:t>
            </w:r>
          </w:p>
        </w:tc>
        <w:tc>
          <w:tcPr>
            <w:tcW w:w="2250" w:type="dxa"/>
            <w:tcBorders>
              <w:top w:val="nil"/>
              <w:left w:val="nil"/>
              <w:bottom w:val="single" w:sz="4" w:space="0" w:color="auto"/>
              <w:right w:val="single" w:sz="4" w:space="0" w:color="auto"/>
            </w:tcBorders>
            <w:noWrap/>
            <w:vAlign w:val="bottom"/>
          </w:tcPr>
          <w:p w:rsidR="007D2ABE" w:rsidRPr="007D5748" w:rsidRDefault="007D2ABE" w:rsidP="007D2ABE">
            <w:pPr>
              <w:spacing w:after="0" w:line="240" w:lineRule="auto"/>
              <w:jc w:val="center"/>
              <w:rPr>
                <w:rFonts w:ascii="Times New Roman" w:eastAsia="Times New Roman" w:hAnsi="Times New Roman" w:cs="Times New Roman"/>
                <w:sz w:val="24"/>
                <w:szCs w:val="24"/>
                <w:lang w:eastAsia="sk-SK"/>
              </w:rPr>
            </w:pPr>
          </w:p>
        </w:tc>
      </w:tr>
      <w:tr w:rsidR="00C479FC" w:rsidRPr="007D5748" w:rsidTr="00E94DC7">
        <w:trPr>
          <w:trHeight w:val="300"/>
        </w:trPr>
        <w:tc>
          <w:tcPr>
            <w:tcW w:w="7166" w:type="dxa"/>
            <w:tcBorders>
              <w:top w:val="nil"/>
              <w:left w:val="single" w:sz="4" w:space="0" w:color="auto"/>
              <w:bottom w:val="single" w:sz="4" w:space="0" w:color="auto"/>
              <w:right w:val="single" w:sz="4" w:space="0" w:color="auto"/>
            </w:tcBorders>
          </w:tcPr>
          <w:p w:rsidR="00C479FC" w:rsidRPr="007D5748" w:rsidRDefault="00C479FC" w:rsidP="00C479FC">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C479FC" w:rsidRPr="007D5748" w:rsidRDefault="00C479FC" w:rsidP="00C479FC">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C479FC" w:rsidRPr="007D5748" w:rsidRDefault="00C479FC" w:rsidP="00C479F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9 227</w:t>
            </w:r>
          </w:p>
        </w:tc>
        <w:tc>
          <w:tcPr>
            <w:tcW w:w="1560" w:type="dxa"/>
            <w:tcBorders>
              <w:top w:val="nil"/>
              <w:left w:val="nil"/>
              <w:bottom w:val="single" w:sz="4" w:space="0" w:color="auto"/>
              <w:right w:val="single" w:sz="4" w:space="0" w:color="auto"/>
            </w:tcBorders>
          </w:tcPr>
          <w:p w:rsidR="00C479FC" w:rsidRPr="007D5748" w:rsidRDefault="00C479FC" w:rsidP="00C479F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9 227</w:t>
            </w:r>
          </w:p>
        </w:tc>
        <w:tc>
          <w:tcPr>
            <w:tcW w:w="1563" w:type="dxa"/>
            <w:tcBorders>
              <w:top w:val="nil"/>
              <w:left w:val="nil"/>
              <w:bottom w:val="single" w:sz="4" w:space="0" w:color="auto"/>
              <w:right w:val="single" w:sz="4" w:space="0" w:color="auto"/>
            </w:tcBorders>
          </w:tcPr>
          <w:p w:rsidR="00C479FC" w:rsidRPr="007D5748" w:rsidRDefault="00C479FC" w:rsidP="00C479F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9 227</w:t>
            </w:r>
          </w:p>
        </w:tc>
        <w:tc>
          <w:tcPr>
            <w:tcW w:w="2250" w:type="dxa"/>
            <w:tcBorders>
              <w:top w:val="nil"/>
              <w:left w:val="nil"/>
              <w:bottom w:val="single" w:sz="4" w:space="0" w:color="auto"/>
              <w:right w:val="single" w:sz="4" w:space="0" w:color="auto"/>
            </w:tcBorders>
            <w:noWrap/>
            <w:vAlign w:val="bottom"/>
          </w:tcPr>
          <w:p w:rsidR="00C479FC" w:rsidRPr="007D5748" w:rsidRDefault="00C479FC" w:rsidP="00C479FC">
            <w:pPr>
              <w:spacing w:after="0" w:line="240" w:lineRule="auto"/>
              <w:jc w:val="center"/>
              <w:rPr>
                <w:rFonts w:ascii="Times New Roman" w:eastAsia="Times New Roman" w:hAnsi="Times New Roman" w:cs="Times New Roman"/>
                <w:sz w:val="24"/>
                <w:szCs w:val="24"/>
                <w:lang w:eastAsia="sk-SK"/>
              </w:rPr>
            </w:pPr>
          </w:p>
        </w:tc>
      </w:tr>
      <w:tr w:rsidR="003063B9" w:rsidRPr="007D5748" w:rsidTr="00E94DC7">
        <w:trPr>
          <w:trHeight w:val="300"/>
        </w:trPr>
        <w:tc>
          <w:tcPr>
            <w:tcW w:w="7166" w:type="dxa"/>
            <w:tcBorders>
              <w:top w:val="nil"/>
              <w:left w:val="single" w:sz="4" w:space="0" w:color="auto"/>
              <w:bottom w:val="single" w:sz="4" w:space="0" w:color="auto"/>
              <w:right w:val="single" w:sz="4" w:space="0" w:color="auto"/>
            </w:tcBorders>
          </w:tcPr>
          <w:p w:rsidR="003063B9" w:rsidRPr="007D5748" w:rsidRDefault="003063B9" w:rsidP="00E94DC7">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063B9" w:rsidRDefault="003063B9" w:rsidP="00E94DC7">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063B9" w:rsidRPr="004D0F3A" w:rsidRDefault="003063B9" w:rsidP="00E94DC7">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063B9" w:rsidRPr="004D0F3A" w:rsidRDefault="003063B9" w:rsidP="00E94DC7">
            <w:pPr>
              <w:spacing w:after="0" w:line="240" w:lineRule="auto"/>
              <w:jc w:val="center"/>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3063B9" w:rsidRPr="004D0F3A" w:rsidRDefault="003063B9" w:rsidP="00E94DC7">
            <w:pPr>
              <w:spacing w:after="0" w:line="240" w:lineRule="auto"/>
              <w:jc w:val="center"/>
              <w:rPr>
                <w:rFonts w:ascii="Times New Roman" w:eastAsia="Times New Roman" w:hAnsi="Times New Roman" w:cs="Times New Roman"/>
                <w:b/>
                <w:bCs/>
                <w:sz w:val="24"/>
                <w:szCs w:val="24"/>
                <w:lang w:eastAsia="sk-SK"/>
              </w:rPr>
            </w:pPr>
          </w:p>
        </w:tc>
        <w:tc>
          <w:tcPr>
            <w:tcW w:w="2250" w:type="dxa"/>
            <w:tcBorders>
              <w:top w:val="nil"/>
              <w:left w:val="nil"/>
              <w:bottom w:val="single" w:sz="4" w:space="0" w:color="auto"/>
              <w:right w:val="single" w:sz="4" w:space="0" w:color="auto"/>
            </w:tcBorders>
            <w:noWrap/>
            <w:vAlign w:val="bottom"/>
          </w:tcPr>
          <w:p w:rsidR="003063B9" w:rsidRPr="007D5748" w:rsidRDefault="003063B9" w:rsidP="00E94DC7">
            <w:pPr>
              <w:spacing w:after="0" w:line="240" w:lineRule="auto"/>
              <w:jc w:val="center"/>
              <w:rPr>
                <w:rFonts w:ascii="Times New Roman" w:eastAsia="Times New Roman" w:hAnsi="Times New Roman" w:cs="Times New Roman"/>
                <w:sz w:val="24"/>
                <w:szCs w:val="24"/>
                <w:lang w:eastAsia="sk-SK"/>
              </w:rPr>
            </w:pPr>
          </w:p>
        </w:tc>
      </w:tr>
      <w:tr w:rsidR="003063B9" w:rsidRPr="007D5748" w:rsidTr="00E94DC7">
        <w:trPr>
          <w:trHeight w:val="300"/>
        </w:trPr>
        <w:tc>
          <w:tcPr>
            <w:tcW w:w="7166" w:type="dxa"/>
            <w:tcBorders>
              <w:top w:val="nil"/>
              <w:left w:val="single" w:sz="4" w:space="0" w:color="auto"/>
              <w:bottom w:val="single" w:sz="4" w:space="0" w:color="auto"/>
              <w:right w:val="single" w:sz="4" w:space="0" w:color="auto"/>
            </w:tcBorders>
          </w:tcPr>
          <w:p w:rsidR="003063B9" w:rsidRPr="007D5748" w:rsidRDefault="003063B9" w:rsidP="00E94DC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063B9" w:rsidRPr="007D5748" w:rsidRDefault="003063B9" w:rsidP="00E94DC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063B9" w:rsidRPr="007D5748" w:rsidTr="00E94DC7">
        <w:trPr>
          <w:trHeight w:val="300"/>
        </w:trPr>
        <w:tc>
          <w:tcPr>
            <w:tcW w:w="7166" w:type="dxa"/>
            <w:tcBorders>
              <w:top w:val="nil"/>
              <w:left w:val="single" w:sz="4" w:space="0" w:color="auto"/>
              <w:bottom w:val="single" w:sz="4" w:space="0" w:color="auto"/>
              <w:right w:val="single" w:sz="4" w:space="0" w:color="auto"/>
            </w:tcBorders>
            <w:vAlign w:val="center"/>
          </w:tcPr>
          <w:p w:rsidR="003063B9" w:rsidRPr="007D5748" w:rsidRDefault="003063B9" w:rsidP="00E94DC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063B9" w:rsidRPr="007D5748" w:rsidRDefault="003063B9" w:rsidP="00E94DC7">
            <w:pPr>
              <w:spacing w:after="0" w:line="240" w:lineRule="auto"/>
              <w:rPr>
                <w:rFonts w:ascii="Times New Roman" w:eastAsia="Times New Roman" w:hAnsi="Times New Roman" w:cs="Times New Roman"/>
                <w:sz w:val="24"/>
                <w:szCs w:val="24"/>
                <w:lang w:eastAsia="sk-SK"/>
              </w:rPr>
            </w:pPr>
          </w:p>
        </w:tc>
      </w:tr>
      <w:tr w:rsidR="003063B9" w:rsidRPr="007D5748" w:rsidTr="00E94DC7">
        <w:trPr>
          <w:trHeight w:val="300"/>
        </w:trPr>
        <w:tc>
          <w:tcPr>
            <w:tcW w:w="7166" w:type="dxa"/>
            <w:tcBorders>
              <w:top w:val="nil"/>
              <w:left w:val="single" w:sz="4" w:space="0" w:color="auto"/>
              <w:bottom w:val="single" w:sz="4" w:space="0" w:color="auto"/>
              <w:right w:val="single" w:sz="4" w:space="0" w:color="auto"/>
            </w:tcBorders>
          </w:tcPr>
          <w:p w:rsidR="003063B9" w:rsidRPr="007D5748" w:rsidRDefault="003063B9" w:rsidP="00E94DC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3063B9" w:rsidRDefault="003063B9" w:rsidP="00E94DC7">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063B9" w:rsidRDefault="003063B9" w:rsidP="00E94DC7">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063B9" w:rsidRDefault="003063B9" w:rsidP="00E94DC7">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3063B9" w:rsidRDefault="003063B9" w:rsidP="00E94DC7">
            <w:pPr>
              <w:spacing w:after="0" w:line="240" w:lineRule="auto"/>
              <w:jc w:val="right"/>
              <w:rPr>
                <w:rFonts w:ascii="Times New Roman" w:eastAsia="Times New Roman" w:hAnsi="Times New Roman" w:cs="Times New Roman"/>
                <w:b/>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063B9" w:rsidRPr="007D5748" w:rsidRDefault="003063B9" w:rsidP="00E94DC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063B9" w:rsidRPr="007D5748" w:rsidTr="00E94DC7">
        <w:trPr>
          <w:trHeight w:val="300"/>
        </w:trPr>
        <w:tc>
          <w:tcPr>
            <w:tcW w:w="7166" w:type="dxa"/>
            <w:tcBorders>
              <w:top w:val="nil"/>
              <w:left w:val="single" w:sz="4" w:space="0" w:color="auto"/>
              <w:bottom w:val="single" w:sz="4" w:space="0" w:color="auto"/>
              <w:right w:val="single" w:sz="4" w:space="0" w:color="auto"/>
            </w:tcBorders>
          </w:tcPr>
          <w:p w:rsidR="003063B9" w:rsidRPr="007D5748" w:rsidRDefault="003063B9" w:rsidP="00E94DC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3063B9" w:rsidRDefault="003063B9" w:rsidP="00E94DC7">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063B9" w:rsidRDefault="003063B9" w:rsidP="00E94DC7">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vAlign w:val="center"/>
          </w:tcPr>
          <w:p w:rsidR="003063B9" w:rsidRDefault="003063B9" w:rsidP="00E94DC7">
            <w:pPr>
              <w:spacing w:after="0" w:line="240" w:lineRule="auto"/>
              <w:jc w:val="right"/>
              <w:rPr>
                <w:rFonts w:ascii="Times New Roman" w:eastAsia="Times New Roman" w:hAnsi="Times New Roman" w:cs="Times New Roman"/>
                <w:b/>
                <w:bCs/>
                <w:sz w:val="24"/>
                <w:szCs w:val="24"/>
                <w:lang w:eastAsia="sk-SK"/>
              </w:rPr>
            </w:pPr>
          </w:p>
        </w:tc>
        <w:tc>
          <w:tcPr>
            <w:tcW w:w="1563" w:type="dxa"/>
            <w:tcBorders>
              <w:top w:val="nil"/>
              <w:left w:val="nil"/>
              <w:bottom w:val="single" w:sz="4" w:space="0" w:color="auto"/>
              <w:right w:val="single" w:sz="4" w:space="0" w:color="auto"/>
            </w:tcBorders>
            <w:vAlign w:val="center"/>
          </w:tcPr>
          <w:p w:rsidR="003063B9" w:rsidRDefault="003063B9" w:rsidP="00E94DC7">
            <w:pPr>
              <w:spacing w:after="0" w:line="240" w:lineRule="auto"/>
              <w:jc w:val="right"/>
              <w:rPr>
                <w:rFonts w:ascii="Times New Roman" w:eastAsia="Times New Roman" w:hAnsi="Times New Roman" w:cs="Times New Roman"/>
                <w:b/>
                <w:bCs/>
                <w:iCs/>
                <w:sz w:val="24"/>
                <w:szCs w:val="24"/>
                <w:lang w:eastAsia="sk-SK"/>
              </w:rPr>
            </w:pPr>
          </w:p>
        </w:tc>
        <w:tc>
          <w:tcPr>
            <w:tcW w:w="2250" w:type="dxa"/>
            <w:tcBorders>
              <w:top w:val="nil"/>
              <w:left w:val="nil"/>
              <w:bottom w:val="single" w:sz="4" w:space="0" w:color="auto"/>
              <w:right w:val="single" w:sz="4" w:space="0" w:color="auto"/>
            </w:tcBorders>
            <w:noWrap/>
            <w:vAlign w:val="bottom"/>
          </w:tcPr>
          <w:p w:rsidR="003063B9" w:rsidRPr="007D5748" w:rsidRDefault="003063B9" w:rsidP="00E94DC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063B9" w:rsidRPr="007D5748" w:rsidTr="00E94DC7">
        <w:trPr>
          <w:trHeight w:val="300"/>
        </w:trPr>
        <w:tc>
          <w:tcPr>
            <w:tcW w:w="7166" w:type="dxa"/>
            <w:tcBorders>
              <w:top w:val="nil"/>
              <w:left w:val="single" w:sz="4" w:space="0" w:color="auto"/>
              <w:bottom w:val="single" w:sz="4" w:space="0" w:color="auto"/>
              <w:right w:val="single" w:sz="4" w:space="0" w:color="auto"/>
            </w:tcBorders>
          </w:tcPr>
          <w:p w:rsidR="003063B9" w:rsidRPr="007D5748" w:rsidRDefault="003063B9" w:rsidP="00E94DC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0"/>
                <w:szCs w:val="20"/>
                <w:lang w:eastAsia="sk-SK"/>
              </w:rPr>
            </w:pPr>
          </w:p>
        </w:tc>
        <w:tc>
          <w:tcPr>
            <w:tcW w:w="1563" w:type="dxa"/>
            <w:tcBorders>
              <w:top w:val="nil"/>
              <w:left w:val="nil"/>
              <w:bottom w:val="single" w:sz="4" w:space="0" w:color="auto"/>
              <w:right w:val="single" w:sz="4" w:space="0" w:color="auto"/>
            </w:tcBorders>
          </w:tcPr>
          <w:p w:rsidR="003063B9" w:rsidRPr="007D5748" w:rsidRDefault="003063B9" w:rsidP="00E94DC7">
            <w:pPr>
              <w:spacing w:after="0" w:line="240" w:lineRule="auto"/>
              <w:jc w:val="center"/>
              <w:rPr>
                <w:rFonts w:ascii="Times New Roman" w:eastAsia="Times New Roman" w:hAnsi="Times New Roman" w:cs="Times New Roman"/>
                <w:sz w:val="24"/>
                <w:szCs w:val="24"/>
                <w:lang w:eastAsia="sk-SK"/>
              </w:rPr>
            </w:pPr>
          </w:p>
        </w:tc>
        <w:tc>
          <w:tcPr>
            <w:tcW w:w="2250" w:type="dxa"/>
            <w:tcBorders>
              <w:top w:val="nil"/>
              <w:left w:val="nil"/>
              <w:bottom w:val="single" w:sz="4" w:space="0" w:color="auto"/>
              <w:right w:val="single" w:sz="4" w:space="0" w:color="auto"/>
            </w:tcBorders>
            <w:noWrap/>
            <w:vAlign w:val="bottom"/>
          </w:tcPr>
          <w:p w:rsidR="003063B9" w:rsidRPr="007D5748" w:rsidRDefault="003063B9" w:rsidP="00E94DC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063B9" w:rsidRPr="007D5748" w:rsidTr="00E94DC7">
        <w:trPr>
          <w:trHeight w:val="300"/>
        </w:trPr>
        <w:tc>
          <w:tcPr>
            <w:tcW w:w="7166" w:type="dxa"/>
            <w:tcBorders>
              <w:top w:val="nil"/>
              <w:left w:val="single" w:sz="4" w:space="0" w:color="auto"/>
              <w:bottom w:val="single" w:sz="4" w:space="0" w:color="auto"/>
              <w:right w:val="single" w:sz="4" w:space="0" w:color="auto"/>
            </w:tcBorders>
          </w:tcPr>
          <w:p w:rsidR="003063B9" w:rsidRPr="007D5748" w:rsidRDefault="003063B9" w:rsidP="00E94DC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lastRenderedPageBreak/>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FFFF99"/>
          </w:tcPr>
          <w:p w:rsidR="003063B9" w:rsidRPr="007D5748" w:rsidRDefault="003063B9" w:rsidP="00E94DC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0" w:type="dxa"/>
            <w:tcBorders>
              <w:top w:val="nil"/>
              <w:left w:val="nil"/>
              <w:bottom w:val="single" w:sz="4" w:space="0" w:color="auto"/>
              <w:right w:val="single" w:sz="4" w:space="0" w:color="auto"/>
            </w:tcBorders>
            <w:shd w:val="clear" w:color="auto" w:fill="FFFF99"/>
          </w:tcPr>
          <w:p w:rsidR="003063B9" w:rsidRPr="007D5748" w:rsidRDefault="003063B9" w:rsidP="00E94DC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0" w:type="dxa"/>
            <w:tcBorders>
              <w:top w:val="nil"/>
              <w:left w:val="nil"/>
              <w:bottom w:val="single" w:sz="4" w:space="0" w:color="auto"/>
              <w:right w:val="single" w:sz="4" w:space="0" w:color="auto"/>
            </w:tcBorders>
            <w:shd w:val="clear" w:color="auto" w:fill="FFFF99"/>
          </w:tcPr>
          <w:p w:rsidR="003063B9" w:rsidRPr="007D5748" w:rsidRDefault="003063B9" w:rsidP="00E94DC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63" w:type="dxa"/>
            <w:tcBorders>
              <w:top w:val="nil"/>
              <w:left w:val="nil"/>
              <w:bottom w:val="single" w:sz="4" w:space="0" w:color="auto"/>
              <w:right w:val="single" w:sz="4" w:space="0" w:color="auto"/>
            </w:tcBorders>
            <w:shd w:val="clear" w:color="auto" w:fill="FFFF99"/>
          </w:tcPr>
          <w:p w:rsidR="003063B9" w:rsidRPr="007D5748" w:rsidRDefault="003063B9" w:rsidP="00E94DC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50" w:type="dxa"/>
            <w:tcBorders>
              <w:top w:val="nil"/>
              <w:left w:val="nil"/>
              <w:bottom w:val="single" w:sz="4" w:space="0" w:color="auto"/>
              <w:right w:val="single" w:sz="4" w:space="0" w:color="auto"/>
            </w:tcBorders>
            <w:noWrap/>
            <w:vAlign w:val="bottom"/>
          </w:tcPr>
          <w:p w:rsidR="003063B9" w:rsidRPr="007D5748" w:rsidRDefault="003063B9" w:rsidP="00E94DC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2ABE" w:rsidRPr="007D5748" w:rsidTr="00E94DC7">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2ABE" w:rsidRPr="007D5748" w:rsidRDefault="007D2ABE" w:rsidP="007D2AB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D2ABE" w:rsidRDefault="007D2ABE" w:rsidP="007D2ABE">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35 627</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35 627</w:t>
            </w:r>
          </w:p>
        </w:tc>
        <w:tc>
          <w:tcPr>
            <w:tcW w:w="1563" w:type="dxa"/>
            <w:tcBorders>
              <w:top w:val="single" w:sz="4" w:space="0" w:color="auto"/>
              <w:left w:val="nil"/>
              <w:bottom w:val="single" w:sz="4" w:space="0" w:color="auto"/>
              <w:right w:val="single" w:sz="4" w:space="0" w:color="auto"/>
            </w:tcBorders>
            <w:shd w:val="clear" w:color="auto" w:fill="BFBFBF" w:themeFill="background1" w:themeFillShade="BF"/>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35 627</w:t>
            </w: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2ABE" w:rsidRPr="007D5748" w:rsidRDefault="007D2ABE" w:rsidP="007D2AB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7D2ABE" w:rsidRDefault="007D2ABE"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9A5327" w:rsidRDefault="008D75AB"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Cs/>
          <w:sz w:val="24"/>
          <w:szCs w:val="24"/>
          <w:lang w:eastAsia="sk-SK"/>
        </w:rPr>
        <w:t xml:space="preserve">Úrad podpredsedu vlády </w:t>
      </w:r>
      <w:r w:rsidRPr="00131949">
        <w:rPr>
          <w:rFonts w:ascii="Times New Roman" w:eastAsia="Times New Roman" w:hAnsi="Times New Roman" w:cs="Times New Roman"/>
          <w:bCs/>
          <w:sz w:val="24"/>
          <w:szCs w:val="24"/>
          <w:lang w:eastAsia="sk-SK"/>
        </w:rPr>
        <w:t>SR</w:t>
      </w:r>
      <w:r>
        <w:rPr>
          <w:rFonts w:ascii="Times New Roman" w:eastAsia="Times New Roman" w:hAnsi="Times New Roman" w:cs="Times New Roman"/>
          <w:bCs/>
          <w:sz w:val="24"/>
          <w:szCs w:val="24"/>
          <w:lang w:eastAsia="sk-SK"/>
        </w:rPr>
        <w:t xml:space="preserve"> pre investície a informatizáciu:</w:t>
      </w:r>
    </w:p>
    <w:p w:rsidR="009A5327" w:rsidRPr="003D270A" w:rsidRDefault="009A5327" w:rsidP="009A5327">
      <w:pPr>
        <w:tabs>
          <w:tab w:val="num" w:pos="0"/>
        </w:tabs>
        <w:spacing w:after="0" w:line="240" w:lineRule="auto"/>
        <w:ind w:right="9891"/>
        <w:jc w:val="right"/>
        <w:rPr>
          <w:rFonts w:ascii="Times New Roman" w:eastAsia="Times New Roman" w:hAnsi="Times New Roman" w:cs="Times New Roman"/>
          <w:bCs/>
          <w:sz w:val="24"/>
          <w:szCs w:val="24"/>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9A5327" w:rsidRPr="007D5748" w:rsidTr="00E94DC7">
        <w:trPr>
          <w:cantSplit/>
          <w:trHeight w:val="30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9A5327" w:rsidRPr="007D5748" w:rsidRDefault="009A5327" w:rsidP="008F20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A5327" w:rsidRPr="007D5748" w:rsidRDefault="009A5327" w:rsidP="008F20B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A5327" w:rsidRPr="007D5748" w:rsidRDefault="009A5327" w:rsidP="008F20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9A5327" w:rsidRPr="007D5748" w:rsidTr="00E94DC7">
        <w:trPr>
          <w:cantSplit/>
          <w:trHeight w:val="300"/>
        </w:trPr>
        <w:tc>
          <w:tcPr>
            <w:tcW w:w="7166" w:type="dxa"/>
            <w:vMerge/>
            <w:tcBorders>
              <w:top w:val="single" w:sz="4" w:space="0" w:color="auto"/>
              <w:left w:val="single" w:sz="4" w:space="0" w:color="auto"/>
              <w:bottom w:val="single" w:sz="4" w:space="0" w:color="000000"/>
              <w:right w:val="single" w:sz="4" w:space="0" w:color="auto"/>
            </w:tcBorders>
            <w:vAlign w:val="center"/>
          </w:tcPr>
          <w:p w:rsidR="009A5327" w:rsidRPr="007D5748" w:rsidRDefault="009A5327" w:rsidP="008F20B1">
            <w:pPr>
              <w:spacing w:after="0" w:line="240" w:lineRule="auto"/>
              <w:rPr>
                <w:rFonts w:ascii="Times New Roman" w:eastAsia="Times New Roman" w:hAnsi="Times New Roman" w:cs="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9A5327" w:rsidRDefault="009A5327" w:rsidP="008F20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9A5327" w:rsidRDefault="009A5327" w:rsidP="008F20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9A5327" w:rsidRDefault="009A5327" w:rsidP="008F20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9A5327" w:rsidRDefault="009A5327" w:rsidP="008F20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9A5327" w:rsidRPr="007D5748" w:rsidRDefault="009A5327" w:rsidP="008F20B1">
            <w:pPr>
              <w:spacing w:after="0" w:line="240" w:lineRule="auto"/>
              <w:rPr>
                <w:rFonts w:ascii="Times New Roman" w:eastAsia="Times New Roman" w:hAnsi="Times New Roman" w:cs="Times New Roman"/>
                <w:b/>
                <w:bCs/>
                <w:color w:val="FFFFFF"/>
                <w:sz w:val="24"/>
                <w:szCs w:val="24"/>
                <w:lang w:eastAsia="sk-SK"/>
              </w:rPr>
            </w:pPr>
          </w:p>
        </w:tc>
      </w:tr>
      <w:tr w:rsidR="008F20B1" w:rsidRPr="007D5748" w:rsidTr="00407EA4">
        <w:trPr>
          <w:trHeight w:val="374"/>
        </w:trPr>
        <w:tc>
          <w:tcPr>
            <w:tcW w:w="7166"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8F20B1" w:rsidRDefault="008F20B1" w:rsidP="008F20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DB5F1F" w:rsidP="008F20B1">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2 65</w:t>
            </w:r>
            <w:r w:rsidR="008F20B1" w:rsidRPr="008F20B1">
              <w:rPr>
                <w:rFonts w:ascii="Times New Roman" w:hAnsi="Times New Roman" w:cs="Times New Roman"/>
                <w:b/>
                <w:bCs/>
                <w:color w:val="000000"/>
                <w:sz w:val="24"/>
                <w:szCs w:val="24"/>
              </w:rPr>
              <w:t>1 685</w:t>
            </w: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DB5F1F" w:rsidP="00DB5F1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4 305 </w:t>
            </w:r>
            <w:r w:rsidR="008F20B1" w:rsidRPr="008F20B1">
              <w:rPr>
                <w:rFonts w:ascii="Times New Roman" w:hAnsi="Times New Roman" w:cs="Times New Roman"/>
                <w:b/>
                <w:bCs/>
                <w:color w:val="000000"/>
                <w:sz w:val="24"/>
                <w:szCs w:val="24"/>
              </w:rPr>
              <w:t>478</w:t>
            </w:r>
          </w:p>
        </w:tc>
        <w:tc>
          <w:tcPr>
            <w:tcW w:w="1563"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5</w:t>
            </w:r>
            <w:r w:rsidR="00DB5F1F">
              <w:rPr>
                <w:rFonts w:ascii="Times New Roman" w:hAnsi="Times New Roman" w:cs="Times New Roman"/>
                <w:b/>
                <w:bCs/>
                <w:color w:val="000000"/>
                <w:sz w:val="24"/>
                <w:szCs w:val="24"/>
              </w:rPr>
              <w:t xml:space="preserve"> 105</w:t>
            </w:r>
            <w:r w:rsidRPr="008F20B1">
              <w:rPr>
                <w:rFonts w:ascii="Times New Roman" w:hAnsi="Times New Roman" w:cs="Times New Roman"/>
                <w:b/>
                <w:bCs/>
                <w:color w:val="000000"/>
                <w:sz w:val="24"/>
                <w:szCs w:val="24"/>
              </w:rPr>
              <w:t xml:space="preserve"> 478</w:t>
            </w:r>
          </w:p>
        </w:tc>
        <w:tc>
          <w:tcPr>
            <w:tcW w:w="2250"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jc w:val="center"/>
              <w:rPr>
                <w:rFonts w:ascii="Times New Roman" w:eastAsia="Times New Roman" w:hAnsi="Times New Roman" w:cs="Times New Roman"/>
                <w:sz w:val="24"/>
                <w:szCs w:val="24"/>
                <w:lang w:eastAsia="sk-SK"/>
              </w:rPr>
            </w:pPr>
          </w:p>
        </w:tc>
      </w:tr>
      <w:tr w:rsidR="008F20B1" w:rsidRPr="007D5748" w:rsidTr="00407EA4">
        <w:trPr>
          <w:trHeight w:val="300"/>
        </w:trPr>
        <w:tc>
          <w:tcPr>
            <w:tcW w:w="7166"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1 224 036</w:t>
            </w: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2 284 867</w:t>
            </w:r>
          </w:p>
        </w:tc>
        <w:tc>
          <w:tcPr>
            <w:tcW w:w="1563"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2 284 867</w:t>
            </w:r>
          </w:p>
        </w:tc>
        <w:tc>
          <w:tcPr>
            <w:tcW w:w="2250"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jc w:val="center"/>
              <w:rPr>
                <w:rFonts w:ascii="Times New Roman" w:eastAsia="Times New Roman" w:hAnsi="Times New Roman" w:cs="Times New Roman"/>
                <w:sz w:val="24"/>
                <w:szCs w:val="24"/>
                <w:lang w:eastAsia="sk-SK"/>
              </w:rPr>
            </w:pPr>
          </w:p>
        </w:tc>
      </w:tr>
      <w:tr w:rsidR="008F20B1" w:rsidRPr="007D5748" w:rsidTr="00407EA4">
        <w:trPr>
          <w:trHeight w:val="300"/>
        </w:trPr>
        <w:tc>
          <w:tcPr>
            <w:tcW w:w="7166"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657 649</w:t>
            </w: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1 227 611</w:t>
            </w:r>
          </w:p>
        </w:tc>
        <w:tc>
          <w:tcPr>
            <w:tcW w:w="1563"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1 227 611</w:t>
            </w:r>
          </w:p>
        </w:tc>
        <w:tc>
          <w:tcPr>
            <w:tcW w:w="2250"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jc w:val="center"/>
              <w:rPr>
                <w:rFonts w:ascii="Times New Roman" w:eastAsia="Times New Roman" w:hAnsi="Times New Roman" w:cs="Times New Roman"/>
                <w:sz w:val="24"/>
                <w:szCs w:val="24"/>
                <w:lang w:eastAsia="sk-SK"/>
              </w:rPr>
            </w:pPr>
          </w:p>
        </w:tc>
      </w:tr>
      <w:tr w:rsidR="008F20B1" w:rsidRPr="007D5748" w:rsidTr="00407EA4">
        <w:trPr>
          <w:trHeight w:val="300"/>
        </w:trPr>
        <w:tc>
          <w:tcPr>
            <w:tcW w:w="7166"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8F20B1" w:rsidRDefault="008F20B1" w:rsidP="008F20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720 000</w:t>
            </w: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753 000</w:t>
            </w:r>
          </w:p>
        </w:tc>
        <w:tc>
          <w:tcPr>
            <w:tcW w:w="1563"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1 553 000</w:t>
            </w:r>
          </w:p>
        </w:tc>
        <w:tc>
          <w:tcPr>
            <w:tcW w:w="2250"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jc w:val="center"/>
              <w:rPr>
                <w:rFonts w:ascii="Times New Roman" w:eastAsia="Times New Roman" w:hAnsi="Times New Roman" w:cs="Times New Roman"/>
                <w:sz w:val="24"/>
                <w:szCs w:val="24"/>
                <w:lang w:eastAsia="sk-SK"/>
              </w:rPr>
            </w:pPr>
          </w:p>
        </w:tc>
      </w:tr>
      <w:tr w:rsidR="008F20B1" w:rsidRPr="007D5748" w:rsidTr="00407EA4">
        <w:trPr>
          <w:trHeight w:val="300"/>
        </w:trPr>
        <w:tc>
          <w:tcPr>
            <w:tcW w:w="7166"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784572" w:rsidP="008F20B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8F20B1" w:rsidRPr="008F20B1">
              <w:rPr>
                <w:rFonts w:ascii="Times New Roman" w:hAnsi="Times New Roman" w:cs="Times New Roman"/>
                <w:color w:val="000000"/>
                <w:sz w:val="24"/>
                <w:szCs w:val="24"/>
              </w:rPr>
              <w:t>0 000</w:t>
            </w: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784572" w:rsidP="008F20B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8F20B1" w:rsidRPr="008F20B1">
              <w:rPr>
                <w:rFonts w:ascii="Times New Roman" w:hAnsi="Times New Roman" w:cs="Times New Roman"/>
                <w:color w:val="000000"/>
                <w:sz w:val="24"/>
                <w:szCs w:val="24"/>
              </w:rPr>
              <w:t>0 000</w:t>
            </w:r>
          </w:p>
        </w:tc>
        <w:tc>
          <w:tcPr>
            <w:tcW w:w="1563" w:type="dxa"/>
            <w:tcBorders>
              <w:top w:val="nil"/>
              <w:left w:val="nil"/>
              <w:bottom w:val="single" w:sz="8" w:space="0" w:color="auto"/>
              <w:right w:val="single" w:sz="8" w:space="0" w:color="auto"/>
            </w:tcBorders>
            <w:shd w:val="clear" w:color="auto" w:fill="auto"/>
            <w:vAlign w:val="center"/>
          </w:tcPr>
          <w:p w:rsidR="008F20B1" w:rsidRPr="008F20B1" w:rsidRDefault="00784572" w:rsidP="008F20B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8F20B1" w:rsidRPr="008F20B1">
              <w:rPr>
                <w:rFonts w:ascii="Times New Roman" w:hAnsi="Times New Roman" w:cs="Times New Roman"/>
                <w:color w:val="000000"/>
                <w:sz w:val="24"/>
                <w:szCs w:val="24"/>
              </w:rPr>
              <w:t>0 000</w:t>
            </w:r>
          </w:p>
        </w:tc>
        <w:tc>
          <w:tcPr>
            <w:tcW w:w="2250"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F20B1" w:rsidRPr="007D5748" w:rsidTr="00407EA4">
        <w:trPr>
          <w:trHeight w:val="300"/>
        </w:trPr>
        <w:tc>
          <w:tcPr>
            <w:tcW w:w="7166" w:type="dxa"/>
            <w:tcBorders>
              <w:top w:val="nil"/>
              <w:left w:val="single" w:sz="4" w:space="0" w:color="auto"/>
              <w:bottom w:val="single" w:sz="4" w:space="0" w:color="auto"/>
              <w:right w:val="single" w:sz="4" w:space="0" w:color="auto"/>
            </w:tcBorders>
            <w:vAlign w:val="center"/>
          </w:tcPr>
          <w:p w:rsidR="008F20B1" w:rsidRPr="007D5748" w:rsidRDefault="008F20B1" w:rsidP="008F20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 </w:t>
            </w: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 </w:t>
            </w:r>
          </w:p>
        </w:tc>
        <w:tc>
          <w:tcPr>
            <w:tcW w:w="1563"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 </w:t>
            </w:r>
          </w:p>
        </w:tc>
        <w:tc>
          <w:tcPr>
            <w:tcW w:w="2250"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p>
        </w:tc>
      </w:tr>
      <w:tr w:rsidR="00DB5F1F" w:rsidRPr="007D5748" w:rsidTr="00407EA4">
        <w:trPr>
          <w:trHeight w:val="300"/>
        </w:trPr>
        <w:tc>
          <w:tcPr>
            <w:tcW w:w="7166" w:type="dxa"/>
            <w:tcBorders>
              <w:top w:val="nil"/>
              <w:left w:val="single" w:sz="4" w:space="0" w:color="auto"/>
              <w:bottom w:val="single" w:sz="4" w:space="0" w:color="auto"/>
              <w:right w:val="single" w:sz="4" w:space="0" w:color="auto"/>
            </w:tcBorders>
          </w:tcPr>
          <w:p w:rsidR="00DB5F1F" w:rsidRPr="007D5748" w:rsidRDefault="00DB5F1F" w:rsidP="00DB5F1F">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DB5F1F" w:rsidRDefault="00DB5F1F" w:rsidP="00DB5F1F">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8" w:space="0" w:color="auto"/>
              <w:right w:val="single" w:sz="8" w:space="0" w:color="auto"/>
            </w:tcBorders>
            <w:shd w:val="clear" w:color="auto" w:fill="auto"/>
            <w:vAlign w:val="center"/>
          </w:tcPr>
          <w:p w:rsidR="00DB5F1F" w:rsidRPr="00DB5F1F" w:rsidRDefault="00DB5F1F" w:rsidP="00DB5F1F">
            <w:pPr>
              <w:spacing w:line="240" w:lineRule="auto"/>
              <w:jc w:val="center"/>
              <w:rPr>
                <w:rFonts w:ascii="Times New Roman" w:hAnsi="Times New Roman" w:cs="Times New Roman"/>
                <w:b/>
                <w:color w:val="000000"/>
                <w:sz w:val="24"/>
                <w:szCs w:val="24"/>
              </w:rPr>
            </w:pPr>
            <w:r w:rsidRPr="00DB5F1F">
              <w:rPr>
                <w:rFonts w:ascii="Times New Roman" w:hAnsi="Times New Roman" w:cs="Times New Roman"/>
                <w:b/>
                <w:color w:val="000000"/>
                <w:sz w:val="24"/>
                <w:szCs w:val="24"/>
              </w:rPr>
              <w:t>310 000</w:t>
            </w:r>
          </w:p>
        </w:tc>
        <w:tc>
          <w:tcPr>
            <w:tcW w:w="1560" w:type="dxa"/>
            <w:tcBorders>
              <w:top w:val="nil"/>
              <w:left w:val="nil"/>
              <w:bottom w:val="single" w:sz="8" w:space="0" w:color="auto"/>
              <w:right w:val="single" w:sz="8" w:space="0" w:color="auto"/>
            </w:tcBorders>
            <w:shd w:val="clear" w:color="auto" w:fill="auto"/>
            <w:vAlign w:val="center"/>
          </w:tcPr>
          <w:p w:rsidR="00DB5F1F" w:rsidRPr="00DB5F1F" w:rsidRDefault="00DB5F1F" w:rsidP="00DB5F1F">
            <w:pPr>
              <w:spacing w:line="240" w:lineRule="auto"/>
              <w:jc w:val="center"/>
              <w:rPr>
                <w:rFonts w:ascii="Times New Roman" w:hAnsi="Times New Roman" w:cs="Times New Roman"/>
                <w:b/>
                <w:color w:val="000000"/>
                <w:sz w:val="24"/>
                <w:szCs w:val="24"/>
              </w:rPr>
            </w:pPr>
            <w:r w:rsidRPr="00DB5F1F">
              <w:rPr>
                <w:rFonts w:ascii="Times New Roman" w:hAnsi="Times New Roman" w:cs="Times New Roman"/>
                <w:b/>
                <w:color w:val="000000"/>
                <w:sz w:val="24"/>
                <w:szCs w:val="24"/>
              </w:rPr>
              <w:t>320 000</w:t>
            </w:r>
          </w:p>
        </w:tc>
        <w:tc>
          <w:tcPr>
            <w:tcW w:w="1563" w:type="dxa"/>
            <w:tcBorders>
              <w:top w:val="nil"/>
              <w:left w:val="nil"/>
              <w:bottom w:val="single" w:sz="8" w:space="0" w:color="auto"/>
              <w:right w:val="single" w:sz="8" w:space="0" w:color="auto"/>
            </w:tcBorders>
            <w:shd w:val="clear" w:color="auto" w:fill="auto"/>
            <w:vAlign w:val="center"/>
          </w:tcPr>
          <w:p w:rsidR="00DB5F1F" w:rsidRPr="00DB5F1F" w:rsidRDefault="00DB5F1F" w:rsidP="00DB5F1F">
            <w:pPr>
              <w:spacing w:line="240" w:lineRule="auto"/>
              <w:jc w:val="center"/>
              <w:rPr>
                <w:rFonts w:ascii="Times New Roman" w:hAnsi="Times New Roman" w:cs="Times New Roman"/>
                <w:b/>
                <w:color w:val="000000"/>
                <w:sz w:val="24"/>
                <w:szCs w:val="24"/>
              </w:rPr>
            </w:pPr>
            <w:r w:rsidRPr="00DB5F1F">
              <w:rPr>
                <w:rFonts w:ascii="Times New Roman" w:hAnsi="Times New Roman" w:cs="Times New Roman"/>
                <w:b/>
                <w:color w:val="000000"/>
                <w:sz w:val="24"/>
                <w:szCs w:val="24"/>
              </w:rPr>
              <w:t>1 850 000</w:t>
            </w:r>
          </w:p>
        </w:tc>
        <w:tc>
          <w:tcPr>
            <w:tcW w:w="2250" w:type="dxa"/>
            <w:tcBorders>
              <w:top w:val="nil"/>
              <w:left w:val="nil"/>
              <w:bottom w:val="single" w:sz="4" w:space="0" w:color="auto"/>
              <w:right w:val="single" w:sz="4" w:space="0" w:color="auto"/>
            </w:tcBorders>
            <w:noWrap/>
            <w:vAlign w:val="bottom"/>
          </w:tcPr>
          <w:p w:rsidR="00DB5F1F" w:rsidRPr="007D5748" w:rsidRDefault="00DB5F1F" w:rsidP="00DB5F1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F20B1" w:rsidRPr="007D5748" w:rsidTr="00407EA4">
        <w:trPr>
          <w:trHeight w:val="300"/>
        </w:trPr>
        <w:tc>
          <w:tcPr>
            <w:tcW w:w="7166"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8F20B1" w:rsidRDefault="008F20B1" w:rsidP="008F20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310 000</w:t>
            </w: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320 000</w:t>
            </w:r>
          </w:p>
        </w:tc>
        <w:tc>
          <w:tcPr>
            <w:tcW w:w="1563"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r w:rsidRPr="008F20B1">
              <w:rPr>
                <w:rFonts w:ascii="Times New Roman" w:hAnsi="Times New Roman" w:cs="Times New Roman"/>
                <w:color w:val="000000"/>
                <w:sz w:val="24"/>
                <w:szCs w:val="24"/>
              </w:rPr>
              <w:t>1 850 000</w:t>
            </w:r>
          </w:p>
        </w:tc>
        <w:tc>
          <w:tcPr>
            <w:tcW w:w="2250"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F20B1" w:rsidRPr="007D5748" w:rsidTr="00407EA4">
        <w:trPr>
          <w:trHeight w:val="300"/>
        </w:trPr>
        <w:tc>
          <w:tcPr>
            <w:tcW w:w="7166"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p>
        </w:tc>
        <w:tc>
          <w:tcPr>
            <w:tcW w:w="1563"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F20B1" w:rsidRPr="007D5748" w:rsidTr="008F20B1">
        <w:trPr>
          <w:trHeight w:val="300"/>
        </w:trPr>
        <w:tc>
          <w:tcPr>
            <w:tcW w:w="7166"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shd w:val="clear" w:color="auto" w:fill="auto"/>
          </w:tcPr>
          <w:p w:rsidR="008F20B1" w:rsidRPr="008F20B1" w:rsidRDefault="008F20B1" w:rsidP="008F20B1">
            <w:pPr>
              <w:jc w:val="center"/>
              <w:rPr>
                <w:b/>
                <w:bCs/>
                <w:color w:val="000000"/>
              </w:rPr>
            </w:pPr>
            <w:r>
              <w:rPr>
                <w:b/>
                <w:bCs/>
                <w:color w:val="000000"/>
              </w:rPr>
              <w:t> </w:t>
            </w: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 </w:t>
            </w:r>
          </w:p>
        </w:tc>
        <w:tc>
          <w:tcPr>
            <w:tcW w:w="1560"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 </w:t>
            </w:r>
          </w:p>
        </w:tc>
        <w:tc>
          <w:tcPr>
            <w:tcW w:w="1563"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spacing w:line="240" w:lineRule="auto"/>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 </w:t>
            </w:r>
          </w:p>
        </w:tc>
        <w:tc>
          <w:tcPr>
            <w:tcW w:w="2250"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F20B1" w:rsidRPr="007D5748" w:rsidTr="00407EA4">
        <w:trPr>
          <w:trHeight w:val="30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20B1" w:rsidRPr="007D5748" w:rsidRDefault="008F20B1" w:rsidP="008F20B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F20B1" w:rsidRDefault="008F20B1" w:rsidP="008F20B1">
            <w:pPr>
              <w:spacing w:after="0" w:line="240" w:lineRule="auto"/>
              <w:jc w:val="right"/>
              <w:rPr>
                <w:rFonts w:ascii="Times New Roman" w:eastAsia="Times New Roman" w:hAnsi="Times New Roman" w:cs="Times New Roman"/>
                <w:b/>
                <w:bCs/>
                <w:sz w:val="24"/>
                <w:szCs w:val="24"/>
                <w:lang w:eastAsia="sk-SK"/>
              </w:rPr>
            </w:pPr>
          </w:p>
        </w:tc>
        <w:tc>
          <w:tcPr>
            <w:tcW w:w="1560" w:type="dxa"/>
            <w:tcBorders>
              <w:top w:val="nil"/>
              <w:left w:val="nil"/>
              <w:bottom w:val="single" w:sz="8" w:space="0" w:color="auto"/>
              <w:right w:val="single" w:sz="8" w:space="0" w:color="auto"/>
            </w:tcBorders>
            <w:shd w:val="clear" w:color="000000" w:fill="BFBFBF"/>
            <w:vAlign w:val="center"/>
          </w:tcPr>
          <w:p w:rsidR="008F20B1" w:rsidRPr="008F20B1" w:rsidRDefault="008F20B1" w:rsidP="008F20B1">
            <w:pPr>
              <w:spacing w:line="240" w:lineRule="auto"/>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2 961 685</w:t>
            </w:r>
          </w:p>
        </w:tc>
        <w:tc>
          <w:tcPr>
            <w:tcW w:w="1560" w:type="dxa"/>
            <w:tcBorders>
              <w:top w:val="nil"/>
              <w:left w:val="nil"/>
              <w:bottom w:val="single" w:sz="8" w:space="0" w:color="auto"/>
              <w:right w:val="single" w:sz="8" w:space="0" w:color="auto"/>
            </w:tcBorders>
            <w:shd w:val="clear" w:color="000000" w:fill="BFBFBF"/>
            <w:vAlign w:val="center"/>
          </w:tcPr>
          <w:p w:rsidR="008F20B1" w:rsidRPr="008F20B1" w:rsidRDefault="008F20B1" w:rsidP="008F20B1">
            <w:pPr>
              <w:spacing w:line="240" w:lineRule="auto"/>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4 625 478</w:t>
            </w:r>
          </w:p>
        </w:tc>
        <w:tc>
          <w:tcPr>
            <w:tcW w:w="1563" w:type="dxa"/>
            <w:tcBorders>
              <w:top w:val="nil"/>
              <w:left w:val="nil"/>
              <w:bottom w:val="single" w:sz="8" w:space="0" w:color="auto"/>
              <w:right w:val="single" w:sz="8" w:space="0" w:color="auto"/>
            </w:tcBorders>
            <w:shd w:val="clear" w:color="000000" w:fill="BFBFBF"/>
            <w:vAlign w:val="center"/>
          </w:tcPr>
          <w:p w:rsidR="008F20B1" w:rsidRPr="008F20B1" w:rsidRDefault="008F20B1" w:rsidP="008F20B1">
            <w:pPr>
              <w:spacing w:line="240" w:lineRule="auto"/>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6 955 478</w:t>
            </w: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9A5327" w:rsidRDefault="009A5327"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3063B9" w:rsidRDefault="003063B9"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A5327" w:rsidRDefault="009A532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9A5327" w:rsidRPr="007D5748" w:rsidRDefault="009A532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C47D9F"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Ministerstvo vnútra SR</w:t>
      </w:r>
    </w:p>
    <w:tbl>
      <w:tblPr>
        <w:tblW w:w="15387" w:type="dxa"/>
        <w:tblInd w:w="-784" w:type="dxa"/>
        <w:tblCellMar>
          <w:left w:w="70" w:type="dxa"/>
          <w:right w:w="70" w:type="dxa"/>
        </w:tblCellMar>
        <w:tblLook w:val="0000" w:firstRow="0" w:lastRow="0" w:firstColumn="0" w:lastColumn="0" w:noHBand="0" w:noVBand="0"/>
      </w:tblPr>
      <w:tblGrid>
        <w:gridCol w:w="6169"/>
        <w:gridCol w:w="1692"/>
        <w:gridCol w:w="1782"/>
        <w:gridCol w:w="719"/>
        <w:gridCol w:w="1692"/>
        <w:gridCol w:w="1719"/>
        <w:gridCol w:w="625"/>
        <w:gridCol w:w="989"/>
      </w:tblGrid>
      <w:tr w:rsidR="007D5748" w:rsidRPr="007D5748" w:rsidTr="00AA4FEF">
        <w:trPr>
          <w:cantSplit/>
          <w:trHeight w:val="180"/>
        </w:trPr>
        <w:tc>
          <w:tcPr>
            <w:tcW w:w="616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04"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14"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A6381" w:rsidRPr="007D5748" w:rsidTr="00AA4FEF">
        <w:trPr>
          <w:cantSplit/>
          <w:trHeight w:val="180"/>
        </w:trPr>
        <w:tc>
          <w:tcPr>
            <w:tcW w:w="616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6381" w:rsidRPr="007D5748" w:rsidRDefault="00AA6381" w:rsidP="00AA6381">
            <w:pPr>
              <w:spacing w:after="0" w:line="240" w:lineRule="auto"/>
              <w:rPr>
                <w:rFonts w:ascii="Times New Roman" w:eastAsia="Times New Roman" w:hAnsi="Times New Roman" w:cs="Times New Roman"/>
                <w:b/>
                <w:bCs/>
                <w:sz w:val="24"/>
                <w:szCs w:val="24"/>
                <w:lang w:eastAsia="sk-SK"/>
              </w:rPr>
            </w:pPr>
          </w:p>
        </w:tc>
        <w:tc>
          <w:tcPr>
            <w:tcW w:w="1692" w:type="dxa"/>
            <w:tcBorders>
              <w:top w:val="nil"/>
              <w:left w:val="nil"/>
              <w:bottom w:val="single" w:sz="4" w:space="0" w:color="auto"/>
              <w:right w:val="single" w:sz="4" w:space="0" w:color="auto"/>
            </w:tcBorders>
            <w:shd w:val="clear" w:color="auto" w:fill="BFBFBF" w:themeFill="background1" w:themeFillShade="BF"/>
            <w:vAlign w:val="center"/>
          </w:tcPr>
          <w:p w:rsidR="00AA6381" w:rsidRDefault="00AA6381" w:rsidP="00AA638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782" w:type="dxa"/>
            <w:tcBorders>
              <w:top w:val="nil"/>
              <w:left w:val="nil"/>
              <w:bottom w:val="single" w:sz="4" w:space="0" w:color="auto"/>
              <w:right w:val="single" w:sz="4" w:space="0" w:color="auto"/>
            </w:tcBorders>
            <w:shd w:val="clear" w:color="auto" w:fill="BFBFBF" w:themeFill="background1" w:themeFillShade="BF"/>
            <w:vAlign w:val="center"/>
          </w:tcPr>
          <w:p w:rsidR="00AA6381" w:rsidRDefault="00AA6381" w:rsidP="00AA638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411" w:type="dxa"/>
            <w:gridSpan w:val="2"/>
            <w:tcBorders>
              <w:top w:val="nil"/>
              <w:left w:val="nil"/>
              <w:bottom w:val="single" w:sz="4" w:space="0" w:color="auto"/>
              <w:right w:val="single" w:sz="4" w:space="0" w:color="auto"/>
            </w:tcBorders>
            <w:shd w:val="clear" w:color="auto" w:fill="BFBFBF" w:themeFill="background1" w:themeFillShade="BF"/>
            <w:vAlign w:val="center"/>
          </w:tcPr>
          <w:p w:rsidR="00AA6381" w:rsidRDefault="00AA6381" w:rsidP="00AA638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19" w:type="dxa"/>
            <w:tcBorders>
              <w:top w:val="nil"/>
              <w:left w:val="nil"/>
              <w:bottom w:val="single" w:sz="4" w:space="0" w:color="auto"/>
              <w:right w:val="single" w:sz="4" w:space="0" w:color="auto"/>
            </w:tcBorders>
            <w:shd w:val="clear" w:color="auto" w:fill="BFBFBF" w:themeFill="background1" w:themeFillShade="BF"/>
            <w:vAlign w:val="center"/>
          </w:tcPr>
          <w:p w:rsidR="00AA6381" w:rsidRDefault="00AA6381" w:rsidP="00AA638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14"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6381" w:rsidRPr="007D5748" w:rsidRDefault="00AA6381" w:rsidP="00AA6381">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AA4FEF">
        <w:trPr>
          <w:trHeight w:val="180"/>
        </w:trPr>
        <w:tc>
          <w:tcPr>
            <w:tcW w:w="6169"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2411" w:type="dxa"/>
            <w:gridSpan w:val="2"/>
            <w:tcBorders>
              <w:top w:val="nil"/>
              <w:left w:val="nil"/>
              <w:bottom w:val="single" w:sz="4" w:space="0" w:color="auto"/>
              <w:right w:val="single" w:sz="4" w:space="0" w:color="auto"/>
            </w:tcBorders>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1719" w:type="dxa"/>
            <w:tcBorders>
              <w:top w:val="nil"/>
              <w:left w:val="nil"/>
              <w:bottom w:val="single" w:sz="4" w:space="0" w:color="auto"/>
              <w:right w:val="single" w:sz="4" w:space="0" w:color="auto"/>
            </w:tcBorders>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w:t>
            </w:r>
          </w:p>
        </w:tc>
        <w:tc>
          <w:tcPr>
            <w:tcW w:w="1614"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A4FEF">
        <w:trPr>
          <w:trHeight w:val="236"/>
        </w:trPr>
        <w:tc>
          <w:tcPr>
            <w:tcW w:w="6169"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1"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19"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14"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C47D9F" w:rsidRPr="007D5748" w:rsidTr="00AA4FEF">
        <w:trPr>
          <w:trHeight w:val="180"/>
        </w:trPr>
        <w:tc>
          <w:tcPr>
            <w:tcW w:w="6169" w:type="dxa"/>
            <w:tcBorders>
              <w:top w:val="nil"/>
              <w:left w:val="single" w:sz="4" w:space="0" w:color="auto"/>
              <w:bottom w:val="single" w:sz="4" w:space="0" w:color="auto"/>
              <w:right w:val="single" w:sz="4" w:space="0" w:color="auto"/>
            </w:tcBorders>
          </w:tcPr>
          <w:p w:rsidR="00C47D9F" w:rsidRPr="007D5748" w:rsidRDefault="00C47D9F" w:rsidP="00C47D9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2" w:type="dxa"/>
            <w:tcBorders>
              <w:top w:val="single" w:sz="4" w:space="0" w:color="auto"/>
              <w:left w:val="nil"/>
              <w:bottom w:val="single" w:sz="4" w:space="0" w:color="auto"/>
              <w:right w:val="single" w:sz="4" w:space="0" w:color="auto"/>
            </w:tcBorders>
          </w:tcPr>
          <w:p w:rsidR="00C47D9F" w:rsidRPr="007D5748" w:rsidRDefault="00C47D9F" w:rsidP="00C47D9F">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single" w:sz="4" w:space="0" w:color="auto"/>
              <w:left w:val="nil"/>
              <w:bottom w:val="single" w:sz="4" w:space="0" w:color="auto"/>
              <w:right w:val="single" w:sz="4" w:space="0" w:color="auto"/>
            </w:tcBorders>
          </w:tcPr>
          <w:p w:rsidR="00C47D9F" w:rsidRPr="007D5748" w:rsidRDefault="00EB39B1"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2411" w:type="dxa"/>
            <w:gridSpan w:val="2"/>
            <w:tcBorders>
              <w:top w:val="single" w:sz="4" w:space="0" w:color="auto"/>
              <w:left w:val="nil"/>
              <w:bottom w:val="single" w:sz="4" w:space="0" w:color="auto"/>
              <w:right w:val="single" w:sz="4" w:space="0" w:color="auto"/>
            </w:tcBorders>
          </w:tcPr>
          <w:p w:rsidR="00C47D9F" w:rsidRPr="007D5748" w:rsidRDefault="00EB39B1"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1719" w:type="dxa"/>
            <w:tcBorders>
              <w:top w:val="single" w:sz="4" w:space="0" w:color="auto"/>
              <w:left w:val="nil"/>
              <w:bottom w:val="single" w:sz="4" w:space="0" w:color="auto"/>
              <w:right w:val="single" w:sz="4" w:space="0" w:color="auto"/>
            </w:tcBorders>
          </w:tcPr>
          <w:p w:rsidR="00C47D9F" w:rsidRPr="007D5748" w:rsidRDefault="00EB39B1" w:rsidP="00C47D9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1614" w:type="dxa"/>
            <w:gridSpan w:val="2"/>
            <w:tcBorders>
              <w:top w:val="nil"/>
              <w:left w:val="nil"/>
              <w:bottom w:val="single" w:sz="4" w:space="0" w:color="auto"/>
              <w:right w:val="single" w:sz="4" w:space="0" w:color="auto"/>
            </w:tcBorders>
            <w:noWrap/>
            <w:vAlign w:val="bottom"/>
          </w:tcPr>
          <w:p w:rsidR="00C47D9F" w:rsidRPr="007D5748" w:rsidRDefault="00C47D9F" w:rsidP="00C47D9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B39B1" w:rsidRPr="007D5748" w:rsidTr="00AA4FEF">
        <w:trPr>
          <w:trHeight w:val="180"/>
        </w:trPr>
        <w:tc>
          <w:tcPr>
            <w:tcW w:w="6169" w:type="dxa"/>
            <w:tcBorders>
              <w:top w:val="nil"/>
              <w:left w:val="single" w:sz="4" w:space="0" w:color="auto"/>
              <w:bottom w:val="single" w:sz="4" w:space="0" w:color="auto"/>
              <w:right w:val="single" w:sz="4" w:space="0" w:color="auto"/>
            </w:tcBorders>
          </w:tcPr>
          <w:p w:rsidR="00EB39B1" w:rsidRPr="007D5748" w:rsidRDefault="00EB39B1"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single" w:sz="4" w:space="0" w:color="auto"/>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2" w:type="dxa"/>
            <w:tcBorders>
              <w:top w:val="single" w:sz="4" w:space="0" w:color="auto"/>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2411" w:type="dxa"/>
            <w:gridSpan w:val="2"/>
            <w:tcBorders>
              <w:top w:val="single" w:sz="4" w:space="0" w:color="auto"/>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1719" w:type="dxa"/>
            <w:tcBorders>
              <w:top w:val="single" w:sz="4" w:space="0" w:color="auto"/>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54 208</w:t>
            </w:r>
          </w:p>
        </w:tc>
        <w:tc>
          <w:tcPr>
            <w:tcW w:w="1614" w:type="dxa"/>
            <w:gridSpan w:val="2"/>
            <w:tcBorders>
              <w:top w:val="nil"/>
              <w:left w:val="nil"/>
              <w:bottom w:val="single" w:sz="4" w:space="0" w:color="auto"/>
              <w:right w:val="single" w:sz="4" w:space="0" w:color="auto"/>
            </w:tcBorders>
            <w:noWrap/>
            <w:vAlign w:val="bottom"/>
          </w:tcPr>
          <w:p w:rsidR="00EB39B1" w:rsidRPr="007D5748" w:rsidRDefault="00EB39B1"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A4FEF">
        <w:trPr>
          <w:trHeight w:val="180"/>
        </w:trPr>
        <w:tc>
          <w:tcPr>
            <w:tcW w:w="6169"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shd w:val="clear" w:color="auto" w:fill="BFBFBF" w:themeFill="background1" w:themeFillShade="BF"/>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1 000 00</w:t>
            </w:r>
            <w:r w:rsidR="007D5748" w:rsidRPr="007D5748">
              <w:rPr>
                <w:rFonts w:ascii="Times New Roman" w:eastAsia="Times New Roman" w:hAnsi="Times New Roman" w:cs="Times New Roman"/>
                <w:b/>
                <w:bCs/>
                <w:sz w:val="24"/>
                <w:szCs w:val="24"/>
                <w:lang w:eastAsia="sk-SK"/>
              </w:rPr>
              <w:t>0</w:t>
            </w:r>
          </w:p>
        </w:tc>
        <w:tc>
          <w:tcPr>
            <w:tcW w:w="2411"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1 000 00</w:t>
            </w:r>
            <w:r w:rsidRPr="007D5748">
              <w:rPr>
                <w:rFonts w:ascii="Times New Roman" w:eastAsia="Times New Roman" w:hAnsi="Times New Roman" w:cs="Times New Roman"/>
                <w:b/>
                <w:bCs/>
                <w:sz w:val="24"/>
                <w:szCs w:val="24"/>
                <w:lang w:eastAsia="sk-SK"/>
              </w:rPr>
              <w:t>0</w:t>
            </w:r>
          </w:p>
        </w:tc>
        <w:tc>
          <w:tcPr>
            <w:tcW w:w="1719" w:type="dxa"/>
            <w:tcBorders>
              <w:top w:val="nil"/>
              <w:left w:val="nil"/>
              <w:bottom w:val="single" w:sz="4" w:space="0" w:color="auto"/>
              <w:right w:val="single" w:sz="4" w:space="0" w:color="auto"/>
            </w:tcBorders>
            <w:shd w:val="clear" w:color="auto" w:fill="BFBFBF" w:themeFill="background1" w:themeFillShade="BF"/>
          </w:tcPr>
          <w:p w:rsidR="007D5748" w:rsidRPr="007D5748" w:rsidRDefault="00AA638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1 000 00</w:t>
            </w:r>
            <w:r w:rsidRPr="007D5748">
              <w:rPr>
                <w:rFonts w:ascii="Times New Roman" w:eastAsia="Times New Roman" w:hAnsi="Times New Roman" w:cs="Times New Roman"/>
                <w:b/>
                <w:bCs/>
                <w:sz w:val="24"/>
                <w:szCs w:val="24"/>
                <w:lang w:eastAsia="sk-SK"/>
              </w:rPr>
              <w:t>0</w:t>
            </w:r>
          </w:p>
        </w:tc>
        <w:tc>
          <w:tcPr>
            <w:tcW w:w="1614"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537143" w:rsidRPr="007D5748" w:rsidTr="00AA4FEF">
        <w:trPr>
          <w:trHeight w:val="180"/>
        </w:trPr>
        <w:tc>
          <w:tcPr>
            <w:tcW w:w="6169" w:type="dxa"/>
            <w:tcBorders>
              <w:top w:val="nil"/>
              <w:left w:val="single" w:sz="4" w:space="0" w:color="auto"/>
              <w:bottom w:val="single" w:sz="4" w:space="0" w:color="auto"/>
              <w:right w:val="single" w:sz="4" w:space="0" w:color="auto"/>
            </w:tcBorders>
          </w:tcPr>
          <w:p w:rsidR="00537143" w:rsidRPr="007D5748" w:rsidRDefault="00537143" w:rsidP="0053714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2" w:type="dxa"/>
            <w:tcBorders>
              <w:top w:val="nil"/>
              <w:left w:val="nil"/>
              <w:bottom w:val="single" w:sz="4" w:space="0" w:color="auto"/>
              <w:right w:val="single" w:sz="4" w:space="0" w:color="auto"/>
            </w:tcBorders>
          </w:tcPr>
          <w:p w:rsidR="00537143" w:rsidRPr="007D5748" w:rsidRDefault="00537143" w:rsidP="00537143">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tcPr>
          <w:p w:rsidR="00537143" w:rsidRPr="007D5748" w:rsidRDefault="00EB39B1" w:rsidP="00537143">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2411" w:type="dxa"/>
            <w:gridSpan w:val="2"/>
            <w:tcBorders>
              <w:top w:val="nil"/>
              <w:left w:val="nil"/>
              <w:bottom w:val="single" w:sz="4" w:space="0" w:color="auto"/>
              <w:right w:val="single" w:sz="4" w:space="0" w:color="auto"/>
            </w:tcBorders>
          </w:tcPr>
          <w:p w:rsidR="00537143" w:rsidRPr="007D5748" w:rsidRDefault="00EB39B1" w:rsidP="00537143">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1719" w:type="dxa"/>
            <w:tcBorders>
              <w:top w:val="nil"/>
              <w:left w:val="nil"/>
              <w:bottom w:val="single" w:sz="4" w:space="0" w:color="auto"/>
              <w:right w:val="single" w:sz="4" w:space="0" w:color="auto"/>
            </w:tcBorders>
          </w:tcPr>
          <w:p w:rsidR="00537143" w:rsidRPr="007D5748" w:rsidRDefault="00EB39B1" w:rsidP="00537143">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1614" w:type="dxa"/>
            <w:gridSpan w:val="2"/>
            <w:tcBorders>
              <w:top w:val="nil"/>
              <w:left w:val="nil"/>
              <w:bottom w:val="single" w:sz="4" w:space="0" w:color="auto"/>
              <w:right w:val="single" w:sz="4" w:space="0" w:color="auto"/>
            </w:tcBorders>
            <w:noWrap/>
            <w:vAlign w:val="bottom"/>
          </w:tcPr>
          <w:p w:rsidR="00537143" w:rsidRPr="007D5748" w:rsidRDefault="00537143" w:rsidP="0053714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B39B1" w:rsidRPr="007D5748" w:rsidTr="00AA4FEF">
        <w:trPr>
          <w:trHeight w:val="180"/>
        </w:trPr>
        <w:tc>
          <w:tcPr>
            <w:tcW w:w="6169" w:type="dxa"/>
            <w:tcBorders>
              <w:top w:val="nil"/>
              <w:left w:val="single" w:sz="4" w:space="0" w:color="auto"/>
              <w:bottom w:val="single" w:sz="4" w:space="0" w:color="auto"/>
              <w:right w:val="single" w:sz="4" w:space="0" w:color="auto"/>
            </w:tcBorders>
          </w:tcPr>
          <w:p w:rsidR="00EB39B1" w:rsidRPr="007D5748" w:rsidRDefault="00EB39B1"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nil"/>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sz w:val="24"/>
                <w:szCs w:val="24"/>
                <w:lang w:eastAsia="sk-SK"/>
              </w:rPr>
            </w:pPr>
          </w:p>
        </w:tc>
        <w:tc>
          <w:tcPr>
            <w:tcW w:w="1782" w:type="dxa"/>
            <w:tcBorders>
              <w:top w:val="nil"/>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2411" w:type="dxa"/>
            <w:gridSpan w:val="2"/>
            <w:tcBorders>
              <w:top w:val="nil"/>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1719" w:type="dxa"/>
            <w:tcBorders>
              <w:top w:val="nil"/>
              <w:left w:val="nil"/>
              <w:bottom w:val="single" w:sz="4" w:space="0" w:color="auto"/>
              <w:right w:val="single" w:sz="4" w:space="0" w:color="auto"/>
            </w:tcBorders>
          </w:tcPr>
          <w:p w:rsidR="00EB39B1"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650 500</w:t>
            </w:r>
          </w:p>
        </w:tc>
        <w:tc>
          <w:tcPr>
            <w:tcW w:w="1614" w:type="dxa"/>
            <w:gridSpan w:val="2"/>
            <w:tcBorders>
              <w:top w:val="nil"/>
              <w:left w:val="nil"/>
              <w:bottom w:val="single" w:sz="4" w:space="0" w:color="auto"/>
              <w:right w:val="single" w:sz="4" w:space="0" w:color="auto"/>
            </w:tcBorders>
            <w:noWrap/>
            <w:vAlign w:val="bottom"/>
          </w:tcPr>
          <w:p w:rsidR="00EB39B1" w:rsidRPr="007D5748" w:rsidRDefault="00EB39B1"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A4FEF">
        <w:trPr>
          <w:trHeight w:val="180"/>
        </w:trPr>
        <w:tc>
          <w:tcPr>
            <w:tcW w:w="6169"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349 500</w:t>
            </w:r>
          </w:p>
        </w:tc>
        <w:tc>
          <w:tcPr>
            <w:tcW w:w="2411" w:type="dxa"/>
            <w:gridSpan w:val="2"/>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349 500</w:t>
            </w:r>
          </w:p>
        </w:tc>
        <w:tc>
          <w:tcPr>
            <w:tcW w:w="1719" w:type="dxa"/>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349 500</w:t>
            </w:r>
          </w:p>
        </w:tc>
        <w:tc>
          <w:tcPr>
            <w:tcW w:w="1614"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AA4FEF">
        <w:trPr>
          <w:trHeight w:val="180"/>
        </w:trPr>
        <w:tc>
          <w:tcPr>
            <w:tcW w:w="6169"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2" w:type="dxa"/>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349 500</w:t>
            </w:r>
          </w:p>
        </w:tc>
        <w:tc>
          <w:tcPr>
            <w:tcW w:w="2411" w:type="dxa"/>
            <w:gridSpan w:val="2"/>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349 500</w:t>
            </w:r>
          </w:p>
        </w:tc>
        <w:tc>
          <w:tcPr>
            <w:tcW w:w="1719" w:type="dxa"/>
            <w:tcBorders>
              <w:top w:val="nil"/>
              <w:left w:val="nil"/>
              <w:bottom w:val="single" w:sz="4" w:space="0" w:color="auto"/>
              <w:right w:val="single" w:sz="4" w:space="0" w:color="auto"/>
            </w:tcBorders>
          </w:tcPr>
          <w:p w:rsidR="007D5748" w:rsidRPr="007D5748" w:rsidRDefault="00C47D9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349 500</w:t>
            </w:r>
          </w:p>
        </w:tc>
        <w:tc>
          <w:tcPr>
            <w:tcW w:w="1614"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A4FEF">
        <w:trPr>
          <w:trHeight w:val="180"/>
        </w:trPr>
        <w:tc>
          <w:tcPr>
            <w:tcW w:w="6169"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1"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19"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14"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AA4FEF">
        <w:trPr>
          <w:trHeight w:val="180"/>
        </w:trPr>
        <w:tc>
          <w:tcPr>
            <w:tcW w:w="6169" w:type="dxa"/>
            <w:tcBorders>
              <w:top w:val="nil"/>
              <w:left w:val="nil"/>
              <w:bottom w:val="nil"/>
              <w:right w:val="nil"/>
            </w:tcBorders>
          </w:tcPr>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3063B9" w:rsidRDefault="003063B9" w:rsidP="007D5748">
            <w:pPr>
              <w:spacing w:after="0" w:line="240" w:lineRule="auto"/>
              <w:rPr>
                <w:rFonts w:ascii="Times New Roman" w:eastAsia="Times New Roman" w:hAnsi="Times New Roman" w:cs="Times New Roman"/>
                <w:b/>
                <w:bCs/>
                <w:sz w:val="24"/>
                <w:szCs w:val="24"/>
                <w:lang w:eastAsia="sk-SK"/>
              </w:rPr>
            </w:pPr>
          </w:p>
          <w:p w:rsidR="003063B9" w:rsidRDefault="003063B9" w:rsidP="007D5748">
            <w:pPr>
              <w:spacing w:after="0" w:line="240" w:lineRule="auto"/>
              <w:rPr>
                <w:rFonts w:ascii="Times New Roman" w:eastAsia="Times New Roman" w:hAnsi="Times New Roman" w:cs="Times New Roman"/>
                <w:b/>
                <w:bCs/>
                <w:sz w:val="24"/>
                <w:szCs w:val="24"/>
                <w:lang w:eastAsia="sk-SK"/>
              </w:rPr>
            </w:pPr>
          </w:p>
          <w:p w:rsidR="003063B9" w:rsidRDefault="003063B9" w:rsidP="007D5748">
            <w:pPr>
              <w:spacing w:after="0" w:line="240" w:lineRule="auto"/>
              <w:rPr>
                <w:rFonts w:ascii="Times New Roman" w:eastAsia="Times New Roman" w:hAnsi="Times New Roman" w:cs="Times New Roman"/>
                <w:b/>
                <w:bCs/>
                <w:sz w:val="24"/>
                <w:szCs w:val="24"/>
                <w:lang w:eastAsia="sk-SK"/>
              </w:rPr>
            </w:pPr>
          </w:p>
          <w:p w:rsidR="003063B9" w:rsidRDefault="003063B9" w:rsidP="007D5748">
            <w:pPr>
              <w:spacing w:after="0" w:line="240" w:lineRule="auto"/>
              <w:rPr>
                <w:rFonts w:ascii="Times New Roman" w:eastAsia="Times New Roman" w:hAnsi="Times New Roman" w:cs="Times New Roman"/>
                <w:b/>
                <w:bCs/>
                <w:sz w:val="24"/>
                <w:szCs w:val="24"/>
                <w:lang w:eastAsia="sk-SK"/>
              </w:rPr>
            </w:pPr>
          </w:p>
          <w:p w:rsidR="00E94DC7" w:rsidRDefault="00E94DC7"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131949" w:rsidRDefault="00131949" w:rsidP="007D5748">
            <w:pPr>
              <w:spacing w:after="0" w:line="240" w:lineRule="auto"/>
              <w:rPr>
                <w:rFonts w:ascii="Times New Roman" w:eastAsia="Times New Roman" w:hAnsi="Times New Roman" w:cs="Times New Roman"/>
                <w:b/>
                <w:bCs/>
                <w:sz w:val="24"/>
                <w:szCs w:val="24"/>
                <w:lang w:eastAsia="sk-SK"/>
              </w:rPr>
            </w:pPr>
          </w:p>
          <w:p w:rsidR="007D5748" w:rsidRPr="00131949" w:rsidRDefault="00131949" w:rsidP="007D5748">
            <w:pPr>
              <w:spacing w:after="0" w:line="240" w:lineRule="auto"/>
              <w:rPr>
                <w:rFonts w:ascii="Times New Roman" w:eastAsia="Times New Roman" w:hAnsi="Times New Roman" w:cs="Times New Roman"/>
                <w:bCs/>
                <w:sz w:val="24"/>
                <w:szCs w:val="24"/>
                <w:lang w:eastAsia="sk-SK"/>
              </w:rPr>
            </w:pPr>
            <w:r w:rsidRPr="00131949">
              <w:rPr>
                <w:rFonts w:ascii="Times New Roman" w:eastAsia="Times New Roman" w:hAnsi="Times New Roman" w:cs="Times New Roman"/>
                <w:bCs/>
                <w:sz w:val="24"/>
                <w:szCs w:val="24"/>
                <w:lang w:eastAsia="sk-SK"/>
              </w:rPr>
              <w:t>Protimonopolný úrad SR</w:t>
            </w:r>
          </w:p>
        </w:tc>
        <w:tc>
          <w:tcPr>
            <w:tcW w:w="169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1"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19"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14"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131949" w:rsidRPr="007D5748" w:rsidTr="00AA4FEF">
        <w:trPr>
          <w:cantSplit/>
          <w:trHeight w:val="180"/>
        </w:trPr>
        <w:tc>
          <w:tcPr>
            <w:tcW w:w="616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04"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14"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131949" w:rsidRPr="007D5748" w:rsidTr="00AA4FEF">
        <w:trPr>
          <w:cantSplit/>
          <w:trHeight w:val="180"/>
        </w:trPr>
        <w:tc>
          <w:tcPr>
            <w:tcW w:w="616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p>
        </w:tc>
        <w:tc>
          <w:tcPr>
            <w:tcW w:w="1692" w:type="dxa"/>
            <w:tcBorders>
              <w:top w:val="nil"/>
              <w:left w:val="nil"/>
              <w:bottom w:val="single" w:sz="4" w:space="0" w:color="auto"/>
              <w:right w:val="single" w:sz="4" w:space="0" w:color="auto"/>
            </w:tcBorders>
            <w:shd w:val="clear" w:color="auto" w:fill="BFBFBF" w:themeFill="background1" w:themeFillShade="BF"/>
            <w:vAlign w:val="center"/>
          </w:tcPr>
          <w:p w:rsidR="00131949"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782" w:type="dxa"/>
            <w:tcBorders>
              <w:top w:val="nil"/>
              <w:left w:val="nil"/>
              <w:bottom w:val="single" w:sz="4" w:space="0" w:color="auto"/>
              <w:right w:val="single" w:sz="4" w:space="0" w:color="auto"/>
            </w:tcBorders>
            <w:shd w:val="clear" w:color="auto" w:fill="BFBFBF" w:themeFill="background1" w:themeFillShade="BF"/>
            <w:vAlign w:val="center"/>
          </w:tcPr>
          <w:p w:rsidR="00131949"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411" w:type="dxa"/>
            <w:gridSpan w:val="2"/>
            <w:tcBorders>
              <w:top w:val="nil"/>
              <w:left w:val="nil"/>
              <w:bottom w:val="single" w:sz="4" w:space="0" w:color="auto"/>
              <w:right w:val="single" w:sz="4" w:space="0" w:color="auto"/>
            </w:tcBorders>
            <w:shd w:val="clear" w:color="auto" w:fill="BFBFBF" w:themeFill="background1" w:themeFillShade="BF"/>
            <w:vAlign w:val="center"/>
          </w:tcPr>
          <w:p w:rsidR="00131949"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19" w:type="dxa"/>
            <w:tcBorders>
              <w:top w:val="nil"/>
              <w:left w:val="nil"/>
              <w:bottom w:val="single" w:sz="4" w:space="0" w:color="auto"/>
              <w:right w:val="single" w:sz="4" w:space="0" w:color="auto"/>
            </w:tcBorders>
            <w:shd w:val="clear" w:color="auto" w:fill="BFBFBF" w:themeFill="background1" w:themeFillShade="BF"/>
            <w:vAlign w:val="center"/>
          </w:tcPr>
          <w:p w:rsidR="00131949"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14"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1949" w:rsidRPr="007D5748" w:rsidRDefault="00131949" w:rsidP="00EB39B1">
            <w:pPr>
              <w:spacing w:after="0" w:line="240" w:lineRule="auto"/>
              <w:rPr>
                <w:rFonts w:ascii="Times New Roman" w:eastAsia="Times New Roman" w:hAnsi="Times New Roman" w:cs="Times New Roman"/>
                <w:b/>
                <w:bCs/>
                <w:color w:val="FFFFFF"/>
                <w:sz w:val="24"/>
                <w:szCs w:val="24"/>
                <w:lang w:eastAsia="sk-SK"/>
              </w:rPr>
            </w:pPr>
          </w:p>
        </w:tc>
      </w:tr>
      <w:tr w:rsidR="00131949" w:rsidRPr="007D5748" w:rsidTr="00AA4FEF">
        <w:trPr>
          <w:trHeight w:val="180"/>
        </w:trPr>
        <w:tc>
          <w:tcPr>
            <w:tcW w:w="6169"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2411" w:type="dxa"/>
            <w:gridSpan w:val="2"/>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19"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14"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31949" w:rsidRPr="007D5748" w:rsidTr="00AA4FEF">
        <w:trPr>
          <w:trHeight w:val="236"/>
        </w:trPr>
        <w:tc>
          <w:tcPr>
            <w:tcW w:w="6169"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2411" w:type="dxa"/>
            <w:gridSpan w:val="2"/>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19"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14"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r>
      <w:tr w:rsidR="00131949" w:rsidRPr="007D5748" w:rsidTr="00AA4FEF">
        <w:trPr>
          <w:trHeight w:val="180"/>
        </w:trPr>
        <w:tc>
          <w:tcPr>
            <w:tcW w:w="6169"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2"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2 700</w:t>
            </w:r>
          </w:p>
        </w:tc>
        <w:tc>
          <w:tcPr>
            <w:tcW w:w="2411" w:type="dxa"/>
            <w:gridSpan w:val="2"/>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19"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14"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31949" w:rsidRPr="007D5748" w:rsidTr="00AA4FEF">
        <w:trPr>
          <w:trHeight w:val="180"/>
        </w:trPr>
        <w:tc>
          <w:tcPr>
            <w:tcW w:w="6169"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2"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2 700</w:t>
            </w:r>
          </w:p>
        </w:tc>
        <w:tc>
          <w:tcPr>
            <w:tcW w:w="2411" w:type="dxa"/>
            <w:gridSpan w:val="2"/>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19" w:type="dxa"/>
            <w:tcBorders>
              <w:top w:val="single" w:sz="4" w:space="0" w:color="auto"/>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14"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31949" w:rsidRPr="007D5748" w:rsidTr="00AA4FEF">
        <w:trPr>
          <w:trHeight w:val="180"/>
        </w:trPr>
        <w:tc>
          <w:tcPr>
            <w:tcW w:w="6169" w:type="dxa"/>
            <w:tcBorders>
              <w:top w:val="nil"/>
              <w:left w:val="single" w:sz="4" w:space="0" w:color="auto"/>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2" w:type="dxa"/>
            <w:tcBorders>
              <w:top w:val="nil"/>
              <w:left w:val="nil"/>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469 800</w:t>
            </w:r>
          </w:p>
        </w:tc>
        <w:tc>
          <w:tcPr>
            <w:tcW w:w="2411" w:type="dxa"/>
            <w:gridSpan w:val="2"/>
            <w:tcBorders>
              <w:top w:val="nil"/>
              <w:left w:val="nil"/>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19" w:type="dxa"/>
            <w:tcBorders>
              <w:top w:val="nil"/>
              <w:left w:val="nil"/>
              <w:bottom w:val="single" w:sz="4" w:space="0" w:color="auto"/>
              <w:right w:val="single" w:sz="4" w:space="0" w:color="auto"/>
            </w:tcBorders>
            <w:shd w:val="clear" w:color="auto" w:fill="BFBFBF" w:themeFill="background1" w:themeFillShade="BF"/>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14"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31949" w:rsidRPr="007D5748" w:rsidTr="00AA4FEF">
        <w:trPr>
          <w:trHeight w:val="180"/>
        </w:trPr>
        <w:tc>
          <w:tcPr>
            <w:tcW w:w="6169"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tcPr>
          <w:p w:rsidR="00131949"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305 605</w:t>
            </w:r>
          </w:p>
        </w:tc>
        <w:tc>
          <w:tcPr>
            <w:tcW w:w="2411" w:type="dxa"/>
            <w:gridSpan w:val="2"/>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19"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14"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31949" w:rsidRPr="007D5748" w:rsidTr="00AA4FEF">
        <w:trPr>
          <w:trHeight w:val="180"/>
        </w:trPr>
        <w:tc>
          <w:tcPr>
            <w:tcW w:w="6169"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sz w:val="24"/>
                <w:szCs w:val="24"/>
                <w:lang w:eastAsia="sk-SK"/>
              </w:rPr>
            </w:pPr>
          </w:p>
        </w:tc>
        <w:tc>
          <w:tcPr>
            <w:tcW w:w="1782" w:type="dxa"/>
            <w:tcBorders>
              <w:top w:val="nil"/>
              <w:left w:val="nil"/>
              <w:bottom w:val="single" w:sz="4" w:space="0" w:color="auto"/>
              <w:right w:val="single" w:sz="4" w:space="0" w:color="auto"/>
            </w:tcBorders>
          </w:tcPr>
          <w:p w:rsidR="00131949" w:rsidRPr="007D5748" w:rsidRDefault="00EB39B1" w:rsidP="00EB39B1">
            <w:pPr>
              <w:spacing w:after="0" w:line="240" w:lineRule="auto"/>
              <w:jc w:val="center"/>
              <w:rPr>
                <w:rFonts w:ascii="Times New Roman" w:eastAsia="Times New Roman" w:hAnsi="Times New Roman" w:cs="Times New Roman"/>
                <w:b/>
                <w:bCs/>
                <w:sz w:val="24"/>
                <w:szCs w:val="24"/>
                <w:lang w:eastAsia="sk-SK"/>
              </w:rPr>
            </w:pPr>
            <w:r w:rsidRPr="00EB39B1">
              <w:rPr>
                <w:rFonts w:ascii="Times New Roman" w:eastAsia="Times New Roman" w:hAnsi="Times New Roman" w:cs="Times New Roman"/>
                <w:b/>
                <w:bCs/>
                <w:sz w:val="24"/>
                <w:szCs w:val="24"/>
                <w:lang w:eastAsia="sk-SK"/>
              </w:rPr>
              <w:t>305 605</w:t>
            </w:r>
          </w:p>
        </w:tc>
        <w:tc>
          <w:tcPr>
            <w:tcW w:w="2411" w:type="dxa"/>
            <w:gridSpan w:val="2"/>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19"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14"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31949" w:rsidRPr="007D5748" w:rsidTr="00AA4FEF">
        <w:trPr>
          <w:trHeight w:val="180"/>
        </w:trPr>
        <w:tc>
          <w:tcPr>
            <w:tcW w:w="6169"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164 195</w:t>
            </w:r>
          </w:p>
        </w:tc>
        <w:tc>
          <w:tcPr>
            <w:tcW w:w="2411" w:type="dxa"/>
            <w:gridSpan w:val="2"/>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719"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b/>
                <w:bCs/>
                <w:sz w:val="24"/>
                <w:szCs w:val="24"/>
                <w:lang w:eastAsia="sk-SK"/>
              </w:rPr>
            </w:pPr>
          </w:p>
        </w:tc>
        <w:tc>
          <w:tcPr>
            <w:tcW w:w="1614"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31949" w:rsidRPr="007D5748" w:rsidTr="00AA4FEF">
        <w:trPr>
          <w:trHeight w:val="180"/>
        </w:trPr>
        <w:tc>
          <w:tcPr>
            <w:tcW w:w="6169" w:type="dxa"/>
            <w:tcBorders>
              <w:top w:val="nil"/>
              <w:left w:val="single" w:sz="4" w:space="0" w:color="auto"/>
              <w:bottom w:val="single" w:sz="4" w:space="0" w:color="auto"/>
              <w:right w:val="single" w:sz="4" w:space="0" w:color="auto"/>
            </w:tcBorders>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sz w:val="24"/>
                <w:szCs w:val="24"/>
                <w:lang w:eastAsia="sk-SK"/>
              </w:rPr>
            </w:pPr>
          </w:p>
        </w:tc>
        <w:tc>
          <w:tcPr>
            <w:tcW w:w="1782" w:type="dxa"/>
            <w:tcBorders>
              <w:top w:val="nil"/>
              <w:left w:val="nil"/>
              <w:bottom w:val="single" w:sz="4" w:space="0" w:color="auto"/>
              <w:right w:val="single" w:sz="4" w:space="0" w:color="auto"/>
            </w:tcBorders>
          </w:tcPr>
          <w:p w:rsidR="00131949" w:rsidRPr="00131949" w:rsidRDefault="00131949" w:rsidP="00EB39B1">
            <w:pPr>
              <w:spacing w:after="0" w:line="240" w:lineRule="auto"/>
              <w:jc w:val="center"/>
              <w:rPr>
                <w:rFonts w:ascii="Times New Roman" w:eastAsia="Times New Roman" w:hAnsi="Times New Roman" w:cs="Times New Roman"/>
                <w:b/>
                <w:sz w:val="24"/>
                <w:szCs w:val="24"/>
                <w:lang w:eastAsia="sk-SK"/>
              </w:rPr>
            </w:pPr>
            <w:r w:rsidRPr="00131949">
              <w:rPr>
                <w:rFonts w:ascii="Times New Roman" w:eastAsia="Times New Roman" w:hAnsi="Times New Roman" w:cs="Times New Roman"/>
                <w:b/>
                <w:sz w:val="24"/>
                <w:szCs w:val="24"/>
                <w:lang w:eastAsia="sk-SK"/>
              </w:rPr>
              <w:t>164 195</w:t>
            </w:r>
          </w:p>
        </w:tc>
        <w:tc>
          <w:tcPr>
            <w:tcW w:w="2411" w:type="dxa"/>
            <w:gridSpan w:val="2"/>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sz w:val="24"/>
                <w:szCs w:val="24"/>
                <w:lang w:eastAsia="sk-SK"/>
              </w:rPr>
            </w:pPr>
          </w:p>
        </w:tc>
        <w:tc>
          <w:tcPr>
            <w:tcW w:w="1719" w:type="dxa"/>
            <w:tcBorders>
              <w:top w:val="nil"/>
              <w:left w:val="nil"/>
              <w:bottom w:val="single" w:sz="4" w:space="0" w:color="auto"/>
              <w:right w:val="single" w:sz="4" w:space="0" w:color="auto"/>
            </w:tcBorders>
          </w:tcPr>
          <w:p w:rsidR="00131949" w:rsidRPr="007D5748" w:rsidRDefault="00131949" w:rsidP="00EB39B1">
            <w:pPr>
              <w:spacing w:after="0" w:line="240" w:lineRule="auto"/>
              <w:jc w:val="center"/>
              <w:rPr>
                <w:rFonts w:ascii="Times New Roman" w:eastAsia="Times New Roman" w:hAnsi="Times New Roman" w:cs="Times New Roman"/>
                <w:sz w:val="24"/>
                <w:szCs w:val="24"/>
                <w:lang w:eastAsia="sk-SK"/>
              </w:rPr>
            </w:pPr>
          </w:p>
        </w:tc>
        <w:tc>
          <w:tcPr>
            <w:tcW w:w="1614" w:type="dxa"/>
            <w:gridSpan w:val="2"/>
            <w:tcBorders>
              <w:top w:val="nil"/>
              <w:left w:val="nil"/>
              <w:bottom w:val="single" w:sz="4" w:space="0" w:color="auto"/>
              <w:right w:val="single" w:sz="4" w:space="0" w:color="auto"/>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31949" w:rsidRPr="007D5748" w:rsidTr="00AA4FEF">
        <w:trPr>
          <w:trHeight w:val="180"/>
        </w:trPr>
        <w:tc>
          <w:tcPr>
            <w:tcW w:w="6169"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692"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782"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2411"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719"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614"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r>
      <w:tr w:rsidR="00131949" w:rsidRPr="007D5748" w:rsidTr="00AA4FEF">
        <w:trPr>
          <w:trHeight w:val="180"/>
        </w:trPr>
        <w:tc>
          <w:tcPr>
            <w:tcW w:w="6169" w:type="dxa"/>
            <w:tcBorders>
              <w:top w:val="nil"/>
              <w:left w:val="nil"/>
              <w:bottom w:val="nil"/>
              <w:right w:val="nil"/>
            </w:tcBorders>
          </w:tcPr>
          <w:p w:rsidR="00131949" w:rsidRPr="007D5748" w:rsidRDefault="00131949" w:rsidP="00EB39B1">
            <w:pPr>
              <w:spacing w:after="0" w:line="240" w:lineRule="auto"/>
              <w:rPr>
                <w:rFonts w:ascii="Times New Roman" w:eastAsia="Times New Roman" w:hAnsi="Times New Roman" w:cs="Times New Roman"/>
                <w:b/>
                <w:bCs/>
                <w:sz w:val="24"/>
                <w:szCs w:val="24"/>
                <w:lang w:eastAsia="sk-SK"/>
              </w:rPr>
            </w:pPr>
          </w:p>
        </w:tc>
        <w:tc>
          <w:tcPr>
            <w:tcW w:w="1692"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782"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2411"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719"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614"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r>
      <w:tr w:rsidR="00131949" w:rsidRPr="007D5748" w:rsidTr="00AA4FEF">
        <w:trPr>
          <w:trHeight w:val="180"/>
        </w:trPr>
        <w:tc>
          <w:tcPr>
            <w:tcW w:w="13773" w:type="dxa"/>
            <w:gridSpan w:val="6"/>
            <w:tcBorders>
              <w:top w:val="nil"/>
              <w:left w:val="nil"/>
              <w:bottom w:val="nil"/>
              <w:right w:val="nil"/>
            </w:tcBorders>
            <w:noWrap/>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614"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r>
      <w:tr w:rsidR="00131949" w:rsidRPr="007D5748" w:rsidTr="00AA4FEF">
        <w:trPr>
          <w:trHeight w:val="180"/>
        </w:trPr>
        <w:tc>
          <w:tcPr>
            <w:tcW w:w="10362" w:type="dxa"/>
            <w:gridSpan w:val="4"/>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1692"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2344" w:type="dxa"/>
            <w:gridSpan w:val="2"/>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c>
          <w:tcPr>
            <w:tcW w:w="989" w:type="dxa"/>
            <w:tcBorders>
              <w:top w:val="nil"/>
              <w:left w:val="nil"/>
              <w:bottom w:val="nil"/>
              <w:right w:val="nil"/>
            </w:tcBorders>
            <w:noWrap/>
            <w:vAlign w:val="bottom"/>
          </w:tcPr>
          <w:p w:rsidR="00131949" w:rsidRPr="007D5748" w:rsidRDefault="00131949" w:rsidP="00EB39B1">
            <w:pPr>
              <w:spacing w:after="0" w:line="240" w:lineRule="auto"/>
              <w:rPr>
                <w:rFonts w:ascii="Times New Roman" w:eastAsia="Times New Roman" w:hAnsi="Times New Roman" w:cs="Times New Roman"/>
                <w:sz w:val="24"/>
                <w:szCs w:val="24"/>
                <w:lang w:eastAsia="sk-SK"/>
              </w:rPr>
            </w:pPr>
          </w:p>
        </w:tc>
      </w:tr>
    </w:tbl>
    <w:p w:rsidR="00AA4FEF" w:rsidRP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P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tbl>
      <w:tblPr>
        <w:tblW w:w="15387" w:type="dxa"/>
        <w:tblInd w:w="-784" w:type="dxa"/>
        <w:tblCellMar>
          <w:left w:w="70" w:type="dxa"/>
          <w:right w:w="70" w:type="dxa"/>
        </w:tblCellMar>
        <w:tblLook w:val="0000" w:firstRow="0" w:lastRow="0" w:firstColumn="0" w:lastColumn="0" w:noHBand="0" w:noVBand="0"/>
      </w:tblPr>
      <w:tblGrid>
        <w:gridCol w:w="6169"/>
        <w:gridCol w:w="1692"/>
        <w:gridCol w:w="1782"/>
        <w:gridCol w:w="2411"/>
        <w:gridCol w:w="1719"/>
        <w:gridCol w:w="1614"/>
      </w:tblGrid>
      <w:tr w:rsidR="00AA4FEF" w:rsidRPr="007D5748" w:rsidTr="00AA4FEF">
        <w:trPr>
          <w:trHeight w:val="180"/>
        </w:trPr>
        <w:tc>
          <w:tcPr>
            <w:tcW w:w="6169" w:type="dxa"/>
            <w:tcBorders>
              <w:top w:val="nil"/>
              <w:left w:val="nil"/>
              <w:bottom w:val="nil"/>
              <w:right w:val="nil"/>
            </w:tcBorders>
          </w:tcPr>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Pr="00131949" w:rsidRDefault="00AA4FEF" w:rsidP="00AA4FEF">
            <w:pPr>
              <w:spacing w:after="0" w:line="24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Úrad vlády </w:t>
            </w:r>
            <w:r w:rsidRPr="00131949">
              <w:rPr>
                <w:rFonts w:ascii="Times New Roman" w:eastAsia="Times New Roman" w:hAnsi="Times New Roman" w:cs="Times New Roman"/>
                <w:bCs/>
                <w:sz w:val="24"/>
                <w:szCs w:val="24"/>
                <w:lang w:eastAsia="sk-SK"/>
              </w:rPr>
              <w:t>SR</w:t>
            </w:r>
          </w:p>
        </w:tc>
        <w:tc>
          <w:tcPr>
            <w:tcW w:w="1692" w:type="dxa"/>
            <w:tcBorders>
              <w:top w:val="nil"/>
              <w:left w:val="nil"/>
              <w:bottom w:val="nil"/>
              <w:right w:val="nil"/>
            </w:tcBorders>
            <w:noWrap/>
            <w:vAlign w:val="bottom"/>
          </w:tcPr>
          <w:p w:rsidR="00AA4FEF" w:rsidRPr="007D5748" w:rsidRDefault="00AA4FEF" w:rsidP="00AA4FEF">
            <w:pPr>
              <w:spacing w:after="0" w:line="240" w:lineRule="auto"/>
              <w:rPr>
                <w:rFonts w:ascii="Times New Roman" w:eastAsia="Times New Roman" w:hAnsi="Times New Roman" w:cs="Times New Roman"/>
                <w:sz w:val="24"/>
                <w:szCs w:val="24"/>
                <w:lang w:eastAsia="sk-SK"/>
              </w:rPr>
            </w:pPr>
          </w:p>
        </w:tc>
        <w:tc>
          <w:tcPr>
            <w:tcW w:w="1782" w:type="dxa"/>
            <w:tcBorders>
              <w:top w:val="nil"/>
              <w:left w:val="nil"/>
              <w:bottom w:val="nil"/>
              <w:right w:val="nil"/>
            </w:tcBorders>
            <w:noWrap/>
            <w:vAlign w:val="bottom"/>
          </w:tcPr>
          <w:p w:rsidR="00AA4FEF" w:rsidRPr="007D5748" w:rsidRDefault="00AA4FEF" w:rsidP="00AA4FEF">
            <w:pPr>
              <w:spacing w:after="0" w:line="240" w:lineRule="auto"/>
              <w:rPr>
                <w:rFonts w:ascii="Times New Roman" w:eastAsia="Times New Roman" w:hAnsi="Times New Roman" w:cs="Times New Roman"/>
                <w:sz w:val="24"/>
                <w:szCs w:val="24"/>
                <w:lang w:eastAsia="sk-SK"/>
              </w:rPr>
            </w:pPr>
          </w:p>
        </w:tc>
        <w:tc>
          <w:tcPr>
            <w:tcW w:w="2411" w:type="dxa"/>
            <w:tcBorders>
              <w:top w:val="nil"/>
              <w:left w:val="nil"/>
              <w:bottom w:val="nil"/>
              <w:right w:val="nil"/>
            </w:tcBorders>
            <w:noWrap/>
            <w:vAlign w:val="bottom"/>
          </w:tcPr>
          <w:p w:rsidR="00AA4FEF" w:rsidRPr="007D5748" w:rsidRDefault="00AA4FEF" w:rsidP="00AA4FEF">
            <w:pPr>
              <w:spacing w:after="0" w:line="240" w:lineRule="auto"/>
              <w:rPr>
                <w:rFonts w:ascii="Times New Roman" w:eastAsia="Times New Roman" w:hAnsi="Times New Roman" w:cs="Times New Roman"/>
                <w:sz w:val="24"/>
                <w:szCs w:val="24"/>
                <w:lang w:eastAsia="sk-SK"/>
              </w:rPr>
            </w:pPr>
          </w:p>
        </w:tc>
        <w:tc>
          <w:tcPr>
            <w:tcW w:w="1719" w:type="dxa"/>
            <w:tcBorders>
              <w:top w:val="nil"/>
              <w:left w:val="nil"/>
              <w:bottom w:val="nil"/>
              <w:right w:val="nil"/>
            </w:tcBorders>
            <w:noWrap/>
            <w:vAlign w:val="bottom"/>
          </w:tcPr>
          <w:p w:rsidR="00AA4FEF" w:rsidRPr="007D5748" w:rsidRDefault="00AA4FEF" w:rsidP="00AA4FEF">
            <w:pPr>
              <w:spacing w:after="0" w:line="240" w:lineRule="auto"/>
              <w:rPr>
                <w:rFonts w:ascii="Times New Roman" w:eastAsia="Times New Roman" w:hAnsi="Times New Roman" w:cs="Times New Roman"/>
                <w:sz w:val="24"/>
                <w:szCs w:val="24"/>
                <w:lang w:eastAsia="sk-SK"/>
              </w:rPr>
            </w:pPr>
          </w:p>
        </w:tc>
        <w:tc>
          <w:tcPr>
            <w:tcW w:w="1614" w:type="dxa"/>
            <w:tcBorders>
              <w:top w:val="nil"/>
              <w:left w:val="nil"/>
              <w:bottom w:val="nil"/>
              <w:right w:val="nil"/>
            </w:tcBorders>
            <w:noWrap/>
            <w:vAlign w:val="bottom"/>
          </w:tcPr>
          <w:p w:rsidR="00AA4FEF" w:rsidRPr="007D5748" w:rsidRDefault="00AA4FEF" w:rsidP="00AA4FEF">
            <w:pPr>
              <w:spacing w:after="0" w:line="240" w:lineRule="auto"/>
              <w:rPr>
                <w:rFonts w:ascii="Times New Roman" w:eastAsia="Times New Roman" w:hAnsi="Times New Roman" w:cs="Times New Roman"/>
                <w:sz w:val="24"/>
                <w:szCs w:val="24"/>
                <w:lang w:eastAsia="sk-SK"/>
              </w:rPr>
            </w:pPr>
          </w:p>
        </w:tc>
      </w:tr>
      <w:tr w:rsidR="00AA4FEF" w:rsidRPr="007D5748" w:rsidTr="00AA4FEF">
        <w:trPr>
          <w:cantSplit/>
          <w:trHeight w:val="180"/>
        </w:trPr>
        <w:tc>
          <w:tcPr>
            <w:tcW w:w="616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4FEF" w:rsidRPr="007D5748" w:rsidRDefault="00AA4FEF" w:rsidP="00AA4FE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0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A4FEF" w:rsidRPr="007D5748" w:rsidRDefault="00AA4FEF" w:rsidP="00AA4FE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A4FEF" w:rsidRPr="007D5748" w:rsidRDefault="00AA4FEF" w:rsidP="00AA4FE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A4FEF" w:rsidRPr="007D5748" w:rsidTr="00AA4FEF">
        <w:trPr>
          <w:cantSplit/>
          <w:trHeight w:val="180"/>
        </w:trPr>
        <w:tc>
          <w:tcPr>
            <w:tcW w:w="616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4FEF" w:rsidRPr="007D5748" w:rsidRDefault="00AA4FEF" w:rsidP="00AA4FEF">
            <w:pPr>
              <w:spacing w:after="0" w:line="240" w:lineRule="auto"/>
              <w:rPr>
                <w:rFonts w:ascii="Times New Roman" w:eastAsia="Times New Roman" w:hAnsi="Times New Roman" w:cs="Times New Roman"/>
                <w:b/>
                <w:bCs/>
                <w:sz w:val="24"/>
                <w:szCs w:val="24"/>
                <w:lang w:eastAsia="sk-SK"/>
              </w:rPr>
            </w:pPr>
          </w:p>
        </w:tc>
        <w:tc>
          <w:tcPr>
            <w:tcW w:w="1692" w:type="dxa"/>
            <w:tcBorders>
              <w:top w:val="nil"/>
              <w:left w:val="nil"/>
              <w:bottom w:val="single" w:sz="4" w:space="0" w:color="auto"/>
              <w:right w:val="single" w:sz="4" w:space="0" w:color="auto"/>
            </w:tcBorders>
            <w:shd w:val="clear" w:color="auto" w:fill="BFBFBF" w:themeFill="background1" w:themeFillShade="BF"/>
            <w:vAlign w:val="center"/>
          </w:tcPr>
          <w:p w:rsidR="00AA4FEF" w:rsidRDefault="00AA4FEF" w:rsidP="00AA4FE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782" w:type="dxa"/>
            <w:tcBorders>
              <w:top w:val="nil"/>
              <w:left w:val="nil"/>
              <w:bottom w:val="single" w:sz="4" w:space="0" w:color="auto"/>
              <w:right w:val="single" w:sz="4" w:space="0" w:color="auto"/>
            </w:tcBorders>
            <w:shd w:val="clear" w:color="auto" w:fill="BFBFBF" w:themeFill="background1" w:themeFillShade="BF"/>
            <w:vAlign w:val="center"/>
          </w:tcPr>
          <w:p w:rsidR="00AA4FEF" w:rsidRDefault="00AA4FEF" w:rsidP="00AA4FE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411" w:type="dxa"/>
            <w:tcBorders>
              <w:top w:val="nil"/>
              <w:left w:val="nil"/>
              <w:bottom w:val="single" w:sz="4" w:space="0" w:color="auto"/>
              <w:right w:val="single" w:sz="4" w:space="0" w:color="auto"/>
            </w:tcBorders>
            <w:shd w:val="clear" w:color="auto" w:fill="BFBFBF" w:themeFill="background1" w:themeFillShade="BF"/>
            <w:vAlign w:val="center"/>
          </w:tcPr>
          <w:p w:rsidR="00AA4FEF" w:rsidRDefault="00AA4FEF" w:rsidP="00AA4FE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19" w:type="dxa"/>
            <w:tcBorders>
              <w:top w:val="nil"/>
              <w:left w:val="nil"/>
              <w:bottom w:val="single" w:sz="4" w:space="0" w:color="auto"/>
              <w:right w:val="single" w:sz="4" w:space="0" w:color="auto"/>
            </w:tcBorders>
            <w:shd w:val="clear" w:color="auto" w:fill="BFBFBF" w:themeFill="background1" w:themeFillShade="BF"/>
            <w:vAlign w:val="center"/>
          </w:tcPr>
          <w:p w:rsidR="00AA4FEF" w:rsidRDefault="00AA4FEF" w:rsidP="00AA4FE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1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4FEF" w:rsidRPr="007D5748" w:rsidRDefault="00AA4FEF" w:rsidP="00AA4FEF">
            <w:pPr>
              <w:spacing w:after="0" w:line="240" w:lineRule="auto"/>
              <w:rPr>
                <w:rFonts w:ascii="Times New Roman" w:eastAsia="Times New Roman" w:hAnsi="Times New Roman" w:cs="Times New Roman"/>
                <w:b/>
                <w:bCs/>
                <w:color w:val="FFFFFF"/>
                <w:sz w:val="24"/>
                <w:szCs w:val="24"/>
                <w:lang w:eastAsia="sk-SK"/>
              </w:rPr>
            </w:pPr>
          </w:p>
        </w:tc>
      </w:tr>
      <w:tr w:rsidR="00AA4FEF" w:rsidRPr="007D5748" w:rsidTr="00AA4FEF">
        <w:trPr>
          <w:trHeight w:val="180"/>
        </w:trPr>
        <w:tc>
          <w:tcPr>
            <w:tcW w:w="6169" w:type="dxa"/>
            <w:tcBorders>
              <w:top w:val="nil"/>
              <w:left w:val="single" w:sz="4" w:space="0" w:color="auto"/>
              <w:bottom w:val="single" w:sz="4" w:space="0" w:color="auto"/>
              <w:right w:val="single" w:sz="4" w:space="0" w:color="auto"/>
            </w:tcBorders>
          </w:tcPr>
          <w:p w:rsidR="00AA4FEF" w:rsidRPr="007D5748" w:rsidRDefault="00AA4FEF" w:rsidP="00AA4FE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2" w:type="dxa"/>
            <w:tcBorders>
              <w:top w:val="nil"/>
              <w:left w:val="nil"/>
              <w:bottom w:val="single" w:sz="4" w:space="0" w:color="auto"/>
              <w:right w:val="single" w:sz="4" w:space="0" w:color="auto"/>
            </w:tcBorders>
          </w:tcPr>
          <w:p w:rsidR="00AA4FEF" w:rsidRPr="007D5748" w:rsidRDefault="00AA4FEF" w:rsidP="00AA4FEF">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tcPr>
          <w:p w:rsidR="00AA4FEF" w:rsidRPr="007D5748" w:rsidRDefault="00AA4FEF" w:rsidP="00AA4FE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2411" w:type="dxa"/>
            <w:tcBorders>
              <w:top w:val="nil"/>
              <w:left w:val="nil"/>
              <w:bottom w:val="single" w:sz="4" w:space="0" w:color="auto"/>
              <w:right w:val="single" w:sz="4" w:space="0" w:color="auto"/>
            </w:tcBorders>
          </w:tcPr>
          <w:p w:rsidR="00AA4FEF" w:rsidRPr="007D5748" w:rsidRDefault="00AA4FEF" w:rsidP="00AA4FE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719" w:type="dxa"/>
            <w:tcBorders>
              <w:top w:val="nil"/>
              <w:left w:val="nil"/>
              <w:bottom w:val="single" w:sz="4" w:space="0" w:color="auto"/>
              <w:right w:val="single" w:sz="4" w:space="0" w:color="auto"/>
            </w:tcBorders>
          </w:tcPr>
          <w:p w:rsidR="00AA4FEF" w:rsidRPr="007D5748" w:rsidRDefault="00AA4FEF" w:rsidP="00AA4FE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614" w:type="dxa"/>
            <w:tcBorders>
              <w:top w:val="nil"/>
              <w:left w:val="nil"/>
              <w:bottom w:val="single" w:sz="4" w:space="0" w:color="auto"/>
              <w:right w:val="single" w:sz="4" w:space="0" w:color="auto"/>
            </w:tcBorders>
            <w:noWrap/>
            <w:vAlign w:val="bottom"/>
          </w:tcPr>
          <w:p w:rsidR="00AA4FEF" w:rsidRPr="007D5748" w:rsidRDefault="00AA4FEF" w:rsidP="00AA4FE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A4FEF" w:rsidRPr="007D5748" w:rsidTr="00AA4FEF">
        <w:trPr>
          <w:trHeight w:val="236"/>
        </w:trPr>
        <w:tc>
          <w:tcPr>
            <w:tcW w:w="6169" w:type="dxa"/>
            <w:tcBorders>
              <w:top w:val="nil"/>
              <w:left w:val="single" w:sz="4" w:space="0" w:color="auto"/>
              <w:bottom w:val="single" w:sz="4" w:space="0" w:color="auto"/>
              <w:right w:val="single" w:sz="4" w:space="0" w:color="auto"/>
            </w:tcBorders>
          </w:tcPr>
          <w:p w:rsidR="00AA4FEF" w:rsidRPr="007D5748" w:rsidRDefault="00AA4FEF" w:rsidP="00AA4FE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single" w:sz="4" w:space="0" w:color="auto"/>
              <w:left w:val="nil"/>
              <w:bottom w:val="single" w:sz="4" w:space="0" w:color="auto"/>
              <w:right w:val="single" w:sz="4" w:space="0" w:color="auto"/>
            </w:tcBorders>
          </w:tcPr>
          <w:p w:rsidR="00AA4FEF" w:rsidRPr="007D5748" w:rsidRDefault="00AA4FEF" w:rsidP="00AA4FEF">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single" w:sz="4" w:space="0" w:color="auto"/>
              <w:left w:val="nil"/>
              <w:bottom w:val="single" w:sz="4" w:space="0" w:color="auto"/>
              <w:right w:val="single" w:sz="4" w:space="0" w:color="auto"/>
            </w:tcBorders>
          </w:tcPr>
          <w:p w:rsidR="00AA4FEF" w:rsidRPr="007D5748" w:rsidRDefault="00AA4FEF" w:rsidP="00AA4FE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2411" w:type="dxa"/>
            <w:tcBorders>
              <w:top w:val="single" w:sz="4" w:space="0" w:color="auto"/>
              <w:left w:val="nil"/>
              <w:bottom w:val="single" w:sz="4" w:space="0" w:color="auto"/>
              <w:right w:val="single" w:sz="4" w:space="0" w:color="auto"/>
            </w:tcBorders>
          </w:tcPr>
          <w:p w:rsidR="00AA4FEF" w:rsidRPr="007D5748" w:rsidRDefault="00AA4FEF" w:rsidP="00AA4FE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719" w:type="dxa"/>
            <w:tcBorders>
              <w:top w:val="single" w:sz="4" w:space="0" w:color="auto"/>
              <w:left w:val="nil"/>
              <w:bottom w:val="single" w:sz="4" w:space="0" w:color="auto"/>
              <w:right w:val="single" w:sz="4" w:space="0" w:color="auto"/>
            </w:tcBorders>
          </w:tcPr>
          <w:p w:rsidR="00AA4FEF" w:rsidRPr="007D5748" w:rsidRDefault="00AA4FEF" w:rsidP="00AA4FE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614" w:type="dxa"/>
            <w:tcBorders>
              <w:top w:val="nil"/>
              <w:left w:val="nil"/>
              <w:bottom w:val="single" w:sz="4" w:space="0" w:color="auto"/>
              <w:right w:val="single" w:sz="4" w:space="0" w:color="auto"/>
            </w:tcBorders>
            <w:noWrap/>
            <w:vAlign w:val="bottom"/>
          </w:tcPr>
          <w:p w:rsidR="00AA4FEF" w:rsidRPr="007D5748" w:rsidRDefault="00AA4FEF" w:rsidP="00AA4FEF">
            <w:pPr>
              <w:spacing w:after="0" w:line="240" w:lineRule="auto"/>
              <w:rPr>
                <w:rFonts w:ascii="Times New Roman" w:eastAsia="Times New Roman" w:hAnsi="Times New Roman" w:cs="Times New Roman"/>
                <w:sz w:val="24"/>
                <w:szCs w:val="24"/>
                <w:lang w:eastAsia="sk-SK"/>
              </w:rPr>
            </w:pPr>
          </w:p>
        </w:tc>
      </w:tr>
      <w:tr w:rsidR="00D0082C" w:rsidRPr="007D5748" w:rsidTr="00AA4FEF">
        <w:trPr>
          <w:trHeight w:val="180"/>
        </w:trPr>
        <w:tc>
          <w:tcPr>
            <w:tcW w:w="6169" w:type="dxa"/>
            <w:tcBorders>
              <w:top w:val="nil"/>
              <w:left w:val="single" w:sz="4" w:space="0" w:color="auto"/>
              <w:bottom w:val="single" w:sz="4" w:space="0" w:color="auto"/>
              <w:right w:val="single" w:sz="4" w:space="0" w:color="auto"/>
            </w:tcBorders>
          </w:tcPr>
          <w:p w:rsidR="00D0082C" w:rsidRPr="007D5748" w:rsidRDefault="00D0082C" w:rsidP="00D0082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2" w:type="dxa"/>
            <w:tcBorders>
              <w:top w:val="single" w:sz="4" w:space="0" w:color="auto"/>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single" w:sz="4" w:space="0" w:color="auto"/>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2 200</w:t>
            </w:r>
          </w:p>
        </w:tc>
        <w:tc>
          <w:tcPr>
            <w:tcW w:w="2411" w:type="dxa"/>
            <w:tcBorders>
              <w:top w:val="single" w:sz="4" w:space="0" w:color="auto"/>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2 200</w:t>
            </w:r>
          </w:p>
        </w:tc>
        <w:tc>
          <w:tcPr>
            <w:tcW w:w="1719" w:type="dxa"/>
            <w:tcBorders>
              <w:top w:val="single" w:sz="4" w:space="0" w:color="auto"/>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2 200</w:t>
            </w:r>
          </w:p>
        </w:tc>
        <w:tc>
          <w:tcPr>
            <w:tcW w:w="1614" w:type="dxa"/>
            <w:tcBorders>
              <w:top w:val="nil"/>
              <w:left w:val="nil"/>
              <w:bottom w:val="single" w:sz="4" w:space="0" w:color="auto"/>
              <w:right w:val="single" w:sz="4" w:space="0" w:color="auto"/>
            </w:tcBorders>
            <w:noWrap/>
            <w:vAlign w:val="bottom"/>
          </w:tcPr>
          <w:p w:rsidR="00D0082C" w:rsidRPr="007D5748" w:rsidRDefault="00D0082C" w:rsidP="00D0082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0082C" w:rsidRPr="007D5748" w:rsidTr="007D2ABE">
        <w:trPr>
          <w:trHeight w:val="340"/>
        </w:trPr>
        <w:tc>
          <w:tcPr>
            <w:tcW w:w="6169" w:type="dxa"/>
            <w:tcBorders>
              <w:top w:val="nil"/>
              <w:left w:val="single" w:sz="4" w:space="0" w:color="auto"/>
              <w:bottom w:val="single" w:sz="4" w:space="0" w:color="auto"/>
              <w:right w:val="single" w:sz="4" w:space="0" w:color="auto"/>
            </w:tcBorders>
          </w:tcPr>
          <w:p w:rsidR="00D0082C" w:rsidRPr="007D5748" w:rsidRDefault="00D0082C" w:rsidP="00D0082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single" w:sz="4" w:space="0" w:color="auto"/>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2" w:type="dxa"/>
            <w:tcBorders>
              <w:top w:val="single" w:sz="4" w:space="0" w:color="auto"/>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2 200</w:t>
            </w:r>
          </w:p>
        </w:tc>
        <w:tc>
          <w:tcPr>
            <w:tcW w:w="2411" w:type="dxa"/>
            <w:tcBorders>
              <w:top w:val="single" w:sz="4" w:space="0" w:color="auto"/>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2 200</w:t>
            </w:r>
          </w:p>
        </w:tc>
        <w:tc>
          <w:tcPr>
            <w:tcW w:w="1719" w:type="dxa"/>
            <w:tcBorders>
              <w:top w:val="single" w:sz="4" w:space="0" w:color="auto"/>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2 200</w:t>
            </w:r>
          </w:p>
        </w:tc>
        <w:tc>
          <w:tcPr>
            <w:tcW w:w="1614" w:type="dxa"/>
            <w:tcBorders>
              <w:top w:val="nil"/>
              <w:left w:val="nil"/>
              <w:bottom w:val="single" w:sz="4" w:space="0" w:color="auto"/>
              <w:right w:val="single" w:sz="4" w:space="0" w:color="auto"/>
            </w:tcBorders>
            <w:noWrap/>
            <w:vAlign w:val="bottom"/>
          </w:tcPr>
          <w:p w:rsidR="00D0082C" w:rsidRPr="007D5748" w:rsidRDefault="00D0082C" w:rsidP="00D0082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0082C" w:rsidRPr="007D5748" w:rsidTr="00AA4FEF">
        <w:trPr>
          <w:trHeight w:val="180"/>
        </w:trPr>
        <w:tc>
          <w:tcPr>
            <w:tcW w:w="6169" w:type="dxa"/>
            <w:tcBorders>
              <w:top w:val="nil"/>
              <w:left w:val="single" w:sz="4" w:space="0" w:color="auto"/>
              <w:bottom w:val="single" w:sz="4" w:space="0" w:color="auto"/>
              <w:right w:val="single" w:sz="4" w:space="0" w:color="auto"/>
            </w:tcBorders>
            <w:shd w:val="clear" w:color="auto" w:fill="BFBFBF" w:themeFill="background1" w:themeFillShade="BF"/>
          </w:tcPr>
          <w:p w:rsidR="00D0082C" w:rsidRPr="007D5748" w:rsidRDefault="00D0082C" w:rsidP="00D0082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2" w:type="dxa"/>
            <w:tcBorders>
              <w:top w:val="nil"/>
              <w:left w:val="nil"/>
              <w:bottom w:val="single" w:sz="4" w:space="0" w:color="auto"/>
              <w:right w:val="single" w:sz="4" w:space="0" w:color="auto"/>
            </w:tcBorders>
            <w:shd w:val="clear" w:color="auto" w:fill="BFBFBF" w:themeFill="background1" w:themeFillShade="BF"/>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shd w:val="clear" w:color="auto" w:fill="BFBFBF" w:themeFill="background1" w:themeFillShade="BF"/>
          </w:tcPr>
          <w:p w:rsidR="00D0082C" w:rsidRPr="007D5748" w:rsidRDefault="007D2ABE"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35 627</w:t>
            </w:r>
          </w:p>
        </w:tc>
        <w:tc>
          <w:tcPr>
            <w:tcW w:w="2411" w:type="dxa"/>
            <w:tcBorders>
              <w:top w:val="nil"/>
              <w:left w:val="nil"/>
              <w:bottom w:val="single" w:sz="4" w:space="0" w:color="auto"/>
              <w:right w:val="single" w:sz="4" w:space="0" w:color="auto"/>
            </w:tcBorders>
            <w:shd w:val="clear" w:color="auto" w:fill="BFBFBF" w:themeFill="background1" w:themeFillShade="BF"/>
          </w:tcPr>
          <w:p w:rsidR="00D0082C" w:rsidRPr="007D5748" w:rsidRDefault="007D2ABE"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35 627</w:t>
            </w:r>
          </w:p>
        </w:tc>
        <w:tc>
          <w:tcPr>
            <w:tcW w:w="1719" w:type="dxa"/>
            <w:tcBorders>
              <w:top w:val="nil"/>
              <w:left w:val="nil"/>
              <w:bottom w:val="single" w:sz="4" w:space="0" w:color="auto"/>
              <w:right w:val="single" w:sz="4" w:space="0" w:color="auto"/>
            </w:tcBorders>
            <w:shd w:val="clear" w:color="auto" w:fill="BFBFBF" w:themeFill="background1" w:themeFillShade="BF"/>
          </w:tcPr>
          <w:p w:rsidR="00D0082C" w:rsidRPr="007D5748" w:rsidRDefault="007D2ABE"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35 627</w:t>
            </w:r>
          </w:p>
        </w:tc>
        <w:tc>
          <w:tcPr>
            <w:tcW w:w="1614" w:type="dxa"/>
            <w:tcBorders>
              <w:top w:val="nil"/>
              <w:left w:val="nil"/>
              <w:bottom w:val="single" w:sz="4" w:space="0" w:color="auto"/>
              <w:right w:val="single" w:sz="4" w:space="0" w:color="auto"/>
            </w:tcBorders>
            <w:shd w:val="clear" w:color="auto" w:fill="BFBFBF" w:themeFill="background1" w:themeFillShade="BF"/>
            <w:noWrap/>
            <w:vAlign w:val="bottom"/>
          </w:tcPr>
          <w:p w:rsidR="00D0082C" w:rsidRPr="007D5748" w:rsidRDefault="00D0082C" w:rsidP="00D0082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2ABE" w:rsidRPr="007D5748" w:rsidTr="00AA4FEF">
        <w:trPr>
          <w:trHeight w:val="180"/>
        </w:trPr>
        <w:tc>
          <w:tcPr>
            <w:tcW w:w="6169" w:type="dxa"/>
            <w:tcBorders>
              <w:top w:val="nil"/>
              <w:left w:val="single" w:sz="4" w:space="0" w:color="auto"/>
              <w:bottom w:val="single" w:sz="4" w:space="0" w:color="auto"/>
              <w:right w:val="single" w:sz="4" w:space="0" w:color="auto"/>
            </w:tcBorders>
          </w:tcPr>
          <w:p w:rsidR="007D2ABE" w:rsidRPr="007D5748" w:rsidRDefault="007D2ABE" w:rsidP="007D2AB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2"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26 400</w:t>
            </w:r>
          </w:p>
        </w:tc>
        <w:tc>
          <w:tcPr>
            <w:tcW w:w="2411"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26 400</w:t>
            </w:r>
          </w:p>
        </w:tc>
        <w:tc>
          <w:tcPr>
            <w:tcW w:w="1719"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26 400</w:t>
            </w:r>
          </w:p>
        </w:tc>
        <w:tc>
          <w:tcPr>
            <w:tcW w:w="1614" w:type="dxa"/>
            <w:tcBorders>
              <w:top w:val="nil"/>
              <w:left w:val="nil"/>
              <w:bottom w:val="single" w:sz="4" w:space="0" w:color="auto"/>
              <w:right w:val="single" w:sz="4" w:space="0" w:color="auto"/>
            </w:tcBorders>
            <w:noWrap/>
            <w:vAlign w:val="bottom"/>
          </w:tcPr>
          <w:p w:rsidR="007D2ABE" w:rsidRPr="007D5748" w:rsidRDefault="007D2ABE" w:rsidP="007D2AB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2ABE" w:rsidRPr="007D5748" w:rsidTr="00AA4FEF">
        <w:trPr>
          <w:trHeight w:val="180"/>
        </w:trPr>
        <w:tc>
          <w:tcPr>
            <w:tcW w:w="6169" w:type="dxa"/>
            <w:tcBorders>
              <w:top w:val="nil"/>
              <w:left w:val="single" w:sz="4" w:space="0" w:color="auto"/>
              <w:bottom w:val="single" w:sz="4" w:space="0" w:color="auto"/>
              <w:right w:val="single" w:sz="4" w:space="0" w:color="auto"/>
            </w:tcBorders>
          </w:tcPr>
          <w:p w:rsidR="007D2ABE" w:rsidRPr="007D5748" w:rsidRDefault="007D2ABE" w:rsidP="007D2AB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sz w:val="24"/>
                <w:szCs w:val="24"/>
                <w:lang w:eastAsia="sk-SK"/>
              </w:rPr>
            </w:pPr>
          </w:p>
        </w:tc>
        <w:tc>
          <w:tcPr>
            <w:tcW w:w="1782"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26 400</w:t>
            </w:r>
          </w:p>
        </w:tc>
        <w:tc>
          <w:tcPr>
            <w:tcW w:w="2411"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26 400</w:t>
            </w:r>
          </w:p>
        </w:tc>
        <w:tc>
          <w:tcPr>
            <w:tcW w:w="1719" w:type="dxa"/>
            <w:tcBorders>
              <w:top w:val="nil"/>
              <w:left w:val="nil"/>
              <w:bottom w:val="single" w:sz="4" w:space="0" w:color="auto"/>
              <w:right w:val="single" w:sz="4" w:space="0" w:color="auto"/>
            </w:tcBorders>
          </w:tcPr>
          <w:p w:rsidR="007D2ABE" w:rsidRPr="007D5748" w:rsidRDefault="007D2ABE" w:rsidP="007D2AB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26 400</w:t>
            </w:r>
          </w:p>
        </w:tc>
        <w:tc>
          <w:tcPr>
            <w:tcW w:w="1614" w:type="dxa"/>
            <w:tcBorders>
              <w:top w:val="nil"/>
              <w:left w:val="nil"/>
              <w:bottom w:val="single" w:sz="4" w:space="0" w:color="auto"/>
              <w:right w:val="single" w:sz="4" w:space="0" w:color="auto"/>
            </w:tcBorders>
            <w:noWrap/>
            <w:vAlign w:val="bottom"/>
          </w:tcPr>
          <w:p w:rsidR="007D2ABE" w:rsidRPr="007D5748" w:rsidRDefault="007D2ABE" w:rsidP="007D2AB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D0082C" w:rsidRPr="007D5748" w:rsidTr="00AA4FEF">
        <w:trPr>
          <w:trHeight w:val="180"/>
        </w:trPr>
        <w:tc>
          <w:tcPr>
            <w:tcW w:w="6169" w:type="dxa"/>
            <w:tcBorders>
              <w:top w:val="nil"/>
              <w:left w:val="single" w:sz="4" w:space="0" w:color="auto"/>
              <w:bottom w:val="single" w:sz="4" w:space="0" w:color="auto"/>
              <w:right w:val="single" w:sz="4" w:space="0" w:color="auto"/>
            </w:tcBorders>
          </w:tcPr>
          <w:p w:rsidR="00D0082C" w:rsidRPr="007D5748" w:rsidRDefault="00D0082C" w:rsidP="00D0082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2" w:type="dxa"/>
            <w:tcBorders>
              <w:top w:val="nil"/>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9 227</w:t>
            </w:r>
          </w:p>
        </w:tc>
        <w:tc>
          <w:tcPr>
            <w:tcW w:w="2411" w:type="dxa"/>
            <w:tcBorders>
              <w:top w:val="nil"/>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9 227</w:t>
            </w:r>
          </w:p>
        </w:tc>
        <w:tc>
          <w:tcPr>
            <w:tcW w:w="1719" w:type="dxa"/>
            <w:tcBorders>
              <w:top w:val="nil"/>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9 227</w:t>
            </w:r>
          </w:p>
        </w:tc>
        <w:tc>
          <w:tcPr>
            <w:tcW w:w="1614" w:type="dxa"/>
            <w:tcBorders>
              <w:top w:val="nil"/>
              <w:left w:val="nil"/>
              <w:bottom w:val="single" w:sz="4" w:space="0" w:color="auto"/>
              <w:right w:val="single" w:sz="4" w:space="0" w:color="auto"/>
            </w:tcBorders>
            <w:noWrap/>
            <w:vAlign w:val="bottom"/>
          </w:tcPr>
          <w:p w:rsidR="00D0082C" w:rsidRPr="007D5748" w:rsidRDefault="00D0082C" w:rsidP="00D0082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D0082C" w:rsidRPr="007D5748" w:rsidTr="00AA4FEF">
        <w:trPr>
          <w:trHeight w:val="180"/>
        </w:trPr>
        <w:tc>
          <w:tcPr>
            <w:tcW w:w="6169" w:type="dxa"/>
            <w:tcBorders>
              <w:top w:val="nil"/>
              <w:left w:val="single" w:sz="4" w:space="0" w:color="auto"/>
              <w:bottom w:val="single" w:sz="4" w:space="0" w:color="auto"/>
              <w:right w:val="single" w:sz="4" w:space="0" w:color="auto"/>
            </w:tcBorders>
          </w:tcPr>
          <w:p w:rsidR="00D0082C" w:rsidRPr="007D5748" w:rsidRDefault="00D0082C" w:rsidP="00D0082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nil"/>
              <w:left w:val="nil"/>
              <w:bottom w:val="single" w:sz="4" w:space="0" w:color="auto"/>
              <w:right w:val="single" w:sz="4" w:space="0" w:color="auto"/>
            </w:tcBorders>
          </w:tcPr>
          <w:p w:rsidR="00D0082C" w:rsidRPr="007D5748" w:rsidRDefault="00D0082C" w:rsidP="00D0082C">
            <w:pPr>
              <w:spacing w:after="0" w:line="240" w:lineRule="auto"/>
              <w:jc w:val="center"/>
              <w:rPr>
                <w:rFonts w:ascii="Times New Roman" w:eastAsia="Times New Roman" w:hAnsi="Times New Roman" w:cs="Times New Roman"/>
                <w:sz w:val="24"/>
                <w:szCs w:val="24"/>
                <w:lang w:eastAsia="sk-SK"/>
              </w:rPr>
            </w:pPr>
          </w:p>
        </w:tc>
        <w:tc>
          <w:tcPr>
            <w:tcW w:w="1782" w:type="dxa"/>
            <w:tcBorders>
              <w:top w:val="nil"/>
              <w:left w:val="nil"/>
              <w:bottom w:val="single" w:sz="4" w:space="0" w:color="auto"/>
              <w:right w:val="single" w:sz="4" w:space="0" w:color="auto"/>
            </w:tcBorders>
          </w:tcPr>
          <w:p w:rsidR="00D0082C" w:rsidRPr="00131949" w:rsidRDefault="00D0082C" w:rsidP="00D0082C">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9 227</w:t>
            </w:r>
          </w:p>
        </w:tc>
        <w:tc>
          <w:tcPr>
            <w:tcW w:w="2411" w:type="dxa"/>
            <w:tcBorders>
              <w:top w:val="nil"/>
              <w:left w:val="nil"/>
              <w:bottom w:val="single" w:sz="4" w:space="0" w:color="auto"/>
              <w:right w:val="single" w:sz="4" w:space="0" w:color="auto"/>
            </w:tcBorders>
          </w:tcPr>
          <w:p w:rsidR="00D0082C" w:rsidRPr="00131949" w:rsidRDefault="00D0082C" w:rsidP="00D0082C">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9 227</w:t>
            </w:r>
          </w:p>
        </w:tc>
        <w:tc>
          <w:tcPr>
            <w:tcW w:w="1719" w:type="dxa"/>
            <w:tcBorders>
              <w:top w:val="nil"/>
              <w:left w:val="nil"/>
              <w:bottom w:val="single" w:sz="4" w:space="0" w:color="auto"/>
              <w:right w:val="single" w:sz="4" w:space="0" w:color="auto"/>
            </w:tcBorders>
          </w:tcPr>
          <w:p w:rsidR="00D0082C" w:rsidRPr="00131949" w:rsidRDefault="00D0082C" w:rsidP="00D0082C">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9 227</w:t>
            </w:r>
          </w:p>
        </w:tc>
        <w:tc>
          <w:tcPr>
            <w:tcW w:w="1614" w:type="dxa"/>
            <w:tcBorders>
              <w:top w:val="nil"/>
              <w:left w:val="nil"/>
              <w:bottom w:val="single" w:sz="4" w:space="0" w:color="auto"/>
              <w:right w:val="single" w:sz="4" w:space="0" w:color="auto"/>
            </w:tcBorders>
            <w:noWrap/>
            <w:vAlign w:val="bottom"/>
          </w:tcPr>
          <w:p w:rsidR="00D0082C" w:rsidRPr="007D5748" w:rsidRDefault="00D0082C" w:rsidP="00D0082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tbl>
      <w:tblPr>
        <w:tblW w:w="15387" w:type="dxa"/>
        <w:tblInd w:w="-784" w:type="dxa"/>
        <w:tblCellMar>
          <w:left w:w="70" w:type="dxa"/>
          <w:right w:w="70" w:type="dxa"/>
        </w:tblCellMar>
        <w:tblLook w:val="0000" w:firstRow="0" w:lastRow="0" w:firstColumn="0" w:lastColumn="0" w:noHBand="0" w:noVBand="0"/>
      </w:tblPr>
      <w:tblGrid>
        <w:gridCol w:w="6169"/>
        <w:gridCol w:w="1692"/>
        <w:gridCol w:w="1782"/>
        <w:gridCol w:w="2411"/>
        <w:gridCol w:w="1719"/>
        <w:gridCol w:w="1614"/>
      </w:tblGrid>
      <w:tr w:rsidR="009A5327" w:rsidRPr="007D5748" w:rsidTr="00E94DC7">
        <w:trPr>
          <w:trHeight w:val="180"/>
        </w:trPr>
        <w:tc>
          <w:tcPr>
            <w:tcW w:w="6169" w:type="dxa"/>
            <w:tcBorders>
              <w:top w:val="nil"/>
              <w:left w:val="nil"/>
              <w:bottom w:val="nil"/>
              <w:right w:val="nil"/>
            </w:tcBorders>
          </w:tcPr>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Default="009A5327" w:rsidP="00E94DC7">
            <w:pPr>
              <w:spacing w:after="0" w:line="240" w:lineRule="auto"/>
              <w:rPr>
                <w:rFonts w:ascii="Times New Roman" w:eastAsia="Times New Roman" w:hAnsi="Times New Roman" w:cs="Times New Roman"/>
                <w:b/>
                <w:bCs/>
                <w:sz w:val="24"/>
                <w:szCs w:val="24"/>
                <w:lang w:eastAsia="sk-SK"/>
              </w:rPr>
            </w:pPr>
          </w:p>
          <w:p w:rsidR="009A5327" w:rsidRPr="00131949" w:rsidRDefault="009A5327" w:rsidP="00E94DC7">
            <w:pPr>
              <w:spacing w:after="0" w:line="24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Úrad podpredsedu vlády </w:t>
            </w:r>
            <w:r w:rsidRPr="00131949">
              <w:rPr>
                <w:rFonts w:ascii="Times New Roman" w:eastAsia="Times New Roman" w:hAnsi="Times New Roman" w:cs="Times New Roman"/>
                <w:bCs/>
                <w:sz w:val="24"/>
                <w:szCs w:val="24"/>
                <w:lang w:eastAsia="sk-SK"/>
              </w:rPr>
              <w:t>SR</w:t>
            </w:r>
            <w:r>
              <w:rPr>
                <w:rFonts w:ascii="Times New Roman" w:eastAsia="Times New Roman" w:hAnsi="Times New Roman" w:cs="Times New Roman"/>
                <w:bCs/>
                <w:sz w:val="24"/>
                <w:szCs w:val="24"/>
                <w:lang w:eastAsia="sk-SK"/>
              </w:rPr>
              <w:t xml:space="preserve"> pre investície a informatizáciu:</w:t>
            </w:r>
          </w:p>
        </w:tc>
        <w:tc>
          <w:tcPr>
            <w:tcW w:w="1692" w:type="dxa"/>
            <w:tcBorders>
              <w:top w:val="nil"/>
              <w:left w:val="nil"/>
              <w:bottom w:val="nil"/>
              <w:right w:val="nil"/>
            </w:tcBorders>
            <w:noWrap/>
            <w:vAlign w:val="bottom"/>
          </w:tcPr>
          <w:p w:rsidR="009A5327" w:rsidRPr="007D5748" w:rsidRDefault="009A5327" w:rsidP="00E94DC7">
            <w:pPr>
              <w:spacing w:after="0" w:line="240" w:lineRule="auto"/>
              <w:rPr>
                <w:rFonts w:ascii="Times New Roman" w:eastAsia="Times New Roman" w:hAnsi="Times New Roman" w:cs="Times New Roman"/>
                <w:sz w:val="24"/>
                <w:szCs w:val="24"/>
                <w:lang w:eastAsia="sk-SK"/>
              </w:rPr>
            </w:pPr>
          </w:p>
        </w:tc>
        <w:tc>
          <w:tcPr>
            <w:tcW w:w="1782" w:type="dxa"/>
            <w:tcBorders>
              <w:top w:val="nil"/>
              <w:left w:val="nil"/>
              <w:bottom w:val="nil"/>
              <w:right w:val="nil"/>
            </w:tcBorders>
            <w:noWrap/>
            <w:vAlign w:val="bottom"/>
          </w:tcPr>
          <w:p w:rsidR="009A5327" w:rsidRPr="007D5748" w:rsidRDefault="009A5327" w:rsidP="00E94DC7">
            <w:pPr>
              <w:spacing w:after="0" w:line="240" w:lineRule="auto"/>
              <w:rPr>
                <w:rFonts w:ascii="Times New Roman" w:eastAsia="Times New Roman" w:hAnsi="Times New Roman" w:cs="Times New Roman"/>
                <w:sz w:val="24"/>
                <w:szCs w:val="24"/>
                <w:lang w:eastAsia="sk-SK"/>
              </w:rPr>
            </w:pPr>
          </w:p>
        </w:tc>
        <w:tc>
          <w:tcPr>
            <w:tcW w:w="2411" w:type="dxa"/>
            <w:tcBorders>
              <w:top w:val="nil"/>
              <w:left w:val="nil"/>
              <w:bottom w:val="nil"/>
              <w:right w:val="nil"/>
            </w:tcBorders>
            <w:noWrap/>
            <w:vAlign w:val="bottom"/>
          </w:tcPr>
          <w:p w:rsidR="009A5327" w:rsidRPr="007D5748" w:rsidRDefault="009A5327" w:rsidP="00E94DC7">
            <w:pPr>
              <w:spacing w:after="0" w:line="240" w:lineRule="auto"/>
              <w:rPr>
                <w:rFonts w:ascii="Times New Roman" w:eastAsia="Times New Roman" w:hAnsi="Times New Roman" w:cs="Times New Roman"/>
                <w:sz w:val="24"/>
                <w:szCs w:val="24"/>
                <w:lang w:eastAsia="sk-SK"/>
              </w:rPr>
            </w:pPr>
          </w:p>
        </w:tc>
        <w:tc>
          <w:tcPr>
            <w:tcW w:w="1719" w:type="dxa"/>
            <w:tcBorders>
              <w:top w:val="nil"/>
              <w:left w:val="nil"/>
              <w:bottom w:val="nil"/>
              <w:right w:val="nil"/>
            </w:tcBorders>
            <w:noWrap/>
            <w:vAlign w:val="bottom"/>
          </w:tcPr>
          <w:p w:rsidR="009A5327" w:rsidRPr="007D5748" w:rsidRDefault="009A5327" w:rsidP="00E94DC7">
            <w:pPr>
              <w:spacing w:after="0" w:line="240" w:lineRule="auto"/>
              <w:rPr>
                <w:rFonts w:ascii="Times New Roman" w:eastAsia="Times New Roman" w:hAnsi="Times New Roman" w:cs="Times New Roman"/>
                <w:sz w:val="24"/>
                <w:szCs w:val="24"/>
                <w:lang w:eastAsia="sk-SK"/>
              </w:rPr>
            </w:pPr>
          </w:p>
        </w:tc>
        <w:tc>
          <w:tcPr>
            <w:tcW w:w="1614" w:type="dxa"/>
            <w:tcBorders>
              <w:top w:val="nil"/>
              <w:left w:val="nil"/>
              <w:bottom w:val="nil"/>
              <w:right w:val="nil"/>
            </w:tcBorders>
            <w:noWrap/>
            <w:vAlign w:val="bottom"/>
          </w:tcPr>
          <w:p w:rsidR="009A5327" w:rsidRPr="007D5748" w:rsidRDefault="009A5327" w:rsidP="00E94DC7">
            <w:pPr>
              <w:spacing w:after="0" w:line="240" w:lineRule="auto"/>
              <w:rPr>
                <w:rFonts w:ascii="Times New Roman" w:eastAsia="Times New Roman" w:hAnsi="Times New Roman" w:cs="Times New Roman"/>
                <w:sz w:val="24"/>
                <w:szCs w:val="24"/>
                <w:lang w:eastAsia="sk-SK"/>
              </w:rPr>
            </w:pPr>
          </w:p>
        </w:tc>
      </w:tr>
      <w:tr w:rsidR="009A5327" w:rsidRPr="007D5748" w:rsidTr="00E94DC7">
        <w:trPr>
          <w:cantSplit/>
          <w:trHeight w:val="180"/>
        </w:trPr>
        <w:tc>
          <w:tcPr>
            <w:tcW w:w="616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5327" w:rsidRPr="007D5748" w:rsidRDefault="009A5327" w:rsidP="00E94DC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0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A5327" w:rsidRPr="007D5748" w:rsidRDefault="009A5327" w:rsidP="00E94DC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A5327" w:rsidRPr="007D5748" w:rsidRDefault="009A5327" w:rsidP="00E94DC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9A5327" w:rsidRPr="007D5748" w:rsidTr="00E94DC7">
        <w:trPr>
          <w:cantSplit/>
          <w:trHeight w:val="180"/>
        </w:trPr>
        <w:tc>
          <w:tcPr>
            <w:tcW w:w="616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5327" w:rsidRPr="007D5748" w:rsidRDefault="009A5327" w:rsidP="00E94DC7">
            <w:pPr>
              <w:spacing w:after="0" w:line="240" w:lineRule="auto"/>
              <w:rPr>
                <w:rFonts w:ascii="Times New Roman" w:eastAsia="Times New Roman" w:hAnsi="Times New Roman" w:cs="Times New Roman"/>
                <w:b/>
                <w:bCs/>
                <w:sz w:val="24"/>
                <w:szCs w:val="24"/>
                <w:lang w:eastAsia="sk-SK"/>
              </w:rPr>
            </w:pPr>
          </w:p>
        </w:tc>
        <w:tc>
          <w:tcPr>
            <w:tcW w:w="1692" w:type="dxa"/>
            <w:tcBorders>
              <w:top w:val="nil"/>
              <w:left w:val="nil"/>
              <w:bottom w:val="single" w:sz="4" w:space="0" w:color="auto"/>
              <w:right w:val="single" w:sz="4" w:space="0" w:color="auto"/>
            </w:tcBorders>
            <w:shd w:val="clear" w:color="auto" w:fill="BFBFBF" w:themeFill="background1" w:themeFillShade="BF"/>
            <w:vAlign w:val="center"/>
          </w:tcPr>
          <w:p w:rsidR="009A5327" w:rsidRDefault="009A5327" w:rsidP="00E94DC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782" w:type="dxa"/>
            <w:tcBorders>
              <w:top w:val="nil"/>
              <w:left w:val="nil"/>
              <w:bottom w:val="single" w:sz="4" w:space="0" w:color="auto"/>
              <w:right w:val="single" w:sz="4" w:space="0" w:color="auto"/>
            </w:tcBorders>
            <w:shd w:val="clear" w:color="auto" w:fill="BFBFBF" w:themeFill="background1" w:themeFillShade="BF"/>
            <w:vAlign w:val="center"/>
          </w:tcPr>
          <w:p w:rsidR="009A5327" w:rsidRDefault="009A5327" w:rsidP="00E94DC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411" w:type="dxa"/>
            <w:tcBorders>
              <w:top w:val="nil"/>
              <w:left w:val="nil"/>
              <w:bottom w:val="single" w:sz="4" w:space="0" w:color="auto"/>
              <w:right w:val="single" w:sz="4" w:space="0" w:color="auto"/>
            </w:tcBorders>
            <w:shd w:val="clear" w:color="auto" w:fill="BFBFBF" w:themeFill="background1" w:themeFillShade="BF"/>
            <w:vAlign w:val="center"/>
          </w:tcPr>
          <w:p w:rsidR="009A5327" w:rsidRDefault="009A5327" w:rsidP="00E94DC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19" w:type="dxa"/>
            <w:tcBorders>
              <w:top w:val="nil"/>
              <w:left w:val="nil"/>
              <w:bottom w:val="single" w:sz="4" w:space="0" w:color="auto"/>
              <w:right w:val="single" w:sz="4" w:space="0" w:color="auto"/>
            </w:tcBorders>
            <w:shd w:val="clear" w:color="auto" w:fill="BFBFBF" w:themeFill="background1" w:themeFillShade="BF"/>
            <w:vAlign w:val="center"/>
          </w:tcPr>
          <w:p w:rsidR="009A5327" w:rsidRDefault="009A5327" w:rsidP="00E94DC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1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5327" w:rsidRPr="007D5748" w:rsidRDefault="009A5327" w:rsidP="00E94DC7">
            <w:pPr>
              <w:spacing w:after="0" w:line="240" w:lineRule="auto"/>
              <w:rPr>
                <w:rFonts w:ascii="Times New Roman" w:eastAsia="Times New Roman" w:hAnsi="Times New Roman" w:cs="Times New Roman"/>
                <w:b/>
                <w:bCs/>
                <w:color w:val="FFFFFF"/>
                <w:sz w:val="24"/>
                <w:szCs w:val="24"/>
                <w:lang w:eastAsia="sk-SK"/>
              </w:rPr>
            </w:pPr>
          </w:p>
        </w:tc>
      </w:tr>
      <w:tr w:rsidR="008F20B1" w:rsidRPr="007D5748" w:rsidTr="00407EA4">
        <w:trPr>
          <w:trHeight w:val="180"/>
        </w:trPr>
        <w:tc>
          <w:tcPr>
            <w:tcW w:w="6169"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2" w:type="dxa"/>
            <w:tcBorders>
              <w:top w:val="nil"/>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33</w:t>
            </w:r>
          </w:p>
        </w:tc>
        <w:tc>
          <w:tcPr>
            <w:tcW w:w="2411"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56</w:t>
            </w:r>
          </w:p>
        </w:tc>
        <w:tc>
          <w:tcPr>
            <w:tcW w:w="1719"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56</w:t>
            </w:r>
          </w:p>
        </w:tc>
        <w:tc>
          <w:tcPr>
            <w:tcW w:w="1614"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F20B1" w:rsidRPr="007D5748" w:rsidTr="00407EA4">
        <w:trPr>
          <w:trHeight w:val="236"/>
        </w:trPr>
        <w:tc>
          <w:tcPr>
            <w:tcW w:w="6169"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single" w:sz="4" w:space="0" w:color="auto"/>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33</w:t>
            </w:r>
          </w:p>
        </w:tc>
        <w:tc>
          <w:tcPr>
            <w:tcW w:w="2411"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56</w:t>
            </w:r>
          </w:p>
        </w:tc>
        <w:tc>
          <w:tcPr>
            <w:tcW w:w="1719"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56</w:t>
            </w:r>
          </w:p>
        </w:tc>
        <w:tc>
          <w:tcPr>
            <w:tcW w:w="1614"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p>
        </w:tc>
      </w:tr>
      <w:tr w:rsidR="008F20B1" w:rsidRPr="007D5748" w:rsidTr="00407EA4">
        <w:trPr>
          <w:trHeight w:val="180"/>
        </w:trPr>
        <w:tc>
          <w:tcPr>
            <w:tcW w:w="6169"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Priemerný mzdový výdavok (v eurách)</w:t>
            </w:r>
          </w:p>
        </w:tc>
        <w:tc>
          <w:tcPr>
            <w:tcW w:w="1692" w:type="dxa"/>
            <w:tcBorders>
              <w:top w:val="single" w:sz="4" w:space="0" w:color="auto"/>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102 003</w:t>
            </w:r>
          </w:p>
        </w:tc>
        <w:tc>
          <w:tcPr>
            <w:tcW w:w="2411"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190 406</w:t>
            </w:r>
          </w:p>
        </w:tc>
        <w:tc>
          <w:tcPr>
            <w:tcW w:w="1719"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190 406</w:t>
            </w:r>
          </w:p>
        </w:tc>
        <w:tc>
          <w:tcPr>
            <w:tcW w:w="1614"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F20B1" w:rsidRPr="007D5748" w:rsidTr="00407EA4">
        <w:trPr>
          <w:trHeight w:val="180"/>
        </w:trPr>
        <w:tc>
          <w:tcPr>
            <w:tcW w:w="6169"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single" w:sz="4" w:space="0" w:color="auto"/>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2"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102 003</w:t>
            </w:r>
          </w:p>
        </w:tc>
        <w:tc>
          <w:tcPr>
            <w:tcW w:w="2411"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190 406</w:t>
            </w:r>
          </w:p>
        </w:tc>
        <w:tc>
          <w:tcPr>
            <w:tcW w:w="1719"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190 406</w:t>
            </w:r>
          </w:p>
        </w:tc>
        <w:tc>
          <w:tcPr>
            <w:tcW w:w="1614"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F20B1" w:rsidRPr="007D5748" w:rsidTr="00407EA4">
        <w:trPr>
          <w:trHeight w:val="180"/>
        </w:trPr>
        <w:tc>
          <w:tcPr>
            <w:tcW w:w="6169" w:type="dxa"/>
            <w:tcBorders>
              <w:top w:val="nil"/>
              <w:left w:val="single" w:sz="4" w:space="0" w:color="auto"/>
              <w:bottom w:val="single" w:sz="4" w:space="0" w:color="auto"/>
              <w:right w:val="single" w:sz="4" w:space="0" w:color="auto"/>
            </w:tcBorders>
            <w:shd w:val="clear" w:color="auto" w:fill="BFBFBF" w:themeFill="background1" w:themeFillShade="BF"/>
          </w:tcPr>
          <w:p w:rsidR="008F20B1" w:rsidRPr="007D5748" w:rsidRDefault="008F20B1" w:rsidP="008F20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2" w:type="dxa"/>
            <w:tcBorders>
              <w:top w:val="nil"/>
              <w:left w:val="nil"/>
              <w:bottom w:val="single" w:sz="4" w:space="0" w:color="auto"/>
              <w:right w:val="single" w:sz="4" w:space="0" w:color="auto"/>
            </w:tcBorders>
            <w:shd w:val="clear" w:color="auto" w:fill="BFBFBF" w:themeFill="background1" w:themeFillShade="BF"/>
          </w:tcPr>
          <w:p w:rsidR="008F20B1" w:rsidRPr="007D5748" w:rsidRDefault="008F20B1" w:rsidP="008F20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8" w:space="0" w:color="auto"/>
              <w:right w:val="single" w:sz="8" w:space="0" w:color="auto"/>
            </w:tcBorders>
            <w:shd w:val="clear" w:color="000000" w:fill="BFBFBF"/>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1 881 685</w:t>
            </w:r>
          </w:p>
        </w:tc>
        <w:tc>
          <w:tcPr>
            <w:tcW w:w="2411" w:type="dxa"/>
            <w:tcBorders>
              <w:top w:val="nil"/>
              <w:left w:val="nil"/>
              <w:bottom w:val="single" w:sz="8" w:space="0" w:color="auto"/>
              <w:right w:val="single" w:sz="8" w:space="0" w:color="auto"/>
            </w:tcBorders>
            <w:shd w:val="clear" w:color="000000" w:fill="BFBFBF"/>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3 512 478</w:t>
            </w:r>
          </w:p>
        </w:tc>
        <w:tc>
          <w:tcPr>
            <w:tcW w:w="1719" w:type="dxa"/>
            <w:tcBorders>
              <w:top w:val="nil"/>
              <w:left w:val="nil"/>
              <w:bottom w:val="single" w:sz="8" w:space="0" w:color="auto"/>
              <w:right w:val="single" w:sz="8" w:space="0" w:color="auto"/>
            </w:tcBorders>
            <w:shd w:val="clear" w:color="000000" w:fill="BFBFBF"/>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3 512 478</w:t>
            </w:r>
          </w:p>
        </w:tc>
        <w:tc>
          <w:tcPr>
            <w:tcW w:w="1614" w:type="dxa"/>
            <w:tcBorders>
              <w:top w:val="nil"/>
              <w:left w:val="nil"/>
              <w:bottom w:val="single" w:sz="4" w:space="0" w:color="auto"/>
              <w:right w:val="single" w:sz="4" w:space="0" w:color="auto"/>
            </w:tcBorders>
            <w:shd w:val="clear" w:color="auto" w:fill="BFBFBF" w:themeFill="background1" w:themeFillShade="BF"/>
            <w:noWrap/>
            <w:vAlign w:val="bottom"/>
          </w:tcPr>
          <w:p w:rsidR="008F20B1" w:rsidRPr="007D5748" w:rsidRDefault="008F20B1" w:rsidP="008F20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F20B1" w:rsidRPr="007D5748" w:rsidTr="00407EA4">
        <w:trPr>
          <w:trHeight w:val="180"/>
        </w:trPr>
        <w:tc>
          <w:tcPr>
            <w:tcW w:w="6169"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2" w:type="dxa"/>
            <w:tcBorders>
              <w:top w:val="nil"/>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1 224 036</w:t>
            </w:r>
          </w:p>
        </w:tc>
        <w:tc>
          <w:tcPr>
            <w:tcW w:w="2411"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2 284 867</w:t>
            </w:r>
          </w:p>
        </w:tc>
        <w:tc>
          <w:tcPr>
            <w:tcW w:w="1719"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2 284 867</w:t>
            </w:r>
          </w:p>
        </w:tc>
        <w:tc>
          <w:tcPr>
            <w:tcW w:w="1614"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F20B1" w:rsidRPr="007D5748" w:rsidTr="00407EA4">
        <w:trPr>
          <w:trHeight w:val="180"/>
        </w:trPr>
        <w:tc>
          <w:tcPr>
            <w:tcW w:w="6169"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nil"/>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sz w:val="24"/>
                <w:szCs w:val="24"/>
                <w:lang w:eastAsia="sk-SK"/>
              </w:rPr>
            </w:pPr>
          </w:p>
        </w:tc>
        <w:tc>
          <w:tcPr>
            <w:tcW w:w="1782"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1 224 036</w:t>
            </w:r>
          </w:p>
        </w:tc>
        <w:tc>
          <w:tcPr>
            <w:tcW w:w="2411"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2 284 867</w:t>
            </w:r>
          </w:p>
        </w:tc>
        <w:tc>
          <w:tcPr>
            <w:tcW w:w="1719"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2 284 867</w:t>
            </w:r>
          </w:p>
        </w:tc>
        <w:tc>
          <w:tcPr>
            <w:tcW w:w="1614"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F20B1" w:rsidRPr="007D5748" w:rsidTr="00407EA4">
        <w:trPr>
          <w:trHeight w:val="180"/>
        </w:trPr>
        <w:tc>
          <w:tcPr>
            <w:tcW w:w="6169"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2" w:type="dxa"/>
            <w:tcBorders>
              <w:top w:val="nil"/>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b/>
                <w:bCs/>
                <w:sz w:val="24"/>
                <w:szCs w:val="24"/>
                <w:lang w:eastAsia="sk-SK"/>
              </w:rPr>
            </w:pPr>
          </w:p>
        </w:tc>
        <w:tc>
          <w:tcPr>
            <w:tcW w:w="1782"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657 649</w:t>
            </w:r>
          </w:p>
        </w:tc>
        <w:tc>
          <w:tcPr>
            <w:tcW w:w="2411"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1 227 611</w:t>
            </w:r>
          </w:p>
        </w:tc>
        <w:tc>
          <w:tcPr>
            <w:tcW w:w="1719"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1 227 611</w:t>
            </w:r>
          </w:p>
        </w:tc>
        <w:tc>
          <w:tcPr>
            <w:tcW w:w="1614"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F20B1" w:rsidRPr="007D5748" w:rsidTr="00407EA4">
        <w:trPr>
          <w:trHeight w:val="180"/>
        </w:trPr>
        <w:tc>
          <w:tcPr>
            <w:tcW w:w="6169" w:type="dxa"/>
            <w:tcBorders>
              <w:top w:val="nil"/>
              <w:left w:val="single" w:sz="4" w:space="0" w:color="auto"/>
              <w:bottom w:val="single" w:sz="4" w:space="0" w:color="auto"/>
              <w:right w:val="single" w:sz="4" w:space="0" w:color="auto"/>
            </w:tcBorders>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2" w:type="dxa"/>
            <w:tcBorders>
              <w:top w:val="nil"/>
              <w:left w:val="nil"/>
              <w:bottom w:val="single" w:sz="4" w:space="0" w:color="auto"/>
              <w:right w:val="single" w:sz="4" w:space="0" w:color="auto"/>
            </w:tcBorders>
          </w:tcPr>
          <w:p w:rsidR="008F20B1" w:rsidRPr="007D5748" w:rsidRDefault="008F20B1" w:rsidP="008F20B1">
            <w:pPr>
              <w:spacing w:after="0" w:line="240" w:lineRule="auto"/>
              <w:jc w:val="center"/>
              <w:rPr>
                <w:rFonts w:ascii="Times New Roman" w:eastAsia="Times New Roman" w:hAnsi="Times New Roman" w:cs="Times New Roman"/>
                <w:sz w:val="24"/>
                <w:szCs w:val="24"/>
                <w:lang w:eastAsia="sk-SK"/>
              </w:rPr>
            </w:pPr>
          </w:p>
        </w:tc>
        <w:tc>
          <w:tcPr>
            <w:tcW w:w="1782"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657 649</w:t>
            </w:r>
          </w:p>
        </w:tc>
        <w:tc>
          <w:tcPr>
            <w:tcW w:w="2411"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1 227 611</w:t>
            </w:r>
          </w:p>
        </w:tc>
        <w:tc>
          <w:tcPr>
            <w:tcW w:w="1719" w:type="dxa"/>
            <w:tcBorders>
              <w:top w:val="nil"/>
              <w:left w:val="nil"/>
              <w:bottom w:val="single" w:sz="8" w:space="0" w:color="auto"/>
              <w:right w:val="single" w:sz="8" w:space="0" w:color="auto"/>
            </w:tcBorders>
            <w:shd w:val="clear" w:color="auto" w:fill="auto"/>
            <w:vAlign w:val="center"/>
          </w:tcPr>
          <w:p w:rsidR="008F20B1" w:rsidRPr="008F20B1" w:rsidRDefault="008F20B1" w:rsidP="008F20B1">
            <w:pPr>
              <w:jc w:val="center"/>
              <w:rPr>
                <w:rFonts w:ascii="Times New Roman" w:hAnsi="Times New Roman" w:cs="Times New Roman"/>
                <w:b/>
                <w:bCs/>
                <w:color w:val="000000"/>
                <w:sz w:val="24"/>
                <w:szCs w:val="24"/>
              </w:rPr>
            </w:pPr>
            <w:r w:rsidRPr="008F20B1">
              <w:rPr>
                <w:rFonts w:ascii="Times New Roman" w:hAnsi="Times New Roman" w:cs="Times New Roman"/>
                <w:b/>
                <w:bCs/>
                <w:color w:val="000000"/>
                <w:sz w:val="24"/>
                <w:szCs w:val="24"/>
              </w:rPr>
              <w:t>1 227 611</w:t>
            </w:r>
          </w:p>
        </w:tc>
        <w:tc>
          <w:tcPr>
            <w:tcW w:w="1614" w:type="dxa"/>
            <w:tcBorders>
              <w:top w:val="nil"/>
              <w:left w:val="nil"/>
              <w:bottom w:val="single" w:sz="4" w:space="0" w:color="auto"/>
              <w:right w:val="single" w:sz="4" w:space="0" w:color="auto"/>
            </w:tcBorders>
            <w:noWrap/>
            <w:vAlign w:val="bottom"/>
          </w:tcPr>
          <w:p w:rsidR="008F20B1" w:rsidRPr="007D5748" w:rsidRDefault="008F20B1" w:rsidP="008F20B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Default="00AA4FEF" w:rsidP="00AA4FEF">
      <w:pPr>
        <w:spacing w:after="0" w:line="240" w:lineRule="auto"/>
        <w:rPr>
          <w:rFonts w:ascii="Times New Roman" w:eastAsia="Times New Roman" w:hAnsi="Times New Roman" w:cs="Times New Roman"/>
          <w:b/>
          <w:bCs/>
          <w:sz w:val="24"/>
          <w:szCs w:val="24"/>
          <w:lang w:eastAsia="sk-SK"/>
        </w:rPr>
      </w:pPr>
    </w:p>
    <w:p w:rsidR="00AA4FEF" w:rsidRPr="00AA4FEF" w:rsidRDefault="00AA4FEF" w:rsidP="00AA4FEF">
      <w:pPr>
        <w:spacing w:after="0" w:line="240" w:lineRule="auto"/>
        <w:rPr>
          <w:rFonts w:ascii="Times New Roman" w:eastAsia="Times New Roman" w:hAnsi="Times New Roman" w:cs="Times New Roman"/>
          <w:bCs/>
          <w:sz w:val="24"/>
          <w:szCs w:val="24"/>
          <w:lang w:eastAsia="sk-SK"/>
        </w:rPr>
      </w:pPr>
    </w:p>
    <w:p w:rsidR="00AA4FEF" w:rsidRPr="00AA4FEF" w:rsidRDefault="00AA4FEF" w:rsidP="00AA4FEF">
      <w:pPr>
        <w:spacing w:after="0" w:line="240" w:lineRule="auto"/>
        <w:rPr>
          <w:rFonts w:ascii="Times New Roman" w:eastAsia="Times New Roman" w:hAnsi="Times New Roman" w:cs="Times New Roman"/>
          <w:bCs/>
          <w:sz w:val="24"/>
          <w:szCs w:val="24"/>
          <w:lang w:eastAsia="sk-SK"/>
        </w:rPr>
      </w:pPr>
      <w:r w:rsidRPr="00AA4FEF">
        <w:rPr>
          <w:rFonts w:ascii="Times New Roman" w:eastAsia="Times New Roman" w:hAnsi="Times New Roman" w:cs="Times New Roman"/>
          <w:bCs/>
          <w:sz w:val="24"/>
          <w:szCs w:val="24"/>
          <w:lang w:eastAsia="sk-SK"/>
        </w:rPr>
        <w:t>Poznámky:</w:t>
      </w:r>
    </w:p>
    <w:p w:rsidR="00AA4FEF" w:rsidRPr="00AA4FEF" w:rsidRDefault="00AA4FEF" w:rsidP="00AA4FEF">
      <w:pPr>
        <w:spacing w:after="0" w:line="240" w:lineRule="auto"/>
        <w:rPr>
          <w:rFonts w:ascii="Times New Roman" w:eastAsia="Times New Roman" w:hAnsi="Times New Roman" w:cs="Times New Roman"/>
          <w:bCs/>
          <w:sz w:val="24"/>
          <w:szCs w:val="24"/>
          <w:lang w:eastAsia="sk-SK"/>
        </w:rPr>
      </w:pPr>
      <w:r w:rsidRPr="00AA4FEF">
        <w:rPr>
          <w:rFonts w:ascii="Times New Roman" w:eastAsia="Times New Roman" w:hAnsi="Times New Roman" w:cs="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AA4FEF" w:rsidRPr="00AA4FEF" w:rsidRDefault="00AA4FEF" w:rsidP="00AA4FEF">
      <w:pPr>
        <w:spacing w:after="0" w:line="240" w:lineRule="auto"/>
        <w:rPr>
          <w:rFonts w:ascii="Times New Roman" w:eastAsia="Times New Roman" w:hAnsi="Times New Roman" w:cs="Times New Roman"/>
          <w:bCs/>
          <w:sz w:val="24"/>
          <w:szCs w:val="24"/>
          <w:lang w:eastAsia="sk-SK"/>
        </w:rPr>
      </w:pPr>
      <w:r w:rsidRPr="00AA4FEF">
        <w:rPr>
          <w:rFonts w:ascii="Times New Roman" w:eastAsia="Times New Roman" w:hAnsi="Times New Roman" w:cs="Times New Roman"/>
          <w:bCs/>
          <w:sz w:val="24"/>
          <w:szCs w:val="24"/>
          <w:lang w:eastAsia="sk-SK"/>
        </w:rPr>
        <w:t>Priemerný mzdový výdavok je tvorený podielom mzdových výdavkov na jedného zamestnanca na jeden kalendárny mesiac bežného roka.</w:t>
      </w:r>
    </w:p>
    <w:p w:rsidR="007D5748" w:rsidRPr="00AA4FEF" w:rsidRDefault="00AA4FEF" w:rsidP="00AA4FEF">
      <w:pPr>
        <w:spacing w:after="0" w:line="240" w:lineRule="auto"/>
        <w:rPr>
          <w:rFonts w:ascii="Times New Roman" w:eastAsia="Times New Roman" w:hAnsi="Times New Roman" w:cs="Times New Roman"/>
          <w:bCs/>
          <w:sz w:val="24"/>
          <w:szCs w:val="24"/>
          <w:lang w:eastAsia="sk-SK"/>
        </w:rPr>
        <w:sectPr w:rsidR="007D5748" w:rsidRPr="00AA4FEF">
          <w:pgSz w:w="16838" w:h="11906" w:orient="landscape"/>
          <w:pgMar w:top="1418" w:right="1418" w:bottom="1418" w:left="1418" w:header="709" w:footer="709" w:gutter="0"/>
          <w:cols w:space="708"/>
          <w:docGrid w:linePitch="360"/>
        </w:sectPr>
      </w:pPr>
      <w:r w:rsidRPr="00AA4FEF">
        <w:rPr>
          <w:rFonts w:ascii="Times New Roman" w:eastAsia="Times New Roman" w:hAnsi="Times New Roman" w:cs="Times New Roman"/>
          <w:bCs/>
          <w:sz w:val="24"/>
          <w:szCs w:val="24"/>
          <w:lang w:eastAsia="sk-SK"/>
        </w:rPr>
        <w:t>Kategórie 610 a 620 sú z tejto prílohy prenášané do príslušných kategórií prílohy „výdavky“.</w:t>
      </w: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xml:space="preserve">– návrh upravuje definíciu okruhu osôb, ktoré majú nárok na dávku alebo ktorých sa dotýka určité ustanovenia zákona, t.j. znižuje alebo zvyšuje počet osôb, ktoré si môžu uplatniť nárok. Vypočítať vplyv na rozpočet </w:t>
      </w:r>
      <w:r w:rsidRPr="007D5748">
        <w:rPr>
          <w:rFonts w:ascii="Times New Roman" w:eastAsia="Times New Roman" w:hAnsi="Times New Roman" w:cs="Times New Roman"/>
          <w:bCs/>
          <w:sz w:val="24"/>
          <w:szCs w:val="24"/>
          <w:lang w:eastAsia="sk-SK"/>
        </w:rPr>
        <w:lastRenderedPageBreak/>
        <w:t>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lastRenderedPageBreak/>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lastRenderedPageBreak/>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lastRenderedPageBreak/>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 xml:space="preserve">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w:t>
      </w:r>
      <w:r w:rsidRPr="007D5748">
        <w:rPr>
          <w:rFonts w:ascii="Times New Roman" w:eastAsia="Times New Roman" w:hAnsi="Times New Roman" w:cs="Times New Roman"/>
          <w:sz w:val="24"/>
          <w:szCs w:val="24"/>
          <w:lang w:eastAsia="sk-SK"/>
        </w:rPr>
        <w:lastRenderedPageBreak/>
        <w:t>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CD" w:rsidRDefault="00EC12CD">
      <w:pPr>
        <w:spacing w:after="0" w:line="240" w:lineRule="auto"/>
      </w:pPr>
      <w:r>
        <w:separator/>
      </w:r>
    </w:p>
  </w:endnote>
  <w:endnote w:type="continuationSeparator" w:id="0">
    <w:p w:rsidR="00EC12CD" w:rsidRDefault="00EC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WenQuanYi Micro Hei">
    <w:charset w:val="00"/>
    <w:family w:val="auto"/>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A4" w:rsidRDefault="00407EA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407EA4" w:rsidRDefault="00407EA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A4" w:rsidRDefault="00407EA4">
    <w:pPr>
      <w:pStyle w:val="Pta"/>
      <w:jc w:val="right"/>
    </w:pPr>
    <w:r>
      <w:fldChar w:fldCharType="begin"/>
    </w:r>
    <w:r>
      <w:instrText>PAGE   \* MERGEFORMAT</w:instrText>
    </w:r>
    <w:r>
      <w:fldChar w:fldCharType="separate"/>
    </w:r>
    <w:r w:rsidR="00E35BEE">
      <w:rPr>
        <w:noProof/>
      </w:rPr>
      <w:t>1</w:t>
    </w:r>
    <w:r>
      <w:fldChar w:fldCharType="end"/>
    </w:r>
  </w:p>
  <w:p w:rsidR="00407EA4" w:rsidRDefault="00407EA4">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A4" w:rsidRDefault="00407EA4">
    <w:pPr>
      <w:pStyle w:val="Pta"/>
      <w:jc w:val="right"/>
    </w:pPr>
    <w:r>
      <w:fldChar w:fldCharType="begin"/>
    </w:r>
    <w:r>
      <w:instrText>PAGE   \* MERGEFORMAT</w:instrText>
    </w:r>
    <w:r>
      <w:fldChar w:fldCharType="separate"/>
    </w:r>
    <w:r>
      <w:rPr>
        <w:noProof/>
      </w:rPr>
      <w:t>0</w:t>
    </w:r>
    <w:r>
      <w:fldChar w:fldCharType="end"/>
    </w:r>
  </w:p>
  <w:p w:rsidR="00407EA4" w:rsidRDefault="00407E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CD" w:rsidRDefault="00EC12CD">
      <w:pPr>
        <w:spacing w:after="0" w:line="240" w:lineRule="auto"/>
      </w:pPr>
      <w:r>
        <w:separator/>
      </w:r>
    </w:p>
  </w:footnote>
  <w:footnote w:type="continuationSeparator" w:id="0">
    <w:p w:rsidR="00EC12CD" w:rsidRDefault="00EC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A4" w:rsidRDefault="00407EA4" w:rsidP="00D67EE5">
    <w:pPr>
      <w:pStyle w:val="Hlavika"/>
      <w:jc w:val="right"/>
      <w:rPr>
        <w:sz w:val="24"/>
        <w:szCs w:val="24"/>
      </w:rPr>
    </w:pPr>
    <w:r>
      <w:rPr>
        <w:sz w:val="24"/>
        <w:szCs w:val="24"/>
      </w:rPr>
      <w:t>Príloha č. 2</w:t>
    </w:r>
  </w:p>
  <w:p w:rsidR="00407EA4" w:rsidRPr="00EB59C8" w:rsidRDefault="00407EA4" w:rsidP="00D67EE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A4" w:rsidRPr="0024067A" w:rsidRDefault="00407EA4">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A4" w:rsidRPr="000A15AE" w:rsidRDefault="00407EA4" w:rsidP="00D67EE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2242F"/>
    <w:multiLevelType w:val="hybridMultilevel"/>
    <w:tmpl w:val="934EAE16"/>
    <w:lvl w:ilvl="0" w:tplc="3828B846">
      <w:start w:val="1"/>
      <w:numFmt w:val="decimal"/>
      <w:lvlText w:val="%1."/>
      <w:lvlJc w:val="left"/>
      <w:pPr>
        <w:ind w:left="720"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21F95"/>
    <w:rsid w:val="00022F1C"/>
    <w:rsid w:val="00035EB6"/>
    <w:rsid w:val="00055A25"/>
    <w:rsid w:val="00057135"/>
    <w:rsid w:val="000F4125"/>
    <w:rsid w:val="001127A8"/>
    <w:rsid w:val="00131949"/>
    <w:rsid w:val="00144B01"/>
    <w:rsid w:val="00170D2B"/>
    <w:rsid w:val="00182B1A"/>
    <w:rsid w:val="00200898"/>
    <w:rsid w:val="00203525"/>
    <w:rsid w:val="00206E32"/>
    <w:rsid w:val="00212894"/>
    <w:rsid w:val="00232580"/>
    <w:rsid w:val="00233083"/>
    <w:rsid w:val="0025407A"/>
    <w:rsid w:val="003063B9"/>
    <w:rsid w:val="00317B90"/>
    <w:rsid w:val="003365A5"/>
    <w:rsid w:val="00337F13"/>
    <w:rsid w:val="00391D6F"/>
    <w:rsid w:val="003A495C"/>
    <w:rsid w:val="003C7FB2"/>
    <w:rsid w:val="003D270A"/>
    <w:rsid w:val="003D4D3D"/>
    <w:rsid w:val="00407EA4"/>
    <w:rsid w:val="00453A6B"/>
    <w:rsid w:val="00487203"/>
    <w:rsid w:val="004D0F3A"/>
    <w:rsid w:val="004E0F6E"/>
    <w:rsid w:val="005005EC"/>
    <w:rsid w:val="00521714"/>
    <w:rsid w:val="00530559"/>
    <w:rsid w:val="00537143"/>
    <w:rsid w:val="005D0EBE"/>
    <w:rsid w:val="006354AE"/>
    <w:rsid w:val="00645932"/>
    <w:rsid w:val="006C4185"/>
    <w:rsid w:val="007246BD"/>
    <w:rsid w:val="00747D71"/>
    <w:rsid w:val="00784572"/>
    <w:rsid w:val="007D2ABE"/>
    <w:rsid w:val="007D5748"/>
    <w:rsid w:val="008B045A"/>
    <w:rsid w:val="008D339D"/>
    <w:rsid w:val="008D75AB"/>
    <w:rsid w:val="008E2736"/>
    <w:rsid w:val="008F20B1"/>
    <w:rsid w:val="00943AA7"/>
    <w:rsid w:val="009706B7"/>
    <w:rsid w:val="009906F0"/>
    <w:rsid w:val="009A5327"/>
    <w:rsid w:val="00A15AF7"/>
    <w:rsid w:val="00A472B3"/>
    <w:rsid w:val="00A507E3"/>
    <w:rsid w:val="00A742EB"/>
    <w:rsid w:val="00A77370"/>
    <w:rsid w:val="00AA4FEF"/>
    <w:rsid w:val="00AA6381"/>
    <w:rsid w:val="00AF0854"/>
    <w:rsid w:val="00B427ED"/>
    <w:rsid w:val="00B5535C"/>
    <w:rsid w:val="00B67918"/>
    <w:rsid w:val="00B77E23"/>
    <w:rsid w:val="00B9457F"/>
    <w:rsid w:val="00BD04F9"/>
    <w:rsid w:val="00C15212"/>
    <w:rsid w:val="00C360C8"/>
    <w:rsid w:val="00C479FC"/>
    <w:rsid w:val="00C47D9F"/>
    <w:rsid w:val="00C51FD4"/>
    <w:rsid w:val="00C659F7"/>
    <w:rsid w:val="00C7476D"/>
    <w:rsid w:val="00CB3623"/>
    <w:rsid w:val="00CE299A"/>
    <w:rsid w:val="00D0082C"/>
    <w:rsid w:val="00D06409"/>
    <w:rsid w:val="00D31B5B"/>
    <w:rsid w:val="00D67EE5"/>
    <w:rsid w:val="00DB5F1F"/>
    <w:rsid w:val="00DD681B"/>
    <w:rsid w:val="00DE5BF1"/>
    <w:rsid w:val="00DE7C69"/>
    <w:rsid w:val="00E05F4F"/>
    <w:rsid w:val="00E07CE9"/>
    <w:rsid w:val="00E1124B"/>
    <w:rsid w:val="00E24A2F"/>
    <w:rsid w:val="00E35BEE"/>
    <w:rsid w:val="00E65AC9"/>
    <w:rsid w:val="00E8346E"/>
    <w:rsid w:val="00E94DC7"/>
    <w:rsid w:val="00E963A3"/>
    <w:rsid w:val="00EA1E90"/>
    <w:rsid w:val="00EB16EF"/>
    <w:rsid w:val="00EB39B1"/>
    <w:rsid w:val="00EC0017"/>
    <w:rsid w:val="00EC12CD"/>
    <w:rsid w:val="00ED477E"/>
    <w:rsid w:val="00F40136"/>
    <w:rsid w:val="00F44D2A"/>
    <w:rsid w:val="00F845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01D3D-A77D-4141-B16E-7A0F118E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3D270A"/>
    <w:pPr>
      <w:ind w:left="720"/>
      <w:contextualSpacing/>
    </w:pPr>
  </w:style>
  <w:style w:type="paragraph" w:customStyle="1" w:styleId="Standard">
    <w:name w:val="Standard"/>
    <w:rsid w:val="00407EA4"/>
    <w:pPr>
      <w:suppressAutoHyphens/>
      <w:autoSpaceDN w:val="0"/>
      <w:spacing w:after="0" w:line="240" w:lineRule="auto"/>
      <w:textAlignment w:val="baseline"/>
    </w:pPr>
    <w:rPr>
      <w:rFonts w:ascii="Liberation Serif" w:eastAsia="WenQuanYi Micro Hei" w:hAnsi="Liberation Serif" w:cs="Lohit Devanagari"/>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4952">
      <w:bodyDiv w:val="1"/>
      <w:marLeft w:val="0"/>
      <w:marRight w:val="0"/>
      <w:marTop w:val="0"/>
      <w:marBottom w:val="0"/>
      <w:divBdr>
        <w:top w:val="none" w:sz="0" w:space="0" w:color="auto"/>
        <w:left w:val="none" w:sz="0" w:space="0" w:color="auto"/>
        <w:bottom w:val="none" w:sz="0" w:space="0" w:color="auto"/>
        <w:right w:val="none" w:sz="0" w:space="0" w:color="auto"/>
      </w:divBdr>
    </w:div>
    <w:div w:id="957680978">
      <w:bodyDiv w:val="1"/>
      <w:marLeft w:val="0"/>
      <w:marRight w:val="0"/>
      <w:marTop w:val="0"/>
      <w:marBottom w:val="0"/>
      <w:divBdr>
        <w:top w:val="none" w:sz="0" w:space="0" w:color="auto"/>
        <w:left w:val="none" w:sz="0" w:space="0" w:color="auto"/>
        <w:bottom w:val="none" w:sz="0" w:space="0" w:color="auto"/>
        <w:right w:val="none" w:sz="0" w:space="0" w:color="auto"/>
      </w:divBdr>
    </w:div>
    <w:div w:id="1149590035">
      <w:bodyDiv w:val="1"/>
      <w:marLeft w:val="0"/>
      <w:marRight w:val="0"/>
      <w:marTop w:val="0"/>
      <w:marBottom w:val="0"/>
      <w:divBdr>
        <w:top w:val="none" w:sz="0" w:space="0" w:color="auto"/>
        <w:left w:val="none" w:sz="0" w:space="0" w:color="auto"/>
        <w:bottom w:val="none" w:sz="0" w:space="0" w:color="auto"/>
        <w:right w:val="none" w:sz="0" w:space="0" w:color="auto"/>
      </w:divBdr>
    </w:div>
    <w:div w:id="20731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H_rok_programu_Microsoft_Excel.xls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5617</Words>
  <Characters>32020</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Ján Rosocha</cp:lastModifiedBy>
  <cp:revision>2</cp:revision>
  <cp:lastPrinted>2018-09-18T16:40:00Z</cp:lastPrinted>
  <dcterms:created xsi:type="dcterms:W3CDTF">2018-09-20T09:24:00Z</dcterms:created>
  <dcterms:modified xsi:type="dcterms:W3CDTF">2018-09-20T09:24:00Z</dcterms:modified>
</cp:coreProperties>
</file>