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8" w:type="dxa"/>
        <w:tblInd w:w="32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5812"/>
        <w:gridCol w:w="708"/>
        <w:gridCol w:w="709"/>
        <w:gridCol w:w="1134"/>
        <w:gridCol w:w="4111"/>
        <w:gridCol w:w="567"/>
        <w:gridCol w:w="850"/>
      </w:tblGrid>
      <w:tr w:rsidR="008C54C3" w:rsidRPr="00985E27" w:rsidTr="00CD6652">
        <w:tc>
          <w:tcPr>
            <w:tcW w:w="14458" w:type="dxa"/>
            <w:gridSpan w:val="8"/>
            <w:tcBorders>
              <w:top w:val="nil"/>
              <w:left w:val="nil"/>
              <w:bottom w:val="single" w:sz="2" w:space="0" w:color="auto"/>
              <w:right w:val="nil"/>
            </w:tcBorders>
          </w:tcPr>
          <w:p w:rsidR="008C54C3" w:rsidRPr="00F81A46" w:rsidRDefault="008C54C3" w:rsidP="001A05EB">
            <w:pPr>
              <w:pStyle w:val="Nadpis1"/>
              <w:rPr>
                <w:sz w:val="20"/>
                <w:szCs w:val="20"/>
              </w:rPr>
            </w:pPr>
            <w:bookmarkStart w:id="0" w:name="_GoBack"/>
            <w:bookmarkEnd w:id="0"/>
            <w:r w:rsidRPr="00F81A46">
              <w:rPr>
                <w:sz w:val="20"/>
                <w:szCs w:val="20"/>
              </w:rPr>
              <w:t>TABUĽKA  ZHODY</w:t>
            </w:r>
          </w:p>
          <w:p w:rsidR="00327B47" w:rsidRPr="00C86E53" w:rsidRDefault="00327B47" w:rsidP="00327B47">
            <w:pPr>
              <w:jc w:val="center"/>
              <w:rPr>
                <w:b/>
                <w:i/>
                <w:sz w:val="20"/>
              </w:rPr>
            </w:pPr>
            <w:r w:rsidRPr="00C86E53">
              <w:rPr>
                <w:b/>
                <w:sz w:val="20"/>
              </w:rPr>
              <w:t>návrhu právneho predpisu s právom Európskej únie</w:t>
            </w:r>
          </w:p>
          <w:p w:rsidR="00D12AB5" w:rsidRPr="00D12AB5" w:rsidRDefault="00D12AB5" w:rsidP="00D12AB5"/>
        </w:tc>
      </w:tr>
      <w:tr w:rsidR="008C54C3" w:rsidRPr="00985E27" w:rsidTr="00CD6652">
        <w:trPr>
          <w:trHeight w:val="567"/>
        </w:trPr>
        <w:tc>
          <w:tcPr>
            <w:tcW w:w="7087" w:type="dxa"/>
            <w:gridSpan w:val="3"/>
            <w:tcBorders>
              <w:top w:val="single" w:sz="2" w:space="0" w:color="auto"/>
              <w:left w:val="single" w:sz="2" w:space="0" w:color="auto"/>
              <w:bottom w:val="single" w:sz="2" w:space="0" w:color="auto"/>
              <w:right w:val="single" w:sz="2" w:space="0" w:color="auto"/>
            </w:tcBorders>
          </w:tcPr>
          <w:p w:rsidR="008431C9" w:rsidRPr="003F5FD4" w:rsidRDefault="008431C9" w:rsidP="008431C9">
            <w:pPr>
              <w:pStyle w:val="Zkladntext3"/>
              <w:spacing w:line="240" w:lineRule="auto"/>
              <w:jc w:val="center"/>
              <w:rPr>
                <w:b/>
                <w:sz w:val="20"/>
                <w:szCs w:val="20"/>
              </w:rPr>
            </w:pPr>
            <w:r w:rsidRPr="00F81A46">
              <w:rPr>
                <w:b/>
                <w:sz w:val="20"/>
                <w:szCs w:val="20"/>
              </w:rPr>
              <w:t>Smernica EÚ</w:t>
            </w:r>
          </w:p>
          <w:p w:rsidR="008431C9" w:rsidRPr="003F5FD4" w:rsidRDefault="008431C9" w:rsidP="008431C9">
            <w:pPr>
              <w:pStyle w:val="Zkladntext3"/>
              <w:spacing w:line="240" w:lineRule="auto"/>
              <w:jc w:val="center"/>
              <w:rPr>
                <w:b/>
                <w:bCs/>
                <w:color w:val="000000"/>
                <w:sz w:val="20"/>
                <w:szCs w:val="20"/>
              </w:rPr>
            </w:pPr>
          </w:p>
          <w:p w:rsidR="00327B47" w:rsidRDefault="00B25FB8" w:rsidP="00E73566">
            <w:pPr>
              <w:pStyle w:val="Zkladntext3"/>
              <w:spacing w:line="240" w:lineRule="auto"/>
              <w:rPr>
                <w:b/>
                <w:bCs/>
                <w:color w:val="000000"/>
                <w:sz w:val="20"/>
                <w:szCs w:val="20"/>
              </w:rPr>
            </w:pPr>
            <w:r w:rsidRPr="003F5FD4">
              <w:rPr>
                <w:b/>
                <w:bCs/>
                <w:color w:val="000000"/>
                <w:sz w:val="20"/>
                <w:szCs w:val="20"/>
              </w:rPr>
              <w:t>SMERNICA RADY 2010/18/EÚ z 8. marca 2010,</w:t>
            </w:r>
          </w:p>
          <w:p w:rsidR="00CB2E5D" w:rsidRPr="00327B47" w:rsidRDefault="00B25FB8" w:rsidP="00E73566">
            <w:pPr>
              <w:pStyle w:val="Zkladntext3"/>
              <w:spacing w:line="240" w:lineRule="auto"/>
              <w:rPr>
                <w:sz w:val="20"/>
                <w:szCs w:val="20"/>
              </w:rPr>
            </w:pPr>
            <w:r w:rsidRPr="00327B47">
              <w:rPr>
                <w:bCs/>
                <w:color w:val="000000"/>
                <w:sz w:val="20"/>
                <w:szCs w:val="20"/>
              </w:rPr>
              <w:t>ktorou sa vykonáva revidovaná Rámcová dohoda o rodičovskej dovolenke uzavretá medzi BUSINESSEUROPE, UEAPME, CEEP a ETUC a zrušuje smernica 96/34/ES</w:t>
            </w:r>
          </w:p>
        </w:tc>
        <w:tc>
          <w:tcPr>
            <w:tcW w:w="7371" w:type="dxa"/>
            <w:gridSpan w:val="5"/>
            <w:tcBorders>
              <w:top w:val="single" w:sz="2" w:space="0" w:color="auto"/>
              <w:left w:val="single" w:sz="2" w:space="0" w:color="auto"/>
              <w:bottom w:val="single" w:sz="2" w:space="0" w:color="auto"/>
              <w:right w:val="single" w:sz="2" w:space="0" w:color="auto"/>
            </w:tcBorders>
          </w:tcPr>
          <w:p w:rsidR="008431C9" w:rsidRPr="00F81A46" w:rsidRDefault="00327B47" w:rsidP="008431C9">
            <w:pPr>
              <w:pStyle w:val="Nadpis4"/>
              <w:rPr>
                <w:sz w:val="20"/>
                <w:szCs w:val="20"/>
              </w:rPr>
            </w:pPr>
            <w:r>
              <w:rPr>
                <w:sz w:val="20"/>
                <w:szCs w:val="20"/>
              </w:rPr>
              <w:t>P</w:t>
            </w:r>
            <w:r w:rsidR="008431C9" w:rsidRPr="00F81A46">
              <w:rPr>
                <w:sz w:val="20"/>
                <w:szCs w:val="20"/>
              </w:rPr>
              <w:t>rávne predpisy Slovenskej republiky</w:t>
            </w:r>
          </w:p>
          <w:p w:rsidR="008431C9" w:rsidRPr="00F81A46" w:rsidRDefault="008431C9" w:rsidP="00E73566">
            <w:pPr>
              <w:pStyle w:val="Zarkazkladnhotextu"/>
              <w:spacing w:after="0"/>
              <w:ind w:left="0"/>
              <w:jc w:val="both"/>
              <w:rPr>
                <w:b/>
                <w:bCs/>
                <w:sz w:val="20"/>
                <w:szCs w:val="20"/>
              </w:rPr>
            </w:pPr>
          </w:p>
          <w:p w:rsidR="008C54C3" w:rsidRPr="00F81A46" w:rsidRDefault="001F59B8" w:rsidP="00D12AB5">
            <w:pPr>
              <w:pStyle w:val="Zarkazkladnhotextu"/>
              <w:spacing w:after="0"/>
              <w:ind w:left="0"/>
              <w:jc w:val="both"/>
              <w:rPr>
                <w:b/>
                <w:sz w:val="20"/>
                <w:szCs w:val="20"/>
              </w:rPr>
            </w:pPr>
            <w:r w:rsidRPr="00F81A46">
              <w:rPr>
                <w:b/>
                <w:bCs/>
                <w:sz w:val="20"/>
                <w:szCs w:val="20"/>
              </w:rPr>
              <w:t>Návrh zákona</w:t>
            </w:r>
            <w:r w:rsidR="008803EA" w:rsidRPr="00F81A46">
              <w:rPr>
                <w:b/>
                <w:bCs/>
                <w:sz w:val="20"/>
                <w:szCs w:val="20"/>
              </w:rPr>
              <w:t xml:space="preserve"> o finančnej správe a o zmene a doplnení niektorých zákonov </w:t>
            </w:r>
          </w:p>
        </w:tc>
      </w:tr>
      <w:tr w:rsidR="00A9063F" w:rsidRPr="00985E27" w:rsidTr="00327B47">
        <w:tc>
          <w:tcPr>
            <w:tcW w:w="567"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1</w:t>
            </w:r>
          </w:p>
        </w:tc>
        <w:tc>
          <w:tcPr>
            <w:tcW w:w="5812"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4</w:t>
            </w:r>
          </w:p>
        </w:tc>
        <w:tc>
          <w:tcPr>
            <w:tcW w:w="1134"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pStyle w:val="Zkladntext2"/>
              <w:jc w:val="both"/>
              <w:rPr>
                <w:sz w:val="16"/>
                <w:szCs w:val="16"/>
              </w:rPr>
            </w:pPr>
            <w:r w:rsidRPr="00985E27">
              <w:rPr>
                <w:sz w:val="16"/>
                <w:szCs w:val="16"/>
              </w:rPr>
              <w:t>5</w:t>
            </w:r>
          </w:p>
        </w:tc>
        <w:tc>
          <w:tcPr>
            <w:tcW w:w="4111"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pStyle w:val="Zkladntext2"/>
              <w:jc w:val="both"/>
              <w:rPr>
                <w:sz w:val="16"/>
                <w:szCs w:val="16"/>
              </w:rPr>
            </w:pPr>
            <w:r w:rsidRPr="00985E27">
              <w:rPr>
                <w:sz w:val="16"/>
                <w:szCs w:val="16"/>
              </w:rPr>
              <w:t>6</w:t>
            </w:r>
          </w:p>
        </w:tc>
        <w:tc>
          <w:tcPr>
            <w:tcW w:w="567" w:type="dxa"/>
            <w:tcBorders>
              <w:top w:val="single" w:sz="2" w:space="0" w:color="auto"/>
              <w:left w:val="single" w:sz="2" w:space="0" w:color="auto"/>
              <w:bottom w:val="single" w:sz="2" w:space="0" w:color="auto"/>
              <w:right w:val="single" w:sz="2" w:space="0" w:color="auto"/>
            </w:tcBorders>
          </w:tcPr>
          <w:p w:rsidR="00A9063F" w:rsidRPr="00985E27" w:rsidRDefault="00A9063F" w:rsidP="00CD6652">
            <w:pPr>
              <w:jc w:val="center"/>
              <w:rPr>
                <w:sz w:val="16"/>
                <w:szCs w:val="16"/>
              </w:rPr>
            </w:pPr>
            <w:r w:rsidRPr="00985E27">
              <w:rPr>
                <w:sz w:val="16"/>
                <w:szCs w:val="16"/>
              </w:rPr>
              <w:t>7</w:t>
            </w:r>
          </w:p>
        </w:tc>
        <w:tc>
          <w:tcPr>
            <w:tcW w:w="850" w:type="dxa"/>
            <w:tcBorders>
              <w:top w:val="single" w:sz="2" w:space="0" w:color="auto"/>
              <w:left w:val="single" w:sz="2" w:space="0" w:color="auto"/>
              <w:bottom w:val="single" w:sz="2" w:space="0" w:color="auto"/>
              <w:right w:val="single" w:sz="2" w:space="0" w:color="auto"/>
            </w:tcBorders>
          </w:tcPr>
          <w:p w:rsidR="00A9063F" w:rsidRPr="00985E27" w:rsidRDefault="005170A9" w:rsidP="00CD6652">
            <w:pPr>
              <w:jc w:val="center"/>
              <w:rPr>
                <w:sz w:val="16"/>
                <w:szCs w:val="16"/>
              </w:rPr>
            </w:pPr>
            <w:r w:rsidRPr="00985E27">
              <w:rPr>
                <w:sz w:val="16"/>
                <w:szCs w:val="16"/>
              </w:rPr>
              <w:t>8</w:t>
            </w:r>
          </w:p>
        </w:tc>
      </w:tr>
      <w:tr w:rsidR="00E5662C" w:rsidRPr="00985E27" w:rsidTr="00327B47">
        <w:tc>
          <w:tcPr>
            <w:tcW w:w="567"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Normlny0"/>
              <w:jc w:val="center"/>
              <w:rPr>
                <w:sz w:val="16"/>
                <w:szCs w:val="16"/>
              </w:rPr>
            </w:pPr>
            <w:r w:rsidRPr="00F81A46">
              <w:rPr>
                <w:sz w:val="16"/>
                <w:szCs w:val="16"/>
              </w:rPr>
              <w:t>Článok</w:t>
            </w:r>
          </w:p>
          <w:p w:rsidR="00E5662C" w:rsidRPr="00F81A46" w:rsidRDefault="00E5662C" w:rsidP="0055789F">
            <w:pPr>
              <w:pStyle w:val="Normlny0"/>
              <w:jc w:val="center"/>
              <w:rPr>
                <w:sz w:val="16"/>
                <w:szCs w:val="16"/>
              </w:rPr>
            </w:pPr>
            <w:r w:rsidRPr="00F81A46">
              <w:rPr>
                <w:sz w:val="16"/>
                <w:szCs w:val="16"/>
              </w:rPr>
              <w:t>(Č, O,</w:t>
            </w:r>
          </w:p>
          <w:p w:rsidR="00E5662C" w:rsidRPr="00F81A46" w:rsidRDefault="00E5662C" w:rsidP="0055789F">
            <w:pPr>
              <w:jc w:val="center"/>
              <w:rPr>
                <w:sz w:val="16"/>
                <w:szCs w:val="16"/>
              </w:rPr>
            </w:pPr>
            <w:r w:rsidRPr="00F81A46">
              <w:rPr>
                <w:sz w:val="16"/>
                <w:szCs w:val="16"/>
              </w:rPr>
              <w:t>V, P)</w:t>
            </w:r>
          </w:p>
        </w:tc>
        <w:tc>
          <w:tcPr>
            <w:tcW w:w="5812"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Text</w:t>
            </w:r>
          </w:p>
        </w:tc>
        <w:tc>
          <w:tcPr>
            <w:tcW w:w="708" w:type="dxa"/>
            <w:tcBorders>
              <w:top w:val="single" w:sz="2" w:space="0" w:color="auto"/>
              <w:left w:val="single" w:sz="2" w:space="0" w:color="auto"/>
              <w:bottom w:val="single" w:sz="2" w:space="0" w:color="auto"/>
              <w:right w:val="single" w:sz="2" w:space="0" w:color="auto"/>
            </w:tcBorders>
          </w:tcPr>
          <w:p w:rsidR="00327B47" w:rsidRDefault="00E5662C" w:rsidP="00327B47">
            <w:pPr>
              <w:pStyle w:val="Normlny0"/>
              <w:jc w:val="center"/>
              <w:rPr>
                <w:sz w:val="16"/>
                <w:szCs w:val="16"/>
              </w:rPr>
            </w:pPr>
            <w:r w:rsidRPr="00F81A46">
              <w:rPr>
                <w:sz w:val="16"/>
                <w:szCs w:val="16"/>
              </w:rPr>
              <w:t>Spôsob transp</w:t>
            </w:r>
            <w:r w:rsidR="00327B47">
              <w:rPr>
                <w:sz w:val="16"/>
                <w:szCs w:val="16"/>
              </w:rPr>
              <w:t>o-zície</w:t>
            </w:r>
          </w:p>
          <w:p w:rsidR="00E5662C" w:rsidRPr="00F81A46" w:rsidRDefault="00E5662C" w:rsidP="00327B47">
            <w:pPr>
              <w:pStyle w:val="Normlny0"/>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Normlny0"/>
              <w:jc w:val="center"/>
              <w:rPr>
                <w:sz w:val="16"/>
                <w:szCs w:val="16"/>
              </w:rPr>
            </w:pPr>
            <w:r w:rsidRPr="00F81A46">
              <w:rPr>
                <w:sz w:val="16"/>
                <w:szCs w:val="16"/>
              </w:rPr>
              <w:t>Číslo</w:t>
            </w:r>
          </w:p>
          <w:p w:rsidR="00E5662C" w:rsidRPr="00F81A46" w:rsidRDefault="00E5662C" w:rsidP="0055789F">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327B47" w:rsidRDefault="00E5662C" w:rsidP="0055789F">
            <w:pPr>
              <w:pStyle w:val="Zkladntext2"/>
              <w:rPr>
                <w:sz w:val="16"/>
                <w:szCs w:val="16"/>
              </w:rPr>
            </w:pPr>
            <w:r w:rsidRPr="00F81A46">
              <w:rPr>
                <w:sz w:val="16"/>
                <w:szCs w:val="16"/>
              </w:rPr>
              <w:t xml:space="preserve">Článok </w:t>
            </w:r>
          </w:p>
          <w:p w:rsidR="00E5662C" w:rsidRPr="00F81A46" w:rsidRDefault="00E5662C" w:rsidP="0055789F">
            <w:pPr>
              <w:pStyle w:val="Zkladntext2"/>
              <w:rPr>
                <w:sz w:val="16"/>
                <w:szCs w:val="16"/>
              </w:rPr>
            </w:pPr>
            <w:r w:rsidRPr="00F81A46">
              <w:rPr>
                <w:sz w:val="16"/>
                <w:szCs w:val="16"/>
              </w:rPr>
              <w:t>(Č, §, O, V, P)</w:t>
            </w:r>
          </w:p>
        </w:tc>
        <w:tc>
          <w:tcPr>
            <w:tcW w:w="4111"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Zkladntext2"/>
              <w:rPr>
                <w:sz w:val="16"/>
                <w:szCs w:val="16"/>
              </w:rPr>
            </w:pPr>
            <w:r w:rsidRPr="00F81A46">
              <w:rPr>
                <w:sz w:val="16"/>
                <w:szCs w:val="16"/>
              </w:rPr>
              <w:t>Text</w:t>
            </w:r>
          </w:p>
        </w:tc>
        <w:tc>
          <w:tcPr>
            <w:tcW w:w="567"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Zhoda</w:t>
            </w:r>
          </w:p>
        </w:tc>
        <w:tc>
          <w:tcPr>
            <w:tcW w:w="850"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Poznámky</w:t>
            </w:r>
          </w:p>
        </w:tc>
      </w:tr>
      <w:tr w:rsidR="008B3896" w:rsidRPr="00985E27" w:rsidTr="00327B47">
        <w:tc>
          <w:tcPr>
            <w:tcW w:w="567" w:type="dxa"/>
            <w:tcBorders>
              <w:top w:val="single" w:sz="2" w:space="0" w:color="auto"/>
              <w:left w:val="single" w:sz="2" w:space="0" w:color="auto"/>
              <w:bottom w:val="single" w:sz="2" w:space="0" w:color="auto"/>
              <w:right w:val="single" w:sz="2" w:space="0" w:color="auto"/>
            </w:tcBorders>
          </w:tcPr>
          <w:p w:rsidR="00CD6652" w:rsidRPr="00F81A46" w:rsidRDefault="00433A00" w:rsidP="00DE52A9">
            <w:pPr>
              <w:rPr>
                <w:sz w:val="16"/>
                <w:szCs w:val="16"/>
              </w:rPr>
            </w:pPr>
            <w:r>
              <w:rPr>
                <w:sz w:val="16"/>
                <w:szCs w:val="16"/>
              </w:rPr>
              <w:t>Č:</w:t>
            </w:r>
            <w:r w:rsidR="008B3896" w:rsidRPr="00F81A46">
              <w:rPr>
                <w:sz w:val="16"/>
                <w:szCs w:val="16"/>
              </w:rPr>
              <w:t xml:space="preserve">3 </w:t>
            </w:r>
          </w:p>
          <w:p w:rsidR="008B3896" w:rsidRPr="00F81A46" w:rsidRDefault="008B3896" w:rsidP="00433A00">
            <w:pPr>
              <w:rPr>
                <w:sz w:val="16"/>
                <w:szCs w:val="16"/>
              </w:rPr>
            </w:pPr>
            <w:r w:rsidRPr="00F81A46">
              <w:rPr>
                <w:sz w:val="16"/>
                <w:szCs w:val="16"/>
              </w:rPr>
              <w:t>O:1</w:t>
            </w:r>
          </w:p>
        </w:tc>
        <w:tc>
          <w:tcPr>
            <w:tcW w:w="5812" w:type="dxa"/>
            <w:tcBorders>
              <w:top w:val="single" w:sz="2" w:space="0" w:color="auto"/>
              <w:left w:val="single" w:sz="2" w:space="0" w:color="auto"/>
              <w:bottom w:val="single" w:sz="2" w:space="0" w:color="auto"/>
              <w:right w:val="single" w:sz="2" w:space="0" w:color="auto"/>
            </w:tcBorders>
          </w:tcPr>
          <w:p w:rsidR="008B3896" w:rsidRPr="00F81A46" w:rsidRDefault="008B3896" w:rsidP="006C55E6">
            <w:pPr>
              <w:jc w:val="both"/>
              <w:rPr>
                <w:iCs/>
                <w:sz w:val="16"/>
                <w:szCs w:val="16"/>
              </w:rPr>
            </w:pPr>
            <w:r w:rsidRPr="00F81A46">
              <w:rPr>
                <w:sz w:val="16"/>
                <w:szCs w:val="16"/>
                <w:lang w:eastAsia="en-US"/>
              </w:rPr>
              <w:t>1. Členské štáty uvedú do účinnosti zákony, iné právne predpisy a správne opatrenia potrebné na dosiahnutie súladu s touto smernicou alebo zabezpečia, aby sociálni partneri zaviedli nevyhnutné opatrenia dohodou, najneskôr do 8. marca 2012. Bezodkladne o tom informujú Komisiu. Členské štáty uvedú priamo v prijatých ustanoveniach alebo pri ich úradnom uverejnení odkaz na túto smernicu. Podrobnosti o odkaze upravia členské štáty.</w:t>
            </w:r>
          </w:p>
        </w:tc>
        <w:tc>
          <w:tcPr>
            <w:tcW w:w="708" w:type="dxa"/>
            <w:tcBorders>
              <w:top w:val="single" w:sz="2" w:space="0" w:color="auto"/>
              <w:left w:val="single" w:sz="2" w:space="0" w:color="auto"/>
              <w:bottom w:val="single" w:sz="2" w:space="0" w:color="auto"/>
              <w:right w:val="single" w:sz="2" w:space="0" w:color="auto"/>
            </w:tcBorders>
          </w:tcPr>
          <w:p w:rsidR="008B3896" w:rsidRPr="00F81A46" w:rsidRDefault="008B3896" w:rsidP="00CD6652">
            <w:pPr>
              <w:jc w:val="center"/>
              <w:rPr>
                <w:sz w:val="16"/>
                <w:szCs w:val="16"/>
                <w:lang w:eastAsia="en-US"/>
              </w:rPr>
            </w:pPr>
            <w:r w:rsidRPr="00F81A46">
              <w:rPr>
                <w:sz w:val="16"/>
                <w:szCs w:val="16"/>
                <w:lang w:eastAsia="en-US"/>
              </w:rPr>
              <w:t>N</w:t>
            </w: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8B3896" w:rsidRPr="00F81A46" w:rsidRDefault="008B3896" w:rsidP="00CD6652">
            <w:pPr>
              <w:jc w:val="center"/>
              <w:rPr>
                <w:sz w:val="16"/>
                <w:szCs w:val="16"/>
                <w:lang w:eastAsia="en-US"/>
              </w:rPr>
            </w:pPr>
            <w:r w:rsidRPr="00F81A46">
              <w:rPr>
                <w:sz w:val="16"/>
                <w:szCs w:val="16"/>
                <w:lang w:eastAsia="en-US"/>
              </w:rPr>
              <w:t>Návrh zákona</w:t>
            </w:r>
            <w:r w:rsidR="00837D13" w:rsidRPr="00F81A46">
              <w:rPr>
                <w:sz w:val="16"/>
                <w:szCs w:val="16"/>
                <w:lang w:eastAsia="en-US"/>
              </w:rPr>
              <w:t xml:space="preserve"> </w:t>
            </w:r>
          </w:p>
          <w:p w:rsidR="0099125F" w:rsidRPr="00F81A46" w:rsidRDefault="0099125F" w:rsidP="0099125F">
            <w:pPr>
              <w:jc w:val="center"/>
              <w:rPr>
                <w:sz w:val="16"/>
                <w:szCs w:val="16"/>
                <w:lang w:eastAsia="en-US"/>
              </w:rPr>
            </w:pPr>
            <w:r w:rsidRPr="00F81A46">
              <w:rPr>
                <w:sz w:val="16"/>
                <w:szCs w:val="16"/>
                <w:lang w:eastAsia="en-US"/>
              </w:rPr>
              <w:t>Čl.</w:t>
            </w:r>
            <w:r w:rsidR="00B72E05">
              <w:rPr>
                <w:sz w:val="16"/>
                <w:szCs w:val="16"/>
                <w:lang w:eastAsia="en-US"/>
              </w:rPr>
              <w:t xml:space="preserve"> </w:t>
            </w:r>
            <w:r w:rsidRPr="00F81A46">
              <w:rPr>
                <w:sz w:val="16"/>
                <w:szCs w:val="16"/>
                <w:lang w:eastAsia="en-US"/>
              </w:rPr>
              <w:t>XX</w:t>
            </w:r>
            <w:r w:rsidR="00B72E05">
              <w:rPr>
                <w:sz w:val="16"/>
                <w:szCs w:val="16"/>
                <w:lang w:eastAsia="en-US"/>
              </w:rPr>
              <w:t>II</w:t>
            </w:r>
          </w:p>
          <w:p w:rsidR="008B3896" w:rsidRPr="00F81A46" w:rsidRDefault="008B3896" w:rsidP="00CD6652">
            <w:pPr>
              <w:jc w:val="center"/>
              <w:rPr>
                <w:sz w:val="16"/>
                <w:szCs w:val="16"/>
                <w:lang w:eastAsia="en-US"/>
              </w:rPr>
            </w:pPr>
          </w:p>
          <w:p w:rsidR="0099125F" w:rsidRPr="00F81A46" w:rsidRDefault="0099125F" w:rsidP="0099125F">
            <w:pPr>
              <w:jc w:val="center"/>
              <w:rPr>
                <w:sz w:val="16"/>
                <w:szCs w:val="16"/>
                <w:lang w:eastAsia="en-US"/>
              </w:rPr>
            </w:pPr>
            <w:r w:rsidRPr="00F81A46">
              <w:rPr>
                <w:sz w:val="16"/>
                <w:szCs w:val="16"/>
                <w:lang w:eastAsia="en-US"/>
              </w:rPr>
              <w:t xml:space="preserve">Návrh zákona </w:t>
            </w:r>
          </w:p>
          <w:p w:rsidR="008B3896" w:rsidRPr="00F81A46" w:rsidRDefault="0099125F" w:rsidP="00CD6652">
            <w:pPr>
              <w:jc w:val="center"/>
              <w:rPr>
                <w:sz w:val="16"/>
                <w:szCs w:val="16"/>
                <w:lang w:eastAsia="en-US"/>
              </w:rPr>
            </w:pPr>
            <w:r w:rsidRPr="00F81A46">
              <w:rPr>
                <w:sz w:val="16"/>
                <w:szCs w:val="16"/>
                <w:lang w:eastAsia="en-US"/>
              </w:rPr>
              <w:t>Čl.</w:t>
            </w:r>
            <w:r w:rsidR="00A15477">
              <w:rPr>
                <w:sz w:val="16"/>
                <w:szCs w:val="16"/>
                <w:lang w:eastAsia="en-US"/>
              </w:rPr>
              <w:t xml:space="preserve"> </w:t>
            </w:r>
            <w:r w:rsidRPr="00F81A46">
              <w:rPr>
                <w:sz w:val="16"/>
                <w:szCs w:val="16"/>
                <w:lang w:eastAsia="en-US"/>
              </w:rPr>
              <w:t>I</w:t>
            </w:r>
          </w:p>
        </w:tc>
        <w:tc>
          <w:tcPr>
            <w:tcW w:w="1134" w:type="dxa"/>
            <w:tcBorders>
              <w:top w:val="single" w:sz="2" w:space="0" w:color="auto"/>
              <w:left w:val="single" w:sz="2" w:space="0" w:color="auto"/>
              <w:bottom w:val="single" w:sz="2" w:space="0" w:color="auto"/>
              <w:right w:val="single" w:sz="2" w:space="0" w:color="auto"/>
            </w:tcBorders>
          </w:tcPr>
          <w:p w:rsidR="00A9110F" w:rsidRPr="00F81A46" w:rsidRDefault="00A9110F" w:rsidP="002E1C13">
            <w:pPr>
              <w:rPr>
                <w:sz w:val="16"/>
                <w:szCs w:val="16"/>
                <w:lang w:eastAsia="en-US"/>
              </w:rPr>
            </w:pPr>
          </w:p>
          <w:p w:rsidR="0099125F" w:rsidRPr="00F81A46" w:rsidRDefault="0099125F" w:rsidP="002E1C13">
            <w:pPr>
              <w:rPr>
                <w:sz w:val="16"/>
                <w:szCs w:val="16"/>
                <w:lang w:eastAsia="en-US"/>
              </w:rPr>
            </w:pPr>
          </w:p>
          <w:p w:rsidR="0099125F" w:rsidRPr="00F81A46" w:rsidRDefault="0099125F" w:rsidP="002E1C13">
            <w:pPr>
              <w:rPr>
                <w:sz w:val="16"/>
                <w:szCs w:val="16"/>
                <w:lang w:eastAsia="en-US"/>
              </w:rPr>
            </w:pPr>
          </w:p>
          <w:p w:rsidR="0099125F" w:rsidRPr="00F81A46" w:rsidRDefault="0099125F" w:rsidP="002E1C13">
            <w:pPr>
              <w:rPr>
                <w:sz w:val="16"/>
                <w:szCs w:val="16"/>
                <w:lang w:eastAsia="en-US"/>
              </w:rPr>
            </w:pPr>
          </w:p>
          <w:p w:rsidR="008B3896" w:rsidRPr="00F81A46" w:rsidRDefault="006A6ADA" w:rsidP="002E1C13">
            <w:pPr>
              <w:rPr>
                <w:sz w:val="16"/>
                <w:szCs w:val="16"/>
                <w:lang w:eastAsia="en-US"/>
              </w:rPr>
            </w:pPr>
            <w:r w:rsidRPr="00F81A46">
              <w:rPr>
                <w:sz w:val="16"/>
                <w:szCs w:val="16"/>
                <w:lang w:eastAsia="en-US"/>
              </w:rPr>
              <w:t>§</w:t>
            </w:r>
            <w:r w:rsidR="008B3896" w:rsidRPr="00F81A46">
              <w:rPr>
                <w:sz w:val="16"/>
                <w:szCs w:val="16"/>
                <w:lang w:eastAsia="en-US"/>
              </w:rPr>
              <w:t xml:space="preserve"> 3</w:t>
            </w:r>
            <w:r w:rsidR="00D12AB5">
              <w:rPr>
                <w:sz w:val="16"/>
                <w:szCs w:val="16"/>
                <w:lang w:eastAsia="en-US"/>
              </w:rPr>
              <w:t>3</w:t>
            </w:r>
            <w:r w:rsidR="00B72E05">
              <w:rPr>
                <w:sz w:val="16"/>
                <w:szCs w:val="16"/>
                <w:lang w:eastAsia="en-US"/>
              </w:rPr>
              <w:t>2</w:t>
            </w:r>
          </w:p>
          <w:p w:rsidR="008B3896" w:rsidRPr="00F81A46" w:rsidRDefault="008B3896" w:rsidP="002E1C13">
            <w:pPr>
              <w:rPr>
                <w:sz w:val="16"/>
                <w:szCs w:val="16"/>
                <w:lang w:eastAsia="en-US"/>
              </w:rPr>
            </w:pPr>
          </w:p>
          <w:p w:rsidR="008B3896" w:rsidRDefault="008B3896" w:rsidP="002E1C13">
            <w:pPr>
              <w:rPr>
                <w:sz w:val="16"/>
                <w:szCs w:val="16"/>
                <w:lang w:eastAsia="en-US"/>
              </w:rPr>
            </w:pPr>
          </w:p>
          <w:p w:rsidR="00A9110F" w:rsidRPr="00F81A46" w:rsidRDefault="00A9110F" w:rsidP="002E1C13">
            <w:pPr>
              <w:rPr>
                <w:sz w:val="16"/>
                <w:szCs w:val="16"/>
                <w:lang w:eastAsia="en-US"/>
              </w:rPr>
            </w:pPr>
            <w:r w:rsidRPr="00F81A46">
              <w:rPr>
                <w:sz w:val="16"/>
                <w:szCs w:val="16"/>
                <w:lang w:eastAsia="en-US"/>
              </w:rPr>
              <w:t>Príloha č.</w:t>
            </w:r>
            <w:r w:rsidR="00F81A46">
              <w:rPr>
                <w:sz w:val="16"/>
                <w:szCs w:val="16"/>
                <w:lang w:eastAsia="en-US"/>
              </w:rPr>
              <w:t xml:space="preserve"> </w:t>
            </w:r>
            <w:r w:rsidRPr="00F81A46">
              <w:rPr>
                <w:sz w:val="16"/>
                <w:szCs w:val="16"/>
                <w:lang w:eastAsia="en-US"/>
              </w:rPr>
              <w:t>5</w:t>
            </w:r>
          </w:p>
          <w:p w:rsidR="00A9110F" w:rsidRPr="00F81A46" w:rsidRDefault="00A9110F" w:rsidP="002E1C13">
            <w:pPr>
              <w:rPr>
                <w:sz w:val="16"/>
                <w:szCs w:val="16"/>
                <w:lang w:eastAsia="en-US"/>
              </w:rPr>
            </w:pPr>
          </w:p>
          <w:p w:rsidR="00A9110F" w:rsidRPr="00F81A46" w:rsidRDefault="00A9110F" w:rsidP="009C5074">
            <w:pPr>
              <w:rPr>
                <w:sz w:val="16"/>
                <w:szCs w:val="16"/>
                <w:lang w:eastAsia="en-US"/>
              </w:rPr>
            </w:pPr>
            <w:r w:rsidRPr="00F81A46">
              <w:rPr>
                <w:sz w:val="16"/>
                <w:szCs w:val="16"/>
                <w:lang w:eastAsia="en-US"/>
              </w:rPr>
              <w:t xml:space="preserve">Bod </w:t>
            </w:r>
            <w:r w:rsidR="009C5074">
              <w:rPr>
                <w:sz w:val="16"/>
                <w:szCs w:val="16"/>
                <w:lang w:eastAsia="en-US"/>
              </w:rPr>
              <w:t>7</w:t>
            </w:r>
          </w:p>
        </w:tc>
        <w:tc>
          <w:tcPr>
            <w:tcW w:w="4111" w:type="dxa"/>
            <w:tcBorders>
              <w:top w:val="single" w:sz="2" w:space="0" w:color="auto"/>
              <w:left w:val="single" w:sz="2" w:space="0" w:color="auto"/>
              <w:bottom w:val="single" w:sz="2" w:space="0" w:color="auto"/>
              <w:right w:val="single" w:sz="2" w:space="0" w:color="auto"/>
            </w:tcBorders>
          </w:tcPr>
          <w:p w:rsidR="00A9110F" w:rsidRPr="00F81A46" w:rsidRDefault="00B72E05" w:rsidP="00E73566">
            <w:pPr>
              <w:adjustRightInd w:val="0"/>
              <w:jc w:val="both"/>
              <w:rPr>
                <w:bCs/>
                <w:sz w:val="16"/>
                <w:szCs w:val="16"/>
                <w:lang w:eastAsia="en-US"/>
              </w:rPr>
            </w:pPr>
            <w:r w:rsidRPr="00B72E05">
              <w:rPr>
                <w:sz w:val="16"/>
                <w:szCs w:val="16"/>
              </w:rPr>
              <w:t>Tento zákon nadobúda účinnosť 1. apríla 2019 okrem čl. I § 1 až § 316 ods. 1, § 317 až 324, § 325 ods. 2 až 19 a § 327 až 333 a čl. II až XXI, ktoré nadobúdajú účinnosť 1. júla 2019.</w:t>
            </w:r>
          </w:p>
          <w:p w:rsidR="0099125F" w:rsidRPr="00F81A46" w:rsidRDefault="0099125F" w:rsidP="00E73566">
            <w:pPr>
              <w:adjustRightInd w:val="0"/>
              <w:jc w:val="both"/>
              <w:rPr>
                <w:bCs/>
                <w:sz w:val="16"/>
                <w:szCs w:val="16"/>
                <w:lang w:eastAsia="en-US"/>
              </w:rPr>
            </w:pPr>
          </w:p>
          <w:p w:rsidR="008B3896" w:rsidRPr="00F81A46" w:rsidRDefault="008B3896" w:rsidP="00E73566">
            <w:pPr>
              <w:adjustRightInd w:val="0"/>
              <w:jc w:val="both"/>
              <w:rPr>
                <w:bCs/>
                <w:sz w:val="16"/>
                <w:szCs w:val="16"/>
                <w:lang w:eastAsia="en-US"/>
              </w:rPr>
            </w:pPr>
            <w:r w:rsidRPr="00F81A46">
              <w:rPr>
                <w:bCs/>
                <w:sz w:val="16"/>
                <w:szCs w:val="16"/>
                <w:lang w:eastAsia="en-US"/>
              </w:rPr>
              <w:t>Týmto zákonom sa preberajú právne záväzné akty Európskej únie uvedené v prílohe č. 5.</w:t>
            </w:r>
          </w:p>
          <w:p w:rsidR="00A9110F" w:rsidRDefault="00A9110F" w:rsidP="00E73566">
            <w:pPr>
              <w:adjustRightInd w:val="0"/>
              <w:jc w:val="both"/>
              <w:rPr>
                <w:bCs/>
                <w:sz w:val="16"/>
                <w:szCs w:val="16"/>
                <w:lang w:eastAsia="en-US"/>
              </w:rPr>
            </w:pPr>
          </w:p>
          <w:p w:rsidR="00A9110F" w:rsidRPr="00327B47" w:rsidRDefault="00A9110F" w:rsidP="00E40D17">
            <w:pPr>
              <w:jc w:val="both"/>
              <w:rPr>
                <w:sz w:val="16"/>
                <w:szCs w:val="16"/>
              </w:rPr>
            </w:pPr>
            <w:r w:rsidRPr="00327B47">
              <w:rPr>
                <w:sz w:val="16"/>
                <w:szCs w:val="16"/>
              </w:rPr>
              <w:t>ZOZNAM PREBERANÝCH PRÁVNE ZÁVÄZNÝCH AKTOV EURÓPSKEJ ÚNIE</w:t>
            </w:r>
          </w:p>
          <w:p w:rsidR="008B3896" w:rsidRPr="00F81A46" w:rsidRDefault="009C5074" w:rsidP="009C5074">
            <w:pPr>
              <w:adjustRightInd w:val="0"/>
              <w:jc w:val="both"/>
              <w:rPr>
                <w:bCs/>
                <w:sz w:val="16"/>
                <w:szCs w:val="16"/>
                <w:lang w:eastAsia="en-US"/>
              </w:rPr>
            </w:pPr>
            <w:r>
              <w:rPr>
                <w:sz w:val="16"/>
                <w:szCs w:val="16"/>
              </w:rPr>
              <w:t>7</w:t>
            </w:r>
            <w:r w:rsidR="00A9110F" w:rsidRPr="00F81A46">
              <w:rPr>
                <w:sz w:val="16"/>
                <w:szCs w:val="16"/>
              </w:rPr>
              <w:t>.</w:t>
            </w:r>
            <w:r w:rsidR="00E40D17">
              <w:rPr>
                <w:sz w:val="16"/>
                <w:szCs w:val="16"/>
              </w:rPr>
              <w:t xml:space="preserve"> </w:t>
            </w:r>
            <w:r w:rsidR="00A9110F" w:rsidRPr="00F81A46">
              <w:rPr>
                <w:sz w:val="16"/>
                <w:szCs w:val="16"/>
              </w:rPr>
              <w:t>Smernica Rady 2010/18/EÚ z 8. marca 2010, ktorou sa vykonáva revidovaná Rámcová dohoda o rodičovskej dovolenke uzavretá medzi BUSINESSEUROPE, UEAPME, CEEP a ETUC a zrušuje smernica 96/34/ES (Ú. v. EÚ L 68, 18. 3. 2010) v znení smernice 2013/62/EÚ (</w:t>
            </w:r>
            <w:r w:rsidR="00A9110F" w:rsidRPr="00F81A46">
              <w:rPr>
                <w:iCs/>
                <w:sz w:val="16"/>
                <w:szCs w:val="16"/>
              </w:rPr>
              <w:t>Ú. v. EÚ L 353, 28.</w:t>
            </w:r>
            <w:r w:rsidR="00C24E47">
              <w:rPr>
                <w:iCs/>
                <w:sz w:val="16"/>
                <w:szCs w:val="16"/>
              </w:rPr>
              <w:t xml:space="preserve"> </w:t>
            </w:r>
            <w:r w:rsidR="00A9110F" w:rsidRPr="00F81A46">
              <w:rPr>
                <w:iCs/>
                <w:sz w:val="16"/>
                <w:szCs w:val="16"/>
              </w:rPr>
              <w:t>12.</w:t>
            </w:r>
            <w:r w:rsidR="00C24E47">
              <w:rPr>
                <w:iCs/>
                <w:sz w:val="16"/>
                <w:szCs w:val="16"/>
              </w:rPr>
              <w:t xml:space="preserve"> </w:t>
            </w:r>
            <w:r w:rsidR="00A9110F" w:rsidRPr="00F81A46">
              <w:rPr>
                <w:iCs/>
                <w:sz w:val="16"/>
                <w:szCs w:val="16"/>
              </w:rPr>
              <w:t>2013</w:t>
            </w:r>
            <w:r w:rsidR="00A9110F" w:rsidRPr="00F81A46">
              <w:rPr>
                <w:sz w:val="16"/>
                <w:szCs w:val="16"/>
              </w:rPr>
              <w:t>).</w:t>
            </w:r>
          </w:p>
        </w:tc>
        <w:tc>
          <w:tcPr>
            <w:tcW w:w="567" w:type="dxa"/>
            <w:tcBorders>
              <w:top w:val="single" w:sz="2" w:space="0" w:color="auto"/>
              <w:left w:val="single" w:sz="2" w:space="0" w:color="auto"/>
              <w:bottom w:val="single" w:sz="2" w:space="0" w:color="auto"/>
              <w:right w:val="single" w:sz="2" w:space="0" w:color="auto"/>
            </w:tcBorders>
          </w:tcPr>
          <w:p w:rsidR="008B3896" w:rsidRPr="00985E27" w:rsidRDefault="008B3896" w:rsidP="00CD6652">
            <w:pPr>
              <w:jc w:val="center"/>
              <w:rPr>
                <w:sz w:val="16"/>
                <w:szCs w:val="16"/>
              </w:rPr>
            </w:pPr>
            <w:r w:rsidRPr="00F81A46">
              <w:rPr>
                <w:sz w:val="16"/>
                <w:szCs w:val="16"/>
              </w:rPr>
              <w:t>Ú</w:t>
            </w:r>
          </w:p>
        </w:tc>
        <w:tc>
          <w:tcPr>
            <w:tcW w:w="850" w:type="dxa"/>
            <w:tcBorders>
              <w:top w:val="single" w:sz="2" w:space="0" w:color="auto"/>
              <w:left w:val="single" w:sz="2" w:space="0" w:color="auto"/>
              <w:bottom w:val="single" w:sz="2" w:space="0" w:color="auto"/>
              <w:right w:val="single" w:sz="2" w:space="0" w:color="auto"/>
            </w:tcBorders>
          </w:tcPr>
          <w:p w:rsidR="008B3896" w:rsidRPr="00985E27" w:rsidRDefault="008B3896" w:rsidP="00CD6652">
            <w:pPr>
              <w:pStyle w:val="Nadpis1"/>
              <w:rPr>
                <w:b w:val="0"/>
                <w:bCs w:val="0"/>
                <w:sz w:val="16"/>
                <w:szCs w:val="16"/>
              </w:rPr>
            </w:pPr>
          </w:p>
        </w:tc>
      </w:tr>
      <w:tr w:rsidR="00AC7F12" w:rsidRPr="00985E27" w:rsidTr="00327B47">
        <w:tc>
          <w:tcPr>
            <w:tcW w:w="567" w:type="dxa"/>
            <w:tcBorders>
              <w:top w:val="single" w:sz="2" w:space="0" w:color="auto"/>
              <w:left w:val="single" w:sz="2" w:space="0" w:color="auto"/>
              <w:bottom w:val="single" w:sz="2" w:space="0" w:color="auto"/>
              <w:right w:val="single" w:sz="2" w:space="0" w:color="auto"/>
            </w:tcBorders>
          </w:tcPr>
          <w:p w:rsidR="0099125F" w:rsidRPr="00985E27" w:rsidRDefault="0099125F" w:rsidP="0099125F">
            <w:pPr>
              <w:jc w:val="both"/>
              <w:rPr>
                <w:sz w:val="16"/>
                <w:szCs w:val="16"/>
                <w:lang w:eastAsia="en-US"/>
              </w:rPr>
            </w:pPr>
            <w:r w:rsidRPr="00F81A46">
              <w:rPr>
                <w:sz w:val="16"/>
                <w:szCs w:val="16"/>
                <w:lang w:eastAsia="en-US"/>
              </w:rPr>
              <w:t>PRÍ-  LOHA</w:t>
            </w:r>
          </w:p>
          <w:p w:rsidR="00AC7F12" w:rsidRPr="00985E27" w:rsidRDefault="00AC7F12" w:rsidP="00E73566">
            <w:pPr>
              <w:jc w:val="both"/>
              <w:rPr>
                <w:sz w:val="16"/>
                <w:szCs w:val="16"/>
                <w:lang w:eastAsia="en-US"/>
              </w:rPr>
            </w:pPr>
            <w:r w:rsidRPr="00985E27">
              <w:rPr>
                <w:sz w:val="16"/>
                <w:szCs w:val="16"/>
                <w:lang w:eastAsia="en-US"/>
              </w:rPr>
              <w:t>Č:2</w:t>
            </w:r>
          </w:p>
          <w:p w:rsidR="00AC7F12" w:rsidRPr="00985E27" w:rsidRDefault="00AC7F12" w:rsidP="00433A00">
            <w:pPr>
              <w:jc w:val="both"/>
              <w:rPr>
                <w:sz w:val="16"/>
                <w:szCs w:val="16"/>
                <w:lang w:eastAsia="en-US"/>
              </w:rPr>
            </w:pPr>
            <w:r w:rsidRPr="00985E27">
              <w:rPr>
                <w:sz w:val="16"/>
                <w:szCs w:val="16"/>
                <w:lang w:eastAsia="en-US"/>
              </w:rPr>
              <w:t>O:1</w:t>
            </w:r>
            <w:r w:rsidR="006A6ADA">
              <w:rPr>
                <w:sz w:val="16"/>
                <w:szCs w:val="16"/>
                <w:lang w:eastAsia="en-US"/>
              </w:rPr>
              <w:t xml:space="preserve"> a 2</w:t>
            </w:r>
          </w:p>
        </w:tc>
        <w:tc>
          <w:tcPr>
            <w:tcW w:w="5812" w:type="dxa"/>
            <w:tcBorders>
              <w:top w:val="single" w:sz="2" w:space="0" w:color="auto"/>
              <w:left w:val="single" w:sz="2" w:space="0" w:color="auto"/>
              <w:bottom w:val="single" w:sz="2" w:space="0" w:color="auto"/>
              <w:right w:val="single" w:sz="2" w:space="0" w:color="auto"/>
            </w:tcBorders>
          </w:tcPr>
          <w:p w:rsidR="00AC7F12" w:rsidRPr="00985E27" w:rsidRDefault="00AC7F12" w:rsidP="006C55E6">
            <w:pPr>
              <w:jc w:val="both"/>
              <w:rPr>
                <w:sz w:val="16"/>
                <w:szCs w:val="16"/>
                <w:lang w:eastAsia="en-US"/>
              </w:rPr>
            </w:pPr>
            <w:r w:rsidRPr="00985E27">
              <w:rPr>
                <w:sz w:val="16"/>
                <w:szCs w:val="16"/>
                <w:lang w:eastAsia="en-US"/>
              </w:rPr>
              <w:t>Rodičovská dovolenka</w:t>
            </w:r>
          </w:p>
          <w:p w:rsidR="00AC7F12" w:rsidRPr="00985E27" w:rsidRDefault="00AC7F12" w:rsidP="006C55E6">
            <w:pPr>
              <w:jc w:val="both"/>
              <w:rPr>
                <w:sz w:val="16"/>
                <w:szCs w:val="16"/>
                <w:lang w:eastAsia="en-US"/>
              </w:rPr>
            </w:pPr>
            <w:r w:rsidRPr="00985E27">
              <w:rPr>
                <w:sz w:val="16"/>
                <w:szCs w:val="16"/>
                <w:lang w:eastAsia="en-US"/>
              </w:rPr>
              <w:t>1. Táto dohoda poskytuje pracovníkom a pracovníčkam individuálne právo na</w:t>
            </w:r>
            <w:r w:rsidRPr="00985E27">
              <w:rPr>
                <w:i/>
                <w:sz w:val="16"/>
                <w:szCs w:val="16"/>
                <w:lang w:eastAsia="en-US"/>
              </w:rPr>
              <w:t xml:space="preserve"> </w:t>
            </w:r>
            <w:r w:rsidRPr="00985E27">
              <w:rPr>
                <w:sz w:val="16"/>
                <w:szCs w:val="16"/>
                <w:lang w:eastAsia="en-US"/>
              </w:rPr>
              <w:t>rodičovskú dovolenku z dôvodov narodenia alebo adopcie dieťaťa, aby sa mohli o toto dieťa starať do dosiahnutia veku, ktorý stanovia členské štáty a/alebo sociálni partneri, najviac však do veku 8 rokov.</w:t>
            </w:r>
          </w:p>
          <w:p w:rsidR="00AC7F12" w:rsidRPr="00985E27" w:rsidRDefault="00AC7F12" w:rsidP="006C55E6">
            <w:pPr>
              <w:jc w:val="both"/>
              <w:rPr>
                <w:sz w:val="16"/>
                <w:szCs w:val="16"/>
                <w:lang w:eastAsia="en-US"/>
              </w:rPr>
            </w:pPr>
            <w:r w:rsidRPr="00985E27">
              <w:rPr>
                <w:sz w:val="16"/>
                <w:szCs w:val="16"/>
                <w:lang w:eastAsia="en-US"/>
              </w:rPr>
              <w:t>2. 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úrovni prostredníctvom právnych predpisov a/alebo kolektívnych zmlúv s prihliadnutím na existujúce ustanovenia o dovolenke v členských štátoch.</w:t>
            </w:r>
          </w:p>
        </w:tc>
        <w:tc>
          <w:tcPr>
            <w:tcW w:w="708" w:type="dxa"/>
            <w:tcBorders>
              <w:top w:val="single" w:sz="2" w:space="0" w:color="auto"/>
              <w:left w:val="single" w:sz="2" w:space="0" w:color="auto"/>
              <w:bottom w:val="single" w:sz="2" w:space="0" w:color="auto"/>
              <w:right w:val="single" w:sz="2" w:space="0" w:color="auto"/>
            </w:tcBorders>
          </w:tcPr>
          <w:p w:rsidR="00AC7F12" w:rsidRPr="00985E27" w:rsidRDefault="00AC7F12" w:rsidP="00CD6652">
            <w:pPr>
              <w:jc w:val="center"/>
              <w:rPr>
                <w:sz w:val="16"/>
                <w:szCs w:val="16"/>
                <w:lang w:eastAsia="en-US"/>
              </w:rPr>
            </w:pPr>
            <w:r w:rsidRPr="00985E27">
              <w:rPr>
                <w:sz w:val="16"/>
                <w:szCs w:val="16"/>
                <w:lang w:eastAsia="en-US"/>
              </w:rPr>
              <w:t>N</w:t>
            </w: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AC7F12" w:rsidRPr="00985E27" w:rsidRDefault="00B93BB9" w:rsidP="00CD6652">
            <w:pPr>
              <w:jc w:val="center"/>
              <w:rPr>
                <w:sz w:val="16"/>
                <w:szCs w:val="16"/>
                <w:lang w:eastAsia="en-US"/>
              </w:rPr>
            </w:pPr>
            <w:r w:rsidRPr="00985E27">
              <w:rPr>
                <w:sz w:val="16"/>
                <w:szCs w:val="16"/>
                <w:lang w:eastAsia="en-US"/>
              </w:rPr>
              <w:t>Návrh zákona</w:t>
            </w:r>
          </w:p>
          <w:p w:rsidR="000C6949" w:rsidRDefault="000C6949" w:rsidP="00CD6652">
            <w:pPr>
              <w:jc w:val="center"/>
              <w:rPr>
                <w:sz w:val="16"/>
                <w:szCs w:val="16"/>
                <w:lang w:eastAsia="en-US"/>
              </w:rPr>
            </w:pPr>
          </w:p>
          <w:p w:rsidR="008431C9" w:rsidRPr="00985E27" w:rsidRDefault="008431C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DE52A9" w:rsidRPr="00985E27" w:rsidRDefault="00DE52A9" w:rsidP="00CD6652">
            <w:pPr>
              <w:jc w:val="center"/>
              <w:rPr>
                <w:sz w:val="16"/>
                <w:szCs w:val="16"/>
                <w:lang w:eastAsia="en-US"/>
              </w:rPr>
            </w:pPr>
          </w:p>
          <w:p w:rsidR="00DE52A9" w:rsidRPr="00985E27" w:rsidRDefault="00DE52A9" w:rsidP="00CD6652">
            <w:pPr>
              <w:jc w:val="center"/>
              <w:rPr>
                <w:sz w:val="16"/>
                <w:szCs w:val="16"/>
                <w:lang w:eastAsia="en-US"/>
              </w:rPr>
            </w:pPr>
          </w:p>
          <w:p w:rsidR="00DE52A9" w:rsidRPr="00985E27" w:rsidRDefault="00DE52A9" w:rsidP="00CD6652">
            <w:pPr>
              <w:jc w:val="center"/>
              <w:rPr>
                <w:sz w:val="16"/>
                <w:szCs w:val="16"/>
                <w:lang w:eastAsia="en-US"/>
              </w:rPr>
            </w:pPr>
          </w:p>
          <w:p w:rsidR="00DE52A9" w:rsidRDefault="00DE52A9" w:rsidP="00CD6652">
            <w:pPr>
              <w:jc w:val="center"/>
              <w:rPr>
                <w:sz w:val="16"/>
                <w:szCs w:val="16"/>
                <w:lang w:eastAsia="en-US"/>
              </w:rPr>
            </w:pPr>
          </w:p>
          <w:p w:rsidR="00CD6652" w:rsidRDefault="00CD6652" w:rsidP="00CD6652">
            <w:pPr>
              <w:jc w:val="center"/>
              <w:rPr>
                <w:sz w:val="16"/>
                <w:szCs w:val="16"/>
                <w:lang w:eastAsia="en-US"/>
              </w:rPr>
            </w:pPr>
          </w:p>
          <w:p w:rsidR="00991104" w:rsidRDefault="00991104" w:rsidP="00CD6652">
            <w:pPr>
              <w:jc w:val="center"/>
              <w:rPr>
                <w:sz w:val="16"/>
                <w:szCs w:val="16"/>
                <w:lang w:eastAsia="en-US"/>
              </w:rPr>
            </w:pPr>
          </w:p>
          <w:p w:rsidR="0055789F" w:rsidRDefault="0055789F" w:rsidP="00CD6652">
            <w:pPr>
              <w:jc w:val="center"/>
              <w:rPr>
                <w:sz w:val="16"/>
                <w:szCs w:val="16"/>
                <w:lang w:eastAsia="en-US"/>
              </w:rPr>
            </w:pPr>
          </w:p>
          <w:p w:rsidR="00CD6652" w:rsidRDefault="00CD6652" w:rsidP="00CD6652">
            <w:pPr>
              <w:jc w:val="center"/>
              <w:rPr>
                <w:sz w:val="16"/>
                <w:szCs w:val="16"/>
                <w:lang w:eastAsia="en-US"/>
              </w:rPr>
            </w:pPr>
          </w:p>
          <w:p w:rsidR="00991104" w:rsidRPr="00985E27" w:rsidRDefault="00991104" w:rsidP="00CD6652">
            <w:pPr>
              <w:jc w:val="center"/>
              <w:rPr>
                <w:sz w:val="16"/>
                <w:szCs w:val="16"/>
                <w:lang w:eastAsia="en-US"/>
              </w:rPr>
            </w:pPr>
          </w:p>
          <w:p w:rsidR="000C6949" w:rsidRPr="00985E27" w:rsidRDefault="000C6949" w:rsidP="00CD6652">
            <w:pPr>
              <w:jc w:val="center"/>
              <w:rPr>
                <w:sz w:val="16"/>
                <w:szCs w:val="16"/>
                <w:lang w:eastAsia="en-US"/>
              </w:rPr>
            </w:pPr>
          </w:p>
          <w:p w:rsidR="000C6949" w:rsidRDefault="000C6949" w:rsidP="00CD6652">
            <w:pPr>
              <w:jc w:val="center"/>
              <w:rPr>
                <w:sz w:val="16"/>
                <w:szCs w:val="16"/>
                <w:lang w:eastAsia="en-US"/>
              </w:rPr>
            </w:pPr>
            <w:r w:rsidRPr="00985E27">
              <w:rPr>
                <w:sz w:val="16"/>
                <w:szCs w:val="16"/>
                <w:lang w:eastAsia="en-US"/>
              </w:rPr>
              <w:t xml:space="preserve">Návrh </w:t>
            </w:r>
            <w:r w:rsidRPr="00985E27">
              <w:rPr>
                <w:sz w:val="16"/>
                <w:szCs w:val="16"/>
                <w:lang w:eastAsia="en-US"/>
              </w:rPr>
              <w:lastRenderedPageBreak/>
              <w:t>zákona</w:t>
            </w:r>
          </w:p>
          <w:p w:rsidR="000C6949" w:rsidRPr="00985E27" w:rsidRDefault="000C6949"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AC7F12" w:rsidRPr="00985E27" w:rsidRDefault="00E40D17" w:rsidP="002E1C13">
            <w:pPr>
              <w:rPr>
                <w:sz w:val="16"/>
                <w:szCs w:val="16"/>
                <w:lang w:eastAsia="en-US"/>
              </w:rPr>
            </w:pPr>
            <w:r>
              <w:rPr>
                <w:sz w:val="16"/>
                <w:szCs w:val="16"/>
                <w:lang w:eastAsia="en-US"/>
              </w:rPr>
              <w:lastRenderedPageBreak/>
              <w:t xml:space="preserve">§ </w:t>
            </w:r>
            <w:r w:rsidR="00D12AB5">
              <w:rPr>
                <w:sz w:val="16"/>
                <w:szCs w:val="16"/>
                <w:lang w:eastAsia="en-US"/>
              </w:rPr>
              <w:t>22</w:t>
            </w:r>
            <w:r w:rsidR="00B72E05">
              <w:rPr>
                <w:sz w:val="16"/>
                <w:szCs w:val="16"/>
                <w:lang w:eastAsia="en-US"/>
              </w:rPr>
              <w:t>6</w:t>
            </w:r>
          </w:p>
          <w:p w:rsidR="00AC7F12" w:rsidRPr="00985E27" w:rsidRDefault="00B93BB9" w:rsidP="002E1C13">
            <w:pPr>
              <w:rPr>
                <w:sz w:val="16"/>
                <w:szCs w:val="16"/>
                <w:lang w:eastAsia="en-US"/>
              </w:rPr>
            </w:pPr>
            <w:r w:rsidRPr="00985E27">
              <w:rPr>
                <w:sz w:val="16"/>
                <w:szCs w:val="16"/>
                <w:lang w:eastAsia="en-US"/>
              </w:rPr>
              <w:t>O:1</w:t>
            </w: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Default="00AC7F12" w:rsidP="002E1C13">
            <w:pPr>
              <w:rPr>
                <w:sz w:val="16"/>
                <w:szCs w:val="16"/>
                <w:lang w:eastAsia="en-US"/>
              </w:rPr>
            </w:pPr>
          </w:p>
          <w:p w:rsidR="00327B47" w:rsidRPr="00985E27" w:rsidRDefault="00327B47" w:rsidP="002E1C13">
            <w:pPr>
              <w:rPr>
                <w:sz w:val="16"/>
                <w:szCs w:val="16"/>
                <w:lang w:eastAsia="en-US"/>
              </w:rPr>
            </w:pPr>
          </w:p>
          <w:p w:rsidR="00AC7F12" w:rsidRPr="00985E27" w:rsidRDefault="00AC7F12" w:rsidP="002E1C13">
            <w:pPr>
              <w:rPr>
                <w:sz w:val="16"/>
                <w:szCs w:val="16"/>
                <w:lang w:eastAsia="en-US"/>
              </w:rPr>
            </w:pPr>
          </w:p>
          <w:p w:rsidR="00AC7F12" w:rsidRPr="00985E27" w:rsidRDefault="00E40D17" w:rsidP="002E1C13">
            <w:pPr>
              <w:rPr>
                <w:sz w:val="16"/>
                <w:szCs w:val="16"/>
                <w:lang w:eastAsia="en-US"/>
              </w:rPr>
            </w:pPr>
            <w:r>
              <w:rPr>
                <w:sz w:val="16"/>
                <w:szCs w:val="16"/>
                <w:lang w:eastAsia="en-US"/>
              </w:rPr>
              <w:t>O:2</w:t>
            </w: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Default="00DE52A9" w:rsidP="002E1C13">
            <w:pPr>
              <w:rPr>
                <w:sz w:val="16"/>
                <w:szCs w:val="16"/>
                <w:lang w:eastAsia="en-US"/>
              </w:rPr>
            </w:pPr>
          </w:p>
          <w:p w:rsidR="0055789F" w:rsidRDefault="0055789F" w:rsidP="002E1C13">
            <w:pPr>
              <w:rPr>
                <w:sz w:val="16"/>
                <w:szCs w:val="16"/>
                <w:lang w:eastAsia="en-US"/>
              </w:rPr>
            </w:pPr>
          </w:p>
          <w:p w:rsidR="00991104" w:rsidRDefault="00991104" w:rsidP="002E1C13">
            <w:pPr>
              <w:rPr>
                <w:sz w:val="16"/>
                <w:szCs w:val="16"/>
                <w:lang w:eastAsia="en-US"/>
              </w:rPr>
            </w:pPr>
          </w:p>
          <w:p w:rsidR="00CD6652" w:rsidRDefault="00CD6652" w:rsidP="002E1C13">
            <w:pPr>
              <w:rPr>
                <w:sz w:val="16"/>
                <w:szCs w:val="16"/>
                <w:lang w:eastAsia="en-US"/>
              </w:rPr>
            </w:pPr>
          </w:p>
          <w:p w:rsidR="00991104" w:rsidRDefault="00991104" w:rsidP="002E1C13">
            <w:pPr>
              <w:rPr>
                <w:sz w:val="16"/>
                <w:szCs w:val="16"/>
                <w:lang w:eastAsia="en-US"/>
              </w:rPr>
            </w:pPr>
          </w:p>
          <w:p w:rsidR="00DE52A9" w:rsidRPr="00985E27" w:rsidRDefault="00DE52A9" w:rsidP="002E1C13">
            <w:pPr>
              <w:rPr>
                <w:sz w:val="16"/>
                <w:szCs w:val="16"/>
                <w:lang w:eastAsia="en-US"/>
              </w:rPr>
            </w:pPr>
          </w:p>
          <w:p w:rsidR="00AC7F12" w:rsidRPr="00985E27" w:rsidRDefault="00AC7F12" w:rsidP="002E1C13">
            <w:pPr>
              <w:rPr>
                <w:sz w:val="16"/>
                <w:szCs w:val="16"/>
                <w:lang w:eastAsia="en-US"/>
              </w:rPr>
            </w:pPr>
          </w:p>
          <w:p w:rsidR="00AC7F12" w:rsidRPr="00985E27" w:rsidRDefault="00E40D17" w:rsidP="002E1C13">
            <w:pPr>
              <w:rPr>
                <w:sz w:val="16"/>
                <w:szCs w:val="16"/>
                <w:lang w:eastAsia="en-US"/>
              </w:rPr>
            </w:pPr>
            <w:r>
              <w:rPr>
                <w:sz w:val="16"/>
                <w:szCs w:val="16"/>
                <w:lang w:eastAsia="en-US"/>
              </w:rPr>
              <w:t xml:space="preserve">§ </w:t>
            </w:r>
            <w:r w:rsidR="00991104">
              <w:rPr>
                <w:sz w:val="16"/>
                <w:szCs w:val="16"/>
                <w:lang w:eastAsia="en-US"/>
              </w:rPr>
              <w:t>227</w:t>
            </w:r>
          </w:p>
          <w:p w:rsidR="00AC7F12" w:rsidRDefault="00AC7F12" w:rsidP="00E40D17">
            <w:pPr>
              <w:rPr>
                <w:sz w:val="16"/>
                <w:szCs w:val="16"/>
                <w:lang w:eastAsia="en-US"/>
              </w:rPr>
            </w:pPr>
            <w:r w:rsidRPr="00985E27">
              <w:rPr>
                <w:sz w:val="16"/>
                <w:szCs w:val="16"/>
                <w:lang w:eastAsia="en-US"/>
              </w:rPr>
              <w:lastRenderedPageBreak/>
              <w:t>O:1</w:t>
            </w:r>
          </w:p>
          <w:p w:rsidR="00E40D17" w:rsidRDefault="00E40D17"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327B47" w:rsidRDefault="00327B47" w:rsidP="00E40D17">
            <w:pPr>
              <w:rPr>
                <w:sz w:val="16"/>
                <w:szCs w:val="16"/>
                <w:lang w:eastAsia="en-US"/>
              </w:rPr>
            </w:pPr>
          </w:p>
          <w:p w:rsidR="00327B47" w:rsidRDefault="00327B4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B93BB9" w:rsidRPr="00985E27" w:rsidRDefault="001C176E" w:rsidP="00E73566">
            <w:pPr>
              <w:adjustRightInd w:val="0"/>
              <w:jc w:val="both"/>
              <w:rPr>
                <w:sz w:val="16"/>
                <w:szCs w:val="16"/>
              </w:rPr>
            </w:pPr>
            <w:r w:rsidRPr="00985E27">
              <w:rPr>
                <w:sz w:val="16"/>
                <w:szCs w:val="16"/>
              </w:rPr>
              <w:lastRenderedPageBreak/>
              <w:t>(</w:t>
            </w:r>
            <w:r w:rsidR="00B93BB9" w:rsidRPr="00985E27">
              <w:rPr>
                <w:sz w:val="16"/>
                <w:szCs w:val="16"/>
              </w:rPr>
              <w:t>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w:t>
            </w:r>
          </w:p>
          <w:p w:rsidR="00AC7F12" w:rsidRDefault="00B93BB9"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991104" w:rsidRPr="00985E27" w:rsidRDefault="00991104" w:rsidP="00E73566">
            <w:pPr>
              <w:adjustRightInd w:val="0"/>
              <w:jc w:val="both"/>
              <w:rPr>
                <w:sz w:val="16"/>
                <w:szCs w:val="16"/>
              </w:rPr>
            </w:pPr>
          </w:p>
          <w:p w:rsidR="000C6949" w:rsidRPr="00985E27" w:rsidRDefault="000C6949" w:rsidP="00E73566">
            <w:pPr>
              <w:adjustRightInd w:val="0"/>
              <w:jc w:val="both"/>
              <w:rPr>
                <w:sz w:val="16"/>
                <w:szCs w:val="16"/>
              </w:rPr>
            </w:pPr>
            <w:r w:rsidRPr="00985E27">
              <w:rPr>
                <w:sz w:val="16"/>
                <w:szCs w:val="16"/>
              </w:rPr>
              <w:t xml:space="preserve">(1) Nárok na materskú dovolenku a rodičovskú dovolenku má </w:t>
            </w:r>
            <w:r w:rsidRPr="00985E27">
              <w:rPr>
                <w:sz w:val="16"/>
                <w:szCs w:val="16"/>
              </w:rPr>
              <w:lastRenderedPageBreak/>
              <w:t>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AC7F12" w:rsidRPr="00985E27" w:rsidRDefault="000C6949" w:rsidP="00B72E05">
            <w:pPr>
              <w:adjustRightInd w:val="0"/>
              <w:jc w:val="both"/>
              <w:rPr>
                <w:sz w:val="16"/>
                <w:szCs w:val="16"/>
              </w:rPr>
            </w:pPr>
            <w:r w:rsidRPr="00985E27">
              <w:rPr>
                <w:sz w:val="16"/>
                <w:szCs w:val="16"/>
              </w:rPr>
              <w:t xml:space="preserve">(2) Materská dovolenka alebo rodičovská dovolenka podľa </w:t>
            </w:r>
            <w:r w:rsidR="00D12AB5">
              <w:rPr>
                <w:sz w:val="16"/>
                <w:szCs w:val="16"/>
              </w:rPr>
              <w:t>22</w:t>
            </w:r>
            <w:r w:rsidR="00B72E05">
              <w:rPr>
                <w:sz w:val="16"/>
                <w:szCs w:val="16"/>
              </w:rPr>
              <w:t>6</w:t>
            </w:r>
            <w:r w:rsidRPr="00985E27">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Pr="00985E27">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AC7F12" w:rsidRPr="00985E27" w:rsidRDefault="000C6949" w:rsidP="00CD6652">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AC7F12" w:rsidRPr="00985E27" w:rsidRDefault="00AC7F12" w:rsidP="00CD6652">
            <w:pPr>
              <w:pStyle w:val="Nadpis1"/>
              <w:rPr>
                <w:b w:val="0"/>
                <w:bCs w:val="0"/>
                <w:sz w:val="16"/>
                <w:szCs w:val="16"/>
              </w:rPr>
            </w:pPr>
          </w:p>
        </w:tc>
      </w:tr>
      <w:tr w:rsidR="001C176E" w:rsidRPr="00985E27" w:rsidTr="00327B47">
        <w:tc>
          <w:tcPr>
            <w:tcW w:w="567" w:type="dxa"/>
            <w:tcBorders>
              <w:top w:val="single" w:sz="2" w:space="0" w:color="auto"/>
              <w:left w:val="single" w:sz="2" w:space="0" w:color="auto"/>
              <w:bottom w:val="single" w:sz="2" w:space="0" w:color="auto"/>
              <w:right w:val="single" w:sz="2" w:space="0" w:color="auto"/>
            </w:tcBorders>
          </w:tcPr>
          <w:p w:rsidR="008431C9" w:rsidRPr="00985E27" w:rsidRDefault="008431C9" w:rsidP="008431C9">
            <w:pPr>
              <w:jc w:val="both"/>
              <w:rPr>
                <w:sz w:val="16"/>
                <w:szCs w:val="16"/>
                <w:lang w:eastAsia="en-US"/>
              </w:rPr>
            </w:pPr>
            <w:r w:rsidRPr="00F81A46">
              <w:rPr>
                <w:sz w:val="16"/>
                <w:szCs w:val="16"/>
                <w:lang w:eastAsia="en-US"/>
              </w:rPr>
              <w:t>PRÍ-  LOHA</w:t>
            </w: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Default="005712D3"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Pr="00985E27" w:rsidRDefault="003C5872" w:rsidP="00E73566">
            <w:pPr>
              <w:jc w:val="both"/>
              <w:rPr>
                <w:sz w:val="16"/>
                <w:szCs w:val="16"/>
                <w:lang w:eastAsia="en-US"/>
              </w:rPr>
            </w:pPr>
          </w:p>
          <w:p w:rsidR="00DE52A9" w:rsidRDefault="00DE52A9" w:rsidP="00E73566">
            <w:pPr>
              <w:jc w:val="both"/>
              <w:rPr>
                <w:sz w:val="16"/>
                <w:szCs w:val="16"/>
                <w:lang w:eastAsia="en-US"/>
              </w:rPr>
            </w:pPr>
          </w:p>
          <w:p w:rsidR="00F81A46" w:rsidRDefault="00F81A46" w:rsidP="00E73566">
            <w:pPr>
              <w:jc w:val="both"/>
              <w:rPr>
                <w:sz w:val="16"/>
                <w:szCs w:val="16"/>
                <w:lang w:eastAsia="en-US"/>
              </w:rPr>
            </w:pPr>
          </w:p>
          <w:p w:rsidR="00F81A46" w:rsidRPr="00985E27" w:rsidRDefault="00F81A46" w:rsidP="00E73566">
            <w:pPr>
              <w:jc w:val="both"/>
              <w:rPr>
                <w:sz w:val="16"/>
                <w:szCs w:val="16"/>
                <w:lang w:eastAsia="en-US"/>
              </w:rPr>
            </w:pPr>
          </w:p>
          <w:p w:rsidR="00DE52A9" w:rsidRPr="00985E27" w:rsidRDefault="00DE52A9" w:rsidP="00E73566">
            <w:pPr>
              <w:jc w:val="both"/>
              <w:rPr>
                <w:sz w:val="16"/>
                <w:szCs w:val="16"/>
                <w:lang w:eastAsia="en-US"/>
              </w:rPr>
            </w:pPr>
          </w:p>
          <w:p w:rsidR="00CD6652" w:rsidRPr="00985E27" w:rsidRDefault="00CD6652" w:rsidP="00CD6652">
            <w:pPr>
              <w:jc w:val="both"/>
              <w:rPr>
                <w:sz w:val="16"/>
                <w:szCs w:val="16"/>
                <w:lang w:eastAsia="en-US"/>
              </w:rPr>
            </w:pPr>
            <w:r w:rsidRPr="00985E27">
              <w:rPr>
                <w:sz w:val="16"/>
                <w:szCs w:val="16"/>
                <w:lang w:eastAsia="en-US"/>
              </w:rPr>
              <w:t>Č:3</w:t>
            </w:r>
          </w:p>
          <w:p w:rsidR="00CD6652" w:rsidRPr="00985E27" w:rsidRDefault="00CD6652" w:rsidP="00CD6652">
            <w:pPr>
              <w:jc w:val="both"/>
              <w:rPr>
                <w:sz w:val="16"/>
                <w:szCs w:val="16"/>
                <w:lang w:eastAsia="en-US"/>
              </w:rPr>
            </w:pPr>
            <w:r w:rsidRPr="00985E27">
              <w:rPr>
                <w:sz w:val="16"/>
                <w:szCs w:val="16"/>
                <w:lang w:eastAsia="en-US"/>
              </w:rPr>
              <w:t>O:1</w:t>
            </w:r>
          </w:p>
          <w:p w:rsidR="001C176E" w:rsidRPr="00985E27" w:rsidRDefault="001C176E" w:rsidP="00E73566">
            <w:pPr>
              <w:jc w:val="both"/>
              <w:rPr>
                <w:sz w:val="16"/>
                <w:szCs w:val="16"/>
                <w:lang w:eastAsia="en-US"/>
              </w:rPr>
            </w:pPr>
            <w:r w:rsidRPr="00985E27">
              <w:rPr>
                <w:sz w:val="16"/>
                <w:szCs w:val="16"/>
                <w:lang w:eastAsia="en-US"/>
              </w:rPr>
              <w:t>P:a</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E73566">
            <w:pPr>
              <w:jc w:val="both"/>
              <w:rPr>
                <w:sz w:val="16"/>
                <w:szCs w:val="16"/>
                <w:lang w:eastAsia="en-US"/>
              </w:rPr>
            </w:pPr>
            <w:r>
              <w:rPr>
                <w:sz w:val="16"/>
                <w:szCs w:val="16"/>
                <w:lang w:eastAsia="en-US"/>
              </w:rPr>
              <w:t>P:</w:t>
            </w:r>
            <w:r w:rsidR="001C176E" w:rsidRPr="00985E27">
              <w:rPr>
                <w:sz w:val="16"/>
                <w:szCs w:val="16"/>
                <w:lang w:eastAsia="en-US"/>
              </w:rPr>
              <w:t>b</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Default="001C176E" w:rsidP="00E73566">
            <w:pPr>
              <w:jc w:val="both"/>
              <w:rPr>
                <w:sz w:val="16"/>
                <w:szCs w:val="16"/>
                <w:lang w:eastAsia="en-US"/>
              </w:rPr>
            </w:pPr>
          </w:p>
          <w:p w:rsidR="008431C9" w:rsidRPr="00985E27" w:rsidRDefault="008431C9"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E73566">
            <w:pPr>
              <w:jc w:val="both"/>
              <w:rPr>
                <w:sz w:val="16"/>
                <w:szCs w:val="16"/>
                <w:lang w:eastAsia="en-US"/>
              </w:rPr>
            </w:pPr>
            <w:r>
              <w:rPr>
                <w:sz w:val="16"/>
                <w:szCs w:val="16"/>
                <w:lang w:eastAsia="en-US"/>
              </w:rPr>
              <w:t>P:</w:t>
            </w:r>
            <w:r w:rsidR="001C176E" w:rsidRPr="00985E27">
              <w:rPr>
                <w:sz w:val="16"/>
                <w:szCs w:val="16"/>
                <w:lang w:eastAsia="en-US"/>
              </w:rPr>
              <w:t>c</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6A6ADA">
            <w:pPr>
              <w:jc w:val="both"/>
              <w:rPr>
                <w:sz w:val="16"/>
                <w:szCs w:val="16"/>
              </w:rPr>
            </w:pPr>
            <w:r>
              <w:rPr>
                <w:sz w:val="16"/>
                <w:szCs w:val="16"/>
                <w:lang w:eastAsia="en-US"/>
              </w:rPr>
              <w:t>P:</w:t>
            </w:r>
            <w:r w:rsidR="001C176E" w:rsidRPr="00985E27">
              <w:rPr>
                <w:sz w:val="16"/>
                <w:szCs w:val="16"/>
                <w:lang w:eastAsia="en-US"/>
              </w:rPr>
              <w:t>d</w:t>
            </w:r>
          </w:p>
        </w:tc>
        <w:tc>
          <w:tcPr>
            <w:tcW w:w="5812" w:type="dxa"/>
            <w:tcBorders>
              <w:top w:val="single" w:sz="2" w:space="0" w:color="auto"/>
              <w:left w:val="single" w:sz="2" w:space="0" w:color="auto"/>
              <w:bottom w:val="single" w:sz="2" w:space="0" w:color="auto"/>
              <w:right w:val="single" w:sz="2" w:space="0" w:color="auto"/>
            </w:tcBorders>
          </w:tcPr>
          <w:p w:rsidR="001C176E" w:rsidRPr="00985E27" w:rsidRDefault="001C176E" w:rsidP="006C55E6">
            <w:pPr>
              <w:jc w:val="both"/>
              <w:rPr>
                <w:sz w:val="16"/>
                <w:szCs w:val="16"/>
                <w:lang w:eastAsia="en-US"/>
              </w:rPr>
            </w:pPr>
            <w:r w:rsidRPr="00985E27">
              <w:rPr>
                <w:sz w:val="16"/>
                <w:szCs w:val="16"/>
                <w:lang w:eastAsia="en-US"/>
              </w:rPr>
              <w:lastRenderedPageBreak/>
              <w:t>Pravidlá uplatňovania rodičovskej dovolenky</w:t>
            </w:r>
          </w:p>
          <w:p w:rsidR="008431C9" w:rsidRDefault="001C176E" w:rsidP="006C55E6">
            <w:pPr>
              <w:jc w:val="both"/>
              <w:rPr>
                <w:sz w:val="16"/>
                <w:szCs w:val="16"/>
                <w:lang w:eastAsia="en-US"/>
              </w:rPr>
            </w:pPr>
            <w:r w:rsidRPr="00985E27">
              <w:rPr>
                <w:sz w:val="16"/>
                <w:szCs w:val="16"/>
                <w:lang w:eastAsia="en-US"/>
              </w:rPr>
              <w:t xml:space="preserve">Podmienky prístupu k rodičovskej dovolenke a podrobné pravidlá jej uplatňovania sa stanovujú zákonom a/alebo kolektívnou zmluvou v členských štátoch, pričom sa musia rešpektovať minimálne požiadavky uvedené v tejto dohode. </w:t>
            </w: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8431C9" w:rsidRDefault="008431C9" w:rsidP="006C55E6">
            <w:pPr>
              <w:jc w:val="both"/>
              <w:rPr>
                <w:sz w:val="16"/>
                <w:szCs w:val="16"/>
                <w:lang w:eastAsia="en-US"/>
              </w:rPr>
            </w:pPr>
          </w:p>
          <w:p w:rsidR="00F81A46" w:rsidRDefault="00F81A46" w:rsidP="006C55E6">
            <w:pPr>
              <w:jc w:val="both"/>
              <w:rPr>
                <w:sz w:val="16"/>
                <w:szCs w:val="16"/>
                <w:lang w:eastAsia="en-US"/>
              </w:rPr>
            </w:pPr>
          </w:p>
          <w:p w:rsidR="00F81A46" w:rsidRDefault="00F81A46"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Členské štáty a/alebo sociálni partneri môžu najmä:</w:t>
            </w:r>
          </w:p>
          <w:p w:rsidR="001C176E" w:rsidRPr="00985E27" w:rsidRDefault="001C176E" w:rsidP="006C55E6">
            <w:pPr>
              <w:jc w:val="both"/>
              <w:rPr>
                <w:sz w:val="16"/>
                <w:szCs w:val="16"/>
                <w:lang w:eastAsia="en-US"/>
              </w:rPr>
            </w:pPr>
            <w:r w:rsidRPr="00985E27">
              <w:rPr>
                <w:sz w:val="16"/>
                <w:szCs w:val="16"/>
                <w:lang w:eastAsia="en-US"/>
              </w:rPr>
              <w:t>a) rozhodnúť, či sa rodičovská dovolenka poskytuje v rozsahu celého pracovného času alebo jeho časti, po častiach, alebo systémom časových úverov s prihliadnutím na potreby zamestnávateľov i zamestnancov;</w:t>
            </w:r>
          </w:p>
          <w:p w:rsidR="001C176E" w:rsidRPr="00985E27" w:rsidRDefault="001C176E"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b) podmieniť nárok na rodičovskú dovolenku odpracovaním určitého času a/alebo určitou dĺžkou pracovného pomeru, ktorá nesmie presiahnuť jeden rok; členské štáty a sociálni partneri, ktorí uplatňujú toto ustanovenie, zaistia, že v prípade po sebe nasledujúcich pracovných zmlúv na dobu určitú v zmysle smernice Rady 1999/70/ES o práci na dobu určitú uzatvorených s tým istým zamestnávateľom sa na výpočet rozhodného obdobia zohľadňuje celkové trvanie takýchto zmlúv;</w:t>
            </w:r>
          </w:p>
          <w:p w:rsidR="001C176E" w:rsidRPr="00985E27" w:rsidRDefault="001C176E"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c) vymedziť podmienky, za ktorých môže zamestnávateľ po konzultáciách v súlade s vnútroštátnymi právnymi predpismi, kolektívnymi zmluvami a/alebo zaužívanou praxou odložiť poskytnutie rodičovskej dovolenky z oprávnených dôvodov týkajúcich sa prevádzky organizácie. Akýkoľvek problém vyplývajúci z uplatňovania tohto ustanovenia by sa mal riešiť v súlade s vnútroštátnymi právnymi predpismi, kolektívnymi zmluvami a/alebo zaužívanou praxou;</w:t>
            </w:r>
          </w:p>
          <w:p w:rsidR="00321169" w:rsidRPr="00985E27" w:rsidRDefault="00321169"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d) navyše k prípadom uvedeným v písmene c) povoliť osobitné opatrenia na uspokojenie prevádzkových a organizačných potrieb malých podnikov.</w:t>
            </w:r>
          </w:p>
        </w:tc>
        <w:tc>
          <w:tcPr>
            <w:tcW w:w="708" w:type="dxa"/>
            <w:tcBorders>
              <w:top w:val="single" w:sz="2" w:space="0" w:color="auto"/>
              <w:left w:val="single" w:sz="2" w:space="0" w:color="auto"/>
              <w:bottom w:val="single" w:sz="2" w:space="0" w:color="auto"/>
              <w:right w:val="single" w:sz="2" w:space="0" w:color="auto"/>
            </w:tcBorders>
          </w:tcPr>
          <w:p w:rsidR="001C176E" w:rsidRDefault="00CD6652" w:rsidP="00CD6652">
            <w:pPr>
              <w:jc w:val="center"/>
              <w:rPr>
                <w:sz w:val="16"/>
                <w:szCs w:val="16"/>
                <w:lang w:eastAsia="en-US"/>
              </w:rPr>
            </w:pPr>
            <w:r>
              <w:rPr>
                <w:sz w:val="16"/>
                <w:szCs w:val="16"/>
                <w:lang w:eastAsia="en-US"/>
              </w:rPr>
              <w:lastRenderedPageBreak/>
              <w:t>N</w:t>
            </w: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F81A46" w:rsidRDefault="00F81A46" w:rsidP="00CD6652">
            <w:pPr>
              <w:jc w:val="center"/>
              <w:rPr>
                <w:sz w:val="16"/>
                <w:szCs w:val="16"/>
                <w:lang w:eastAsia="en-US"/>
              </w:rPr>
            </w:pPr>
          </w:p>
          <w:p w:rsidR="00F81A46" w:rsidRDefault="00F81A46"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1C176E" w:rsidRPr="00985E27" w:rsidRDefault="008431C9" w:rsidP="008431C9">
            <w:pPr>
              <w:jc w:val="center"/>
              <w:rPr>
                <w:sz w:val="16"/>
                <w:szCs w:val="16"/>
                <w:lang w:eastAsia="en-US"/>
              </w:rPr>
            </w:pPr>
            <w:r w:rsidRPr="00F81A46">
              <w:rPr>
                <w:sz w:val="16"/>
                <w:szCs w:val="16"/>
                <w:lang w:eastAsia="en-US"/>
              </w:rPr>
              <w:t>D</w:t>
            </w:r>
          </w:p>
        </w:tc>
        <w:tc>
          <w:tcPr>
            <w:tcW w:w="709" w:type="dxa"/>
            <w:tcBorders>
              <w:top w:val="single" w:sz="2" w:space="0" w:color="auto"/>
              <w:left w:val="single" w:sz="2" w:space="0" w:color="auto"/>
              <w:bottom w:val="single" w:sz="2" w:space="0" w:color="auto"/>
              <w:right w:val="single" w:sz="2" w:space="0" w:color="auto"/>
            </w:tcBorders>
          </w:tcPr>
          <w:p w:rsidR="00AB6459" w:rsidRPr="00985E27" w:rsidRDefault="001C176E" w:rsidP="00AB6459">
            <w:pPr>
              <w:jc w:val="center"/>
              <w:rPr>
                <w:sz w:val="16"/>
                <w:szCs w:val="16"/>
                <w:lang w:eastAsia="en-US"/>
              </w:rPr>
            </w:pPr>
            <w:r w:rsidRPr="00985E27">
              <w:rPr>
                <w:sz w:val="16"/>
                <w:szCs w:val="16"/>
                <w:lang w:eastAsia="en-US"/>
              </w:rPr>
              <w:lastRenderedPageBreak/>
              <w:t>Návrh zákona</w:t>
            </w:r>
            <w:r w:rsidR="00AB6459">
              <w:rPr>
                <w:sz w:val="16"/>
                <w:szCs w:val="16"/>
                <w:lang w:eastAsia="en-US"/>
              </w:rPr>
              <w:t xml:space="preserve"> </w:t>
            </w: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9C0B36" w:rsidRPr="00985E27" w:rsidRDefault="009C0B36"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Default="001C176E" w:rsidP="00CD6652">
            <w:pPr>
              <w:jc w:val="center"/>
              <w:rPr>
                <w:sz w:val="16"/>
                <w:szCs w:val="16"/>
                <w:lang w:eastAsia="en-US"/>
              </w:rPr>
            </w:pPr>
          </w:p>
          <w:p w:rsidR="0055789F" w:rsidRDefault="0055789F" w:rsidP="00CD6652">
            <w:pPr>
              <w:jc w:val="center"/>
              <w:rPr>
                <w:sz w:val="16"/>
                <w:szCs w:val="16"/>
                <w:lang w:eastAsia="en-US"/>
              </w:rPr>
            </w:pPr>
          </w:p>
          <w:p w:rsidR="0055789F" w:rsidRPr="00985E27" w:rsidRDefault="0055789F" w:rsidP="00CD6652">
            <w:pPr>
              <w:jc w:val="center"/>
              <w:rPr>
                <w:sz w:val="16"/>
                <w:szCs w:val="16"/>
                <w:lang w:eastAsia="en-US"/>
              </w:rPr>
            </w:pPr>
          </w:p>
          <w:p w:rsidR="001C176E" w:rsidRPr="00985E27" w:rsidRDefault="001C176E" w:rsidP="00CD6652">
            <w:pPr>
              <w:jc w:val="center"/>
              <w:rPr>
                <w:sz w:val="16"/>
                <w:szCs w:val="16"/>
                <w:lang w:eastAsia="en-US"/>
              </w:rPr>
            </w:pPr>
          </w:p>
          <w:p w:rsidR="001C176E" w:rsidRDefault="001C176E" w:rsidP="00CD6652">
            <w:pPr>
              <w:jc w:val="center"/>
              <w:rPr>
                <w:sz w:val="16"/>
                <w:szCs w:val="16"/>
                <w:lang w:eastAsia="en-US"/>
              </w:rPr>
            </w:pPr>
          </w:p>
          <w:p w:rsidR="008431C9" w:rsidRDefault="008431C9" w:rsidP="00CD6652">
            <w:pPr>
              <w:jc w:val="center"/>
              <w:rPr>
                <w:sz w:val="16"/>
                <w:szCs w:val="16"/>
                <w:lang w:eastAsia="en-US"/>
              </w:rPr>
            </w:pPr>
          </w:p>
          <w:p w:rsidR="00CD6652" w:rsidRDefault="00CD6652" w:rsidP="00CD6652">
            <w:pPr>
              <w:jc w:val="center"/>
              <w:rPr>
                <w:sz w:val="16"/>
                <w:szCs w:val="16"/>
                <w:lang w:eastAsia="en-US"/>
              </w:rPr>
            </w:pPr>
          </w:p>
          <w:p w:rsidR="00CD6652" w:rsidRDefault="00CD6652" w:rsidP="00CD6652">
            <w:pPr>
              <w:jc w:val="center"/>
              <w:rPr>
                <w:sz w:val="16"/>
                <w:szCs w:val="16"/>
                <w:lang w:eastAsia="en-US"/>
              </w:rPr>
            </w:pPr>
          </w:p>
          <w:p w:rsidR="00CD6652" w:rsidRPr="00985E27" w:rsidRDefault="00CD6652" w:rsidP="00CD6652">
            <w:pPr>
              <w:jc w:val="center"/>
              <w:rPr>
                <w:sz w:val="16"/>
                <w:szCs w:val="16"/>
                <w:lang w:eastAsia="en-US"/>
              </w:rPr>
            </w:pPr>
          </w:p>
          <w:p w:rsidR="00AB6459" w:rsidRPr="00985E27" w:rsidRDefault="00BD69E5" w:rsidP="00AB6459">
            <w:pPr>
              <w:jc w:val="center"/>
              <w:rPr>
                <w:sz w:val="16"/>
                <w:szCs w:val="16"/>
                <w:lang w:eastAsia="en-US"/>
              </w:rPr>
            </w:pPr>
            <w:r w:rsidRPr="00985E27">
              <w:rPr>
                <w:sz w:val="16"/>
                <w:szCs w:val="16"/>
                <w:lang w:eastAsia="en-US"/>
              </w:rPr>
              <w:lastRenderedPageBreak/>
              <w:t>Návrh zákona</w:t>
            </w:r>
            <w:r w:rsidR="00AB6459">
              <w:rPr>
                <w:sz w:val="16"/>
                <w:szCs w:val="16"/>
                <w:lang w:eastAsia="en-US"/>
              </w:rPr>
              <w:t xml:space="preserve"> </w:t>
            </w:r>
          </w:p>
          <w:p w:rsidR="001C176E" w:rsidRPr="00985E27" w:rsidRDefault="001C176E" w:rsidP="00CD6652">
            <w:pPr>
              <w:jc w:val="center"/>
              <w:rPr>
                <w:sz w:val="16"/>
                <w:szCs w:val="16"/>
                <w:lang w:eastAsia="en-US"/>
              </w:rPr>
            </w:pPr>
          </w:p>
          <w:p w:rsidR="00B93A78" w:rsidRPr="00985E27" w:rsidRDefault="00B93A78"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1C176E" w:rsidRPr="00985E27" w:rsidRDefault="00E40D17" w:rsidP="002E1C13">
            <w:pPr>
              <w:rPr>
                <w:sz w:val="16"/>
                <w:szCs w:val="16"/>
                <w:lang w:eastAsia="en-US"/>
              </w:rPr>
            </w:pPr>
            <w:r>
              <w:rPr>
                <w:sz w:val="16"/>
                <w:szCs w:val="16"/>
                <w:lang w:eastAsia="en-US"/>
              </w:rPr>
              <w:lastRenderedPageBreak/>
              <w:t xml:space="preserve">§ </w:t>
            </w:r>
            <w:r w:rsidR="00D12AB5">
              <w:rPr>
                <w:sz w:val="16"/>
                <w:szCs w:val="16"/>
                <w:lang w:eastAsia="en-US"/>
              </w:rPr>
              <w:t>22</w:t>
            </w:r>
            <w:r w:rsidR="00B72E05">
              <w:rPr>
                <w:sz w:val="16"/>
                <w:szCs w:val="16"/>
                <w:lang w:eastAsia="en-US"/>
              </w:rPr>
              <w:t>6</w:t>
            </w:r>
          </w:p>
          <w:p w:rsidR="001C176E" w:rsidRPr="00985E27" w:rsidRDefault="001C176E" w:rsidP="002E1C13">
            <w:pPr>
              <w:rPr>
                <w:sz w:val="16"/>
                <w:szCs w:val="16"/>
                <w:lang w:eastAsia="en-US"/>
              </w:rPr>
            </w:pPr>
            <w:r w:rsidRPr="00985E27">
              <w:rPr>
                <w:sz w:val="16"/>
                <w:szCs w:val="16"/>
                <w:lang w:eastAsia="en-US"/>
              </w:rPr>
              <w:t>O:1</w:t>
            </w:r>
          </w:p>
          <w:p w:rsidR="001C176E" w:rsidRPr="00985E27" w:rsidRDefault="001C176E" w:rsidP="002E1C13">
            <w:pPr>
              <w:rPr>
                <w:sz w:val="16"/>
                <w:szCs w:val="16"/>
                <w:lang w:eastAsia="en-US"/>
              </w:rPr>
            </w:pPr>
          </w:p>
          <w:p w:rsidR="001C176E" w:rsidRPr="00985E27" w:rsidRDefault="001C176E" w:rsidP="002E1C13">
            <w:pPr>
              <w:rPr>
                <w:sz w:val="16"/>
                <w:szCs w:val="16"/>
                <w:lang w:eastAsia="en-US"/>
              </w:rPr>
            </w:pPr>
          </w:p>
          <w:p w:rsidR="001C176E" w:rsidRPr="00985E27" w:rsidRDefault="001C176E" w:rsidP="002E1C13">
            <w:pPr>
              <w:rPr>
                <w:sz w:val="16"/>
                <w:szCs w:val="16"/>
                <w:lang w:eastAsia="en-US"/>
              </w:rPr>
            </w:pP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9C0B36" w:rsidRPr="00985E27" w:rsidRDefault="009C0B36" w:rsidP="002E1C13">
            <w:pPr>
              <w:rPr>
                <w:sz w:val="16"/>
                <w:szCs w:val="16"/>
                <w:lang w:eastAsia="en-US"/>
              </w:rPr>
            </w:pPr>
          </w:p>
          <w:p w:rsidR="009C0B36" w:rsidRPr="00985E27" w:rsidRDefault="00E40D17" w:rsidP="002E1C13">
            <w:pPr>
              <w:rPr>
                <w:sz w:val="16"/>
                <w:szCs w:val="16"/>
                <w:lang w:eastAsia="en-US"/>
              </w:rPr>
            </w:pPr>
            <w:r>
              <w:rPr>
                <w:sz w:val="16"/>
                <w:szCs w:val="16"/>
                <w:lang w:eastAsia="en-US"/>
              </w:rPr>
              <w:t>O:2</w:t>
            </w: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E40D17" w:rsidP="002E1C13">
            <w:pPr>
              <w:rPr>
                <w:sz w:val="16"/>
                <w:szCs w:val="16"/>
                <w:lang w:eastAsia="en-US"/>
              </w:rPr>
            </w:pPr>
            <w:r>
              <w:rPr>
                <w:sz w:val="16"/>
                <w:szCs w:val="16"/>
                <w:lang w:eastAsia="en-US"/>
              </w:rPr>
              <w:t>O:3</w:t>
            </w: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4A358B" w:rsidRPr="00985E27" w:rsidRDefault="00E40D17" w:rsidP="002E1C13">
            <w:pPr>
              <w:rPr>
                <w:sz w:val="16"/>
                <w:szCs w:val="16"/>
                <w:lang w:eastAsia="en-US"/>
              </w:rPr>
            </w:pPr>
            <w:r>
              <w:rPr>
                <w:sz w:val="16"/>
                <w:szCs w:val="16"/>
                <w:lang w:eastAsia="en-US"/>
              </w:rPr>
              <w:t>O:4</w:t>
            </w: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Default="00DE52A9" w:rsidP="002E1C13">
            <w:pPr>
              <w:rPr>
                <w:sz w:val="16"/>
                <w:szCs w:val="16"/>
                <w:lang w:eastAsia="en-US"/>
              </w:rPr>
            </w:pPr>
          </w:p>
          <w:p w:rsidR="0055789F" w:rsidRDefault="0055789F" w:rsidP="002E1C13">
            <w:pPr>
              <w:rPr>
                <w:sz w:val="16"/>
                <w:szCs w:val="16"/>
                <w:lang w:eastAsia="en-US"/>
              </w:rPr>
            </w:pPr>
          </w:p>
          <w:p w:rsidR="0055789F" w:rsidRPr="00985E27" w:rsidRDefault="0055789F" w:rsidP="002E1C13">
            <w:pPr>
              <w:rPr>
                <w:sz w:val="16"/>
                <w:szCs w:val="16"/>
                <w:lang w:eastAsia="en-US"/>
              </w:rPr>
            </w:pPr>
          </w:p>
          <w:p w:rsidR="00DE52A9" w:rsidRDefault="00DE52A9" w:rsidP="002E1C13">
            <w:pPr>
              <w:rPr>
                <w:sz w:val="16"/>
                <w:szCs w:val="16"/>
                <w:lang w:eastAsia="en-US"/>
              </w:rPr>
            </w:pPr>
          </w:p>
          <w:p w:rsidR="00CD6652" w:rsidRDefault="00CD6652" w:rsidP="002E1C13">
            <w:pPr>
              <w:rPr>
                <w:sz w:val="16"/>
                <w:szCs w:val="16"/>
                <w:lang w:eastAsia="en-US"/>
              </w:rPr>
            </w:pPr>
          </w:p>
          <w:p w:rsidR="00327B47" w:rsidRDefault="00327B47" w:rsidP="002E1C13">
            <w:pPr>
              <w:rPr>
                <w:sz w:val="16"/>
                <w:szCs w:val="16"/>
                <w:lang w:eastAsia="en-US"/>
              </w:rPr>
            </w:pPr>
          </w:p>
          <w:p w:rsidR="00327B47" w:rsidRDefault="00327B47" w:rsidP="002E1C13">
            <w:pPr>
              <w:rPr>
                <w:sz w:val="16"/>
                <w:szCs w:val="16"/>
                <w:lang w:eastAsia="en-US"/>
              </w:rPr>
            </w:pPr>
          </w:p>
          <w:p w:rsidR="00CD6652" w:rsidRPr="00985E27" w:rsidRDefault="00CD6652" w:rsidP="002E1C13">
            <w:pPr>
              <w:rPr>
                <w:sz w:val="16"/>
                <w:szCs w:val="16"/>
                <w:lang w:eastAsia="en-US"/>
              </w:rPr>
            </w:pPr>
          </w:p>
          <w:p w:rsidR="00DE52A9" w:rsidRPr="00985E27" w:rsidRDefault="00E40D17" w:rsidP="002E1C13">
            <w:pPr>
              <w:rPr>
                <w:sz w:val="16"/>
                <w:szCs w:val="16"/>
                <w:lang w:eastAsia="en-US"/>
              </w:rPr>
            </w:pPr>
            <w:r>
              <w:rPr>
                <w:sz w:val="16"/>
                <w:szCs w:val="16"/>
                <w:lang w:eastAsia="en-US"/>
              </w:rPr>
              <w:t>O:5</w:t>
            </w:r>
          </w:p>
          <w:p w:rsidR="00DE52A9" w:rsidRDefault="00DE52A9" w:rsidP="002E1C13">
            <w:pPr>
              <w:rPr>
                <w:sz w:val="16"/>
                <w:szCs w:val="16"/>
                <w:lang w:eastAsia="en-US"/>
              </w:rPr>
            </w:pPr>
          </w:p>
          <w:p w:rsidR="00B72E05" w:rsidRPr="00985E27" w:rsidRDefault="00B72E05" w:rsidP="002E1C13">
            <w:pPr>
              <w:rPr>
                <w:sz w:val="16"/>
                <w:szCs w:val="16"/>
                <w:lang w:eastAsia="en-US"/>
              </w:rPr>
            </w:pPr>
          </w:p>
          <w:p w:rsidR="00DE52A9" w:rsidRPr="00985E27" w:rsidRDefault="00DE52A9" w:rsidP="002E1C13">
            <w:pPr>
              <w:rPr>
                <w:sz w:val="16"/>
                <w:szCs w:val="16"/>
                <w:lang w:eastAsia="en-US"/>
              </w:rPr>
            </w:pPr>
          </w:p>
          <w:p w:rsidR="00E40D17" w:rsidRDefault="00E40D17" w:rsidP="002E1C13">
            <w:pPr>
              <w:rPr>
                <w:sz w:val="16"/>
                <w:szCs w:val="16"/>
                <w:lang w:eastAsia="en-US"/>
              </w:rPr>
            </w:pPr>
          </w:p>
          <w:p w:rsidR="004A358B"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7</w:t>
            </w:r>
          </w:p>
          <w:p w:rsidR="001C176E" w:rsidRDefault="00E40D17" w:rsidP="00E40D17">
            <w:pPr>
              <w:rPr>
                <w:sz w:val="16"/>
                <w:szCs w:val="16"/>
                <w:lang w:eastAsia="en-US"/>
              </w:rPr>
            </w:pPr>
            <w:r>
              <w:rPr>
                <w:sz w:val="16"/>
                <w:szCs w:val="16"/>
                <w:lang w:eastAsia="en-US"/>
              </w:rPr>
              <w:t>O:</w:t>
            </w:r>
            <w:r w:rsidR="004A358B" w:rsidRPr="00985E27">
              <w:rPr>
                <w:sz w:val="16"/>
                <w:szCs w:val="16"/>
                <w:lang w:eastAsia="en-US"/>
              </w:rPr>
              <w:t>1</w:t>
            </w:r>
          </w:p>
          <w:p w:rsidR="00E40D17" w:rsidRDefault="00E40D17"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1C176E" w:rsidRPr="00985E27" w:rsidRDefault="001C176E" w:rsidP="00E73566">
            <w:pPr>
              <w:adjustRightInd w:val="0"/>
              <w:jc w:val="both"/>
              <w:rPr>
                <w:sz w:val="16"/>
                <w:szCs w:val="16"/>
              </w:rPr>
            </w:pPr>
            <w:r w:rsidRPr="00985E27">
              <w:rPr>
                <w:sz w:val="16"/>
                <w:szCs w:val="16"/>
              </w:rPr>
              <w:lastRenderedPageBreak/>
              <w:t>(1)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w:t>
            </w:r>
          </w:p>
          <w:p w:rsidR="001C176E" w:rsidRPr="00985E27" w:rsidRDefault="001C176E"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9C0B36" w:rsidRPr="00985E27" w:rsidRDefault="009C0B36" w:rsidP="00E73566">
            <w:pPr>
              <w:adjustRightInd w:val="0"/>
              <w:jc w:val="both"/>
              <w:rPr>
                <w:sz w:val="16"/>
                <w:szCs w:val="16"/>
              </w:rPr>
            </w:pPr>
            <w:r w:rsidRPr="00985E27">
              <w:rPr>
                <w:sz w:val="16"/>
                <w:szCs w:val="16"/>
              </w:rPr>
              <w:t>(3) Materskú dovolenku príslušníčka finančnej správy nastupuje spravidla od začiatku šiesteho týždňa pred očakávaným dňom pôrodu, najskôr však od začiatku ôsmeho týždňa pred týmto dňom.</w:t>
            </w:r>
          </w:p>
          <w:p w:rsidR="001C176E" w:rsidRPr="00985E27" w:rsidRDefault="009C0B36" w:rsidP="00E73566">
            <w:pPr>
              <w:adjustRightInd w:val="0"/>
              <w:jc w:val="both"/>
              <w:rPr>
                <w:sz w:val="16"/>
                <w:szCs w:val="16"/>
              </w:rPr>
            </w:pPr>
            <w:r w:rsidRPr="00985E27">
              <w:rPr>
                <w:sz w:val="16"/>
                <w:szCs w:val="16"/>
              </w:rPr>
              <w:t xml:space="preserve">(4)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súčasne dve alebo viac detí, sa poskytne materská dovolenka </w:t>
            </w:r>
            <w:r w:rsidRPr="00985E27">
              <w:rPr>
                <w:sz w:val="16"/>
                <w:szCs w:val="16"/>
              </w:rPr>
              <w:lastRenderedPageBreak/>
              <w:t>do uplynutia 37 týždňov.</w:t>
            </w:r>
          </w:p>
          <w:p w:rsidR="009C0B36" w:rsidRPr="00985E27" w:rsidRDefault="009C0B36" w:rsidP="00E73566">
            <w:pPr>
              <w:adjustRightInd w:val="0"/>
              <w:jc w:val="both"/>
              <w:rPr>
                <w:sz w:val="16"/>
                <w:szCs w:val="16"/>
              </w:rPr>
            </w:pPr>
            <w:r w:rsidRPr="00985E27">
              <w:rPr>
                <w:sz w:val="16"/>
                <w:szCs w:val="16"/>
              </w:rPr>
              <w:t>(5) Materská dovolenka príslušníčky finančnej správy v súvislosti s pôrodom musí byť najmenej 14 týždňov a nesmie sa skončiť ani byť prerušená pred uplynutím šiestich týždňov odo dňa pôrodu.</w:t>
            </w:r>
          </w:p>
          <w:p w:rsidR="00DF3E7B" w:rsidRPr="00985E27" w:rsidRDefault="00DF3E7B" w:rsidP="00E73566">
            <w:pPr>
              <w:adjustRightInd w:val="0"/>
              <w:jc w:val="both"/>
              <w:rPr>
                <w:sz w:val="16"/>
                <w:szCs w:val="16"/>
              </w:rPr>
            </w:pPr>
          </w:p>
          <w:p w:rsidR="004A358B" w:rsidRPr="00985E27" w:rsidRDefault="004A358B" w:rsidP="00E73566">
            <w:pPr>
              <w:adjustRightInd w:val="0"/>
              <w:jc w:val="both"/>
              <w:rPr>
                <w:sz w:val="16"/>
                <w:szCs w:val="16"/>
              </w:rPr>
            </w:pPr>
            <w:r w:rsidRPr="00985E27">
              <w:rPr>
                <w:sz w:val="16"/>
                <w:szCs w:val="16"/>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1C176E" w:rsidRPr="00985E27" w:rsidRDefault="004A358B" w:rsidP="00B72E05">
            <w:pPr>
              <w:adjustRightInd w:val="0"/>
              <w:jc w:val="both"/>
              <w:rPr>
                <w:iCs/>
                <w:sz w:val="16"/>
                <w:szCs w:val="16"/>
                <w:lang w:eastAsia="en-US"/>
              </w:rPr>
            </w:pPr>
            <w:r w:rsidRPr="00985E27">
              <w:rPr>
                <w:sz w:val="16"/>
                <w:szCs w:val="16"/>
              </w:rPr>
              <w:t xml:space="preserve">(2) Materská dovolenka alebo rodičovská dovolenka podľa </w:t>
            </w:r>
            <w:r w:rsidR="00B72E05">
              <w:rPr>
                <w:sz w:val="16"/>
                <w:szCs w:val="16"/>
              </w:rPr>
              <w:t>226</w:t>
            </w:r>
            <w:r w:rsidRPr="00985E27">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Pr="00985E27">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1C176E" w:rsidRDefault="001C176E" w:rsidP="00CD6652">
            <w:pPr>
              <w:jc w:val="center"/>
              <w:rPr>
                <w:sz w:val="16"/>
                <w:szCs w:val="16"/>
                <w:lang w:eastAsia="en-US"/>
              </w:rPr>
            </w:pPr>
            <w:r w:rsidRPr="00985E27">
              <w:rPr>
                <w:sz w:val="16"/>
                <w:szCs w:val="16"/>
                <w:lang w:eastAsia="en-US"/>
              </w:rPr>
              <w:lastRenderedPageBreak/>
              <w:t>Ú</w:t>
            </w: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F81A46" w:rsidRDefault="00F81A46" w:rsidP="00CD6652">
            <w:pPr>
              <w:jc w:val="center"/>
              <w:rPr>
                <w:sz w:val="16"/>
                <w:szCs w:val="16"/>
                <w:lang w:eastAsia="en-US"/>
              </w:rPr>
            </w:pPr>
          </w:p>
          <w:p w:rsidR="00F81A46" w:rsidRDefault="00F81A46"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Pr="00985E27" w:rsidRDefault="008431C9" w:rsidP="00CD6652">
            <w:pPr>
              <w:jc w:val="center"/>
              <w:rPr>
                <w:sz w:val="16"/>
                <w:szCs w:val="16"/>
                <w:lang w:eastAsia="en-US"/>
              </w:rPr>
            </w:pPr>
            <w:r w:rsidRPr="00F81A46">
              <w:rPr>
                <w:sz w:val="16"/>
                <w:szCs w:val="16"/>
                <w:lang w:eastAsia="en-US"/>
              </w:rPr>
              <w:t>n.</w:t>
            </w:r>
            <w:r w:rsidR="00C24E47">
              <w:rPr>
                <w:sz w:val="16"/>
                <w:szCs w:val="16"/>
                <w:lang w:eastAsia="en-US"/>
              </w:rPr>
              <w:t xml:space="preserve"> </w:t>
            </w:r>
            <w:r w:rsidRPr="00F81A46">
              <w:rPr>
                <w:sz w:val="16"/>
                <w:szCs w:val="16"/>
                <w:lang w:eastAsia="en-US"/>
              </w:rPr>
              <w:t>a.</w:t>
            </w: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tc>
        <w:tc>
          <w:tcPr>
            <w:tcW w:w="850" w:type="dxa"/>
            <w:tcBorders>
              <w:top w:val="single" w:sz="2" w:space="0" w:color="auto"/>
              <w:left w:val="single" w:sz="2" w:space="0" w:color="auto"/>
              <w:bottom w:val="single" w:sz="2" w:space="0" w:color="auto"/>
              <w:right w:val="single" w:sz="2" w:space="0" w:color="auto"/>
            </w:tcBorders>
          </w:tcPr>
          <w:p w:rsidR="001C176E" w:rsidRPr="00985E27" w:rsidRDefault="001C176E" w:rsidP="00CD6652">
            <w:pPr>
              <w:jc w:val="center"/>
              <w:rPr>
                <w:i/>
                <w:sz w:val="16"/>
                <w:szCs w:val="16"/>
                <w:lang w:eastAsia="en-US"/>
              </w:rPr>
            </w:pPr>
          </w:p>
        </w:tc>
      </w:tr>
      <w:tr w:rsidR="006A6ADA" w:rsidRPr="00985E27" w:rsidTr="00327B47">
        <w:tc>
          <w:tcPr>
            <w:tcW w:w="567"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jc w:val="both"/>
              <w:rPr>
                <w:sz w:val="16"/>
                <w:szCs w:val="16"/>
                <w:lang w:eastAsia="en-US"/>
              </w:rPr>
            </w:pPr>
            <w:r w:rsidRPr="00985E27">
              <w:rPr>
                <w:sz w:val="16"/>
                <w:szCs w:val="16"/>
                <w:lang w:eastAsia="en-US"/>
              </w:rPr>
              <w:t>Č:3</w:t>
            </w:r>
          </w:p>
          <w:p w:rsidR="006A6ADA" w:rsidRPr="00985E27" w:rsidRDefault="006A6ADA" w:rsidP="006A6ADA">
            <w:pPr>
              <w:jc w:val="both"/>
              <w:rPr>
                <w:sz w:val="16"/>
                <w:szCs w:val="16"/>
                <w:lang w:eastAsia="en-US"/>
              </w:rPr>
            </w:pPr>
            <w:r w:rsidRPr="00985E27">
              <w:rPr>
                <w:sz w:val="16"/>
                <w:szCs w:val="16"/>
                <w:lang w:eastAsia="en-US"/>
              </w:rPr>
              <w:t>O:2</w:t>
            </w:r>
          </w:p>
          <w:p w:rsidR="006A6ADA" w:rsidRPr="00985E27" w:rsidRDefault="006A6ADA" w:rsidP="00E73566">
            <w:pPr>
              <w:jc w:val="both"/>
              <w:rPr>
                <w:sz w:val="16"/>
                <w:szCs w:val="16"/>
                <w:lang w:eastAsia="en-US"/>
              </w:rPr>
            </w:pPr>
          </w:p>
        </w:tc>
        <w:tc>
          <w:tcPr>
            <w:tcW w:w="5812" w:type="dxa"/>
            <w:tcBorders>
              <w:top w:val="single" w:sz="2" w:space="0" w:color="auto"/>
              <w:left w:val="single" w:sz="2" w:space="0" w:color="auto"/>
              <w:bottom w:val="single" w:sz="2" w:space="0" w:color="auto"/>
              <w:right w:val="single" w:sz="2" w:space="0" w:color="auto"/>
            </w:tcBorders>
          </w:tcPr>
          <w:p w:rsidR="006A6ADA" w:rsidRPr="00985E27" w:rsidRDefault="006A6ADA" w:rsidP="006C55E6">
            <w:pPr>
              <w:jc w:val="both"/>
              <w:rPr>
                <w:sz w:val="16"/>
                <w:szCs w:val="16"/>
                <w:lang w:eastAsia="en-US"/>
              </w:rPr>
            </w:pPr>
            <w:r w:rsidRPr="00985E27">
              <w:rPr>
                <w:sz w:val="16"/>
                <w:szCs w:val="16"/>
                <w:lang w:eastAsia="en-US"/>
              </w:rPr>
              <w:t>2. Členské štáty a/alebo sociálni partneri stanovujú lehoty, v rámci ktorých musí pracovník zamestnávateľa upovedomiť o svojom úmysle uplatniť svoje právo na rodičovskú dovolenku a uviesť dátum začiatku a ukončenia tejto dovolenky; členské štáty a/alebo sociálni partneri pri stanovení dĺžky týchto lehôt zohľadňujú záujmy pracovníkov a zamestnávateľov.</w:t>
            </w:r>
          </w:p>
          <w:p w:rsidR="006A6ADA" w:rsidRPr="00985E27" w:rsidRDefault="006A6ADA" w:rsidP="006C55E6">
            <w:pPr>
              <w:jc w:val="both"/>
              <w:rPr>
                <w:sz w:val="16"/>
                <w:szCs w:val="16"/>
                <w:lang w:eastAsia="en-US"/>
              </w:rPr>
            </w:pPr>
          </w:p>
        </w:tc>
        <w:tc>
          <w:tcPr>
            <w:tcW w:w="708"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6A6ADA"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6</w:t>
            </w:r>
          </w:p>
          <w:p w:rsidR="006A6ADA" w:rsidRPr="00985E27" w:rsidRDefault="006A6ADA" w:rsidP="002E1C13">
            <w:pPr>
              <w:rPr>
                <w:sz w:val="16"/>
                <w:szCs w:val="16"/>
                <w:lang w:eastAsia="en-US"/>
              </w:rPr>
            </w:pPr>
            <w:r w:rsidRPr="00985E27">
              <w:rPr>
                <w:sz w:val="16"/>
                <w:szCs w:val="16"/>
                <w:lang w:eastAsia="en-US"/>
              </w:rPr>
              <w:t>O:7</w:t>
            </w:r>
          </w:p>
          <w:p w:rsidR="006A6ADA" w:rsidRPr="00985E27" w:rsidRDefault="006A6ADA" w:rsidP="002E1C13">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adjustRightInd w:val="0"/>
              <w:jc w:val="both"/>
              <w:rPr>
                <w:color w:val="000000"/>
                <w:sz w:val="16"/>
                <w:szCs w:val="16"/>
                <w:lang w:eastAsia="en-US"/>
              </w:rPr>
            </w:pPr>
            <w:r w:rsidRPr="00985E27">
              <w:rPr>
                <w:color w:val="000000"/>
                <w:sz w:val="16"/>
                <w:szCs w:val="16"/>
                <w:lang w:eastAsia="en-US"/>
              </w:rPr>
              <w:t xml:space="preserve">(7)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w:t>
            </w:r>
            <w:r w:rsidRPr="00985E27">
              <w:rPr>
                <w:color w:val="000000"/>
                <w:sz w:val="16"/>
                <w:szCs w:val="16"/>
                <w:lang w:eastAsia="en-US"/>
              </w:rPr>
              <w:lastRenderedPageBreak/>
              <w:t>dovolenky</w:t>
            </w:r>
            <w:r w:rsidR="008431C9">
              <w:rPr>
                <w:color w:val="000000"/>
                <w:sz w:val="16"/>
                <w:szCs w:val="16"/>
                <w:lang w:eastAsia="en-US"/>
              </w:rPr>
              <w:t>.</w:t>
            </w:r>
          </w:p>
          <w:p w:rsidR="006A6ADA" w:rsidRPr="00985E27" w:rsidRDefault="006A6ADA" w:rsidP="00E73566">
            <w:pPr>
              <w:adjustRightInd w:val="0"/>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Pr>
          <w:p w:rsidR="006A6ADA" w:rsidRPr="00985E27" w:rsidRDefault="00CD6652" w:rsidP="00CD6652">
            <w:pPr>
              <w:jc w:val="center"/>
              <w:rPr>
                <w:sz w:val="16"/>
                <w:szCs w:val="16"/>
                <w:lang w:eastAsia="en-US"/>
              </w:rPr>
            </w:pPr>
            <w:r>
              <w:rPr>
                <w:sz w:val="16"/>
                <w:szCs w:val="16"/>
                <w:lang w:eastAsia="en-US"/>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i/>
                <w:sz w:val="16"/>
                <w:szCs w:val="16"/>
                <w:lang w:eastAsia="en-US"/>
              </w:rPr>
            </w:pPr>
          </w:p>
        </w:tc>
      </w:tr>
      <w:tr w:rsidR="006A6ADA" w:rsidRPr="00985E27" w:rsidTr="00327B47">
        <w:tc>
          <w:tcPr>
            <w:tcW w:w="567"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jc w:val="both"/>
              <w:rPr>
                <w:sz w:val="16"/>
                <w:szCs w:val="16"/>
                <w:lang w:eastAsia="en-US"/>
              </w:rPr>
            </w:pPr>
            <w:r w:rsidRPr="00985E27">
              <w:rPr>
                <w:sz w:val="16"/>
                <w:szCs w:val="16"/>
                <w:lang w:eastAsia="en-US"/>
              </w:rPr>
              <w:t>Č:3</w:t>
            </w:r>
          </w:p>
          <w:p w:rsidR="006A6ADA" w:rsidRPr="00985E27" w:rsidRDefault="006A6ADA" w:rsidP="00433A00">
            <w:pPr>
              <w:jc w:val="both"/>
              <w:rPr>
                <w:sz w:val="16"/>
                <w:szCs w:val="16"/>
                <w:lang w:eastAsia="en-US"/>
              </w:rPr>
            </w:pPr>
            <w:r w:rsidRPr="00985E27">
              <w:rPr>
                <w:sz w:val="16"/>
                <w:szCs w:val="16"/>
                <w:lang w:eastAsia="en-US"/>
              </w:rPr>
              <w:t>O:3</w:t>
            </w:r>
          </w:p>
        </w:tc>
        <w:tc>
          <w:tcPr>
            <w:tcW w:w="5812" w:type="dxa"/>
            <w:tcBorders>
              <w:top w:val="single" w:sz="2" w:space="0" w:color="auto"/>
              <w:left w:val="single" w:sz="2" w:space="0" w:color="auto"/>
              <w:bottom w:val="single" w:sz="2" w:space="0" w:color="auto"/>
              <w:right w:val="single" w:sz="2" w:space="0" w:color="auto"/>
            </w:tcBorders>
          </w:tcPr>
          <w:p w:rsidR="006A6ADA" w:rsidRPr="00985E27" w:rsidRDefault="006A6ADA" w:rsidP="006C55E6">
            <w:pPr>
              <w:jc w:val="both"/>
              <w:rPr>
                <w:sz w:val="16"/>
                <w:szCs w:val="16"/>
                <w:lang w:eastAsia="en-US"/>
              </w:rPr>
            </w:pPr>
            <w:r w:rsidRPr="00985E27">
              <w:rPr>
                <w:sz w:val="16"/>
                <w:szCs w:val="16"/>
                <w:lang w:eastAsia="en-US"/>
              </w:rPr>
              <w:t>3. Členské štáty a/alebo sociálni partneri sa vyzývajú, aby posúdili potrebu prispôsobenia podmienok vzniku nároku na rodičovskú dovolenku a pravidlá je</w:t>
            </w:r>
            <w:r w:rsidR="003A2E6F">
              <w:rPr>
                <w:sz w:val="16"/>
                <w:szCs w:val="16"/>
                <w:lang w:eastAsia="en-US"/>
              </w:rPr>
              <w:t>j</w:t>
            </w:r>
            <w:r w:rsidRPr="00985E27">
              <w:rPr>
                <w:sz w:val="16"/>
                <w:szCs w:val="16"/>
                <w:lang w:eastAsia="en-US"/>
              </w:rPr>
              <w:t xml:space="preserve"> uplatňovania potrebám rodičov detí s postihnutím alebo rodičov dlhodobo chorých detí.</w:t>
            </w:r>
          </w:p>
        </w:tc>
        <w:tc>
          <w:tcPr>
            <w:tcW w:w="708"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sidRPr="00985E27">
              <w:rPr>
                <w:sz w:val="16"/>
                <w:szCs w:val="16"/>
                <w:lang w:eastAsia="en-US"/>
              </w:rPr>
              <w:t>Návrh zákona</w:t>
            </w:r>
          </w:p>
          <w:p w:rsidR="006A6ADA" w:rsidRPr="00985E27" w:rsidRDefault="006A6ADA"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6A6ADA"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6</w:t>
            </w:r>
          </w:p>
          <w:p w:rsidR="006A6ADA" w:rsidRDefault="006A6ADA" w:rsidP="002E1C13">
            <w:pPr>
              <w:rPr>
                <w:sz w:val="16"/>
                <w:szCs w:val="16"/>
                <w:lang w:eastAsia="en-US"/>
              </w:rPr>
            </w:pPr>
            <w:r w:rsidRPr="00985E27">
              <w:rPr>
                <w:sz w:val="16"/>
                <w:szCs w:val="16"/>
                <w:lang w:eastAsia="en-US"/>
              </w:rPr>
              <w:t>O:2</w:t>
            </w: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991104" w:rsidRDefault="00991104" w:rsidP="002E1C13">
            <w:pPr>
              <w:rPr>
                <w:sz w:val="16"/>
                <w:szCs w:val="16"/>
                <w:lang w:eastAsia="en-US"/>
              </w:rPr>
            </w:pPr>
          </w:p>
          <w:p w:rsidR="00F81A46" w:rsidRDefault="00F81A46" w:rsidP="002E1C13">
            <w:pPr>
              <w:rPr>
                <w:sz w:val="16"/>
                <w:szCs w:val="16"/>
                <w:lang w:eastAsia="en-US"/>
              </w:rPr>
            </w:pPr>
          </w:p>
          <w:p w:rsidR="007854E8" w:rsidRDefault="007854E8" w:rsidP="002E1C13">
            <w:pPr>
              <w:rPr>
                <w:sz w:val="16"/>
                <w:szCs w:val="16"/>
                <w:lang w:eastAsia="en-US"/>
              </w:rPr>
            </w:pPr>
          </w:p>
          <w:p w:rsidR="007854E8" w:rsidRPr="00F81A46" w:rsidRDefault="00E40D17" w:rsidP="007854E8">
            <w:pPr>
              <w:rPr>
                <w:sz w:val="16"/>
                <w:szCs w:val="16"/>
                <w:lang w:eastAsia="en-US"/>
              </w:rPr>
            </w:pPr>
            <w:r>
              <w:rPr>
                <w:sz w:val="16"/>
                <w:szCs w:val="16"/>
                <w:lang w:eastAsia="en-US"/>
              </w:rPr>
              <w:t xml:space="preserve">§ </w:t>
            </w:r>
            <w:r w:rsidR="00D12AB5">
              <w:rPr>
                <w:sz w:val="16"/>
                <w:szCs w:val="16"/>
                <w:lang w:eastAsia="en-US"/>
              </w:rPr>
              <w:t>22</w:t>
            </w:r>
            <w:r w:rsidR="00991104">
              <w:rPr>
                <w:sz w:val="16"/>
                <w:szCs w:val="16"/>
                <w:lang w:eastAsia="en-US"/>
              </w:rPr>
              <w:t>7</w:t>
            </w:r>
          </w:p>
          <w:p w:rsidR="007854E8" w:rsidRPr="00985E27" w:rsidRDefault="007854E8" w:rsidP="007854E8">
            <w:pPr>
              <w:rPr>
                <w:sz w:val="16"/>
                <w:szCs w:val="16"/>
                <w:lang w:eastAsia="en-US"/>
              </w:rPr>
            </w:pPr>
            <w:r w:rsidRPr="00F81A46">
              <w:rPr>
                <w:sz w:val="16"/>
                <w:szCs w:val="16"/>
                <w:lang w:eastAsia="en-US"/>
              </w:rPr>
              <w:t>O:2</w:t>
            </w:r>
          </w:p>
          <w:p w:rsidR="007854E8" w:rsidRPr="00985E27" w:rsidRDefault="007854E8" w:rsidP="002E1C13">
            <w:pPr>
              <w:rPr>
                <w:sz w:val="16"/>
                <w:szCs w:val="16"/>
                <w:lang w:eastAsia="en-US"/>
              </w:rPr>
            </w:pPr>
          </w:p>
          <w:p w:rsidR="006A6ADA" w:rsidRPr="00985E27" w:rsidRDefault="006A6ADA" w:rsidP="002E1C13">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6A6ADA" w:rsidRDefault="006A6ADA"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7854E8" w:rsidRDefault="007854E8" w:rsidP="00E73566">
            <w:pPr>
              <w:adjustRightInd w:val="0"/>
              <w:jc w:val="both"/>
              <w:rPr>
                <w:sz w:val="16"/>
                <w:szCs w:val="16"/>
              </w:rPr>
            </w:pPr>
          </w:p>
          <w:p w:rsidR="007854E8" w:rsidRPr="00985E27" w:rsidRDefault="00E40D17" w:rsidP="00B72E05">
            <w:pPr>
              <w:jc w:val="both"/>
              <w:rPr>
                <w:sz w:val="16"/>
                <w:szCs w:val="16"/>
              </w:rPr>
            </w:pPr>
            <w:r>
              <w:rPr>
                <w:sz w:val="16"/>
                <w:szCs w:val="16"/>
              </w:rPr>
              <w:t xml:space="preserve">(2) </w:t>
            </w:r>
            <w:r w:rsidR="007854E8" w:rsidRPr="00F81A46">
              <w:rPr>
                <w:sz w:val="16"/>
                <w:szCs w:val="16"/>
              </w:rPr>
              <w:t xml:space="preserve">Materská dovolenka alebo rodičovská dovolenka podľa </w:t>
            </w:r>
            <w:r w:rsidR="00D12AB5">
              <w:rPr>
                <w:sz w:val="16"/>
                <w:szCs w:val="16"/>
              </w:rPr>
              <w:t>22</w:t>
            </w:r>
            <w:r w:rsidR="00B72E05">
              <w:rPr>
                <w:sz w:val="16"/>
                <w:szCs w:val="16"/>
              </w:rPr>
              <w:t>6</w:t>
            </w:r>
            <w:r w:rsidR="007854E8" w:rsidRPr="00F81A46">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007854E8" w:rsidRPr="00F81A46">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6A6ADA" w:rsidRPr="00985E27" w:rsidRDefault="002E1C13" w:rsidP="00CD6652">
            <w:pPr>
              <w:jc w:val="center"/>
              <w:rPr>
                <w:sz w:val="16"/>
                <w:szCs w:val="16"/>
                <w:lang w:eastAsia="en-US"/>
              </w:rPr>
            </w:pPr>
            <w:r>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i/>
                <w:sz w:val="16"/>
                <w:szCs w:val="16"/>
                <w:lang w:eastAsia="en-US"/>
              </w:rPr>
            </w:pPr>
          </w:p>
        </w:tc>
      </w:tr>
      <w:tr w:rsidR="001C176E" w:rsidRPr="00985E27" w:rsidTr="00327B47">
        <w:tc>
          <w:tcPr>
            <w:tcW w:w="567" w:type="dxa"/>
            <w:tcBorders>
              <w:top w:val="single" w:sz="2" w:space="0" w:color="auto"/>
              <w:left w:val="single" w:sz="2" w:space="0" w:color="auto"/>
              <w:bottom w:val="single" w:sz="2" w:space="0" w:color="auto"/>
              <w:right w:val="single" w:sz="2" w:space="0" w:color="auto"/>
            </w:tcBorders>
          </w:tcPr>
          <w:p w:rsidR="00173AE0" w:rsidRPr="00985E27" w:rsidRDefault="00173AE0" w:rsidP="00173AE0">
            <w:pPr>
              <w:jc w:val="both"/>
              <w:rPr>
                <w:sz w:val="16"/>
                <w:szCs w:val="16"/>
                <w:lang w:eastAsia="en-US"/>
              </w:rPr>
            </w:pPr>
            <w:r w:rsidRPr="00F81A46">
              <w:rPr>
                <w:sz w:val="16"/>
                <w:szCs w:val="16"/>
                <w:lang w:eastAsia="en-US"/>
              </w:rPr>
              <w:t>PRÍ-  LOHA</w:t>
            </w:r>
          </w:p>
          <w:p w:rsidR="00D70F3E" w:rsidRPr="00985E27" w:rsidRDefault="00D70F3E" w:rsidP="00E73566">
            <w:pPr>
              <w:jc w:val="both"/>
              <w:rPr>
                <w:sz w:val="16"/>
                <w:szCs w:val="16"/>
                <w:lang w:eastAsia="en-US"/>
              </w:rPr>
            </w:pPr>
            <w:r w:rsidRPr="00985E27">
              <w:rPr>
                <w:sz w:val="16"/>
                <w:szCs w:val="16"/>
                <w:lang w:eastAsia="en-US"/>
              </w:rPr>
              <w:t>Č:4</w:t>
            </w:r>
          </w:p>
          <w:p w:rsidR="001C176E" w:rsidRPr="00985E27" w:rsidRDefault="001C176E" w:rsidP="00E73566">
            <w:pPr>
              <w:jc w:val="both"/>
              <w:rPr>
                <w:sz w:val="16"/>
                <w:szCs w:val="16"/>
              </w:rPr>
            </w:pPr>
          </w:p>
        </w:tc>
        <w:tc>
          <w:tcPr>
            <w:tcW w:w="5812" w:type="dxa"/>
            <w:tcBorders>
              <w:top w:val="single" w:sz="2" w:space="0" w:color="auto"/>
              <w:left w:val="single" w:sz="2" w:space="0" w:color="auto"/>
              <w:bottom w:val="single" w:sz="2" w:space="0" w:color="auto"/>
              <w:right w:val="single" w:sz="2" w:space="0" w:color="auto"/>
            </w:tcBorders>
          </w:tcPr>
          <w:p w:rsidR="00D70F3E" w:rsidRPr="00985E27" w:rsidRDefault="00D70F3E" w:rsidP="006C55E6">
            <w:pPr>
              <w:jc w:val="both"/>
              <w:rPr>
                <w:sz w:val="16"/>
                <w:szCs w:val="16"/>
                <w:lang w:eastAsia="en-US"/>
              </w:rPr>
            </w:pPr>
            <w:r w:rsidRPr="00985E27">
              <w:rPr>
                <w:sz w:val="16"/>
                <w:szCs w:val="16"/>
                <w:lang w:eastAsia="en-US"/>
              </w:rPr>
              <w:t>Adopcia</w:t>
            </w:r>
          </w:p>
          <w:p w:rsidR="00D70F3E" w:rsidRPr="00985E27" w:rsidRDefault="00D70F3E" w:rsidP="006C55E6">
            <w:pPr>
              <w:jc w:val="both"/>
              <w:rPr>
                <w:sz w:val="16"/>
                <w:szCs w:val="16"/>
                <w:lang w:eastAsia="en-US"/>
              </w:rPr>
            </w:pPr>
            <w:r w:rsidRPr="00985E27">
              <w:rPr>
                <w:sz w:val="16"/>
                <w:szCs w:val="16"/>
                <w:lang w:eastAsia="en-US"/>
              </w:rPr>
              <w:t>Členské štáty a/alebo sociálni partneri posúdia potrebu ďalších opatrení v záujme zohľadnenia osobitných potrieb adoptívnych rodičov.</w:t>
            </w:r>
          </w:p>
          <w:p w:rsidR="001C176E" w:rsidRPr="00985E27" w:rsidRDefault="001C176E" w:rsidP="006C55E6">
            <w:pPr>
              <w:jc w:val="both"/>
              <w:rPr>
                <w:sz w:val="16"/>
                <w:szCs w:val="16"/>
                <w:lang w:eastAsia="en-US"/>
              </w:rPr>
            </w:pPr>
          </w:p>
        </w:tc>
        <w:tc>
          <w:tcPr>
            <w:tcW w:w="708" w:type="dxa"/>
            <w:tcBorders>
              <w:top w:val="single" w:sz="2" w:space="0" w:color="auto"/>
              <w:left w:val="single" w:sz="2" w:space="0" w:color="auto"/>
              <w:bottom w:val="single" w:sz="2" w:space="0" w:color="auto"/>
              <w:right w:val="single" w:sz="2" w:space="0" w:color="auto"/>
            </w:tcBorders>
          </w:tcPr>
          <w:p w:rsidR="001C176E" w:rsidRPr="00985E27" w:rsidRDefault="00D70F3E" w:rsidP="00CD6652">
            <w:pPr>
              <w:jc w:val="center"/>
              <w:rPr>
                <w:sz w:val="16"/>
                <w:szCs w:val="16"/>
              </w:rPr>
            </w:pPr>
            <w:r w:rsidRPr="00985E27">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1C176E" w:rsidRPr="00985E27" w:rsidRDefault="00D70F3E" w:rsidP="00CD6652">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1C176E" w:rsidRPr="00985E27" w:rsidRDefault="00E40D17" w:rsidP="002E1C13">
            <w:pPr>
              <w:rPr>
                <w:sz w:val="16"/>
                <w:szCs w:val="16"/>
                <w:lang w:eastAsia="en-US"/>
              </w:rPr>
            </w:pPr>
            <w:r>
              <w:rPr>
                <w:sz w:val="16"/>
                <w:szCs w:val="16"/>
                <w:lang w:eastAsia="en-US"/>
              </w:rPr>
              <w:t xml:space="preserve">§ </w:t>
            </w:r>
            <w:r w:rsidR="00991104">
              <w:rPr>
                <w:sz w:val="16"/>
                <w:szCs w:val="16"/>
                <w:lang w:eastAsia="en-US"/>
              </w:rPr>
              <w:t>227</w:t>
            </w:r>
          </w:p>
          <w:p w:rsidR="00D70F3E" w:rsidRDefault="00D70F3E" w:rsidP="00E40D17">
            <w:pPr>
              <w:rPr>
                <w:sz w:val="16"/>
                <w:szCs w:val="16"/>
                <w:lang w:eastAsia="en-US"/>
              </w:rPr>
            </w:pPr>
            <w:r w:rsidRPr="00985E27">
              <w:rPr>
                <w:sz w:val="16"/>
                <w:szCs w:val="16"/>
                <w:lang w:eastAsia="en-US"/>
              </w:rPr>
              <w:t>O:1</w:t>
            </w:r>
          </w:p>
          <w:p w:rsidR="00E40D1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D70F3E" w:rsidRPr="00985E27" w:rsidRDefault="00D70F3E" w:rsidP="00E73566">
            <w:pPr>
              <w:jc w:val="both"/>
              <w:rPr>
                <w:iCs/>
                <w:sz w:val="16"/>
                <w:szCs w:val="16"/>
                <w:lang w:eastAsia="en-US"/>
              </w:rPr>
            </w:pPr>
            <w:r w:rsidRPr="00985E27">
              <w:rPr>
                <w:iCs/>
                <w:sz w:val="16"/>
                <w:szCs w:val="16"/>
                <w:lang w:eastAsia="en-US"/>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E40D17" w:rsidRPr="00985E27" w:rsidRDefault="00D70F3E" w:rsidP="00B72E05">
            <w:pPr>
              <w:jc w:val="both"/>
              <w:rPr>
                <w:iCs/>
                <w:sz w:val="16"/>
                <w:szCs w:val="16"/>
                <w:lang w:eastAsia="en-US"/>
              </w:rPr>
            </w:pPr>
            <w:r w:rsidRPr="00985E27">
              <w:rPr>
                <w:iCs/>
                <w:sz w:val="16"/>
                <w:szCs w:val="16"/>
                <w:lang w:eastAsia="en-US"/>
              </w:rPr>
              <w:t xml:space="preserve">(2) Materská dovolenka alebo rodičovská dovolenka podľa </w:t>
            </w:r>
            <w:r w:rsidR="00B72E05">
              <w:rPr>
                <w:iCs/>
                <w:sz w:val="16"/>
                <w:szCs w:val="16"/>
                <w:lang w:eastAsia="en-US"/>
              </w:rPr>
              <w:t>226</w:t>
            </w:r>
            <w:r w:rsidRPr="00985E27">
              <w:rPr>
                <w:iCs/>
                <w:sz w:val="16"/>
                <w:szCs w:val="16"/>
                <w:lang w:eastAsia="en-US"/>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iCs/>
                <w:sz w:val="16"/>
                <w:szCs w:val="16"/>
                <w:lang w:eastAsia="en-US"/>
              </w:rPr>
              <w:t>22</w:t>
            </w:r>
            <w:r w:rsidR="00B72E05">
              <w:rPr>
                <w:iCs/>
                <w:sz w:val="16"/>
                <w:szCs w:val="16"/>
                <w:lang w:eastAsia="en-US"/>
              </w:rPr>
              <w:t>6</w:t>
            </w:r>
            <w:r w:rsidRPr="00985E27">
              <w:rPr>
                <w:iCs/>
                <w:sz w:val="16"/>
                <w:szCs w:val="16"/>
                <w:lang w:eastAsia="en-US"/>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1C176E" w:rsidRPr="00985E27" w:rsidRDefault="00985E27" w:rsidP="00CD6652">
            <w:pPr>
              <w:jc w:val="center"/>
              <w:rPr>
                <w:sz w:val="16"/>
                <w:szCs w:val="16"/>
                <w:lang w:eastAsia="en-US"/>
              </w:rPr>
            </w:pPr>
            <w:r w:rsidRPr="00985E27">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1C176E" w:rsidRPr="00985E27" w:rsidRDefault="001C176E" w:rsidP="00CD6652">
            <w:pPr>
              <w:jc w:val="center"/>
              <w:rPr>
                <w:i/>
                <w:sz w:val="16"/>
                <w:szCs w:val="16"/>
                <w:lang w:eastAsia="en-US"/>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lang w:eastAsia="en-US"/>
              </w:rPr>
            </w:pPr>
            <w:r w:rsidRPr="00985E27">
              <w:rPr>
                <w:sz w:val="16"/>
                <w:szCs w:val="16"/>
                <w:lang w:eastAsia="en-US"/>
              </w:rPr>
              <w:t>Č:5</w:t>
            </w:r>
          </w:p>
          <w:p w:rsidR="00E40D17" w:rsidRPr="00F81A46" w:rsidRDefault="00E40D17" w:rsidP="00433A00">
            <w:pPr>
              <w:jc w:val="both"/>
              <w:rPr>
                <w:sz w:val="16"/>
                <w:szCs w:val="16"/>
                <w:lang w:eastAsia="en-US"/>
              </w:rPr>
            </w:pPr>
            <w:r w:rsidRPr="00985E27">
              <w:rPr>
                <w:sz w:val="16"/>
                <w:szCs w:val="16"/>
                <w:lang w:eastAsia="en-US"/>
              </w:rPr>
              <w:t>O:1 a 2</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ind w:right="225"/>
              <w:jc w:val="both"/>
              <w:rPr>
                <w:sz w:val="16"/>
                <w:szCs w:val="16"/>
                <w:lang w:eastAsia="en-US"/>
              </w:rPr>
            </w:pPr>
            <w:r w:rsidRPr="00985E27">
              <w:rPr>
                <w:sz w:val="16"/>
                <w:szCs w:val="16"/>
                <w:lang w:eastAsia="en-US"/>
              </w:rPr>
              <w:t>Zamestnanecké práva a zákaz diskriminácie</w:t>
            </w:r>
          </w:p>
          <w:p w:rsidR="00E40D17" w:rsidRPr="00985E27" w:rsidRDefault="00E40D17" w:rsidP="00E40D17">
            <w:pPr>
              <w:jc w:val="both"/>
              <w:rPr>
                <w:sz w:val="16"/>
                <w:szCs w:val="16"/>
                <w:lang w:eastAsia="en-US"/>
              </w:rPr>
            </w:pPr>
            <w:r w:rsidRPr="00985E27">
              <w:rPr>
                <w:sz w:val="16"/>
                <w:szCs w:val="16"/>
                <w:lang w:eastAsia="en-US"/>
              </w:rPr>
              <w:t>1. Po skončení rodičovskej dovolenky majú pracovníci právo vrátiť sa na to isté pracovné miesto, alebo ak to nie je možné, na rovnocenné alebo podobné pracovné miesto, ktoré je v súlade s ich pracovnou zmluvou alebo pracovnoprávnym vzťahom.</w:t>
            </w:r>
          </w:p>
          <w:p w:rsidR="00E40D17" w:rsidRPr="00985E27" w:rsidRDefault="00E40D17" w:rsidP="00E40D17">
            <w:pPr>
              <w:jc w:val="both"/>
              <w:rPr>
                <w:sz w:val="16"/>
                <w:szCs w:val="16"/>
                <w:lang w:eastAsia="en-US"/>
              </w:rPr>
            </w:pPr>
            <w:r w:rsidRPr="00985E27">
              <w:rPr>
                <w:sz w:val="16"/>
                <w:szCs w:val="16"/>
                <w:lang w:eastAsia="en-US"/>
              </w:rPr>
              <w:t xml:space="preserve">2. Práva, ktoré pracovník mal alebo na ktoré sa mu tvoril nárok v čase začatia rodičovskej dovolenky, sa zachovávajú v existujúcom rozsahu až do konca rodičovskej dovolenky. Po skončení rodičovskej dovolenky tieto práva platia vrátane akýchkoľvek ich zmien vyplývajúcich z vnútroštátnych právnych predpisov, kolektívnych zmlúv </w:t>
            </w:r>
            <w:r w:rsidRPr="00985E27">
              <w:rPr>
                <w:sz w:val="16"/>
                <w:szCs w:val="16"/>
                <w:lang w:eastAsia="en-US"/>
              </w:rPr>
              <w:lastRenderedPageBreak/>
              <w:t>a/alebo zaužívanej praxe.</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lastRenderedPageBreak/>
              <w:t>N</w:t>
            </w: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rPr>
                <w:sz w:val="16"/>
                <w:szCs w:val="16"/>
                <w:lang w:eastAsia="en-US"/>
              </w:rPr>
            </w:pPr>
            <w:r>
              <w:rPr>
                <w:sz w:val="16"/>
                <w:szCs w:val="16"/>
                <w:lang w:eastAsia="en-US"/>
              </w:rPr>
              <w:t>§ 22</w:t>
            </w:r>
            <w:r w:rsidR="00B72E05">
              <w:rPr>
                <w:sz w:val="16"/>
                <w:szCs w:val="16"/>
                <w:lang w:eastAsia="en-US"/>
              </w:rPr>
              <w:t>6</w:t>
            </w:r>
          </w:p>
          <w:p w:rsidR="00E40D17" w:rsidRPr="00985E27" w:rsidRDefault="00E40D17" w:rsidP="00E40D17">
            <w:pPr>
              <w:rPr>
                <w:sz w:val="16"/>
                <w:szCs w:val="16"/>
                <w:lang w:eastAsia="en-US"/>
              </w:rPr>
            </w:pPr>
            <w:r w:rsidRPr="00985E27">
              <w:rPr>
                <w:sz w:val="16"/>
                <w:szCs w:val="16"/>
                <w:lang w:eastAsia="en-US"/>
              </w:rPr>
              <w:t>O:6</w:t>
            </w: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O:8</w:t>
            </w: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E40D17">
            <w:pPr>
              <w:jc w:val="both"/>
              <w:rPr>
                <w:iCs/>
                <w:sz w:val="16"/>
                <w:szCs w:val="16"/>
                <w:lang w:eastAsia="en-US"/>
              </w:rPr>
            </w:pPr>
            <w:r w:rsidRPr="00E40D17">
              <w:rPr>
                <w:iCs/>
                <w:sz w:val="16"/>
                <w:szCs w:val="16"/>
                <w:lang w:eastAsia="en-US"/>
              </w:rPr>
              <w:lastRenderedPageBreak/>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w:t>
            </w:r>
            <w:r w:rsidRPr="00E40D17">
              <w:rPr>
                <w:iCs/>
                <w:sz w:val="16"/>
                <w:szCs w:val="16"/>
                <w:lang w:eastAsia="en-US"/>
              </w:rPr>
              <w:lastRenderedPageBreak/>
              <w:t>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služobného úradu.</w:t>
            </w:r>
          </w:p>
          <w:p w:rsidR="00E40D17" w:rsidRPr="00985E27" w:rsidRDefault="00E40D17" w:rsidP="003C5872">
            <w:pPr>
              <w:jc w:val="both"/>
              <w:rPr>
                <w:iCs/>
                <w:sz w:val="16"/>
                <w:szCs w:val="16"/>
                <w:lang w:eastAsia="en-US"/>
              </w:rPr>
            </w:pPr>
            <w:r w:rsidRPr="00E40D17">
              <w:rPr>
                <w:iCs/>
                <w:sz w:val="16"/>
                <w:szCs w:val="16"/>
                <w:lang w:eastAsia="en-US"/>
              </w:rPr>
              <w:t>(8) Príslušníčka finančnej správy v stálej štátnej službe alebo príslušník finančnej správy v stálej štátnej službe sa po skončení ich materskej dovolenky alebo rodičovskej dovolenky ustanovia do funkcie podľa § 10</w:t>
            </w:r>
            <w:r w:rsidR="003C5872">
              <w:rPr>
                <w:iCs/>
                <w:sz w:val="16"/>
                <w:szCs w:val="16"/>
                <w:lang w:eastAsia="en-US"/>
              </w:rPr>
              <w:t>5</w:t>
            </w:r>
            <w:r w:rsidRPr="00E40D17">
              <w:rPr>
                <w:iCs/>
                <w:sz w:val="16"/>
                <w:szCs w:val="16"/>
                <w:lang w:eastAsia="en-US"/>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i/>
                <w:sz w:val="16"/>
                <w:szCs w:val="16"/>
                <w:lang w:eastAsia="en-US"/>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985E27">
              <w:rPr>
                <w:sz w:val="16"/>
                <w:szCs w:val="16"/>
                <w:lang w:eastAsia="en-US"/>
              </w:rPr>
              <w:t>Č:5</w:t>
            </w:r>
          </w:p>
          <w:p w:rsidR="00E40D17" w:rsidRPr="00985E27" w:rsidRDefault="00E40D17" w:rsidP="00E40D17">
            <w:pPr>
              <w:jc w:val="both"/>
              <w:rPr>
                <w:sz w:val="16"/>
                <w:szCs w:val="16"/>
                <w:lang w:eastAsia="en-US"/>
              </w:rPr>
            </w:pPr>
            <w:r w:rsidRPr="00985E27">
              <w:rPr>
                <w:sz w:val="16"/>
                <w:szCs w:val="16"/>
                <w:lang w:eastAsia="en-US"/>
              </w:rPr>
              <w:t>O:4</w:t>
            </w:r>
          </w:p>
          <w:p w:rsidR="00E40D17" w:rsidRPr="00985E27" w:rsidRDefault="00E40D17" w:rsidP="00E40D17">
            <w:pPr>
              <w:jc w:val="both"/>
              <w:rPr>
                <w:sz w:val="16"/>
                <w:szCs w:val="16"/>
                <w:lang w:eastAsia="en-US"/>
              </w:rPr>
            </w:pP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985E27">
              <w:rPr>
                <w:sz w:val="16"/>
                <w:szCs w:val="16"/>
                <w:lang w:eastAsia="en-US"/>
              </w:rPr>
              <w:t xml:space="preserve">4. Aby sa pracovníkom umožnil výkon ich práva na rodičovskú dovolenku, členské štáty a/alebo sociálni partneri prijmú v súlade s vnútroštátnym právom, kolektívnymi zmluvami a/alebo zaužívanou praxou potrebné opatrenia na ochranu pracovníkov pred znevýhodňovaním alebo prepustením z dôvodu podania žiadosti o rodičovskú dovolenku alebo </w:t>
            </w:r>
            <w:r>
              <w:rPr>
                <w:sz w:val="16"/>
                <w:szCs w:val="16"/>
                <w:lang w:eastAsia="en-US"/>
              </w:rPr>
              <w:t>čerpania rodičovskej dovolenky.</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w:t>
            </w:r>
          </w:p>
          <w:p w:rsidR="00E40D17" w:rsidRPr="00985E27" w:rsidRDefault="00E40D17" w:rsidP="00E40D17">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Návrh zákona</w:t>
            </w:r>
          </w:p>
          <w:p w:rsidR="00E40D17" w:rsidRPr="00985E27" w:rsidRDefault="00E40D17" w:rsidP="00E40D17">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rPr>
                <w:sz w:val="16"/>
                <w:szCs w:val="16"/>
                <w:lang w:eastAsia="en-US"/>
              </w:rPr>
            </w:pPr>
            <w:r w:rsidRPr="00985E27">
              <w:rPr>
                <w:sz w:val="16"/>
                <w:szCs w:val="16"/>
                <w:lang w:eastAsia="en-US"/>
              </w:rPr>
              <w:t>§ 26</w:t>
            </w:r>
            <w:r w:rsidR="003C5872">
              <w:rPr>
                <w:sz w:val="16"/>
                <w:szCs w:val="16"/>
                <w:lang w:eastAsia="en-US"/>
              </w:rPr>
              <w:t>1</w:t>
            </w:r>
          </w:p>
          <w:p w:rsidR="00E40D17" w:rsidRPr="00985E27" w:rsidRDefault="00E40D17" w:rsidP="00E40D17">
            <w:pPr>
              <w:rPr>
                <w:sz w:val="16"/>
                <w:szCs w:val="16"/>
                <w:lang w:eastAsia="en-US"/>
              </w:rPr>
            </w:pPr>
            <w:r w:rsidRPr="00985E27">
              <w:rPr>
                <w:sz w:val="16"/>
                <w:szCs w:val="16"/>
                <w:lang w:eastAsia="en-US"/>
              </w:rPr>
              <w:t>O:1</w:t>
            </w:r>
          </w:p>
          <w:p w:rsidR="00315836" w:rsidRDefault="00315836" w:rsidP="00E40D17">
            <w:pPr>
              <w:rPr>
                <w:sz w:val="16"/>
                <w:szCs w:val="16"/>
                <w:lang w:eastAsia="en-US"/>
              </w:rPr>
            </w:pPr>
          </w:p>
          <w:p w:rsidR="00E40D17" w:rsidRPr="00985E27" w:rsidRDefault="00E40D17" w:rsidP="00E40D17">
            <w:pPr>
              <w:rPr>
                <w:sz w:val="16"/>
                <w:szCs w:val="16"/>
                <w:lang w:eastAsia="en-US"/>
              </w:rPr>
            </w:pPr>
            <w:r w:rsidRPr="00985E27">
              <w:rPr>
                <w:sz w:val="16"/>
                <w:szCs w:val="16"/>
                <w:lang w:eastAsia="en-US"/>
              </w:rPr>
              <w:t>P:c</w:t>
            </w:r>
          </w:p>
          <w:p w:rsidR="00E40D17" w:rsidRPr="00985E27" w:rsidRDefault="00E40D17" w:rsidP="00E40D17">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E40D17" w:rsidRPr="00672AA1" w:rsidRDefault="00E40D17" w:rsidP="00E40D17">
            <w:pPr>
              <w:jc w:val="both"/>
              <w:rPr>
                <w:sz w:val="16"/>
                <w:szCs w:val="16"/>
                <w:lang w:eastAsia="en-US"/>
              </w:rPr>
            </w:pPr>
            <w:r w:rsidRPr="00672AA1">
              <w:rPr>
                <w:sz w:val="16"/>
                <w:szCs w:val="16"/>
                <w:lang w:eastAsia="en-US"/>
              </w:rPr>
              <w:t xml:space="preserve">(1) Príslušník finančnej správy nesmie byť prepustený zo služobného pomeru v ochrannej dobe. Za ochrannú dobu sa na účely tohto zákona považuje doba, </w:t>
            </w:r>
          </w:p>
          <w:p w:rsidR="00E40D17" w:rsidRPr="00672AA1" w:rsidRDefault="00E40D17" w:rsidP="00E40D17">
            <w:pPr>
              <w:jc w:val="both"/>
              <w:rPr>
                <w:sz w:val="16"/>
                <w:szCs w:val="16"/>
                <w:lang w:eastAsia="en-US"/>
              </w:rPr>
            </w:pPr>
            <w:r w:rsidRPr="00672AA1">
              <w:rPr>
                <w:sz w:val="16"/>
                <w:szCs w:val="16"/>
                <w:lang w:eastAsia="en-US"/>
              </w:rPr>
              <w:t>c) keď je príslušníčka finančnej správy tehotná</w:t>
            </w:r>
            <w:r w:rsidRPr="003E2E54">
              <w:rPr>
                <w:sz w:val="16"/>
                <w:szCs w:val="16"/>
                <w:lang w:eastAsia="en-US"/>
              </w:rPr>
              <w:t>,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r w:rsidRPr="00672AA1">
              <w:rPr>
                <w:sz w:val="16"/>
                <w:szCs w:val="16"/>
                <w:lang w:eastAsia="en-US"/>
              </w:rPr>
              <w:t xml:space="preserve">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Č:5</w:t>
            </w:r>
          </w:p>
          <w:p w:rsidR="00E40D17" w:rsidRPr="0055789F" w:rsidRDefault="00E40D17" w:rsidP="00433A00">
            <w:pPr>
              <w:jc w:val="both"/>
              <w:rPr>
                <w:sz w:val="16"/>
                <w:szCs w:val="16"/>
                <w:lang w:eastAsia="en-US"/>
              </w:rPr>
            </w:pPr>
            <w:r w:rsidRPr="0055789F">
              <w:rPr>
                <w:sz w:val="16"/>
                <w:szCs w:val="16"/>
                <w:lang w:eastAsia="en-US"/>
              </w:rPr>
              <w:t>O:5</w:t>
            </w:r>
          </w:p>
        </w:tc>
        <w:tc>
          <w:tcPr>
            <w:tcW w:w="5812"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5. Zvažovanie všetkých záležitostí týkajúcich sa sociálneho zabezpečenia vo vzťahu k tejto dohode a rozhodovanie o nich prináleží členským štátom a/alebo sociálnym partnerom v súlade s vnútroštátnym právom a/alebo kolektívnymi zmluvami, a to s prihliadnutím na dôležitosť zachovania nárokov na dávky sociálneho zabezpečenia v rámci rozličných systémov, najmä v oblasti zdravotnej starostlivosti.</w:t>
            </w: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r w:rsidRPr="0055789F">
              <w:rPr>
                <w:sz w:val="16"/>
                <w:szCs w:val="16"/>
                <w:lang w:eastAsia="en-US"/>
              </w:rPr>
              <w:t>Zvažovanie všetkých záležitostí týkajúcich sa príjmov vo vzťahu k tejto dohode a rozhodovanie o nich prináleží členským štátom a/alebo sociálnym partnerom v súlade s vnútroštátnym právom, kolektívnymi zmluvami a/alebo zaužívanou praxou, a to s prihliadnutím na úlohu príjmov ako na jeden z faktorov, ktorý má vplyv na čerpanie rodičovskej dovolenky.</w:t>
            </w:r>
          </w:p>
        </w:tc>
        <w:tc>
          <w:tcPr>
            <w:tcW w:w="708"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N</w:t>
            </w:r>
          </w:p>
          <w:p w:rsidR="00E40D17" w:rsidRPr="0055789F" w:rsidRDefault="00E40D17" w:rsidP="00E40D17">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rPr>
                <w:sz w:val="16"/>
                <w:szCs w:val="16"/>
                <w:lang w:eastAsia="en-US"/>
              </w:rPr>
            </w:pPr>
            <w:r w:rsidRPr="0055789F">
              <w:rPr>
                <w:sz w:val="16"/>
                <w:szCs w:val="16"/>
                <w:lang w:eastAsia="en-US"/>
              </w:rPr>
              <w:t>§ 2</w:t>
            </w:r>
            <w:r>
              <w:rPr>
                <w:sz w:val="16"/>
                <w:szCs w:val="16"/>
                <w:lang w:eastAsia="en-US"/>
              </w:rPr>
              <w:t>2</w:t>
            </w:r>
            <w:r w:rsidR="003C5872">
              <w:rPr>
                <w:sz w:val="16"/>
                <w:szCs w:val="16"/>
                <w:lang w:eastAsia="en-US"/>
              </w:rPr>
              <w:t>3</w:t>
            </w:r>
          </w:p>
          <w:p w:rsidR="00E40D17" w:rsidRDefault="00E40D17" w:rsidP="00E40D17">
            <w:pPr>
              <w:rPr>
                <w:sz w:val="16"/>
                <w:szCs w:val="16"/>
                <w:lang w:eastAsia="en-US"/>
              </w:rPr>
            </w:pPr>
            <w:r w:rsidRPr="0055789F">
              <w:rPr>
                <w:sz w:val="16"/>
                <w:szCs w:val="16"/>
                <w:lang w:eastAsia="en-US"/>
              </w:rPr>
              <w:t>O:1</w:t>
            </w: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r>
              <w:rPr>
                <w:sz w:val="16"/>
                <w:szCs w:val="16"/>
                <w:lang w:eastAsia="en-US"/>
              </w:rPr>
              <w:t>O:2</w:t>
            </w: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p>
          <w:p w:rsidR="003C5872" w:rsidRDefault="003C5872" w:rsidP="00E40D17">
            <w:pPr>
              <w:rPr>
                <w:sz w:val="16"/>
                <w:szCs w:val="16"/>
                <w:lang w:eastAsia="en-US"/>
              </w:rPr>
            </w:pPr>
          </w:p>
          <w:p w:rsidR="00315836" w:rsidRDefault="00315836" w:rsidP="00E40D17">
            <w:pPr>
              <w:rPr>
                <w:sz w:val="16"/>
                <w:szCs w:val="16"/>
                <w:lang w:eastAsia="en-US"/>
              </w:rPr>
            </w:pPr>
            <w:r>
              <w:rPr>
                <w:sz w:val="16"/>
                <w:szCs w:val="16"/>
                <w:lang w:eastAsia="en-US"/>
              </w:rPr>
              <w:t>O:3</w:t>
            </w:r>
          </w:p>
          <w:p w:rsidR="00315836" w:rsidRDefault="00315836" w:rsidP="00E40D17">
            <w:pPr>
              <w:rPr>
                <w:sz w:val="16"/>
                <w:szCs w:val="16"/>
                <w:lang w:eastAsia="en-US"/>
              </w:rPr>
            </w:pPr>
          </w:p>
          <w:p w:rsidR="00315836" w:rsidRDefault="00315836" w:rsidP="00E40D17">
            <w:pPr>
              <w:rPr>
                <w:sz w:val="16"/>
                <w:szCs w:val="16"/>
                <w:lang w:eastAsia="en-US"/>
              </w:rPr>
            </w:pPr>
          </w:p>
          <w:p w:rsidR="003C5872" w:rsidRDefault="003C5872" w:rsidP="00E40D17">
            <w:pPr>
              <w:rPr>
                <w:sz w:val="16"/>
                <w:szCs w:val="16"/>
                <w:lang w:eastAsia="en-US"/>
              </w:rPr>
            </w:pPr>
          </w:p>
          <w:p w:rsidR="00315836" w:rsidRDefault="00315836" w:rsidP="00E40D17">
            <w:pPr>
              <w:rPr>
                <w:sz w:val="16"/>
                <w:szCs w:val="16"/>
                <w:lang w:eastAsia="en-US"/>
              </w:rPr>
            </w:pPr>
          </w:p>
          <w:p w:rsidR="00315836" w:rsidRPr="0055789F" w:rsidRDefault="00315836" w:rsidP="00E40D17">
            <w:pPr>
              <w:rPr>
                <w:sz w:val="16"/>
                <w:szCs w:val="16"/>
                <w:lang w:eastAsia="en-US"/>
              </w:rPr>
            </w:pPr>
            <w:r>
              <w:rPr>
                <w:sz w:val="16"/>
                <w:szCs w:val="16"/>
                <w:lang w:eastAsia="en-US"/>
              </w:rPr>
              <w:t>O:4</w:t>
            </w:r>
          </w:p>
          <w:p w:rsidR="00E40D17" w:rsidRPr="0055789F" w:rsidRDefault="00E40D17" w:rsidP="00E40D17">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E40D17" w:rsidRPr="0055789F" w:rsidRDefault="00E40D17" w:rsidP="00E40D17">
            <w:pPr>
              <w:jc w:val="both"/>
              <w:rPr>
                <w:sz w:val="16"/>
                <w:szCs w:val="16"/>
                <w:lang w:eastAsia="en-US"/>
              </w:rPr>
            </w:pPr>
            <w:r w:rsidRPr="0055789F">
              <w:rPr>
                <w:sz w:val="16"/>
                <w:szCs w:val="16"/>
                <w:lang w:eastAsia="en-US"/>
              </w:rPr>
              <w:t>(2) Ak z dôvodov uvedených v odseku 1 nemožno príslušníčku finančnej správy dočasne previesť alebo preložiť na inú funkciu, ktorá je pre ňu vhodná, nadriadený je povinný zaradiť ju do zálohy pre prechodne nezaradených príslušníkov finančnej správy.</w:t>
            </w:r>
          </w:p>
          <w:p w:rsidR="00E40D17" w:rsidRPr="0055789F" w:rsidRDefault="00E40D17" w:rsidP="00E40D17">
            <w:pPr>
              <w:jc w:val="both"/>
              <w:rPr>
                <w:sz w:val="16"/>
                <w:szCs w:val="16"/>
                <w:lang w:eastAsia="en-US"/>
              </w:rPr>
            </w:pPr>
            <w:r w:rsidRPr="0055789F">
              <w:rPr>
                <w:sz w:val="16"/>
                <w:szCs w:val="16"/>
                <w:lang w:eastAsia="en-US"/>
              </w:rPr>
              <w:t>(3) Ak príslušníčka finančnej správy má vo funkcii, na ktorú bola dočasne prevedená alebo preložená podľa odseku 1 bez svojho zavinenia, nižší služobný príjem, poskytuje sa jej na vyrovnanie tohto rozdielu vyrovnávacia dávka podľa osobitného predpisu.</w:t>
            </w:r>
            <w:r w:rsidRPr="0055789F">
              <w:rPr>
                <w:sz w:val="16"/>
                <w:szCs w:val="16"/>
                <w:vertAlign w:val="superscript"/>
                <w:lang w:eastAsia="en-US"/>
              </w:rPr>
              <w:t>1</w:t>
            </w:r>
            <w:r>
              <w:rPr>
                <w:sz w:val="16"/>
                <w:szCs w:val="16"/>
                <w:vertAlign w:val="superscript"/>
                <w:lang w:eastAsia="en-US"/>
              </w:rPr>
              <w:t>7</w:t>
            </w:r>
            <w:r w:rsidR="00315836">
              <w:rPr>
                <w:sz w:val="16"/>
                <w:szCs w:val="16"/>
                <w:vertAlign w:val="superscript"/>
                <w:lang w:eastAsia="en-US"/>
              </w:rPr>
              <w:t>7</w:t>
            </w:r>
            <w:r w:rsidRPr="0055789F">
              <w:rPr>
                <w:sz w:val="16"/>
                <w:szCs w:val="16"/>
                <w:lang w:eastAsia="en-US"/>
              </w:rPr>
              <w:t xml:space="preserve">) </w:t>
            </w:r>
          </w:p>
          <w:p w:rsidR="00E40D17" w:rsidRDefault="00E40D17" w:rsidP="003C5872">
            <w:pPr>
              <w:jc w:val="both"/>
              <w:rPr>
                <w:sz w:val="16"/>
                <w:szCs w:val="16"/>
                <w:lang w:eastAsia="en-US"/>
              </w:rPr>
            </w:pPr>
            <w:r w:rsidRPr="0055789F">
              <w:rPr>
                <w:sz w:val="16"/>
                <w:szCs w:val="16"/>
                <w:lang w:eastAsia="en-US"/>
              </w:rPr>
              <w:t xml:space="preserve">(4) </w:t>
            </w:r>
            <w:r w:rsidR="003C5872" w:rsidRPr="003C5872">
              <w:rPr>
                <w:sz w:val="16"/>
                <w:szCs w:val="16"/>
                <w:lang w:eastAsia="en-US"/>
              </w:rPr>
              <w:t>Ustanovenia odsekov 1 až 3 sa vzťahujú rovnako na príslušníčku finančnej správy do konca deviateho mesiaca po pôrode a na dojčiacu príslušníčku finančnej správy.</w:t>
            </w:r>
          </w:p>
          <w:p w:rsidR="003C5872" w:rsidRPr="0055789F" w:rsidRDefault="003C5872" w:rsidP="00E40D17">
            <w:pPr>
              <w:rPr>
                <w:sz w:val="16"/>
                <w:szCs w:val="16"/>
                <w:lang w:eastAsia="en-US"/>
              </w:rPr>
            </w:pPr>
          </w:p>
          <w:p w:rsidR="00E40D17" w:rsidRPr="0055789F" w:rsidRDefault="00E40D17" w:rsidP="00E40D17">
            <w:pPr>
              <w:rPr>
                <w:sz w:val="16"/>
                <w:szCs w:val="16"/>
                <w:lang w:eastAsia="en-US"/>
              </w:rPr>
            </w:pPr>
            <w:r w:rsidRPr="0055789F">
              <w:rPr>
                <w:sz w:val="16"/>
                <w:szCs w:val="16"/>
                <w:vertAlign w:val="superscript"/>
                <w:lang w:eastAsia="en-US"/>
              </w:rPr>
              <w:t>1</w:t>
            </w:r>
            <w:r>
              <w:rPr>
                <w:sz w:val="16"/>
                <w:szCs w:val="16"/>
                <w:vertAlign w:val="superscript"/>
                <w:lang w:eastAsia="en-US"/>
              </w:rPr>
              <w:t>7</w:t>
            </w:r>
            <w:r w:rsidR="00315836">
              <w:rPr>
                <w:sz w:val="16"/>
                <w:szCs w:val="16"/>
                <w:vertAlign w:val="superscript"/>
                <w:lang w:eastAsia="en-US"/>
              </w:rPr>
              <w:t>7</w:t>
            </w:r>
            <w:r w:rsidRPr="0055789F">
              <w:rPr>
                <w:sz w:val="16"/>
                <w:szCs w:val="16"/>
                <w:lang w:eastAsia="en-US"/>
              </w:rPr>
              <w:t>) § 9 zákona č. 328/2002 Z. z. v znení neskorších predpisov.</w:t>
            </w:r>
          </w:p>
          <w:p w:rsidR="00E40D17" w:rsidRPr="0055789F" w:rsidRDefault="00E40D17" w:rsidP="00E40D17">
            <w:pPr>
              <w:rPr>
                <w:sz w:val="16"/>
                <w:szCs w:val="16"/>
                <w:lang w:eastAsia="en-US"/>
              </w:rPr>
            </w:pPr>
            <w:r w:rsidRPr="0055789F">
              <w:rPr>
                <w:sz w:val="16"/>
                <w:szCs w:val="16"/>
                <w:lang w:eastAsia="en-US"/>
              </w:rPr>
              <w:t xml:space="preserve">      § 44 zákona č. 461/2003 Z. z.</w:t>
            </w:r>
          </w:p>
        </w:tc>
        <w:tc>
          <w:tcPr>
            <w:tcW w:w="567"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E40D17" w:rsidRDefault="00E40D17" w:rsidP="00E40D17">
            <w:pPr>
              <w:pStyle w:val="Nadpis1"/>
              <w:rPr>
                <w:b w:val="0"/>
                <w:bCs w:val="0"/>
                <w:sz w:val="16"/>
                <w:szCs w:val="16"/>
              </w:rPr>
            </w:pPr>
            <w:r w:rsidRPr="0055789F">
              <w:rPr>
                <w:b w:val="0"/>
                <w:bCs w:val="0"/>
                <w:sz w:val="16"/>
                <w:szCs w:val="16"/>
              </w:rPr>
              <w:t>Z</w:t>
            </w:r>
            <w:r>
              <w:rPr>
                <w:b w:val="0"/>
                <w:bCs w:val="0"/>
                <w:sz w:val="16"/>
                <w:szCs w:val="16"/>
              </w:rPr>
              <w:t xml:space="preserve">ákon </w:t>
            </w:r>
            <w:r w:rsidRPr="0055789F">
              <w:rPr>
                <w:b w:val="0"/>
                <w:bCs w:val="0"/>
                <w:sz w:val="16"/>
                <w:szCs w:val="16"/>
              </w:rPr>
              <w:t>č. 461/2003 Z. z.</w:t>
            </w:r>
          </w:p>
          <w:p w:rsidR="00E40D17" w:rsidRDefault="00E40D17" w:rsidP="00E40D17"/>
          <w:p w:rsidR="00E40D17" w:rsidRPr="00D12AB5" w:rsidRDefault="00E40D17" w:rsidP="00E40D17">
            <w:pPr>
              <w:jc w:val="center"/>
              <w:rPr>
                <w:sz w:val="16"/>
                <w:szCs w:val="16"/>
              </w:rPr>
            </w:pPr>
            <w:r w:rsidRPr="00D12AB5">
              <w:rPr>
                <w:sz w:val="16"/>
                <w:szCs w:val="16"/>
              </w:rPr>
              <w:t xml:space="preserve">Zákon č. </w:t>
            </w:r>
            <w:r>
              <w:rPr>
                <w:sz w:val="16"/>
                <w:szCs w:val="16"/>
              </w:rPr>
              <w:t>328</w:t>
            </w:r>
            <w:r w:rsidRPr="00D12AB5">
              <w:rPr>
                <w:sz w:val="16"/>
                <w:szCs w:val="16"/>
              </w:rPr>
              <w:t>/200</w:t>
            </w:r>
            <w:r>
              <w:rPr>
                <w:sz w:val="16"/>
                <w:szCs w:val="16"/>
              </w:rPr>
              <w:t>2</w:t>
            </w:r>
            <w:r w:rsidRPr="00D12AB5">
              <w:rPr>
                <w:sz w:val="16"/>
                <w:szCs w:val="16"/>
              </w:rPr>
              <w:t xml:space="preserve"> Z. z.</w:t>
            </w: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lang w:eastAsia="en-US"/>
              </w:rPr>
            </w:pPr>
            <w:r w:rsidRPr="00985E27">
              <w:rPr>
                <w:sz w:val="16"/>
                <w:szCs w:val="16"/>
                <w:lang w:eastAsia="en-US"/>
              </w:rPr>
              <w:t>Č:6</w:t>
            </w:r>
          </w:p>
          <w:p w:rsidR="00E40D17" w:rsidRPr="00985E27" w:rsidRDefault="00E40D17" w:rsidP="00433A00">
            <w:pPr>
              <w:jc w:val="both"/>
              <w:rPr>
                <w:sz w:val="16"/>
                <w:szCs w:val="16"/>
              </w:rPr>
            </w:pPr>
            <w:r w:rsidRPr="00985E27">
              <w:rPr>
                <w:sz w:val="16"/>
                <w:szCs w:val="16"/>
                <w:lang w:eastAsia="en-US"/>
              </w:rPr>
              <w:t>O:1</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CM4"/>
              <w:jc w:val="both"/>
              <w:rPr>
                <w:rFonts w:ascii="Times New Roman" w:hAnsi="Times New Roman"/>
                <w:color w:val="000000"/>
                <w:sz w:val="16"/>
                <w:szCs w:val="16"/>
              </w:rPr>
            </w:pPr>
            <w:r w:rsidRPr="00985E27">
              <w:rPr>
                <w:rFonts w:ascii="Times New Roman" w:hAnsi="Times New Roman"/>
                <w:color w:val="000000"/>
                <w:sz w:val="16"/>
                <w:szCs w:val="16"/>
              </w:rPr>
              <w:t>Návrat do práce</w:t>
            </w:r>
          </w:p>
          <w:p w:rsidR="00E40D17" w:rsidRPr="00985E27" w:rsidRDefault="00E40D17" w:rsidP="00E40D17">
            <w:pPr>
              <w:pStyle w:val="CM4"/>
              <w:jc w:val="both"/>
              <w:rPr>
                <w:rFonts w:ascii="Times New Roman" w:hAnsi="Times New Roman"/>
                <w:color w:val="000000"/>
                <w:sz w:val="16"/>
                <w:szCs w:val="16"/>
              </w:rPr>
            </w:pPr>
            <w:r w:rsidRPr="00985E27">
              <w:rPr>
                <w:rFonts w:ascii="Times New Roman" w:hAnsi="Times New Roman"/>
                <w:color w:val="000000"/>
                <w:sz w:val="16"/>
                <w:szCs w:val="16"/>
              </w:rPr>
              <w:t>1. V záujme podpory lepšieho zosúladenia pracovného, súkromného a rodinného života členské štáty a/alebo sociálni partneri prijímajú potrebné opatrenia s cieľom zabezpečiť, aby pracovníci mohli pri návrate z rodičovskej dovolenky požiadať o zmenu dĺžky alebo rozvrhnutia pracovného času na stanovené obdobie. Zamestnávatelia tieto žiadosti zvažujú a reagujú na ne s prihliadnutím na potreby zamestnávateľov ako aj pracovníkov.</w:t>
            </w:r>
          </w:p>
          <w:p w:rsidR="00E40D17" w:rsidRDefault="00E40D17" w:rsidP="00E40D17">
            <w:pPr>
              <w:pStyle w:val="CM4"/>
              <w:jc w:val="both"/>
              <w:rPr>
                <w:rFonts w:ascii="Times New Roman" w:hAnsi="Times New Roman"/>
                <w:color w:val="000000"/>
                <w:sz w:val="16"/>
                <w:szCs w:val="16"/>
              </w:rPr>
            </w:pPr>
          </w:p>
          <w:p w:rsidR="00E40D17" w:rsidRPr="00985E27" w:rsidRDefault="00E40D17" w:rsidP="00E40D17">
            <w:pPr>
              <w:pStyle w:val="CM4"/>
              <w:jc w:val="both"/>
              <w:rPr>
                <w:rFonts w:ascii="Times New Roman" w:hAnsi="Times New Roman"/>
              </w:rPr>
            </w:pPr>
            <w:r w:rsidRPr="00985E27">
              <w:rPr>
                <w:rFonts w:ascii="Times New Roman" w:hAnsi="Times New Roman"/>
                <w:color w:val="000000"/>
                <w:sz w:val="16"/>
                <w:szCs w:val="16"/>
              </w:rPr>
              <w:lastRenderedPageBreak/>
              <w:t>Pravidlá v súvislosti s týmto odsekom sa stanovujú v súlade s vnútroštátnym právom, kolektívnymi zmluvami a/alebo zaužívanou praxou.</w:t>
            </w:r>
            <w:r w:rsidRPr="00985E27">
              <w:rPr>
                <w:rFonts w:ascii="Times New Roman" w:hAnsi="Times New Roman"/>
                <w:sz w:val="16"/>
                <w:szCs w:val="16"/>
                <w:lang w:eastAsia="en-US"/>
              </w:rPr>
              <w:t xml:space="preserve"> </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N</w:t>
            </w:r>
          </w:p>
          <w:p w:rsidR="00E40D17" w:rsidRPr="00985E27"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rPr>
                <w:sz w:val="16"/>
                <w:szCs w:val="16"/>
              </w:rPr>
            </w:pPr>
            <w:r w:rsidRPr="00985E27">
              <w:rPr>
                <w:sz w:val="16"/>
                <w:szCs w:val="16"/>
              </w:rPr>
              <w:t>§ 2</w:t>
            </w:r>
            <w:r>
              <w:rPr>
                <w:sz w:val="16"/>
                <w:szCs w:val="16"/>
              </w:rPr>
              <w:t>2</w:t>
            </w:r>
            <w:r w:rsidR="00B72E05">
              <w:rPr>
                <w:sz w:val="16"/>
                <w:szCs w:val="16"/>
              </w:rPr>
              <w:t>5</w:t>
            </w:r>
          </w:p>
          <w:p w:rsidR="00E40D17" w:rsidRDefault="00E40D17" w:rsidP="00E40D17">
            <w:pPr>
              <w:pStyle w:val="Normlny0"/>
              <w:rPr>
                <w:sz w:val="16"/>
                <w:szCs w:val="16"/>
              </w:rPr>
            </w:pPr>
            <w:r w:rsidRPr="00985E27">
              <w:rPr>
                <w:sz w:val="16"/>
                <w:szCs w:val="16"/>
              </w:rPr>
              <w:t>O:</w:t>
            </w:r>
            <w:r>
              <w:rPr>
                <w:sz w:val="16"/>
                <w:szCs w:val="16"/>
              </w:rPr>
              <w:t>1</w:t>
            </w:r>
          </w:p>
          <w:p w:rsidR="00E40D17" w:rsidRDefault="00E40D17" w:rsidP="00E40D17">
            <w:pPr>
              <w:pStyle w:val="Normlny0"/>
              <w:rPr>
                <w:sz w:val="16"/>
                <w:szCs w:val="16"/>
              </w:rPr>
            </w:pPr>
          </w:p>
          <w:p w:rsidR="00E40D17" w:rsidRPr="00985E27" w:rsidRDefault="00E40D17" w:rsidP="00315836">
            <w:pPr>
              <w:pStyle w:val="Normlny0"/>
              <w:rPr>
                <w:sz w:val="16"/>
                <w:szCs w:val="16"/>
              </w:rPr>
            </w:pPr>
            <w:r w:rsidRPr="00F81A46">
              <w:rPr>
                <w:sz w:val="16"/>
                <w:szCs w:val="16"/>
              </w:rPr>
              <w:t>O:2</w:t>
            </w: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0A07CC">
            <w:pPr>
              <w:jc w:val="both"/>
              <w:rPr>
                <w:sz w:val="16"/>
                <w:szCs w:val="16"/>
              </w:rPr>
            </w:pPr>
            <w:r>
              <w:rPr>
                <w:sz w:val="16"/>
                <w:szCs w:val="16"/>
              </w:rPr>
              <w:t xml:space="preserve">(1) </w:t>
            </w:r>
            <w:r w:rsidRPr="00F81A46">
              <w:rPr>
                <w:sz w:val="16"/>
                <w:szCs w:val="16"/>
              </w:rPr>
              <w:t>Nadriadený je povinný pri zaraďovaní do výkonu štátnej služby prihliadať aj na povinnosti príslušníčky finančnej správy voči dieťaťu mladšiemu ako 15 rokov, o ktoré sa stará.</w:t>
            </w:r>
          </w:p>
          <w:p w:rsidR="00E40D17" w:rsidRPr="00985E27" w:rsidRDefault="00E40D17" w:rsidP="00E40D17">
            <w:pPr>
              <w:pStyle w:val="Normlny0"/>
              <w:jc w:val="both"/>
              <w:rPr>
                <w:sz w:val="16"/>
                <w:szCs w:val="16"/>
              </w:rPr>
            </w:pPr>
            <w:r w:rsidRPr="00985E27">
              <w:rPr>
                <w:sz w:val="16"/>
                <w:szCs w:val="16"/>
              </w:rPr>
              <w:t xml:space="preserve">(2) Nadriadený určí príslušníčke finančnej správy starajúcej sa o dieťa mladšie ako 15 rokov alebo tehotnej príslušníčke finančnej správy na jej žiadosť kratší čas služby v týždni alebo ho inak upraví, ak tomu nebráni dôležitý záujem štátnej </w:t>
            </w:r>
            <w:r w:rsidRPr="00985E27">
              <w:rPr>
                <w:sz w:val="16"/>
                <w:szCs w:val="16"/>
              </w:rPr>
              <w:lastRenderedPageBreak/>
              <w:t>služby.</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rPr>
            </w:pPr>
            <w:r w:rsidRPr="00985E27">
              <w:rPr>
                <w:sz w:val="16"/>
                <w:szCs w:val="16"/>
              </w:rPr>
              <w:t>Č:7</w:t>
            </w:r>
          </w:p>
          <w:p w:rsidR="00E40D17" w:rsidRPr="00985E27" w:rsidRDefault="00E40D17" w:rsidP="00E40D17">
            <w:pPr>
              <w:jc w:val="both"/>
              <w:rPr>
                <w:sz w:val="16"/>
                <w:szCs w:val="16"/>
              </w:rPr>
            </w:pPr>
            <w:r w:rsidRPr="00985E27">
              <w:rPr>
                <w:sz w:val="16"/>
                <w:szCs w:val="16"/>
              </w:rPr>
              <w:t>O:1</w:t>
            </w:r>
          </w:p>
          <w:p w:rsidR="00E40D17" w:rsidRPr="00985E27" w:rsidRDefault="00E40D17" w:rsidP="00E40D17">
            <w:pPr>
              <w:jc w:val="both"/>
              <w:rPr>
                <w:sz w:val="16"/>
                <w:szCs w:val="16"/>
              </w:rPr>
            </w:pPr>
          </w:p>
          <w:p w:rsidR="00E40D17" w:rsidRPr="00985E27" w:rsidRDefault="00E40D17" w:rsidP="00E40D17">
            <w:pPr>
              <w:jc w:val="both"/>
              <w:rPr>
                <w:sz w:val="16"/>
                <w:szCs w:val="16"/>
              </w:rPr>
            </w:pPr>
          </w:p>
          <w:p w:rsidR="00E40D17" w:rsidRPr="00985E27" w:rsidRDefault="00E40D17" w:rsidP="00E40D17">
            <w:pPr>
              <w:jc w:val="both"/>
              <w:rPr>
                <w:sz w:val="16"/>
                <w:szCs w:val="16"/>
              </w:rPr>
            </w:pPr>
          </w:p>
          <w:p w:rsidR="00E40D17" w:rsidRPr="00985E27" w:rsidRDefault="00E40D17" w:rsidP="00E40D17">
            <w:pPr>
              <w:jc w:val="both"/>
              <w:rPr>
                <w:sz w:val="16"/>
                <w:szCs w:val="16"/>
              </w:rPr>
            </w:pPr>
            <w:r w:rsidRPr="00985E27">
              <w:rPr>
                <w:sz w:val="16"/>
                <w:szCs w:val="16"/>
              </w:rPr>
              <w:t>Č:7</w:t>
            </w:r>
          </w:p>
          <w:p w:rsidR="00E40D17" w:rsidRPr="00985E27" w:rsidRDefault="00E40D17" w:rsidP="00433A00">
            <w:pPr>
              <w:jc w:val="both"/>
              <w:rPr>
                <w:sz w:val="16"/>
                <w:szCs w:val="16"/>
              </w:rPr>
            </w:pPr>
            <w:r>
              <w:rPr>
                <w:sz w:val="16"/>
                <w:szCs w:val="16"/>
              </w:rPr>
              <w:t>O:2</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jc w:val="both"/>
              <w:rPr>
                <w:sz w:val="16"/>
                <w:szCs w:val="16"/>
              </w:rPr>
            </w:pPr>
            <w:r w:rsidRPr="00985E27">
              <w:rPr>
                <w:sz w:val="16"/>
                <w:szCs w:val="16"/>
              </w:rPr>
              <w:t>Pracovné voľno z dôvodu vyššej moci</w:t>
            </w:r>
          </w:p>
          <w:p w:rsidR="00E40D17" w:rsidRPr="00985E27" w:rsidRDefault="00E40D17" w:rsidP="00E40D17">
            <w:pPr>
              <w:pStyle w:val="Normlny0"/>
              <w:jc w:val="both"/>
              <w:rPr>
                <w:sz w:val="16"/>
                <w:szCs w:val="16"/>
              </w:rPr>
            </w:pPr>
            <w:r w:rsidRPr="00985E27">
              <w:rPr>
                <w:sz w:val="16"/>
                <w:szCs w:val="16"/>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p>
          <w:p w:rsidR="00E40D17" w:rsidRPr="00985E27" w:rsidRDefault="00E40D17" w:rsidP="00E40D17">
            <w:pPr>
              <w:pStyle w:val="Normlny0"/>
              <w:jc w:val="both"/>
              <w:rPr>
                <w:sz w:val="16"/>
                <w:szCs w:val="16"/>
              </w:rPr>
            </w:pPr>
          </w:p>
          <w:p w:rsidR="00E40D17" w:rsidRPr="00985E27" w:rsidRDefault="00E40D17" w:rsidP="00E40D17">
            <w:pPr>
              <w:pStyle w:val="Normlny0"/>
              <w:jc w:val="both"/>
              <w:rPr>
                <w:sz w:val="16"/>
                <w:szCs w:val="16"/>
              </w:rPr>
            </w:pPr>
            <w:r w:rsidRPr="00985E27">
              <w:rPr>
                <w:sz w:val="16"/>
                <w:szCs w:val="16"/>
              </w:rPr>
              <w:t xml:space="preserve">2. Členské štáty a/alebo sociálni partneri môžu upresniť podmienky vzniku uvedeného práva a podrobné pravidlá uplatňovania článku 7 ods. </w:t>
            </w:r>
            <w:smartTag w:uri="urn:schemas-microsoft-com:office:smarttags" w:element="metricconverter">
              <w:smartTagPr>
                <w:attr w:name="ProductID" w:val="1 a"/>
              </w:smartTagPr>
              <w:r w:rsidRPr="00985E27">
                <w:rPr>
                  <w:sz w:val="16"/>
                  <w:szCs w:val="16"/>
                </w:rPr>
                <w:t>1 a</w:t>
              </w:r>
            </w:smartTag>
            <w:r w:rsidRPr="00985E27">
              <w:rPr>
                <w:sz w:val="16"/>
                <w:szCs w:val="16"/>
              </w:rPr>
              <w:t xml:space="preserve"> obmedziť tento nárok na určité časové obdobie za rok a/alebo za prípad.</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w:t>
            </w: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Návrh zákona</w:t>
            </w: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3C5872" w:rsidRPr="00985E27" w:rsidRDefault="003C5872" w:rsidP="00E40D17">
            <w:pPr>
              <w:jc w:val="center"/>
              <w:rPr>
                <w:sz w:val="16"/>
                <w:szCs w:val="16"/>
              </w:rPr>
            </w:pPr>
          </w:p>
          <w:p w:rsidR="00E40D17" w:rsidRDefault="00E40D17" w:rsidP="00E40D17">
            <w:pPr>
              <w:jc w:val="center"/>
              <w:rPr>
                <w:sz w:val="16"/>
                <w:szCs w:val="16"/>
              </w:rPr>
            </w:pPr>
            <w:r w:rsidRPr="00985E27">
              <w:rPr>
                <w:sz w:val="16"/>
                <w:szCs w:val="16"/>
              </w:rPr>
              <w:t>Návrh zákona</w:t>
            </w: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E40D17" w:rsidRDefault="00E40D17" w:rsidP="00E40D17">
            <w:pPr>
              <w:jc w:val="center"/>
              <w:rPr>
                <w:sz w:val="16"/>
                <w:szCs w:val="16"/>
                <w:lang w:eastAsia="en-US"/>
              </w:rPr>
            </w:pPr>
            <w:r w:rsidRPr="00985E27">
              <w:rPr>
                <w:sz w:val="16"/>
                <w:szCs w:val="16"/>
                <w:lang w:eastAsia="en-US"/>
              </w:rPr>
              <w:t>Návrh zákona</w:t>
            </w: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3C5872" w:rsidRDefault="003C5872"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Pr="00985E27" w:rsidRDefault="00E40D17" w:rsidP="00E40D17">
            <w:pPr>
              <w:jc w:val="center"/>
              <w:rPr>
                <w:sz w:val="16"/>
                <w:szCs w:val="16"/>
                <w:lang w:eastAsia="en-US"/>
              </w:rPr>
            </w:pPr>
            <w:r w:rsidRPr="00985E27">
              <w:rPr>
                <w:sz w:val="16"/>
                <w:szCs w:val="16"/>
                <w:lang w:eastAsia="en-US"/>
              </w:rPr>
              <w:t>Návrh zákona</w:t>
            </w: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Default="004B2DD6" w:rsidP="00E40D17">
            <w:pPr>
              <w:jc w:val="center"/>
              <w:rPr>
                <w:sz w:val="16"/>
                <w:szCs w:val="16"/>
                <w:lang w:eastAsia="en-US"/>
              </w:rPr>
            </w:pPr>
          </w:p>
          <w:p w:rsidR="004B2DD6" w:rsidRPr="00985E27" w:rsidRDefault="004B2DD6" w:rsidP="004B2DD6">
            <w:pPr>
              <w:jc w:val="center"/>
              <w:rPr>
                <w:sz w:val="16"/>
                <w:szCs w:val="16"/>
                <w:lang w:eastAsia="en-US"/>
              </w:rPr>
            </w:pPr>
            <w:r w:rsidRPr="00985E27">
              <w:rPr>
                <w:sz w:val="16"/>
                <w:szCs w:val="16"/>
                <w:lang w:eastAsia="en-US"/>
              </w:rPr>
              <w:t>Návrh zákona</w:t>
            </w:r>
          </w:p>
          <w:p w:rsidR="00E40D17" w:rsidRPr="00985E27" w:rsidRDefault="00E40D17" w:rsidP="00E40D17">
            <w:pPr>
              <w:jc w:val="center"/>
              <w:rPr>
                <w:sz w:val="16"/>
                <w:szCs w:val="16"/>
                <w:lang w:eastAsia="en-US"/>
              </w:rPr>
            </w:pPr>
          </w:p>
          <w:p w:rsidR="00E40D17" w:rsidRPr="00985E27" w:rsidRDefault="00E40D17" w:rsidP="00E40D17">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rPr>
                <w:sz w:val="16"/>
                <w:szCs w:val="16"/>
              </w:rPr>
            </w:pPr>
            <w:r w:rsidRPr="00985E27">
              <w:rPr>
                <w:sz w:val="16"/>
                <w:szCs w:val="16"/>
              </w:rPr>
              <w:lastRenderedPageBreak/>
              <w:t>§ 1</w:t>
            </w:r>
            <w:r>
              <w:rPr>
                <w:sz w:val="16"/>
                <w:szCs w:val="16"/>
              </w:rPr>
              <w:t>5</w:t>
            </w:r>
            <w:r w:rsidR="004B2DD6">
              <w:rPr>
                <w:sz w:val="16"/>
                <w:szCs w:val="16"/>
              </w:rPr>
              <w:t>3</w:t>
            </w:r>
          </w:p>
          <w:p w:rsidR="00E40D17" w:rsidRPr="00985E27" w:rsidRDefault="00E40D17" w:rsidP="00E40D17">
            <w:pPr>
              <w:pStyle w:val="Normlny0"/>
              <w:rPr>
                <w:sz w:val="16"/>
                <w:szCs w:val="16"/>
              </w:rPr>
            </w:pPr>
            <w:r w:rsidRPr="00985E27">
              <w:rPr>
                <w:sz w:val="16"/>
                <w:szCs w:val="16"/>
              </w:rPr>
              <w:t>O:1</w:t>
            </w:r>
          </w:p>
          <w:p w:rsidR="00E40D17" w:rsidRPr="00985E27" w:rsidRDefault="00E40D17" w:rsidP="00E40D17">
            <w:pPr>
              <w:pStyle w:val="Normlny0"/>
              <w:rPr>
                <w:sz w:val="16"/>
                <w:szCs w:val="16"/>
              </w:rPr>
            </w:pPr>
          </w:p>
          <w:p w:rsidR="00E40D17" w:rsidRDefault="00E40D17" w:rsidP="00E40D17">
            <w:pPr>
              <w:pStyle w:val="Normlny0"/>
              <w:rPr>
                <w:sz w:val="16"/>
                <w:szCs w:val="16"/>
              </w:rPr>
            </w:pPr>
          </w:p>
          <w:p w:rsidR="00E40D1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3C5872" w:rsidRPr="00985E27" w:rsidRDefault="003C5872" w:rsidP="00E40D17">
            <w:pPr>
              <w:pStyle w:val="Normlny0"/>
              <w:rPr>
                <w:sz w:val="16"/>
                <w:szCs w:val="16"/>
              </w:rPr>
            </w:pPr>
          </w:p>
          <w:p w:rsidR="00E40D17" w:rsidRPr="00985E27" w:rsidRDefault="00E40D17" w:rsidP="00E40D17">
            <w:pPr>
              <w:pStyle w:val="Normlny0"/>
              <w:rPr>
                <w:sz w:val="16"/>
                <w:szCs w:val="16"/>
              </w:rPr>
            </w:pPr>
            <w:r w:rsidRPr="00985E27">
              <w:rPr>
                <w:sz w:val="16"/>
                <w:szCs w:val="16"/>
              </w:rPr>
              <w:t>§ 1</w:t>
            </w:r>
            <w:r>
              <w:rPr>
                <w:sz w:val="16"/>
                <w:szCs w:val="16"/>
              </w:rPr>
              <w:t>5</w:t>
            </w:r>
            <w:r w:rsidR="004B2DD6">
              <w:rPr>
                <w:sz w:val="16"/>
                <w:szCs w:val="16"/>
              </w:rPr>
              <w:t>5</w:t>
            </w:r>
          </w:p>
          <w:p w:rsidR="00E40D17" w:rsidRPr="00985E27" w:rsidRDefault="00E40D17" w:rsidP="00E40D17">
            <w:pPr>
              <w:pStyle w:val="Normlny0"/>
              <w:rPr>
                <w:sz w:val="16"/>
                <w:szCs w:val="16"/>
              </w:rPr>
            </w:pPr>
            <w:r w:rsidRPr="00985E27">
              <w:rPr>
                <w:sz w:val="16"/>
                <w:szCs w:val="16"/>
              </w:rPr>
              <w:t>O:1</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E40D17" w:rsidRDefault="00E40D17" w:rsidP="00E40D17">
            <w:pPr>
              <w:pStyle w:val="Normlny0"/>
              <w:rPr>
                <w:sz w:val="16"/>
                <w:szCs w:val="16"/>
              </w:rPr>
            </w:pPr>
            <w:r w:rsidRPr="00985E27">
              <w:rPr>
                <w:sz w:val="16"/>
                <w:szCs w:val="16"/>
              </w:rPr>
              <w:t>P:</w:t>
            </w:r>
            <w:r w:rsidR="00315836">
              <w:rPr>
                <w:sz w:val="16"/>
                <w:szCs w:val="16"/>
              </w:rPr>
              <w:t>a</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P:b</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P:c</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P:d</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P:e</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r>
              <w:rPr>
                <w:sz w:val="16"/>
                <w:szCs w:val="16"/>
              </w:rPr>
              <w:t>P:f</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0A07CC" w:rsidRDefault="000A07CC" w:rsidP="00E40D17">
            <w:pPr>
              <w:pStyle w:val="Normlny0"/>
              <w:rPr>
                <w:sz w:val="16"/>
                <w:szCs w:val="16"/>
              </w:rPr>
            </w:pPr>
          </w:p>
          <w:p w:rsidR="00315836" w:rsidRDefault="00315836" w:rsidP="00E40D17">
            <w:pPr>
              <w:pStyle w:val="Normlny0"/>
              <w:rPr>
                <w:sz w:val="16"/>
                <w:szCs w:val="16"/>
              </w:rPr>
            </w:pPr>
            <w:r>
              <w:rPr>
                <w:sz w:val="16"/>
                <w:szCs w:val="16"/>
              </w:rPr>
              <w:t>P:g</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P:h</w:t>
            </w:r>
          </w:p>
          <w:p w:rsidR="00315836" w:rsidRDefault="00315836" w:rsidP="00E40D17">
            <w:pPr>
              <w:pStyle w:val="Normlny0"/>
              <w:rPr>
                <w:sz w:val="16"/>
                <w:szCs w:val="16"/>
              </w:rPr>
            </w:pPr>
          </w:p>
          <w:p w:rsidR="00315836" w:rsidRDefault="00315836" w:rsidP="00E40D17">
            <w:pPr>
              <w:pStyle w:val="Normlny0"/>
              <w:rPr>
                <w:sz w:val="16"/>
                <w:szCs w:val="16"/>
              </w:rPr>
            </w:pPr>
          </w:p>
          <w:p w:rsidR="00E40D17" w:rsidRDefault="00E40D17" w:rsidP="00E40D17">
            <w:pPr>
              <w:pStyle w:val="Normlny0"/>
              <w:rPr>
                <w:sz w:val="16"/>
                <w:szCs w:val="16"/>
              </w:rPr>
            </w:pPr>
          </w:p>
          <w:p w:rsidR="003C5872" w:rsidRDefault="003C5872" w:rsidP="00E40D17">
            <w:pPr>
              <w:pStyle w:val="Normlny0"/>
              <w:rPr>
                <w:sz w:val="16"/>
                <w:szCs w:val="16"/>
              </w:rPr>
            </w:pPr>
          </w:p>
          <w:p w:rsidR="00E40D17" w:rsidRPr="00985E27" w:rsidRDefault="00E40D17" w:rsidP="00E40D17">
            <w:pPr>
              <w:pStyle w:val="Normlny0"/>
              <w:rPr>
                <w:sz w:val="16"/>
                <w:szCs w:val="16"/>
              </w:rPr>
            </w:pPr>
            <w:r w:rsidRPr="00985E27">
              <w:rPr>
                <w:sz w:val="16"/>
                <w:szCs w:val="16"/>
              </w:rPr>
              <w:t>§ 1</w:t>
            </w:r>
            <w:r>
              <w:rPr>
                <w:sz w:val="16"/>
                <w:szCs w:val="16"/>
              </w:rPr>
              <w:t>5</w:t>
            </w:r>
            <w:r w:rsidR="004B2DD6">
              <w:rPr>
                <w:sz w:val="16"/>
                <w:szCs w:val="16"/>
              </w:rPr>
              <w:t>5</w:t>
            </w:r>
          </w:p>
          <w:p w:rsidR="00E40D17" w:rsidRPr="00985E27" w:rsidRDefault="00E40D17" w:rsidP="00E40D17">
            <w:pPr>
              <w:pStyle w:val="Normlny0"/>
              <w:rPr>
                <w:sz w:val="16"/>
                <w:szCs w:val="16"/>
              </w:rPr>
            </w:pPr>
            <w:r w:rsidRPr="00985E27">
              <w:rPr>
                <w:sz w:val="16"/>
                <w:szCs w:val="16"/>
              </w:rPr>
              <w:t>O:2</w:t>
            </w:r>
          </w:p>
          <w:p w:rsidR="00315836" w:rsidRDefault="00315836" w:rsidP="00E40D17">
            <w:pPr>
              <w:pStyle w:val="Normlny0"/>
              <w:rPr>
                <w:sz w:val="16"/>
                <w:szCs w:val="16"/>
              </w:rPr>
            </w:pPr>
          </w:p>
          <w:p w:rsidR="00315836" w:rsidRDefault="00315836" w:rsidP="00E40D17">
            <w:pPr>
              <w:pStyle w:val="Normlny0"/>
              <w:rPr>
                <w:sz w:val="16"/>
                <w:szCs w:val="16"/>
              </w:rPr>
            </w:pPr>
          </w:p>
          <w:p w:rsidR="00E40D17" w:rsidRPr="00985E27" w:rsidRDefault="00E40D17" w:rsidP="00E40D17">
            <w:pPr>
              <w:pStyle w:val="Normlny0"/>
              <w:rPr>
                <w:sz w:val="16"/>
                <w:szCs w:val="16"/>
              </w:rPr>
            </w:pPr>
            <w:r w:rsidRPr="00985E27">
              <w:rPr>
                <w:sz w:val="16"/>
                <w:szCs w:val="16"/>
              </w:rPr>
              <w:t>P:a</w:t>
            </w:r>
          </w:p>
          <w:p w:rsidR="00E40D17" w:rsidRPr="00985E27" w:rsidRDefault="00315836" w:rsidP="00E40D17">
            <w:pPr>
              <w:pStyle w:val="Normlny0"/>
              <w:rPr>
                <w:sz w:val="16"/>
                <w:szCs w:val="16"/>
              </w:rPr>
            </w:pPr>
            <w:r>
              <w:rPr>
                <w:sz w:val="16"/>
                <w:szCs w:val="16"/>
              </w:rPr>
              <w:t>P:b</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E40D17" w:rsidRPr="00985E27" w:rsidRDefault="00315836" w:rsidP="00E40D17">
            <w:pPr>
              <w:pStyle w:val="Normlny0"/>
              <w:rPr>
                <w:sz w:val="16"/>
                <w:szCs w:val="16"/>
              </w:rPr>
            </w:pPr>
            <w:r>
              <w:rPr>
                <w:sz w:val="16"/>
                <w:szCs w:val="16"/>
              </w:rPr>
              <w:t>P:c</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E40D17" w:rsidRPr="00985E27" w:rsidRDefault="00E40D17" w:rsidP="00E40D17">
            <w:pPr>
              <w:pStyle w:val="Normlny0"/>
              <w:rPr>
                <w:sz w:val="16"/>
                <w:szCs w:val="16"/>
              </w:rPr>
            </w:pPr>
            <w:r w:rsidRPr="00985E27">
              <w:rPr>
                <w:sz w:val="16"/>
                <w:szCs w:val="16"/>
              </w:rPr>
              <w:t>§ 1</w:t>
            </w:r>
            <w:r>
              <w:rPr>
                <w:sz w:val="16"/>
                <w:szCs w:val="16"/>
              </w:rPr>
              <w:t>5</w:t>
            </w:r>
            <w:r w:rsidR="004B2DD6">
              <w:rPr>
                <w:sz w:val="16"/>
                <w:szCs w:val="16"/>
              </w:rPr>
              <w:t>5</w:t>
            </w:r>
          </w:p>
          <w:p w:rsidR="00E40D17" w:rsidRPr="00985E27" w:rsidRDefault="00315836" w:rsidP="00E40D17">
            <w:pPr>
              <w:pStyle w:val="Normlny0"/>
              <w:rPr>
                <w:sz w:val="16"/>
                <w:szCs w:val="16"/>
              </w:rPr>
            </w:pPr>
            <w:r>
              <w:rPr>
                <w:sz w:val="16"/>
                <w:szCs w:val="16"/>
              </w:rPr>
              <w:t>O:</w:t>
            </w:r>
            <w:r w:rsidR="00E40D17" w:rsidRPr="00985E27">
              <w:rPr>
                <w:sz w:val="16"/>
                <w:szCs w:val="16"/>
              </w:rPr>
              <w:t>3</w:t>
            </w:r>
          </w:p>
          <w:p w:rsidR="00E40D17" w:rsidRPr="00985E27" w:rsidRDefault="00E40D17" w:rsidP="00E40D17">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Default="004B2DD6" w:rsidP="004B2DD6">
            <w:pPr>
              <w:pStyle w:val="Normlny0"/>
              <w:rPr>
                <w:sz w:val="16"/>
                <w:szCs w:val="16"/>
              </w:rPr>
            </w:pPr>
          </w:p>
          <w:p w:rsidR="004B2DD6" w:rsidRPr="00985E27" w:rsidRDefault="004B2DD6" w:rsidP="004B2DD6">
            <w:pPr>
              <w:pStyle w:val="Normlny0"/>
              <w:rPr>
                <w:sz w:val="16"/>
                <w:szCs w:val="16"/>
              </w:rPr>
            </w:pPr>
            <w:r w:rsidRPr="00985E27">
              <w:rPr>
                <w:sz w:val="16"/>
                <w:szCs w:val="16"/>
              </w:rPr>
              <w:t>§ 1</w:t>
            </w:r>
            <w:r>
              <w:rPr>
                <w:sz w:val="16"/>
                <w:szCs w:val="16"/>
              </w:rPr>
              <w:t>55</w:t>
            </w:r>
          </w:p>
          <w:p w:rsidR="004B2DD6" w:rsidRPr="00985E27" w:rsidRDefault="004B2DD6" w:rsidP="004B2DD6">
            <w:pPr>
              <w:pStyle w:val="Normlny0"/>
              <w:rPr>
                <w:sz w:val="16"/>
                <w:szCs w:val="16"/>
              </w:rPr>
            </w:pPr>
            <w:r>
              <w:rPr>
                <w:sz w:val="16"/>
                <w:szCs w:val="16"/>
              </w:rPr>
              <w:t>O:4</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E40D17">
            <w:pPr>
              <w:pStyle w:val="Normlny0"/>
              <w:jc w:val="both"/>
              <w:rPr>
                <w:sz w:val="16"/>
                <w:szCs w:val="16"/>
              </w:rPr>
            </w:pPr>
            <w:r w:rsidRPr="00985E27">
              <w:rPr>
                <w:sz w:val="16"/>
                <w:szCs w:val="16"/>
              </w:rPr>
              <w:lastRenderedPageBreak/>
              <w:t xml:space="preserve">(1) Ak </w:t>
            </w:r>
            <w:r w:rsidRPr="009D13FD">
              <w:rPr>
                <w:sz w:val="16"/>
                <w:szCs w:val="16"/>
              </w:rPr>
              <w:t xml:space="preserve">príslušník finančnej správy nemôže pre prekážky z dôvodu všeobecného záujmu alebo pre dôležité osobné prekážky alebo 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 </w:t>
            </w:r>
          </w:p>
          <w:p w:rsidR="00E40D17" w:rsidRDefault="00E40D17" w:rsidP="00E40D17">
            <w:pPr>
              <w:pStyle w:val="Normlny0"/>
              <w:jc w:val="both"/>
              <w:rPr>
                <w:sz w:val="16"/>
                <w:szCs w:val="16"/>
              </w:rPr>
            </w:pPr>
          </w:p>
          <w:p w:rsidR="00E40D17" w:rsidRPr="009D13FD" w:rsidRDefault="00E40D17" w:rsidP="00E40D17">
            <w:pPr>
              <w:pStyle w:val="Normlny0"/>
              <w:jc w:val="both"/>
              <w:rPr>
                <w:sz w:val="16"/>
                <w:szCs w:val="16"/>
              </w:rPr>
            </w:pPr>
            <w:r w:rsidRPr="009D13FD">
              <w:rPr>
                <w:sz w:val="16"/>
                <w:szCs w:val="16"/>
              </w:rPr>
              <w:t>Dôležité osobné prekážky v štátnej službe</w:t>
            </w:r>
          </w:p>
          <w:p w:rsidR="004B2DD6" w:rsidRPr="004B2DD6" w:rsidRDefault="004B2DD6" w:rsidP="004B2DD6">
            <w:pPr>
              <w:pStyle w:val="Normlny0"/>
              <w:jc w:val="both"/>
              <w:rPr>
                <w:sz w:val="16"/>
                <w:szCs w:val="16"/>
              </w:rPr>
            </w:pPr>
            <w:r w:rsidRPr="004B2DD6">
              <w:rPr>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DD6" w:rsidRPr="004B2DD6" w:rsidRDefault="004B2DD6" w:rsidP="004B2DD6">
            <w:pPr>
              <w:pStyle w:val="Normlny0"/>
              <w:jc w:val="both"/>
              <w:rPr>
                <w:sz w:val="16"/>
                <w:szCs w:val="16"/>
              </w:rPr>
            </w:pPr>
            <w:r w:rsidRPr="004B2DD6">
              <w:rPr>
                <w:sz w:val="16"/>
                <w:szCs w:val="16"/>
              </w:rPr>
              <w:t>a)</w:t>
            </w:r>
            <w:r>
              <w:rPr>
                <w:sz w:val="16"/>
                <w:szCs w:val="16"/>
              </w:rPr>
              <w:t xml:space="preserve"> </w:t>
            </w:r>
            <w:r w:rsidRPr="004B2DD6">
              <w:rPr>
                <w:sz w:val="16"/>
                <w:szCs w:val="16"/>
              </w:rPr>
              <w:t xml:space="preserve">pri vyšetrení alebo ošetrení v zdravotníckom zariadení sa služobné voľno poskytne na nevyhnutne potrebný čas, najviac sedem dní v kalendárnom roku, ak vyšetrenie alebo ošetrenie nebolo možné vykonať mimo času služby, </w:t>
            </w:r>
          </w:p>
          <w:p w:rsidR="004B2DD6" w:rsidRPr="004B2DD6" w:rsidRDefault="004B2DD6" w:rsidP="004B2DD6">
            <w:pPr>
              <w:pStyle w:val="Normlny0"/>
              <w:jc w:val="both"/>
              <w:rPr>
                <w:sz w:val="16"/>
                <w:szCs w:val="16"/>
              </w:rPr>
            </w:pPr>
            <w:r w:rsidRPr="004B2DD6">
              <w:rPr>
                <w:sz w:val="16"/>
                <w:szCs w:val="16"/>
              </w:rPr>
              <w:t>b)</w:t>
            </w:r>
            <w:r>
              <w:rPr>
                <w:sz w:val="16"/>
                <w:szCs w:val="16"/>
              </w:rPr>
              <w:t xml:space="preserve"> </w:t>
            </w:r>
            <w:r w:rsidRPr="004B2DD6">
              <w:rPr>
                <w:sz w:val="16"/>
                <w:szCs w:val="16"/>
              </w:rPr>
              <w:t>pri preventívnych lekárskych prehliadkach súvisiacich s tehotenstvom sa služobné voľno poskytne na nevyhnutne potrebný čas, ak preventívnu prehliadku súvisiacu s tehotenstvom nebolo možné vykonať mimo času služby,</w:t>
            </w:r>
          </w:p>
          <w:p w:rsidR="004B2DD6" w:rsidRPr="004B2DD6" w:rsidRDefault="004B2DD6" w:rsidP="004B2DD6">
            <w:pPr>
              <w:pStyle w:val="Normlny0"/>
              <w:jc w:val="both"/>
              <w:rPr>
                <w:sz w:val="16"/>
                <w:szCs w:val="16"/>
              </w:rPr>
            </w:pPr>
            <w:r w:rsidRPr="004B2DD6">
              <w:rPr>
                <w:sz w:val="16"/>
                <w:szCs w:val="16"/>
              </w:rPr>
              <w:t>c)</w:t>
            </w:r>
            <w:r>
              <w:rPr>
                <w:sz w:val="16"/>
                <w:szCs w:val="16"/>
              </w:rPr>
              <w:t xml:space="preserve"> </w:t>
            </w:r>
            <w:r w:rsidRPr="004B2DD6">
              <w:rPr>
                <w:sz w:val="16"/>
                <w:szCs w:val="16"/>
              </w:rPr>
              <w:t xml:space="preserve">pri narodení dieťaťa príslušníkovi finančnej správy sa služobné voľno poskytne na nevyhnutne potrebný čas na prevoz matky dieťaťa do zdravotníckeho zariadenia a späť, </w:t>
            </w:r>
          </w:p>
          <w:p w:rsidR="004B2DD6" w:rsidRPr="004B2DD6" w:rsidRDefault="004B2DD6" w:rsidP="004B2DD6">
            <w:pPr>
              <w:pStyle w:val="Normlny0"/>
              <w:jc w:val="both"/>
              <w:rPr>
                <w:sz w:val="16"/>
                <w:szCs w:val="16"/>
              </w:rPr>
            </w:pPr>
            <w:r w:rsidRPr="004B2DD6">
              <w:rPr>
                <w:sz w:val="16"/>
                <w:szCs w:val="16"/>
              </w:rPr>
              <w:t>d)</w:t>
            </w:r>
            <w:r>
              <w:rPr>
                <w:sz w:val="16"/>
                <w:szCs w:val="16"/>
              </w:rPr>
              <w:t xml:space="preserve"> </w:t>
            </w:r>
            <w:r w:rsidRPr="004B2DD6">
              <w:rPr>
                <w:sz w:val="16"/>
                <w:szCs w:val="16"/>
              </w:rPr>
              <w:t>pri sprevádzaní</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dieťaťa so zdravotným postihnutím do zariadenia sociálnej starostlivosti alebo do špeciálnej školy a späť sa služobné voľno poskytne na nevyhnutne potrebný čas, najviac na 15 dní v kalendárnom roku, </w:t>
            </w:r>
          </w:p>
          <w:p w:rsidR="004B2DD6" w:rsidRPr="004B2DD6" w:rsidRDefault="004B2DD6" w:rsidP="004B2DD6">
            <w:pPr>
              <w:pStyle w:val="Normlny0"/>
              <w:jc w:val="both"/>
              <w:rPr>
                <w:sz w:val="16"/>
                <w:szCs w:val="16"/>
              </w:rPr>
            </w:pPr>
            <w:r w:rsidRPr="004B2DD6">
              <w:rPr>
                <w:sz w:val="16"/>
                <w:szCs w:val="16"/>
              </w:rPr>
              <w:t>e)</w:t>
            </w:r>
            <w:r>
              <w:rPr>
                <w:sz w:val="16"/>
                <w:szCs w:val="16"/>
              </w:rPr>
              <w:t xml:space="preserve"> </w:t>
            </w:r>
            <w:r w:rsidRPr="004B2DD6">
              <w:rPr>
                <w:sz w:val="16"/>
                <w:szCs w:val="16"/>
              </w:rPr>
              <w:t>pri úmrtí</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manžela alebo dieťaťa sa služobné voľno poskytne na tri dni,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rodiča a súrodenca príslušníka finančnej správy, rodiča a súrodenca jeho manžela, ako aj manžela súrodenca príslušníka finančnej správy sa služobné voľno poskytne na jeden deň a na ďalší deň, ak príslušník finančnej správy obstaráva pohreb tejto osoby, </w:t>
            </w:r>
          </w:p>
          <w:p w:rsidR="004B2DD6" w:rsidRPr="004B2DD6" w:rsidRDefault="004B2DD6" w:rsidP="004B2DD6">
            <w:pPr>
              <w:pStyle w:val="Normlny0"/>
              <w:jc w:val="both"/>
              <w:rPr>
                <w:sz w:val="16"/>
                <w:szCs w:val="16"/>
              </w:rPr>
            </w:pPr>
            <w:r w:rsidRPr="004B2DD6">
              <w:rPr>
                <w:sz w:val="16"/>
                <w:szCs w:val="16"/>
              </w:rPr>
              <w:t>3.</w:t>
            </w:r>
            <w:r>
              <w:rPr>
                <w:sz w:val="16"/>
                <w:szCs w:val="16"/>
              </w:rPr>
              <w:t xml:space="preserve"> </w:t>
            </w:r>
            <w:r w:rsidRPr="004B2DD6">
              <w:rPr>
                <w:sz w:val="16"/>
                <w:szCs w:val="16"/>
              </w:rPr>
              <w:t xml:space="preserve">prarodiča alebo vnuka príslušníka finančnej správy alebo prarodiča alebo vnuka jeho manžela sa služobné voľno poskytne na nevyhnutný čas, najviac na jeden deň a na ďalší deň, ak príslušník finančnej správy obstaráva pohreb týchto osôb, </w:t>
            </w:r>
          </w:p>
          <w:p w:rsidR="004B2DD6" w:rsidRPr="004B2DD6" w:rsidRDefault="004B2DD6" w:rsidP="004B2DD6">
            <w:pPr>
              <w:pStyle w:val="Normlny0"/>
              <w:jc w:val="both"/>
              <w:rPr>
                <w:sz w:val="16"/>
                <w:szCs w:val="16"/>
              </w:rPr>
            </w:pPr>
            <w:r w:rsidRPr="004B2DD6">
              <w:rPr>
                <w:sz w:val="16"/>
                <w:szCs w:val="16"/>
              </w:rPr>
              <w:lastRenderedPageBreak/>
              <w:t>4.</w:t>
            </w:r>
            <w:r>
              <w:rPr>
                <w:sz w:val="16"/>
                <w:szCs w:val="16"/>
              </w:rPr>
              <w:t xml:space="preserve"> </w:t>
            </w:r>
            <w:r w:rsidRPr="004B2DD6">
              <w:rPr>
                <w:sz w:val="16"/>
                <w:szCs w:val="16"/>
              </w:rPr>
              <w:t xml:space="preserve">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rsidR="004B2DD6" w:rsidRPr="004B2DD6" w:rsidRDefault="004B2DD6" w:rsidP="004B2DD6">
            <w:pPr>
              <w:pStyle w:val="Normlny0"/>
              <w:jc w:val="both"/>
              <w:rPr>
                <w:sz w:val="16"/>
                <w:szCs w:val="16"/>
              </w:rPr>
            </w:pPr>
            <w:r w:rsidRPr="004B2DD6">
              <w:rPr>
                <w:sz w:val="16"/>
                <w:szCs w:val="16"/>
              </w:rPr>
              <w:t>5.</w:t>
            </w:r>
            <w:r>
              <w:rPr>
                <w:sz w:val="16"/>
                <w:szCs w:val="16"/>
              </w:rPr>
              <w:t xml:space="preserve"> </w:t>
            </w:r>
            <w:r w:rsidRPr="004B2DD6">
              <w:rPr>
                <w:sz w:val="16"/>
                <w:szCs w:val="16"/>
              </w:rPr>
              <w:t xml:space="preserve">spolupracovníka sa na účasť na jeho pohrebe poskytne služobné voľno na nevyhnutne potrebný čas, </w:t>
            </w:r>
          </w:p>
          <w:p w:rsidR="004B2DD6" w:rsidRPr="004B2DD6" w:rsidRDefault="004B2DD6" w:rsidP="004B2DD6">
            <w:pPr>
              <w:pStyle w:val="Normlny0"/>
              <w:jc w:val="both"/>
              <w:rPr>
                <w:sz w:val="16"/>
                <w:szCs w:val="16"/>
              </w:rPr>
            </w:pPr>
            <w:r w:rsidRPr="004B2DD6">
              <w:rPr>
                <w:sz w:val="16"/>
                <w:szCs w:val="16"/>
              </w:rPr>
              <w:t>f)</w:t>
            </w:r>
            <w:r>
              <w:rPr>
                <w:sz w:val="16"/>
                <w:szCs w:val="16"/>
              </w:rPr>
              <w:t xml:space="preserve"> </w:t>
            </w:r>
            <w:r w:rsidRPr="004B2DD6">
              <w:rPr>
                <w:sz w:val="16"/>
                <w:szCs w:val="16"/>
              </w:rPr>
              <w:t>pri vlastnej svadbe, svadbe detí alebo rodičov</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na vlastnú svadbu sa služobné voľno poskytne na dva dni, z toho jeden deň na účasť na svadobnom obrade,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na účasť na svadbe detí alebo rodičov sa služobné voľno poskytne na jeden deň, </w:t>
            </w:r>
          </w:p>
          <w:p w:rsidR="004B2DD6" w:rsidRPr="004B2DD6" w:rsidRDefault="004B2DD6" w:rsidP="004B2DD6">
            <w:pPr>
              <w:pStyle w:val="Normlny0"/>
              <w:jc w:val="both"/>
              <w:rPr>
                <w:sz w:val="16"/>
                <w:szCs w:val="16"/>
              </w:rPr>
            </w:pPr>
            <w:r w:rsidRPr="004B2DD6">
              <w:rPr>
                <w:sz w:val="16"/>
                <w:szCs w:val="16"/>
              </w:rPr>
              <w:t>g)</w:t>
            </w:r>
            <w:r>
              <w:rPr>
                <w:sz w:val="16"/>
                <w:szCs w:val="16"/>
              </w:rPr>
              <w:t xml:space="preserve"> </w:t>
            </w:r>
            <w:r w:rsidRPr="004B2DD6">
              <w:rPr>
                <w:sz w:val="16"/>
                <w:szCs w:val="16"/>
              </w:rPr>
              <w:t>pri presťahovaní príslušníka finančnej správy, ktorý má svoju vlastnú domácnosť alebo bytové zariadenie</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ak sa príslušník finančnej správy sťahuje do inej obce, služobné voľno sa mu poskytne na nevyhnutne potrebný čas, najviac na dva dni,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ak sa príslušník finančnej správy sťahuje v tej istej obci, služobné voľno sa mu poskytne v nevyhnutnom rozsahu, najviac jeden deň, </w:t>
            </w:r>
          </w:p>
          <w:p w:rsidR="00E40D17" w:rsidRDefault="004B2DD6" w:rsidP="004B2DD6">
            <w:pPr>
              <w:pStyle w:val="Normlny0"/>
              <w:jc w:val="both"/>
              <w:rPr>
                <w:sz w:val="16"/>
                <w:szCs w:val="16"/>
              </w:rPr>
            </w:pPr>
            <w:r w:rsidRPr="004B2DD6">
              <w:rPr>
                <w:sz w:val="16"/>
                <w:szCs w:val="16"/>
              </w:rPr>
              <w:t>h)</w:t>
            </w:r>
            <w:r>
              <w:rPr>
                <w:sz w:val="16"/>
                <w:szCs w:val="16"/>
              </w:rPr>
              <w:t xml:space="preserve"> </w:t>
            </w:r>
            <w:r w:rsidRPr="004B2DD6">
              <w:rPr>
                <w:sz w:val="16"/>
                <w:szCs w:val="16"/>
              </w:rPr>
              <w:t>pri znemožnení dopravy príslušníka finančnej správy do miesta výkonu štátnej služby z poveternostných dôvodov sa služobné voľno poskytne na nevyhnutne potrebný čas, najviac však na jeden deň.</w:t>
            </w:r>
          </w:p>
          <w:p w:rsidR="004B2DD6" w:rsidRPr="00985E27" w:rsidRDefault="004B2DD6" w:rsidP="004B2DD6">
            <w:pPr>
              <w:pStyle w:val="Normlny0"/>
              <w:jc w:val="both"/>
              <w:rPr>
                <w:sz w:val="16"/>
                <w:szCs w:val="16"/>
              </w:rPr>
            </w:pPr>
          </w:p>
          <w:p w:rsidR="004B2DD6" w:rsidRPr="004B2DD6" w:rsidRDefault="004B2DD6" w:rsidP="004B2DD6">
            <w:pPr>
              <w:pStyle w:val="Normlny0"/>
              <w:jc w:val="both"/>
              <w:rPr>
                <w:sz w:val="16"/>
                <w:szCs w:val="16"/>
              </w:rPr>
            </w:pPr>
            <w:r w:rsidRPr="004B2DD6">
              <w:rPr>
                <w:sz w:val="16"/>
                <w:szCs w:val="16"/>
              </w:rPr>
              <w:t>(2) Ozbrojenému príslušníkovi finančnej správy je nadriadený povinný poskytnúť služobné voľno s nárokom na služobný plat pri ošetrovaní člena rodiny a starostlivosti o dieťa za týchto podmienok:</w:t>
            </w:r>
          </w:p>
          <w:p w:rsidR="004B2DD6" w:rsidRPr="004B2DD6" w:rsidRDefault="004B2DD6" w:rsidP="004B2DD6">
            <w:pPr>
              <w:pStyle w:val="Normlny0"/>
              <w:jc w:val="both"/>
              <w:rPr>
                <w:sz w:val="16"/>
                <w:szCs w:val="16"/>
              </w:rPr>
            </w:pPr>
            <w:r w:rsidRPr="004B2DD6">
              <w:rPr>
                <w:sz w:val="16"/>
                <w:szCs w:val="16"/>
              </w:rPr>
              <w:t>a)</w:t>
            </w:r>
            <w:r>
              <w:rPr>
                <w:sz w:val="16"/>
                <w:szCs w:val="16"/>
              </w:rPr>
              <w:t xml:space="preserve"> </w:t>
            </w:r>
            <w:r w:rsidRPr="004B2DD6">
              <w:rPr>
                <w:sz w:val="16"/>
                <w:szCs w:val="16"/>
              </w:rPr>
              <w:t xml:space="preserve">pri ošetrovaní chorého dieťaťa, </w:t>
            </w:r>
          </w:p>
          <w:p w:rsidR="004B2DD6" w:rsidRPr="004B2DD6" w:rsidRDefault="004B2DD6" w:rsidP="004B2DD6">
            <w:pPr>
              <w:pStyle w:val="Normlny0"/>
              <w:jc w:val="both"/>
              <w:rPr>
                <w:sz w:val="16"/>
                <w:szCs w:val="16"/>
              </w:rPr>
            </w:pPr>
            <w:r w:rsidRPr="004B2DD6">
              <w:rPr>
                <w:sz w:val="16"/>
                <w:szCs w:val="16"/>
              </w:rPr>
              <w:t>b)</w:t>
            </w:r>
            <w:r>
              <w:rPr>
                <w:sz w:val="16"/>
                <w:szCs w:val="16"/>
              </w:rPr>
              <w:t xml:space="preserve"> </w:t>
            </w:r>
            <w:r w:rsidRPr="004B2DD6">
              <w:rPr>
                <w:sz w:val="16"/>
                <w:szCs w:val="16"/>
              </w:rPr>
              <w:t xml:space="preserve">pri starostlivosti o dieťa mladšie ako desať rokov z toho dôvodu, že </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detské výchovné zariadenie, v ktorého starostlivosti dieťa inak je, alebo škola, do ktorej chodí, boli uzatvorené podľa nariadenia príslušných orgánov,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dieťa nemôže byť pre nariadenú karanténu v starostlivosti detského výchovného zariadenia alebo dochádzať do školy alebo</w:t>
            </w:r>
          </w:p>
          <w:p w:rsidR="004B2DD6" w:rsidRPr="004B2DD6" w:rsidRDefault="004B2DD6" w:rsidP="004B2DD6">
            <w:pPr>
              <w:pStyle w:val="Normlny0"/>
              <w:jc w:val="both"/>
              <w:rPr>
                <w:sz w:val="16"/>
                <w:szCs w:val="16"/>
              </w:rPr>
            </w:pPr>
            <w:r w:rsidRPr="004B2DD6">
              <w:rPr>
                <w:sz w:val="16"/>
                <w:szCs w:val="16"/>
              </w:rPr>
              <w:t>3.</w:t>
            </w:r>
            <w:r>
              <w:rPr>
                <w:sz w:val="16"/>
                <w:szCs w:val="16"/>
              </w:rPr>
              <w:t xml:space="preserve"> </w:t>
            </w:r>
            <w:r w:rsidRPr="004B2DD6">
              <w:rPr>
                <w:sz w:val="16"/>
                <w:szCs w:val="16"/>
              </w:rPr>
              <w:t xml:space="preserve">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E40D17" w:rsidRPr="009D13FD" w:rsidRDefault="004B2DD6" w:rsidP="004B2DD6">
            <w:pPr>
              <w:pStyle w:val="Normlny0"/>
              <w:jc w:val="both"/>
              <w:rPr>
                <w:sz w:val="16"/>
                <w:szCs w:val="16"/>
              </w:rPr>
            </w:pPr>
            <w:r w:rsidRPr="004B2DD6">
              <w:rPr>
                <w:sz w:val="16"/>
                <w:szCs w:val="16"/>
              </w:rPr>
              <w:t>c)</w:t>
            </w:r>
            <w:r>
              <w:rPr>
                <w:sz w:val="16"/>
                <w:szCs w:val="16"/>
              </w:rPr>
              <w:t xml:space="preserve"> </w:t>
            </w:r>
            <w:r w:rsidRPr="004B2DD6">
              <w:rPr>
                <w:sz w:val="16"/>
                <w:szCs w:val="16"/>
              </w:rPr>
              <w:t>pri ošetrovaní iného chorého člena rodiny, ak jeho zdravotný stav vyžaduje nevyhnutne ošetrenie inou osobou a chorého nie je možné alebo vhodné umiestniť v nemocnici.</w:t>
            </w:r>
          </w:p>
          <w:p w:rsidR="00E40D17" w:rsidRPr="00985E27" w:rsidRDefault="00E40D17" w:rsidP="00E40D17">
            <w:pPr>
              <w:pStyle w:val="Normlny0"/>
              <w:jc w:val="both"/>
              <w:rPr>
                <w:sz w:val="16"/>
                <w:szCs w:val="16"/>
              </w:rPr>
            </w:pPr>
          </w:p>
          <w:p w:rsidR="00E40D17" w:rsidRDefault="004B2DD6" w:rsidP="00E40D17">
            <w:pPr>
              <w:pStyle w:val="Normlny0"/>
              <w:jc w:val="both"/>
              <w:rPr>
                <w:sz w:val="16"/>
                <w:szCs w:val="16"/>
              </w:rPr>
            </w:pPr>
            <w:r w:rsidRPr="004B2DD6">
              <w:rPr>
                <w:sz w:val="16"/>
                <w:szCs w:val="16"/>
              </w:rPr>
              <w:t xml:space="preserve">(3) Neozbrojenému príslušníkovi finančnej správy je nadriadený povinný poskytnúť služobné voľno bez nároku na služobný plat z dôvodu ošetrovania chorého dieťaťa, iného chorého člena rodiny, ak jeho zdravotný stav vyžaduje nevyhnutne ošetrenie inou osobou a chorého nie je možné alebo vhodné umiestniť v nemocnici, ako aj z dôvodu </w:t>
            </w:r>
            <w:r w:rsidRPr="004B2DD6">
              <w:rPr>
                <w:sz w:val="16"/>
                <w:szCs w:val="16"/>
              </w:rPr>
              <w:lastRenderedPageBreak/>
              <w:t>starostlivosti o dieťa mladšie ako desať rokov, ktoré nemôže byť v starostlivosti detského výchovného zariadenia alebo školy, v ktorých starostlivosti dieťa inak je, alebo ak osoba, ktorá sa o dieťa inak stará, ochorela alebo sa jej nariadila karanténa alebo karanténne opatrenie, alebo sa podrobila v zdravotníckom zariadení vyšetreniu alebo ošetreniu, ktoré nebolo možné zabezpečiť mimo času výkonu štátnej služby, a preto sa nemôže o dieťa starať.</w:t>
            </w:r>
          </w:p>
          <w:p w:rsidR="004B2DD6" w:rsidRDefault="004B2DD6" w:rsidP="00E40D17">
            <w:pPr>
              <w:pStyle w:val="Normlny0"/>
              <w:jc w:val="both"/>
              <w:rPr>
                <w:sz w:val="16"/>
                <w:szCs w:val="16"/>
              </w:rPr>
            </w:pPr>
          </w:p>
          <w:p w:rsidR="004B2DD6" w:rsidRPr="00985E27" w:rsidRDefault="004B2DD6" w:rsidP="006422D8">
            <w:pPr>
              <w:jc w:val="both"/>
              <w:rPr>
                <w:sz w:val="16"/>
                <w:szCs w:val="16"/>
              </w:rPr>
            </w:pPr>
            <w:r w:rsidRPr="004B2DD6">
              <w:rPr>
                <w:sz w:val="16"/>
                <w:szCs w:val="16"/>
                <w:lang w:eastAsia="en-US"/>
              </w:rPr>
              <w:t xml:space="preserve">(4) Z dôvodov uvedených v odseku 1 písm. a) a d) a v odseku 2 sa nad rámec služobného voľna s nárokom na služobný plat poskytne na nevyhnutne potrebný čas služobné voľno bez nároku na služobný plat.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bl>
    <w:p w:rsidR="008C54C3" w:rsidRPr="00985E27" w:rsidRDefault="008C54C3" w:rsidP="00BA265C">
      <w:pPr>
        <w:pStyle w:val="Hlavika"/>
        <w:tabs>
          <w:tab w:val="clear" w:pos="4536"/>
          <w:tab w:val="clear" w:pos="9072"/>
        </w:tabs>
        <w:autoSpaceDE/>
        <w:autoSpaceDN/>
        <w:jc w:val="both"/>
        <w:rPr>
          <w:sz w:val="16"/>
          <w:szCs w:val="16"/>
        </w:rPr>
      </w:pPr>
    </w:p>
    <w:sectPr w:rsidR="008C54C3" w:rsidRPr="00985E27" w:rsidSect="00E40D17">
      <w:footerReference w:type="default" r:id="rId8"/>
      <w:footerReference w:type="first" r:id="rId9"/>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25" w:rsidRDefault="00F24225">
      <w:r>
        <w:separator/>
      </w:r>
    </w:p>
  </w:endnote>
  <w:endnote w:type="continuationSeparator" w:id="0">
    <w:p w:rsidR="00F24225" w:rsidRDefault="00F2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52" w:rsidRPr="00E40D17" w:rsidRDefault="00CD6652">
    <w:pPr>
      <w:pStyle w:val="Pta"/>
      <w:jc w:val="center"/>
      <w:rPr>
        <w:sz w:val="16"/>
        <w:szCs w:val="16"/>
      </w:rPr>
    </w:pPr>
    <w:r w:rsidRPr="00E40D17">
      <w:rPr>
        <w:sz w:val="16"/>
        <w:szCs w:val="16"/>
      </w:rPr>
      <w:fldChar w:fldCharType="begin"/>
    </w:r>
    <w:r w:rsidRPr="00E40D17">
      <w:rPr>
        <w:sz w:val="16"/>
        <w:szCs w:val="16"/>
      </w:rPr>
      <w:instrText>PAGE   \* MERGEFORMAT</w:instrText>
    </w:r>
    <w:r w:rsidRPr="00E40D17">
      <w:rPr>
        <w:sz w:val="16"/>
        <w:szCs w:val="16"/>
      </w:rPr>
      <w:fldChar w:fldCharType="separate"/>
    </w:r>
    <w:r w:rsidR="00C022F9">
      <w:rPr>
        <w:noProof/>
        <w:sz w:val="16"/>
        <w:szCs w:val="16"/>
      </w:rPr>
      <w:t>3</w:t>
    </w:r>
    <w:r w:rsidRPr="00E40D17">
      <w:rPr>
        <w:sz w:val="16"/>
        <w:szCs w:val="16"/>
      </w:rPr>
      <w:fldChar w:fldCharType="end"/>
    </w:r>
  </w:p>
  <w:p w:rsidR="00CB2E5D" w:rsidRDefault="00CB2E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7" w:rsidRDefault="00E40D17">
    <w:pPr>
      <w:pStyle w:val="Pta"/>
    </w:pPr>
  </w:p>
  <w:p w:rsidR="00E40D17" w:rsidRDefault="00E40D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25" w:rsidRDefault="00F24225">
      <w:r>
        <w:separator/>
      </w:r>
    </w:p>
  </w:footnote>
  <w:footnote w:type="continuationSeparator" w:id="0">
    <w:p w:rsidR="00F24225" w:rsidRDefault="00F2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2C630597"/>
    <w:multiLevelType w:val="hybridMultilevel"/>
    <w:tmpl w:val="F6E2CCB4"/>
    <w:lvl w:ilvl="0" w:tplc="C3A64F16">
      <w:start w:val="1"/>
      <w:numFmt w:val="lowerLetter"/>
      <w:lvlText w:val="%1)"/>
      <w:lvlJc w:val="left"/>
      <w:pPr>
        <w:tabs>
          <w:tab w:val="num" w:pos="357"/>
        </w:tabs>
        <w:ind w:left="357" w:hanging="357"/>
      </w:pPr>
      <w:rPr>
        <w:rFonts w:cs="Cambria" w:hint="default"/>
      </w:rPr>
    </w:lvl>
    <w:lvl w:ilvl="1" w:tplc="F384BBB8">
      <w:start w:val="1"/>
      <w:numFmt w:val="decimal"/>
      <w:lvlText w:val="%2."/>
      <w:lvlJc w:val="left"/>
      <w:pPr>
        <w:tabs>
          <w:tab w:val="num" w:pos="714"/>
        </w:tabs>
        <w:ind w:left="714" w:hanging="35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92D65"/>
    <w:multiLevelType w:val="hybridMultilevel"/>
    <w:tmpl w:val="099E518C"/>
    <w:lvl w:ilvl="0" w:tplc="1F9644E2">
      <w:start w:val="5"/>
      <w:numFmt w:val="decimal"/>
      <w:lvlText w:val="%1."/>
      <w:lvlJc w:val="left"/>
      <w:pPr>
        <w:tabs>
          <w:tab w:val="num" w:pos="717"/>
        </w:tabs>
        <w:ind w:left="717" w:hanging="360"/>
      </w:pPr>
      <w:rPr>
        <w:rFonts w:cs="Times New Roman" w:hint="default"/>
      </w:rPr>
    </w:lvl>
    <w:lvl w:ilvl="1" w:tplc="041B0019" w:tentative="1">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4"/>
  </w:num>
  <w:num w:numId="6">
    <w:abstractNumId w:val="4"/>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0436E"/>
    <w:rsid w:val="0000768D"/>
    <w:rsid w:val="000108D5"/>
    <w:rsid w:val="0003485B"/>
    <w:rsid w:val="00045FC1"/>
    <w:rsid w:val="00067A81"/>
    <w:rsid w:val="00073E3B"/>
    <w:rsid w:val="0007423C"/>
    <w:rsid w:val="0007790E"/>
    <w:rsid w:val="000A07CC"/>
    <w:rsid w:val="000C2E53"/>
    <w:rsid w:val="000C6949"/>
    <w:rsid w:val="000F6097"/>
    <w:rsid w:val="0010303D"/>
    <w:rsid w:val="00117E86"/>
    <w:rsid w:val="00127033"/>
    <w:rsid w:val="00146B02"/>
    <w:rsid w:val="00153B33"/>
    <w:rsid w:val="00173AE0"/>
    <w:rsid w:val="001931FD"/>
    <w:rsid w:val="00196CB5"/>
    <w:rsid w:val="00197261"/>
    <w:rsid w:val="001A05EB"/>
    <w:rsid w:val="001B739C"/>
    <w:rsid w:val="001C176E"/>
    <w:rsid w:val="001E3455"/>
    <w:rsid w:val="001F59B8"/>
    <w:rsid w:val="002332DE"/>
    <w:rsid w:val="0023777D"/>
    <w:rsid w:val="002514C6"/>
    <w:rsid w:val="00265F56"/>
    <w:rsid w:val="002670FA"/>
    <w:rsid w:val="00270A74"/>
    <w:rsid w:val="0027659D"/>
    <w:rsid w:val="002C4AFE"/>
    <w:rsid w:val="002C732E"/>
    <w:rsid w:val="002E1C13"/>
    <w:rsid w:val="002E68D9"/>
    <w:rsid w:val="00304A86"/>
    <w:rsid w:val="00315836"/>
    <w:rsid w:val="00321169"/>
    <w:rsid w:val="00327B47"/>
    <w:rsid w:val="00356A22"/>
    <w:rsid w:val="00364B40"/>
    <w:rsid w:val="00391DC5"/>
    <w:rsid w:val="003A2E6F"/>
    <w:rsid w:val="003C5872"/>
    <w:rsid w:val="003E2E54"/>
    <w:rsid w:val="003E319B"/>
    <w:rsid w:val="003F5FD4"/>
    <w:rsid w:val="004062F2"/>
    <w:rsid w:val="00406BEC"/>
    <w:rsid w:val="00413856"/>
    <w:rsid w:val="00433A00"/>
    <w:rsid w:val="0043796D"/>
    <w:rsid w:val="00440A2A"/>
    <w:rsid w:val="00447F7F"/>
    <w:rsid w:val="00457E3E"/>
    <w:rsid w:val="004634BC"/>
    <w:rsid w:val="004A1494"/>
    <w:rsid w:val="004A358B"/>
    <w:rsid w:val="004B2287"/>
    <w:rsid w:val="004B2DD6"/>
    <w:rsid w:val="00511460"/>
    <w:rsid w:val="005131EF"/>
    <w:rsid w:val="005170A9"/>
    <w:rsid w:val="00546DB9"/>
    <w:rsid w:val="00551ED4"/>
    <w:rsid w:val="0055789F"/>
    <w:rsid w:val="005712D3"/>
    <w:rsid w:val="0059316D"/>
    <w:rsid w:val="005947B8"/>
    <w:rsid w:val="005A1785"/>
    <w:rsid w:val="005A27B3"/>
    <w:rsid w:val="005A4CE0"/>
    <w:rsid w:val="005A6500"/>
    <w:rsid w:val="005F4ABF"/>
    <w:rsid w:val="0063036B"/>
    <w:rsid w:val="006422D8"/>
    <w:rsid w:val="00655531"/>
    <w:rsid w:val="00672AA1"/>
    <w:rsid w:val="006A6ADA"/>
    <w:rsid w:val="006B686E"/>
    <w:rsid w:val="006C55E6"/>
    <w:rsid w:val="006D242A"/>
    <w:rsid w:val="00703359"/>
    <w:rsid w:val="007040BE"/>
    <w:rsid w:val="0070709B"/>
    <w:rsid w:val="00710893"/>
    <w:rsid w:val="00726FA9"/>
    <w:rsid w:val="00751E94"/>
    <w:rsid w:val="00783EC4"/>
    <w:rsid w:val="007854E8"/>
    <w:rsid w:val="00794A48"/>
    <w:rsid w:val="00795117"/>
    <w:rsid w:val="007965D9"/>
    <w:rsid w:val="007B33E3"/>
    <w:rsid w:val="008043FC"/>
    <w:rsid w:val="00831A63"/>
    <w:rsid w:val="00837D13"/>
    <w:rsid w:val="00842350"/>
    <w:rsid w:val="008431C9"/>
    <w:rsid w:val="008510CC"/>
    <w:rsid w:val="0087220C"/>
    <w:rsid w:val="008803EA"/>
    <w:rsid w:val="008B3896"/>
    <w:rsid w:val="008C54C3"/>
    <w:rsid w:val="008D5BCF"/>
    <w:rsid w:val="008D6719"/>
    <w:rsid w:val="008F39CF"/>
    <w:rsid w:val="00907A94"/>
    <w:rsid w:val="00915712"/>
    <w:rsid w:val="00947549"/>
    <w:rsid w:val="00977C9F"/>
    <w:rsid w:val="00985E27"/>
    <w:rsid w:val="00991104"/>
    <w:rsid w:val="0099125F"/>
    <w:rsid w:val="009B46F3"/>
    <w:rsid w:val="009C0B36"/>
    <w:rsid w:val="009C5074"/>
    <w:rsid w:val="009D13FD"/>
    <w:rsid w:val="009D1F39"/>
    <w:rsid w:val="009D52BA"/>
    <w:rsid w:val="009E32CA"/>
    <w:rsid w:val="00A02DEC"/>
    <w:rsid w:val="00A06513"/>
    <w:rsid w:val="00A15477"/>
    <w:rsid w:val="00A34E9A"/>
    <w:rsid w:val="00A9063F"/>
    <w:rsid w:val="00A9110F"/>
    <w:rsid w:val="00AB6459"/>
    <w:rsid w:val="00AC7F12"/>
    <w:rsid w:val="00AD6664"/>
    <w:rsid w:val="00AD6860"/>
    <w:rsid w:val="00B020D3"/>
    <w:rsid w:val="00B25FB8"/>
    <w:rsid w:val="00B44E58"/>
    <w:rsid w:val="00B72E05"/>
    <w:rsid w:val="00B93A78"/>
    <w:rsid w:val="00B93BB9"/>
    <w:rsid w:val="00BA1685"/>
    <w:rsid w:val="00BA265C"/>
    <w:rsid w:val="00BA7AE7"/>
    <w:rsid w:val="00BD28E0"/>
    <w:rsid w:val="00BD69E5"/>
    <w:rsid w:val="00BE14F6"/>
    <w:rsid w:val="00BF1F2A"/>
    <w:rsid w:val="00C022F9"/>
    <w:rsid w:val="00C24E47"/>
    <w:rsid w:val="00C5056B"/>
    <w:rsid w:val="00C644F5"/>
    <w:rsid w:val="00C86E53"/>
    <w:rsid w:val="00C93E00"/>
    <w:rsid w:val="00C96E6D"/>
    <w:rsid w:val="00CA0DF9"/>
    <w:rsid w:val="00CB2E5D"/>
    <w:rsid w:val="00CB32F0"/>
    <w:rsid w:val="00CC1055"/>
    <w:rsid w:val="00CD6652"/>
    <w:rsid w:val="00CE0268"/>
    <w:rsid w:val="00CE6A03"/>
    <w:rsid w:val="00D02A24"/>
    <w:rsid w:val="00D045A9"/>
    <w:rsid w:val="00D1087D"/>
    <w:rsid w:val="00D12AB5"/>
    <w:rsid w:val="00D451EE"/>
    <w:rsid w:val="00D67BBA"/>
    <w:rsid w:val="00D70F3E"/>
    <w:rsid w:val="00D86D24"/>
    <w:rsid w:val="00D972D6"/>
    <w:rsid w:val="00DA0F6C"/>
    <w:rsid w:val="00DB19F5"/>
    <w:rsid w:val="00DB4FF7"/>
    <w:rsid w:val="00DE0F85"/>
    <w:rsid w:val="00DE52A9"/>
    <w:rsid w:val="00DF3E7B"/>
    <w:rsid w:val="00DF4BB9"/>
    <w:rsid w:val="00E01B16"/>
    <w:rsid w:val="00E101DE"/>
    <w:rsid w:val="00E2036E"/>
    <w:rsid w:val="00E20B8B"/>
    <w:rsid w:val="00E27A01"/>
    <w:rsid w:val="00E37943"/>
    <w:rsid w:val="00E40D17"/>
    <w:rsid w:val="00E55269"/>
    <w:rsid w:val="00E5662C"/>
    <w:rsid w:val="00E73566"/>
    <w:rsid w:val="00EB3312"/>
    <w:rsid w:val="00EB671A"/>
    <w:rsid w:val="00EE566D"/>
    <w:rsid w:val="00F24225"/>
    <w:rsid w:val="00F32090"/>
    <w:rsid w:val="00F610E7"/>
    <w:rsid w:val="00F73170"/>
    <w:rsid w:val="00F81A46"/>
    <w:rsid w:val="00FB5182"/>
    <w:rsid w:val="00FC4B23"/>
    <w:rsid w:val="00FD14B5"/>
    <w:rsid w:val="00FD1634"/>
    <w:rsid w:val="00FE6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D6E0271-6FA0-4BF1-8399-28978D0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176E"/>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D70F3E"/>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00768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
    <w:semiHidden/>
    <w:locked/>
    <w:rPr>
      <w:rFonts w:ascii="Cambria" w:hAnsi="Cambria" w:cs="Times New Roman"/>
      <w:b/>
      <w:i/>
      <w:sz w:val="28"/>
    </w:rPr>
  </w:style>
  <w:style w:type="character" w:customStyle="1" w:styleId="Nadpis3Char">
    <w:name w:val="Nadpis 3 Char"/>
    <w:link w:val="Nadpis3"/>
    <w:uiPriority w:val="9"/>
    <w:semiHidden/>
    <w:locked/>
    <w:rsid w:val="00D70F3E"/>
    <w:rPr>
      <w:rFonts w:ascii="Cambria" w:hAnsi="Cambria" w:cs="Times New Roman"/>
      <w:b/>
      <w:sz w:val="26"/>
    </w:rPr>
  </w:style>
  <w:style w:type="character" w:customStyle="1" w:styleId="Nadpis4Char">
    <w:name w:val="Nadpis 4 Char"/>
    <w:link w:val="Nadpis4"/>
    <w:uiPriority w:val="9"/>
    <w:locked/>
    <w:rPr>
      <w:rFonts w:ascii="Calibri" w:hAnsi="Calibri" w:cs="Times New Roman"/>
      <w:b/>
      <w:sz w:val="28"/>
    </w:rPr>
  </w:style>
  <w:style w:type="character" w:customStyle="1" w:styleId="Nadpis8Char">
    <w:name w:val="Nadpis 8 Char"/>
    <w:link w:val="Nadpis8"/>
    <w:uiPriority w:val="9"/>
    <w:locked/>
    <w:rsid w:val="0000768D"/>
    <w:rPr>
      <w:rFonts w:ascii="Calibri" w:hAnsi="Calibri" w:cs="Times New Roman"/>
      <w:i/>
      <w:sz w:val="24"/>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locked/>
    <w:rPr>
      <w:rFonts w:cs="Times New Roman"/>
      <w:sz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rPr>
  </w:style>
  <w:style w:type="paragraph" w:customStyle="1" w:styleId="Default">
    <w:name w:val="Default"/>
    <w:uiPriority w:val="99"/>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styleId="Zarkazkladnhotextu">
    <w:name w:val="Body Text Indent"/>
    <w:basedOn w:val="Normlny"/>
    <w:link w:val="ZarkazkladnhotextuChar"/>
    <w:uiPriority w:val="99"/>
    <w:unhideWhenUsed/>
    <w:rsid w:val="001F59B8"/>
    <w:pPr>
      <w:spacing w:after="120"/>
      <w:ind w:left="283"/>
    </w:pPr>
  </w:style>
  <w:style w:type="character" w:customStyle="1" w:styleId="ZarkazkladnhotextuChar">
    <w:name w:val="Zarážka základného textu Char"/>
    <w:link w:val="Zarkazkladnhotextu"/>
    <w:uiPriority w:val="99"/>
    <w:locked/>
    <w:rsid w:val="001F59B8"/>
    <w:rPr>
      <w:rFonts w:cs="Times New Roman"/>
      <w:sz w:val="24"/>
    </w:rPr>
  </w:style>
  <w:style w:type="paragraph" w:styleId="Textbubliny">
    <w:name w:val="Balloon Text"/>
    <w:basedOn w:val="Normlny"/>
    <w:link w:val="TextbublinyChar"/>
    <w:uiPriority w:val="99"/>
    <w:semiHidden/>
    <w:unhideWhenUsed/>
    <w:rsid w:val="004634BC"/>
    <w:rPr>
      <w:rFonts w:ascii="Tahoma" w:hAnsi="Tahoma" w:cs="Tahoma"/>
      <w:sz w:val="16"/>
      <w:szCs w:val="16"/>
    </w:rPr>
  </w:style>
  <w:style w:type="character" w:customStyle="1" w:styleId="TextbublinyChar">
    <w:name w:val="Text bubliny Char"/>
    <w:link w:val="Textbubliny"/>
    <w:uiPriority w:val="99"/>
    <w:semiHidden/>
    <w:locked/>
    <w:rsid w:val="004634BC"/>
    <w:rPr>
      <w:rFonts w:ascii="Tahoma" w:hAnsi="Tahoma" w:cs="Times New Roman"/>
      <w:sz w:val="16"/>
    </w:rPr>
  </w:style>
  <w:style w:type="paragraph" w:styleId="Zkladntext">
    <w:name w:val="Body Text"/>
    <w:basedOn w:val="Normlny"/>
    <w:link w:val="ZkladntextChar"/>
    <w:uiPriority w:val="99"/>
    <w:rsid w:val="008B3896"/>
    <w:pPr>
      <w:autoSpaceDE/>
      <w:autoSpaceDN/>
    </w:pPr>
    <w:rPr>
      <w:sz w:val="20"/>
      <w:szCs w:val="20"/>
      <w:lang w:eastAsia="en-US"/>
    </w:rPr>
  </w:style>
  <w:style w:type="character" w:customStyle="1" w:styleId="ZkladntextChar">
    <w:name w:val="Základný text Char"/>
    <w:link w:val="Zkladntext"/>
    <w:uiPriority w:val="99"/>
    <w:locked/>
    <w:rsid w:val="008B3896"/>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7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E6F1-920A-4444-866D-6254B4A9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3965</Words>
  <Characters>22607</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Marekova Janka</cp:lastModifiedBy>
  <cp:revision>9</cp:revision>
  <cp:lastPrinted>2018-07-25T07:47:00Z</cp:lastPrinted>
  <dcterms:created xsi:type="dcterms:W3CDTF">2018-09-12T15:03:00Z</dcterms:created>
  <dcterms:modified xsi:type="dcterms:W3CDTF">2018-09-14T06:35:00Z</dcterms:modified>
</cp:coreProperties>
</file>