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Default="00CA5067" w:rsidP="00CA5067">
      <w:pPr>
        <w:ind w:firstLine="0"/>
        <w:jc w:val="center"/>
        <w:rPr>
          <w:b/>
        </w:rPr>
      </w:pPr>
      <w:r>
        <w:rPr>
          <w:b/>
        </w:rPr>
        <w:t>Vyhlásenie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/>
        </w:rPr>
      </w:pPr>
      <w:r>
        <w:rPr>
          <w:b/>
        </w:rPr>
        <w:t>Ministerstva financií Slovenskej republiky</w:t>
      </w: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A5067" w:rsidP="00CA5067">
      <w:pPr>
        <w:pStyle w:val="slovanzoznam"/>
        <w:numPr>
          <w:ilvl w:val="0"/>
          <w:numId w:val="0"/>
        </w:numPr>
        <w:tabs>
          <w:tab w:val="left" w:pos="708"/>
        </w:tabs>
      </w:pPr>
    </w:p>
    <w:p w:rsidR="00CA5067" w:rsidRDefault="00CF0090" w:rsidP="00CA5067">
      <w:r>
        <w:t>Návrh zákona</w:t>
      </w:r>
      <w:r w:rsidR="00481ABA">
        <w:t>, ktorým sa mení a dop</w:t>
      </w:r>
      <w:bookmarkStart w:id="0" w:name="_GoBack"/>
      <w:bookmarkEnd w:id="0"/>
      <w:r w:rsidR="00481ABA">
        <w:t xml:space="preserve">ĺňa zákon č. 222/2004 Z. z. o dani z pridanej hodnoty v znení neskorších predpisov, </w:t>
      </w:r>
      <w:r w:rsidR="00CA5067">
        <w:t>sa predkladá bez rozporov.</w:t>
      </w:r>
    </w:p>
    <w:p w:rsidR="00A24A9C" w:rsidRDefault="00481ABA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1378C8"/>
    <w:rsid w:val="002C236E"/>
    <w:rsid w:val="00360A40"/>
    <w:rsid w:val="00481ABA"/>
    <w:rsid w:val="004B1457"/>
    <w:rsid w:val="00882AD9"/>
    <w:rsid w:val="008F4564"/>
    <w:rsid w:val="00CA5067"/>
    <w:rsid w:val="00C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CA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CA50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Jablonkova Zdenka</cp:lastModifiedBy>
  <cp:revision>3</cp:revision>
  <dcterms:created xsi:type="dcterms:W3CDTF">2018-08-31T08:44:00Z</dcterms:created>
  <dcterms:modified xsi:type="dcterms:W3CDTF">2018-08-31T08:47:00Z</dcterms:modified>
</cp:coreProperties>
</file>