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5" w:rsidRPr="001E6552" w:rsidRDefault="00135FC5" w:rsidP="0013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135FC5" w:rsidRPr="001E6552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FC5" w:rsidRPr="001E6552" w:rsidRDefault="00135FC5" w:rsidP="0013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E65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</w:t>
      </w:r>
    </w:p>
    <w:p w:rsidR="00135FC5" w:rsidRPr="001E6552" w:rsidRDefault="00135FC5" w:rsidP="0013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35FC5" w:rsidRPr="001E6552" w:rsidRDefault="00135FC5" w:rsidP="0013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.....2018, </w:t>
      </w:r>
    </w:p>
    <w:p w:rsidR="00135FC5" w:rsidRPr="001E6552" w:rsidRDefault="00135FC5" w:rsidP="0013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FC5" w:rsidRPr="001E6552" w:rsidRDefault="00135FC5" w:rsidP="0013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E65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 dopĺňa zákon č. 553/2003 Z. z. o odmeňovaní niektorých zamestnancov pri výkone práce vo verejnom záujme a o zmene a doplnení niektorých zákonov v znení neskorších predpisov</w:t>
      </w:r>
    </w:p>
    <w:p w:rsidR="00135FC5" w:rsidRPr="001E6552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FC5" w:rsidRPr="001E6552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FC5" w:rsidRPr="001E6552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FC5" w:rsidRPr="001E6552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135FC5" w:rsidRPr="001E6552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FC5" w:rsidRPr="001E6552" w:rsidRDefault="00135FC5" w:rsidP="0013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E65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135FC5" w:rsidRPr="001E6552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920" w:rsidRPr="007C0D28" w:rsidRDefault="00FB3920" w:rsidP="00FB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hyperlink r:id="rId9" w:tooltip="Odkaz na predpis alebo ustanovenie" w:history="1">
        <w:r w:rsidRPr="001E655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eastAsia="sk-SK"/>
          </w:rPr>
          <w:t>55</w:t>
        </w:r>
        <w:r w:rsidRPr="001E655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Pr="001E655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eastAsia="sk-SK"/>
          </w:rPr>
          <w:t>/2003 Z. z.</w:t>
        </w:r>
      </w:hyperlink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eastAsia="sk-SK"/>
        </w:rPr>
        <w:t xml:space="preserve"> </w:t>
      </w: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o odmeňovaní niektorých zam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estnancov pri výkone práce vo verejnom záujme a o zmene a doplnení niektorých zákonov v znení zákona č. 369/2004 Z. z., zákona č. 413/2004 Z. z., zákona č. 81/2005 Z. z., zákona č. 204/2005 Z. z., zákona č. 131/2005 Z. z., zákona č. 628/2005 Z. z., zákona č. 231/2006 Z. z., zákona č. 316/2006 Z. z., zákona č. 348/2007 Z. z., zákona č. 519/2007 Z. z., zákona č. 245/2008 Z. z., zákona č. 385/2008 Z. z., zákona č. 474/2008 Z. z., zákona č. 317/2009 Z. z., zákona č. 400/2009 Z. z., zákona č. 578/2009 Z. z., zákona č. 102/2010 Z. z., zákona č. 151/2010 Z. z., zákona č. 390/2011 Z. z., zákona č. 62/2012 Z. z., zákona č. 438/2012 Z. z., </w:t>
      </w:r>
      <w:r w:rsidRPr="00FF79E6">
        <w:rPr>
          <w:rFonts w:ascii="Times New Roman" w:eastAsia="Times New Roman" w:hAnsi="Times New Roman" w:cs="Times New Roman"/>
          <w:sz w:val="24"/>
          <w:szCs w:val="24"/>
          <w:lang w:eastAsia="sk-SK"/>
        </w:rPr>
        <w:t>nálezu Ústavného súdu Slovenskej republiky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288/2013 Z. z., </w:t>
      </w:r>
      <w:r w:rsidRPr="007C0D2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462/2013 Z. z., zákona č. 325/2014 Z. z., zákona č. 32/2015 Z. z., zákona č. 392/2015 Z. z., zákona č. 217/2016 Z. z., zákona č. 243/2017 Z. z. a zákona č. 63/2018 Z. z. sa mení a dopĺňa takto:</w:t>
      </w:r>
    </w:p>
    <w:p w:rsidR="00135FC5" w:rsidRPr="007C0D28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1807" w:rsidRPr="007C0D28" w:rsidRDefault="00111807" w:rsidP="00135F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8">
        <w:rPr>
          <w:rFonts w:ascii="Times New Roman" w:hAnsi="Times New Roman" w:cs="Times New Roman"/>
          <w:sz w:val="24"/>
          <w:szCs w:val="24"/>
        </w:rPr>
        <w:t xml:space="preserve">V § 1 sa za odsek 5 vkladajú nové odseky 6 a 7, ktoré znejú: </w:t>
      </w:r>
    </w:p>
    <w:p w:rsidR="00111807" w:rsidRPr="007C0D28" w:rsidRDefault="00111807" w:rsidP="00111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D28">
        <w:rPr>
          <w:rFonts w:ascii="Times New Roman" w:hAnsi="Times New Roman" w:cs="Times New Roman"/>
          <w:sz w:val="24"/>
          <w:szCs w:val="24"/>
        </w:rPr>
        <w:t xml:space="preserve">„(6) Tento zákon sa nevzťahuje na zamestnancov verejnej výskumnej inštitúcie s najmenej vysokoškolským vzdelaním druhého stupňa, ktorí vykonávajú výskumno-pedagogickú činnosť alebo výskumnú činnosť a vývojovú činnosť, ak verejná výskumná inštitúcia pri ich odmeňovaní postupuje podľa kolektívnej zmluvy alebo vnútorného predpisu, v ktorých sú podmienky odmeňovania upravené podľa Zákonníka práce. </w:t>
      </w:r>
    </w:p>
    <w:p w:rsidR="004F791B" w:rsidRPr="007C0D28" w:rsidRDefault="004F791B" w:rsidP="00111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1807" w:rsidRPr="007C0D28" w:rsidRDefault="00111807" w:rsidP="00111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D28">
        <w:rPr>
          <w:rFonts w:ascii="Times New Roman" w:hAnsi="Times New Roman" w:cs="Times New Roman"/>
          <w:sz w:val="24"/>
          <w:szCs w:val="24"/>
        </w:rPr>
        <w:t xml:space="preserve">(7) Tento zákon sa nevzťahuje na vysokoškolských učiteľov, výskumných pracovníkov a umeleckých pracovníkov verejnej vysokej školy a štátnej vysokej školy, ak verejná vysoká škola alebo štátna vysoká škola pri ich odmeňovaní postupuje podľa kolektívnej zmluvy alebo vnútorného predpisu, v ktorých sú podmienky odmeňovania upravené podľa Zákonníka práce.“. </w:t>
      </w:r>
    </w:p>
    <w:p w:rsidR="00111807" w:rsidRPr="007C0D28" w:rsidRDefault="00111807" w:rsidP="00111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1807" w:rsidRPr="007C0D28" w:rsidRDefault="00111807" w:rsidP="00111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D28">
        <w:rPr>
          <w:rFonts w:ascii="Times New Roman" w:hAnsi="Times New Roman" w:cs="Times New Roman"/>
          <w:sz w:val="24"/>
          <w:szCs w:val="24"/>
        </w:rPr>
        <w:t>Doterajší odsek 6 sa označuje ako odsek 8.</w:t>
      </w:r>
    </w:p>
    <w:p w:rsidR="003B75B1" w:rsidRPr="007C0D28" w:rsidRDefault="003B75B1" w:rsidP="00111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4EC" w:rsidRPr="007C0D28" w:rsidRDefault="003D54EC" w:rsidP="003D54E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8">
        <w:rPr>
          <w:rFonts w:ascii="Times New Roman" w:hAnsi="Times New Roman" w:cs="Times New Roman"/>
          <w:sz w:val="24"/>
          <w:szCs w:val="24"/>
        </w:rPr>
        <w:t xml:space="preserve">V § 1 odsek 8 znie: </w:t>
      </w:r>
    </w:p>
    <w:p w:rsidR="003D54EC" w:rsidRPr="007C0D28" w:rsidRDefault="003D54EC" w:rsidP="003D54E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D28">
        <w:rPr>
          <w:rFonts w:ascii="Times New Roman" w:hAnsi="Times New Roman" w:cs="Times New Roman"/>
          <w:sz w:val="24"/>
          <w:szCs w:val="24"/>
        </w:rPr>
        <w:t xml:space="preserve">„(8) Kolektívna zmluva alebo vnútorný predpis, ktorý upravuje podmienky odmeňovania zamestnancov podľa odsekov 4 až 7, obsahuje aj kritériá na ich odmeňovanie. Plat pedagogického zamestnanca alebo odborného zamestnanca určený podľa kolektívnej zmluvy alebo vnútorného predpisu nesmie byť nižší ako platová tarifa podľa tohto zákona zodpovedajúca </w:t>
      </w:r>
      <w:proofErr w:type="spellStart"/>
      <w:r w:rsidRPr="007C0D28">
        <w:rPr>
          <w:rFonts w:ascii="Times New Roman" w:hAnsi="Times New Roman" w:cs="Times New Roman"/>
          <w:sz w:val="24"/>
          <w:szCs w:val="24"/>
        </w:rPr>
        <w:t>kariérovému</w:t>
      </w:r>
      <w:proofErr w:type="spellEnd"/>
      <w:r w:rsidRPr="007C0D28">
        <w:rPr>
          <w:rFonts w:ascii="Times New Roman" w:hAnsi="Times New Roman" w:cs="Times New Roman"/>
          <w:sz w:val="24"/>
          <w:szCs w:val="24"/>
        </w:rPr>
        <w:t xml:space="preserve"> stupňu, v ktorom je pedagogický zamestnanec alebo odborný zamestnanec zaradený. Plat zamestnanca verejnej výskumnej inštitúcie a vysokoškolského učiteľa, výskumného pracovníka alebo umeleckého pracovníka verejnej vysokej školy a </w:t>
      </w:r>
      <w:r w:rsidRPr="007C0D28">
        <w:rPr>
          <w:rFonts w:ascii="Times New Roman" w:hAnsi="Times New Roman" w:cs="Times New Roman"/>
          <w:sz w:val="24"/>
          <w:szCs w:val="24"/>
        </w:rPr>
        <w:lastRenderedPageBreak/>
        <w:t>štátnej vysokej školy podľa kolektívnej zmluvy alebo vnútorného predpisu nesmie byť nižší ako platová tarifa v príslušnej platovej triede a platovéh</w:t>
      </w:r>
      <w:r w:rsidR="007C0D28">
        <w:rPr>
          <w:rFonts w:ascii="Times New Roman" w:hAnsi="Times New Roman" w:cs="Times New Roman"/>
          <w:sz w:val="24"/>
          <w:szCs w:val="24"/>
        </w:rPr>
        <w:t>o stupňa podľa tohto zákona.“.</w:t>
      </w:r>
    </w:p>
    <w:p w:rsidR="00111807" w:rsidRPr="00111807" w:rsidRDefault="00111807" w:rsidP="00111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5FC5" w:rsidRPr="00C81921" w:rsidRDefault="00135FC5" w:rsidP="00135F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2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 ods. 6 sa slová „</w:t>
      </w:r>
      <w:r w:rsidRPr="00C81921">
        <w:rPr>
          <w:rFonts w:ascii="Times New Roman" w:hAnsi="Times New Roman" w:cs="Times New Roman"/>
          <w:sz w:val="24"/>
          <w:szCs w:val="24"/>
        </w:rPr>
        <w:t xml:space="preserve">do 6. platovej triedy alebo do 7. platovej triedy“ nahrádzajú slovami „do </w:t>
      </w:r>
      <w:r w:rsidR="00DE270A">
        <w:rPr>
          <w:rFonts w:ascii="Times New Roman" w:hAnsi="Times New Roman" w:cs="Times New Roman"/>
          <w:sz w:val="24"/>
          <w:szCs w:val="24"/>
        </w:rPr>
        <w:t>4</w:t>
      </w:r>
      <w:r w:rsidRPr="00C81921">
        <w:rPr>
          <w:rFonts w:ascii="Times New Roman" w:hAnsi="Times New Roman" w:cs="Times New Roman"/>
          <w:sz w:val="24"/>
          <w:szCs w:val="24"/>
        </w:rPr>
        <w:t>. platovej triedy“.</w:t>
      </w:r>
    </w:p>
    <w:p w:rsidR="00135FC5" w:rsidRPr="004B5B3B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sk-SK"/>
        </w:rPr>
      </w:pPr>
    </w:p>
    <w:p w:rsidR="00B1208D" w:rsidRPr="00B1208D" w:rsidRDefault="001E6552" w:rsidP="00135F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135FC5" w:rsidRPr="00C81921">
        <w:rPr>
          <w:rFonts w:ascii="Times New Roman" w:hAnsi="Times New Roman" w:cs="Times New Roman"/>
          <w:sz w:val="24"/>
          <w:szCs w:val="24"/>
        </w:rPr>
        <w:t xml:space="preserve">§ 4 </w:t>
      </w:r>
      <w:r w:rsidR="00135FC5">
        <w:rPr>
          <w:rFonts w:ascii="Times New Roman" w:hAnsi="Times New Roman" w:cs="Times New Roman"/>
          <w:sz w:val="24"/>
          <w:szCs w:val="24"/>
        </w:rPr>
        <w:t xml:space="preserve">sa </w:t>
      </w:r>
      <w:r w:rsidR="00135FC5" w:rsidRPr="00C81921">
        <w:rPr>
          <w:rFonts w:ascii="Times New Roman" w:hAnsi="Times New Roman" w:cs="Times New Roman"/>
          <w:sz w:val="24"/>
          <w:szCs w:val="24"/>
        </w:rPr>
        <w:t>ods</w:t>
      </w:r>
      <w:r w:rsidR="00135FC5">
        <w:rPr>
          <w:rFonts w:ascii="Times New Roman" w:hAnsi="Times New Roman" w:cs="Times New Roman"/>
          <w:sz w:val="24"/>
          <w:szCs w:val="24"/>
        </w:rPr>
        <w:t>ek</w:t>
      </w:r>
      <w:r w:rsidR="00135FC5" w:rsidRPr="00C81921">
        <w:rPr>
          <w:rFonts w:ascii="Times New Roman" w:hAnsi="Times New Roman" w:cs="Times New Roman"/>
          <w:sz w:val="24"/>
          <w:szCs w:val="24"/>
        </w:rPr>
        <w:t xml:space="preserve"> 1 dopĺňa písmeno</w:t>
      </w:r>
      <w:r>
        <w:rPr>
          <w:rFonts w:ascii="Times New Roman" w:hAnsi="Times New Roman" w:cs="Times New Roman"/>
          <w:sz w:val="24"/>
          <w:szCs w:val="24"/>
        </w:rPr>
        <w:t>m w)</w:t>
      </w:r>
      <w:r w:rsidR="00135FC5" w:rsidRPr="00C81921">
        <w:rPr>
          <w:rFonts w:ascii="Times New Roman" w:hAnsi="Times New Roman" w:cs="Times New Roman"/>
          <w:sz w:val="24"/>
          <w:szCs w:val="24"/>
        </w:rPr>
        <w:t xml:space="preserve">, ktoré znie: </w:t>
      </w:r>
    </w:p>
    <w:p w:rsidR="00135FC5" w:rsidRPr="001E6552" w:rsidRDefault="00135FC5" w:rsidP="00B1208D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921">
        <w:rPr>
          <w:rFonts w:ascii="Times New Roman" w:hAnsi="Times New Roman" w:cs="Times New Roman"/>
          <w:sz w:val="24"/>
          <w:szCs w:val="24"/>
        </w:rPr>
        <w:t>„w) rozdiel podľa § 3</w:t>
      </w:r>
      <w:r w:rsidR="009D0409">
        <w:rPr>
          <w:rFonts w:ascii="Times New Roman" w:hAnsi="Times New Roman" w:cs="Times New Roman"/>
          <w:sz w:val="24"/>
          <w:szCs w:val="24"/>
        </w:rPr>
        <w:t>2</w:t>
      </w:r>
      <w:r w:rsidRPr="00C81921">
        <w:rPr>
          <w:rFonts w:ascii="Times New Roman" w:hAnsi="Times New Roman" w:cs="Times New Roman"/>
          <w:sz w:val="24"/>
          <w:szCs w:val="24"/>
        </w:rPr>
        <w:t>f ods. 1</w:t>
      </w:r>
      <w:r w:rsidR="008A3E55">
        <w:rPr>
          <w:rFonts w:ascii="Times New Roman" w:hAnsi="Times New Roman" w:cs="Times New Roman"/>
          <w:sz w:val="24"/>
          <w:szCs w:val="24"/>
        </w:rPr>
        <w:t>3</w:t>
      </w:r>
      <w:r w:rsidR="00A67D17">
        <w:rPr>
          <w:rFonts w:ascii="Times New Roman" w:hAnsi="Times New Roman" w:cs="Times New Roman"/>
          <w:sz w:val="24"/>
          <w:szCs w:val="24"/>
        </w:rPr>
        <w:t>.</w:t>
      </w:r>
      <w:r w:rsidRPr="00C81921">
        <w:rPr>
          <w:rFonts w:ascii="Times New Roman" w:hAnsi="Times New Roman" w:cs="Times New Roman"/>
          <w:sz w:val="24"/>
          <w:szCs w:val="24"/>
        </w:rPr>
        <w:t>“</w:t>
      </w:r>
      <w:r w:rsidR="00A67D17">
        <w:rPr>
          <w:rFonts w:ascii="Times New Roman" w:hAnsi="Times New Roman" w:cs="Times New Roman"/>
          <w:sz w:val="24"/>
          <w:szCs w:val="24"/>
        </w:rPr>
        <w:t>.</w:t>
      </w:r>
    </w:p>
    <w:p w:rsidR="001E6552" w:rsidRPr="001E6552" w:rsidRDefault="001E6552" w:rsidP="001E6552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011B" w:rsidRPr="001E6552" w:rsidRDefault="007D011B" w:rsidP="007D01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4 ods. 4 sa za slová „podľa § 7 ods. 7 a 8“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nahrádzajú slovami „ podľa § 7 ods. 6 až 9, </w:t>
      </w: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rozdielu podľa § 32f ods.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3“.</w:t>
      </w:r>
    </w:p>
    <w:p w:rsidR="001E6552" w:rsidRPr="001E6552" w:rsidRDefault="001E6552" w:rsidP="001E655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552" w:rsidRPr="001E6552" w:rsidRDefault="001E6552" w:rsidP="001E65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ods. 3 sa slová „</w:t>
      </w:r>
      <w:r w:rsidRPr="001E6552">
        <w:rPr>
          <w:rFonts w:ascii="Times New Roman" w:hAnsi="Times New Roman" w:cs="Times New Roman"/>
          <w:sz w:val="24"/>
          <w:szCs w:val="24"/>
        </w:rPr>
        <w:t xml:space="preserve">platových tried 3 až 14“ nahrádzajú slovami „platových tried </w:t>
      </w:r>
      <w:r w:rsidR="00DE270A">
        <w:rPr>
          <w:rFonts w:ascii="Times New Roman" w:hAnsi="Times New Roman" w:cs="Times New Roman"/>
          <w:sz w:val="24"/>
          <w:szCs w:val="24"/>
        </w:rPr>
        <w:t>2</w:t>
      </w:r>
      <w:r w:rsidRPr="001E6552">
        <w:rPr>
          <w:rFonts w:ascii="Times New Roman" w:hAnsi="Times New Roman" w:cs="Times New Roman"/>
          <w:sz w:val="24"/>
          <w:szCs w:val="24"/>
        </w:rPr>
        <w:t xml:space="preserve"> až 1</w:t>
      </w:r>
      <w:r w:rsidR="00DE270A">
        <w:rPr>
          <w:rFonts w:ascii="Times New Roman" w:hAnsi="Times New Roman" w:cs="Times New Roman"/>
          <w:sz w:val="24"/>
          <w:szCs w:val="24"/>
        </w:rPr>
        <w:t>1</w:t>
      </w:r>
      <w:r w:rsidRPr="001E6552">
        <w:rPr>
          <w:rFonts w:ascii="Times New Roman" w:hAnsi="Times New Roman" w:cs="Times New Roman"/>
          <w:sz w:val="24"/>
          <w:szCs w:val="24"/>
        </w:rPr>
        <w:t>“.</w:t>
      </w:r>
    </w:p>
    <w:p w:rsidR="001E6552" w:rsidRDefault="001E6552" w:rsidP="001E655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552" w:rsidRPr="001E6552" w:rsidRDefault="001E6552" w:rsidP="001E65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ods. 4 sa slová „</w:t>
      </w:r>
      <w:r w:rsidRPr="001E6552">
        <w:rPr>
          <w:rFonts w:ascii="Times New Roman" w:hAnsi="Times New Roman" w:cs="Times New Roman"/>
          <w:sz w:val="24"/>
          <w:szCs w:val="24"/>
        </w:rPr>
        <w:t xml:space="preserve">platových tried 1 až 7“ nahrádzajú slovami „platových tried 1 až </w:t>
      </w:r>
      <w:r w:rsidR="00DE270A">
        <w:rPr>
          <w:rFonts w:ascii="Times New Roman" w:hAnsi="Times New Roman" w:cs="Times New Roman"/>
          <w:sz w:val="24"/>
          <w:szCs w:val="24"/>
        </w:rPr>
        <w:t>4</w:t>
      </w:r>
      <w:r w:rsidRPr="001E6552">
        <w:rPr>
          <w:rFonts w:ascii="Times New Roman" w:hAnsi="Times New Roman" w:cs="Times New Roman"/>
          <w:sz w:val="24"/>
          <w:szCs w:val="24"/>
        </w:rPr>
        <w:t>“.</w:t>
      </w:r>
    </w:p>
    <w:p w:rsidR="001E6552" w:rsidRDefault="001E6552" w:rsidP="001E655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552" w:rsidRPr="001E6552" w:rsidRDefault="001E6552" w:rsidP="001E65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ods. 9 sa slová „</w:t>
      </w:r>
      <w:r w:rsidRPr="001E6552">
        <w:rPr>
          <w:rFonts w:ascii="Times New Roman" w:hAnsi="Times New Roman" w:cs="Times New Roman"/>
          <w:sz w:val="24"/>
          <w:szCs w:val="24"/>
        </w:rPr>
        <w:t xml:space="preserve">do 9. platovej triedy“ nahrádzajú slovami „do </w:t>
      </w:r>
      <w:r w:rsidR="00DE270A">
        <w:rPr>
          <w:rFonts w:ascii="Times New Roman" w:hAnsi="Times New Roman" w:cs="Times New Roman"/>
          <w:sz w:val="24"/>
          <w:szCs w:val="24"/>
        </w:rPr>
        <w:t>6</w:t>
      </w:r>
      <w:r w:rsidRPr="001E6552">
        <w:rPr>
          <w:rFonts w:ascii="Times New Roman" w:hAnsi="Times New Roman" w:cs="Times New Roman"/>
          <w:sz w:val="24"/>
          <w:szCs w:val="24"/>
        </w:rPr>
        <w:t>. platovej triedy“.</w:t>
      </w:r>
    </w:p>
    <w:p w:rsidR="001E6552" w:rsidRDefault="001E6552" w:rsidP="001E655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552" w:rsidRPr="001E6552" w:rsidRDefault="001E6552" w:rsidP="001E65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ods. 10 sa slová „</w:t>
      </w:r>
      <w:r w:rsidRPr="001E6552">
        <w:rPr>
          <w:rFonts w:ascii="Times New Roman" w:hAnsi="Times New Roman" w:cs="Times New Roman"/>
          <w:sz w:val="24"/>
          <w:szCs w:val="24"/>
        </w:rPr>
        <w:t xml:space="preserve">do 6. platovej triedy alebo do 7. platovej triedy“ nahrádzajú slovami „do </w:t>
      </w:r>
      <w:r w:rsidR="00DE270A">
        <w:rPr>
          <w:rFonts w:ascii="Times New Roman" w:hAnsi="Times New Roman" w:cs="Times New Roman"/>
          <w:sz w:val="24"/>
          <w:szCs w:val="24"/>
        </w:rPr>
        <w:t>4</w:t>
      </w:r>
      <w:r w:rsidRPr="001E6552">
        <w:rPr>
          <w:rFonts w:ascii="Times New Roman" w:hAnsi="Times New Roman" w:cs="Times New Roman"/>
          <w:sz w:val="24"/>
          <w:szCs w:val="24"/>
        </w:rPr>
        <w:t>. platovej triedy“.</w:t>
      </w:r>
    </w:p>
    <w:p w:rsidR="001E6552" w:rsidRDefault="001E6552" w:rsidP="001E655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552" w:rsidRPr="001E6552" w:rsidRDefault="001E6552" w:rsidP="001E65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6 ods. 1 sa slová „z </w:t>
      </w:r>
      <w:r w:rsidRPr="001E6552">
        <w:rPr>
          <w:rFonts w:ascii="Times New Roman" w:hAnsi="Times New Roman" w:cs="Times New Roman"/>
          <w:sz w:val="24"/>
          <w:szCs w:val="24"/>
        </w:rPr>
        <w:t>12 platových stupňov“ nahrádzajú slovami „zo 14 platových stupňov“.</w:t>
      </w:r>
    </w:p>
    <w:p w:rsidR="001E6552" w:rsidRDefault="001E6552" w:rsidP="001E655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94" w:rsidRPr="005B0225" w:rsidRDefault="00ED4B94" w:rsidP="00BC0C5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>§ 7 ods. 1 tretia veta znie: „</w:t>
      </w:r>
      <w:r w:rsidRPr="00ED4B94">
        <w:rPr>
          <w:rFonts w:ascii="Times New Roman" w:hAnsi="Times New Roman" w:cs="Times New Roman"/>
          <w:sz w:val="24"/>
          <w:szCs w:val="24"/>
        </w:rPr>
        <w:t xml:space="preserve">Základná stupnica platových taríf zamestnancov pri výkone práce vo verejnom záujme je uvedená v </w:t>
      </w:r>
      <w:hyperlink r:id="rId10" w:anchor="prilohy.priloha-priloha_c_3_k_zakonu_c_553_2003_z_z.oznacenie" w:tooltip="Odkaz na predpis alebo ustanovenie" w:history="1">
        <w:r w:rsidRPr="00ED4B94">
          <w:rPr>
            <w:rStyle w:val="Hypertextovprepojenie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prílohe č. 3</w:t>
        </w:r>
      </w:hyperlink>
      <w:r w:rsidRPr="00ED4B94">
        <w:rPr>
          <w:rFonts w:ascii="Times New Roman" w:hAnsi="Times New Roman" w:cs="Times New Roman"/>
          <w:sz w:val="24"/>
          <w:szCs w:val="24"/>
        </w:rPr>
        <w:t xml:space="preserve">, osobitná stupnica platových taríf </w:t>
      </w:r>
      <w:r w:rsidR="00BC0C5F" w:rsidRPr="00BC0C5F">
        <w:rPr>
          <w:rFonts w:ascii="Times New Roman" w:hAnsi="Times New Roman" w:cs="Times New Roman"/>
          <w:sz w:val="24"/>
          <w:szCs w:val="24"/>
        </w:rPr>
        <w:t xml:space="preserve">vysokoškolských učiteľov, umeleckých pracovníkov vo verejnej vysokej škole a štátnej vysokej škole </w:t>
      </w:r>
      <w:r w:rsidRPr="00ED4B94">
        <w:rPr>
          <w:rFonts w:ascii="Times New Roman" w:hAnsi="Times New Roman" w:cs="Times New Roman"/>
          <w:sz w:val="24"/>
          <w:szCs w:val="24"/>
        </w:rPr>
        <w:t xml:space="preserve">a zamestnancov s najmenej vysokoškolským vzdelaním druhého stupňa, </w:t>
      </w:r>
      <w:r w:rsidRPr="005B0225">
        <w:rPr>
          <w:rFonts w:ascii="Times New Roman" w:hAnsi="Times New Roman" w:cs="Times New Roman"/>
          <w:sz w:val="24"/>
          <w:szCs w:val="24"/>
        </w:rPr>
        <w:t>ktorí vykonávajú výskumno-pedagogickú činnosť alebo výskumnú činnosť a vývojovú činnosť na výskumnom pracovisku</w:t>
      </w:r>
      <w:hyperlink r:id="rId11" w:anchor="poznamky.poznamka-16" w:tooltip="Odkaz na predpis alebo ustanovenie" w:history="1">
        <w:r w:rsidRPr="005B0225">
          <w:rPr>
            <w:rStyle w:val="Hypertextovprepojenie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vertAlign w:val="superscript"/>
          </w:rPr>
          <w:t>16</w:t>
        </w:r>
        <w:r w:rsidRPr="005B0225">
          <w:rPr>
            <w:rStyle w:val="Hypertextovprepojenie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)</w:t>
        </w:r>
      </w:hyperlink>
      <w:r w:rsidRPr="005B0225">
        <w:rPr>
          <w:rFonts w:ascii="Times New Roman" w:hAnsi="Times New Roman" w:cs="Times New Roman"/>
          <w:sz w:val="24"/>
          <w:szCs w:val="24"/>
        </w:rPr>
        <w:t xml:space="preserve"> (ďalej len „učitelia vysokých škôl a výskumní a vývojoví zamestnanci“) je uvedená v prílohe č. 5“.</w:t>
      </w:r>
    </w:p>
    <w:p w:rsidR="00ED4B94" w:rsidRPr="005B0225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94" w:rsidRPr="005B0225" w:rsidRDefault="00ED4B94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25">
        <w:rPr>
          <w:rFonts w:ascii="Times New Roman" w:hAnsi="Times New Roman" w:cs="Times New Roman"/>
          <w:sz w:val="24"/>
          <w:szCs w:val="24"/>
        </w:rPr>
        <w:t>V 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7 ods. 1 </w:t>
      </w:r>
      <w:r w:rsidR="00B1208D" w:rsidRPr="005B0225">
        <w:rPr>
          <w:rFonts w:ascii="Times New Roman" w:hAnsi="Times New Roman" w:cs="Times New Roman"/>
          <w:sz w:val="24"/>
          <w:szCs w:val="24"/>
        </w:rPr>
        <w:t xml:space="preserve">sa </w:t>
      </w:r>
      <w:r w:rsidRPr="005B0225">
        <w:rPr>
          <w:rFonts w:ascii="Times New Roman" w:hAnsi="Times New Roman" w:cs="Times New Roman"/>
          <w:sz w:val="24"/>
          <w:szCs w:val="24"/>
        </w:rPr>
        <w:t xml:space="preserve">slová „odsekov 9 až 13“ nahrádzajú slovami „odsekov </w:t>
      </w:r>
      <w:r w:rsidR="002B5E9B">
        <w:rPr>
          <w:rFonts w:ascii="Times New Roman" w:hAnsi="Times New Roman" w:cs="Times New Roman"/>
          <w:sz w:val="24"/>
          <w:szCs w:val="24"/>
        </w:rPr>
        <w:t>10</w:t>
      </w:r>
      <w:r w:rsidRPr="005B0225">
        <w:rPr>
          <w:rFonts w:ascii="Times New Roman" w:hAnsi="Times New Roman" w:cs="Times New Roman"/>
          <w:sz w:val="24"/>
          <w:szCs w:val="24"/>
        </w:rPr>
        <w:t xml:space="preserve"> až 1</w:t>
      </w:r>
      <w:r w:rsidR="002B5E9B">
        <w:rPr>
          <w:rFonts w:ascii="Times New Roman" w:hAnsi="Times New Roman" w:cs="Times New Roman"/>
          <w:sz w:val="24"/>
          <w:szCs w:val="24"/>
        </w:rPr>
        <w:t>4</w:t>
      </w:r>
      <w:r w:rsidRPr="005B0225">
        <w:rPr>
          <w:rFonts w:ascii="Times New Roman" w:hAnsi="Times New Roman" w:cs="Times New Roman"/>
          <w:sz w:val="24"/>
          <w:szCs w:val="24"/>
        </w:rPr>
        <w:t>.“.</w:t>
      </w:r>
    </w:p>
    <w:p w:rsidR="00ED4B94" w:rsidRPr="005B0225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94" w:rsidRPr="005B0225" w:rsidRDefault="00ED4B94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ods. 2 </w:t>
      </w:r>
      <w:r w:rsidR="00B1208D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C0D2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064AE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="007C0D2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 „prílohe č. 7“ nahrádzajú slovami „prílohe č. 4“.</w:t>
      </w:r>
    </w:p>
    <w:p w:rsidR="00ED4B94" w:rsidRPr="005B0225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DE8" w:rsidRPr="005B0225" w:rsidRDefault="00ED4B94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 odsek 6</w:t>
      </w:r>
      <w:r w:rsidR="000C3DE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:rsidR="007C0D28" w:rsidRPr="005B0225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„Zamestnancovi zaradenému do 4</w:t>
      </w:r>
      <w:r w:rsidR="003D4261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. platovej triedy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</w:t>
      </w:r>
      <w:r w:rsidR="00A064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DE2693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. platovej triedy</w:t>
      </w:r>
      <w:r w:rsidR="00A064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základnej stupnice platových taríf zamestnancov pri výkone práce vo verejnom záujme, a</w:t>
      </w:r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ktorý zabezpečuje odborné a metodické riadenie škôl a školských zariadení, prípravu pedagogickej dokumentácie, vykonáva metodickú činnosť v metodicko-pedagogických centrách alebo zabezpečuje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rezortný informačný systém v školskom výpočtovom stredisku podľa osobitného predpisu,</w:t>
      </w:r>
      <w:hyperlink r:id="rId12" w:anchor="poznamky.poznamka-19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19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vykonáva odborné pracovné činnosti</w:t>
      </w:r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poradensko-psychologických služieb,</w:t>
      </w:r>
      <w:hyperlink r:id="rId13" w:anchor="poznamky.poznamka-20a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20a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sociálnej práce v zariadeniach sociálnych služieb alebo v zariadeniach sociálnoprávnej ochrany detí a sociálnej kurately, </w:t>
      </w:r>
    </w:p>
    <w:p w:rsidR="007C0D28" w:rsidRPr="005B0225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v oblasti tvorby, šírenia, uchovávania a sprístupňovania kultúrnych hodnôt </w:t>
      </w:r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zhromažďuje, zhodnocuje, odborne spravuje, využíva alebo sprístupňuje múzejné zbierkové predmety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galerijné zbierkové predmety,</w:t>
      </w:r>
      <w:hyperlink r:id="rId14" w:anchor="poznamky.poznamka-21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21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 knižnično-informačné služby, získava, spracúva, uchováva, ochraňuje alebo využíva knižničné fondy,</w:t>
      </w:r>
      <w:hyperlink r:id="rId15" w:anchor="poznamky.poznamka-22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22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zabezpečuje používanie informačných technológií, </w:t>
      </w:r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 odbornú činnosť pri ochrane pamiatkového fondu,</w:t>
      </w:r>
      <w:hyperlink r:id="rId16" w:anchor="poznamky.poznamka-23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23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 osvetovú činnosť,</w:t>
      </w:r>
      <w:hyperlink r:id="rId17" w:anchor="poznamky.poznamka-24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24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 odbornú činnosť pri ochrane a využívaní archívnych dokumentov,</w:t>
      </w:r>
      <w:hyperlink r:id="rId18" w:anchor="poznamky.poznamka-25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25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 inú tvorivú koncepčnú, analytickú, dokumentačnú, informačnú, edičnú, propagačnú, výskumnú alebo metodickú činnosť v špecializovanej organizácii v rezorte kultúry alebo v inej ustanovizni, ktorou je múzeum alebo galéria,</w:t>
      </w:r>
      <w:hyperlink r:id="rId19" w:anchor="poznamky.poznamka-21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21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knižnica,</w:t>
      </w:r>
      <w:hyperlink r:id="rId20" w:anchor="poznamky.poznamka-22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22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osvetové zariadenie,</w:t>
      </w:r>
      <w:hyperlink r:id="rId21" w:anchor="poznamky.poznamka-24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24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 činnosť umeleckého zamestnanca</w:t>
      </w:r>
      <w:hyperlink r:id="rId22" w:anchor="poznamky.poznamka-9a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9a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zamestnanca inej umeleckej ustanovizne, ktorej predmetom činnosti je interpretovať hudobné diela, alebo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v oblasti geológie, ochrany prírody a krajiny, ochrany vôd, ochrany ovzdušia a odpadového hospodárstva vykonáva tieto odborné činnosti: </w:t>
      </w:r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zabezpečovanie odborných činností na vykonávanie štátnej správy vo veciach ochrany prírody a krajiny vrátane zabezpečovania environmentálnej výchovy a vzdelávania so zameraním na ochranu prírody a krajiny,</w:t>
      </w:r>
      <w:hyperlink r:id="rId23" w:anchor="poznamky.poznamka-26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26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kultúrno-výchovnú, chovateľskú, ochranársku, výskumnú a poradenskú činnosť v oblasti ochrany prírody a krajiny vrátane vedeckej činnosti,</w:t>
      </w:r>
      <w:hyperlink r:id="rId24" w:anchor="poznamky.poznamka-26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26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zabezpečovanie starostlivosti o životné prostredie a rozvoja environmentalistiky v súlade so zásadami trvalo udržateľného rozvoja,</w:t>
      </w:r>
      <w:hyperlink r:id="rId25" w:anchor="poznamky.poznamka-27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27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8128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zabezpečovanie systematického a komplexného geologického výskumu územia Slovenskej republiky, projektovanie, vykonávanie a vyhodnocovanie geologických prác v rozsahu ustanovenom osobitnými predpismi,</w:t>
      </w:r>
      <w:hyperlink r:id="rId26" w:anchor="poznamky.poznamka-28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28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monitorovanie kvantitatívnych a kvalitatívnych parametrov charakterizujúcich stav ovzdušia a vôd, zhromažďovanie, validáciu, hodnotenie, archiváciu a interpretáciu údajov a informácií o stave a režime ovzdušia a vôd.</w:t>
      </w:r>
      <w:hyperlink r:id="rId27" w:anchor="poznamky.poznamka-29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29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0C3DE8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patrí zvýšenie tarifného platu určeného podľa odseku 1 o 5 %.</w:t>
      </w:r>
      <w:r w:rsidR="007C0D28"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0B99" w:rsidRPr="00AB4949">
        <w:rPr>
          <w:rFonts w:ascii="Times New Roman" w:hAnsi="Times New Roman" w:cs="Times New Roman"/>
          <w:sz w:val="24"/>
          <w:szCs w:val="24"/>
        </w:rPr>
        <w:t>Zvýšenie tarifného platu sa ur</w:t>
      </w:r>
      <w:r w:rsidR="00F70B99" w:rsidRPr="00AB4949">
        <w:rPr>
          <w:rFonts w:ascii="Times New Roman" w:hAnsi="Times New Roman" w:cs="Times New Roman" w:hint="eastAsia"/>
          <w:sz w:val="24"/>
          <w:szCs w:val="24"/>
        </w:rPr>
        <w:t>čí</w:t>
      </w:r>
      <w:r w:rsidR="00F70B99" w:rsidRPr="00AB4949">
        <w:rPr>
          <w:rFonts w:ascii="Times New Roman" w:hAnsi="Times New Roman" w:cs="Times New Roman"/>
          <w:sz w:val="24"/>
          <w:szCs w:val="24"/>
        </w:rPr>
        <w:t xml:space="preserve"> pevnou sumou zaokrúhlenou na 50 eurocentov nahor.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ED4B94" w:rsidRPr="005B0225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340B" w:rsidRPr="005B0225" w:rsidRDefault="000C3DE8" w:rsidP="000C3DE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 sa za odsek</w:t>
      </w:r>
      <w:r w:rsidR="00EE340B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 vkladá nový odsek 7, ktorý znie:</w:t>
      </w:r>
    </w:p>
    <w:p w:rsidR="007C0D28" w:rsidRPr="005B0225" w:rsidRDefault="00EE340B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FB39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(7) </w:t>
      </w:r>
      <w:r w:rsidR="000C3DE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Zdravotníckemu zamestnancovi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zaradenému do 4</w:t>
      </w:r>
      <w:r w:rsidR="003D4261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. platovej triedy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10</w:t>
      </w:r>
      <w:r w:rsidR="003D4261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platovej triedy </w:t>
      </w:r>
      <w:r w:rsidR="008128C6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 stupnice platových taríf zamestnancov pri výkone práce vo verejnom záujme</w:t>
      </w:r>
      <w:r w:rsidR="008128C6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3DE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patrí zv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0C3DE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šenie tarifného platu určeného podľa odseku 1 o 10 až 25 %.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0B99" w:rsidRPr="005B0225">
        <w:rPr>
          <w:rFonts w:ascii="Times New Roman" w:hAnsi="Times New Roman" w:cs="Times New Roman"/>
          <w:sz w:val="24"/>
          <w:szCs w:val="24"/>
        </w:rPr>
        <w:t>Zvýšenie tarifného platu sa ur</w:t>
      </w:r>
      <w:r w:rsidR="00F70B99" w:rsidRPr="005B0225">
        <w:rPr>
          <w:rFonts w:ascii="Times New Roman" w:hAnsi="Times New Roman" w:cs="Times New Roman" w:hint="eastAsia"/>
          <w:sz w:val="24"/>
          <w:szCs w:val="24"/>
        </w:rPr>
        <w:t>čí</w:t>
      </w:r>
      <w:r w:rsidR="00F70B99" w:rsidRPr="005B0225">
        <w:rPr>
          <w:rFonts w:ascii="Times New Roman" w:hAnsi="Times New Roman" w:cs="Times New Roman"/>
          <w:sz w:val="24"/>
          <w:szCs w:val="24"/>
        </w:rPr>
        <w:t xml:space="preserve"> pevnou sumou zaokrúhlenou na 50 eurocentov nahor.</w:t>
      </w:r>
      <w:r w:rsidR="000C3DE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7C0D28" w:rsidRPr="005B0225" w:rsidRDefault="007C0D28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340B" w:rsidRPr="005B0225" w:rsidRDefault="00EE340B" w:rsidP="00EE340B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7 až 13 sa označujú ako odseky 8 až 14.</w:t>
      </w:r>
    </w:p>
    <w:p w:rsidR="007C0D28" w:rsidRDefault="007C0D28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3DE8" w:rsidRPr="000C3DE8" w:rsidRDefault="00ED4B94" w:rsidP="000C3DE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ods. </w:t>
      </w:r>
      <w:r w:rsidR="00FB3920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„odseku 10“ nahrádzajú slovami „odseku </w:t>
      </w:r>
      <w:r w:rsidR="00EE340B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>“ a slová „odseku 11“ sa nahrádzajú slovami „odseku 1</w:t>
      </w:r>
      <w:r w:rsidR="00EE340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ED4B94" w:rsidRPr="00490269" w:rsidRDefault="00ED4B94" w:rsidP="00490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94" w:rsidRDefault="00ED4B94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ods. </w:t>
      </w:r>
      <w:r w:rsidR="00FB3920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B1208D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„32“ nahrádza </w:t>
      </w:r>
      <w:r w:rsidR="00B1208D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číslom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„40“.</w:t>
      </w:r>
    </w:p>
    <w:p w:rsidR="00ED4B94" w:rsidRPr="00ED4B94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4B94" w:rsidRDefault="00ED4B94" w:rsidP="001E65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6C2080">
        <w:rPr>
          <w:rFonts w:ascii="Times New Roman" w:hAnsi="Times New Roman" w:cs="Times New Roman"/>
          <w:sz w:val="24"/>
          <w:szCs w:val="24"/>
        </w:rPr>
        <w:t>§ 7 ods. 1</w:t>
      </w:r>
      <w:r w:rsidR="00FB3920">
        <w:rPr>
          <w:rFonts w:ascii="Times New Roman" w:hAnsi="Times New Roman" w:cs="Times New Roman"/>
          <w:sz w:val="24"/>
          <w:szCs w:val="24"/>
        </w:rPr>
        <w:t>4</w:t>
      </w:r>
      <w:r w:rsidRPr="006C2080">
        <w:rPr>
          <w:rFonts w:ascii="Times New Roman" w:hAnsi="Times New Roman" w:cs="Times New Roman"/>
          <w:sz w:val="24"/>
          <w:szCs w:val="24"/>
        </w:rPr>
        <w:t xml:space="preserve"> sa slová „odsekov 11 a 12“ nahrádzajú slovami „odsekov 1</w:t>
      </w:r>
      <w:r w:rsidR="00EE340B">
        <w:rPr>
          <w:rFonts w:ascii="Times New Roman" w:hAnsi="Times New Roman" w:cs="Times New Roman"/>
          <w:sz w:val="24"/>
          <w:szCs w:val="24"/>
        </w:rPr>
        <w:t>2</w:t>
      </w:r>
      <w:r w:rsidRPr="006C2080">
        <w:rPr>
          <w:rFonts w:ascii="Times New Roman" w:hAnsi="Times New Roman" w:cs="Times New Roman"/>
          <w:sz w:val="24"/>
          <w:szCs w:val="24"/>
        </w:rPr>
        <w:t xml:space="preserve"> a 1</w:t>
      </w:r>
      <w:r w:rsidR="00EE340B">
        <w:rPr>
          <w:rFonts w:ascii="Times New Roman" w:hAnsi="Times New Roman" w:cs="Times New Roman"/>
          <w:sz w:val="24"/>
          <w:szCs w:val="24"/>
        </w:rPr>
        <w:t>3</w:t>
      </w:r>
      <w:r w:rsidRPr="006C2080">
        <w:rPr>
          <w:rFonts w:ascii="Times New Roman" w:hAnsi="Times New Roman" w:cs="Times New Roman"/>
          <w:sz w:val="24"/>
          <w:szCs w:val="24"/>
        </w:rPr>
        <w:t>“.</w:t>
      </w:r>
    </w:p>
    <w:p w:rsidR="00ED4B94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94" w:rsidRDefault="00ED4B94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>§ 7b</w:t>
      </w:r>
      <w:r w:rsidR="00B71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vypúšťa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D4B94" w:rsidRPr="00ED4B94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168E" w:rsidRDefault="006F168E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10 ods. 3 sa </w:t>
      </w:r>
      <w:r w:rsidR="00FB39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posledná veta. </w:t>
      </w:r>
    </w:p>
    <w:p w:rsidR="00ED4B94" w:rsidRPr="00ED4B94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4B94" w:rsidRPr="0029781F" w:rsidRDefault="0029781F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 § 11 ods. 3 písm. a) sa slová „</w:t>
      </w:r>
      <w:r>
        <w:rPr>
          <w:rFonts w:ascii="Times New Roman" w:hAnsi="Times New Roman"/>
          <w:sz w:val="24"/>
          <w:szCs w:val="24"/>
        </w:rPr>
        <w:t xml:space="preserve">20 % až 35,2 %“ </w:t>
      </w:r>
      <w:r w:rsidR="00E26667">
        <w:rPr>
          <w:rFonts w:ascii="Times New Roman" w:hAnsi="Times New Roman"/>
          <w:sz w:val="24"/>
          <w:szCs w:val="24"/>
        </w:rPr>
        <w:t xml:space="preserve">nahrádzajú slovami „11,8 % až </w:t>
      </w:r>
      <w:r w:rsidR="00E26667">
        <w:rPr>
          <w:rFonts w:ascii="Times New Roman" w:hAnsi="Times New Roman"/>
          <w:sz w:val="24"/>
          <w:szCs w:val="24"/>
        </w:rPr>
        <w:br/>
        <w:t>20,</w:t>
      </w:r>
      <w:r w:rsidR="00334E58">
        <w:rPr>
          <w:rFonts w:ascii="Times New Roman" w:hAnsi="Times New Roman"/>
          <w:sz w:val="24"/>
          <w:szCs w:val="24"/>
        </w:rPr>
        <w:t>8</w:t>
      </w:r>
      <w:r w:rsidRPr="0029781F">
        <w:rPr>
          <w:rFonts w:ascii="Times New Roman" w:hAnsi="Times New Roman"/>
          <w:sz w:val="24"/>
          <w:szCs w:val="24"/>
        </w:rPr>
        <w:t xml:space="preserve"> %“.</w:t>
      </w:r>
    </w:p>
    <w:p w:rsidR="00ED4B94" w:rsidRPr="0029781F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94" w:rsidRPr="0029781F" w:rsidRDefault="0029781F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1F">
        <w:rPr>
          <w:rFonts w:ascii="Times New Roman" w:hAnsi="Times New Roman"/>
          <w:sz w:val="24"/>
          <w:szCs w:val="24"/>
          <w:lang w:eastAsia="sk-SK"/>
        </w:rPr>
        <w:t>V § 11 ods. 3 písm. b) sa slová „</w:t>
      </w:r>
      <w:r w:rsidRPr="0029781F">
        <w:rPr>
          <w:rFonts w:ascii="Times New Roman" w:hAnsi="Times New Roman"/>
          <w:sz w:val="24"/>
          <w:szCs w:val="24"/>
        </w:rPr>
        <w:t>20 % až</w:t>
      </w:r>
      <w:r w:rsidR="006F3364">
        <w:rPr>
          <w:rFonts w:ascii="Times New Roman" w:hAnsi="Times New Roman"/>
          <w:sz w:val="24"/>
          <w:szCs w:val="24"/>
        </w:rPr>
        <w:t xml:space="preserve"> 42 %“ nahrádzajú slovami „11,8</w:t>
      </w:r>
      <w:r w:rsidRPr="0029781F">
        <w:rPr>
          <w:rFonts w:ascii="Times New Roman" w:hAnsi="Times New Roman"/>
          <w:sz w:val="24"/>
          <w:szCs w:val="24"/>
        </w:rPr>
        <w:t xml:space="preserve"> % až </w:t>
      </w:r>
      <w:r w:rsidRPr="0029781F">
        <w:rPr>
          <w:rFonts w:ascii="Times New Roman" w:hAnsi="Times New Roman"/>
          <w:sz w:val="24"/>
          <w:szCs w:val="24"/>
        </w:rPr>
        <w:br/>
        <w:t>2</w:t>
      </w:r>
      <w:r w:rsidR="00AA65AC">
        <w:rPr>
          <w:rFonts w:ascii="Times New Roman" w:hAnsi="Times New Roman"/>
          <w:sz w:val="24"/>
          <w:szCs w:val="24"/>
        </w:rPr>
        <w:t>4</w:t>
      </w:r>
      <w:r w:rsidRPr="0029781F">
        <w:rPr>
          <w:rFonts w:ascii="Times New Roman" w:hAnsi="Times New Roman"/>
          <w:sz w:val="24"/>
          <w:szCs w:val="24"/>
        </w:rPr>
        <w:t>,</w:t>
      </w:r>
      <w:r w:rsidR="006F3364">
        <w:rPr>
          <w:rFonts w:ascii="Times New Roman" w:hAnsi="Times New Roman"/>
          <w:sz w:val="24"/>
          <w:szCs w:val="24"/>
        </w:rPr>
        <w:t>8</w:t>
      </w:r>
      <w:r w:rsidRPr="0029781F">
        <w:rPr>
          <w:rFonts w:ascii="Times New Roman" w:hAnsi="Times New Roman"/>
          <w:sz w:val="24"/>
          <w:szCs w:val="24"/>
        </w:rPr>
        <w:t xml:space="preserve"> %“.</w:t>
      </w:r>
    </w:p>
    <w:p w:rsidR="00ED4B94" w:rsidRPr="0029781F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7824" w:rsidRPr="00537824" w:rsidRDefault="0029781F" w:rsidP="003414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1F">
        <w:rPr>
          <w:rFonts w:ascii="Times New Roman" w:hAnsi="Times New Roman"/>
          <w:sz w:val="24"/>
          <w:szCs w:val="24"/>
          <w:lang w:eastAsia="sk-SK"/>
        </w:rPr>
        <w:t>V § 11 ods</w:t>
      </w:r>
      <w:r w:rsidR="00FB3920">
        <w:rPr>
          <w:rFonts w:ascii="Times New Roman" w:hAnsi="Times New Roman"/>
          <w:sz w:val="24"/>
          <w:szCs w:val="24"/>
          <w:lang w:eastAsia="sk-SK"/>
        </w:rPr>
        <w:t>ek</w:t>
      </w:r>
      <w:r w:rsidRPr="0029781F">
        <w:rPr>
          <w:rFonts w:ascii="Times New Roman" w:hAnsi="Times New Roman"/>
          <w:sz w:val="24"/>
          <w:szCs w:val="24"/>
          <w:lang w:eastAsia="sk-SK"/>
        </w:rPr>
        <w:t xml:space="preserve"> 5 </w:t>
      </w:r>
      <w:r w:rsidR="00537824">
        <w:rPr>
          <w:rFonts w:ascii="Times New Roman" w:hAnsi="Times New Roman"/>
          <w:sz w:val="24"/>
          <w:szCs w:val="24"/>
          <w:lang w:eastAsia="sk-SK"/>
        </w:rPr>
        <w:t>znie:</w:t>
      </w:r>
    </w:p>
    <w:p w:rsidR="00537824" w:rsidRPr="00537824" w:rsidRDefault="00537824" w:rsidP="0034149B">
      <w:pPr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37824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Zamestnávateľ</w:t>
      </w:r>
      <w:r w:rsidRPr="00537824">
        <w:rPr>
          <w:rFonts w:ascii="Times New Roman" w:hAnsi="Times New Roman"/>
          <w:bCs/>
          <w:sz w:val="24"/>
          <w:szCs w:val="24"/>
        </w:rPr>
        <w:t xml:space="preserve"> môže zamestnancovi </w:t>
      </w:r>
      <w:r w:rsidR="007D283E">
        <w:rPr>
          <w:rFonts w:ascii="Times New Roman" w:hAnsi="Times New Roman"/>
          <w:bCs/>
          <w:sz w:val="24"/>
          <w:szCs w:val="24"/>
        </w:rPr>
        <w:t xml:space="preserve">podľa odseku 1 </w:t>
      </w:r>
      <w:r w:rsidRPr="00537824">
        <w:rPr>
          <w:rFonts w:ascii="Times New Roman" w:hAnsi="Times New Roman"/>
          <w:bCs/>
          <w:sz w:val="24"/>
          <w:szCs w:val="24"/>
        </w:rPr>
        <w:t>poskytovať platovú kompenzáciu aj pri nižšej intenzite pôsobenia faktorov pracovného prostredia uvedených v odseku 2 alebo pri pôsobení iných faktorov podľa osobitného predpisu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537824">
        <w:rPr>
          <w:rFonts w:ascii="Times New Roman" w:hAnsi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/>
          <w:bCs/>
          <w:sz w:val="24"/>
          <w:szCs w:val="24"/>
          <w:vertAlign w:val="superscript"/>
        </w:rPr>
        <w:t>a</w:t>
      </w:r>
      <w:r w:rsidRPr="00537824">
        <w:rPr>
          <w:rFonts w:ascii="Times New Roman" w:hAnsi="Times New Roman"/>
          <w:bCs/>
          <w:sz w:val="24"/>
          <w:szCs w:val="24"/>
          <w:vertAlign w:val="superscript"/>
        </w:rPr>
        <w:t>a</w:t>
      </w:r>
      <w:r>
        <w:rPr>
          <w:rFonts w:ascii="Times New Roman" w:hAnsi="Times New Roman"/>
          <w:bCs/>
          <w:sz w:val="24"/>
          <w:szCs w:val="24"/>
        </w:rPr>
        <w:t>) mesačne v rámci rozpätia 5</w:t>
      </w:r>
      <w:r w:rsidRPr="00537824">
        <w:rPr>
          <w:rFonts w:ascii="Times New Roman" w:hAnsi="Times New Roman"/>
          <w:bCs/>
          <w:sz w:val="24"/>
          <w:szCs w:val="24"/>
        </w:rPr>
        <w:t xml:space="preserve">,9 % až </w:t>
      </w:r>
      <w:r>
        <w:rPr>
          <w:rFonts w:ascii="Times New Roman" w:hAnsi="Times New Roman"/>
          <w:bCs/>
          <w:sz w:val="24"/>
          <w:szCs w:val="24"/>
        </w:rPr>
        <w:t>13</w:t>
      </w:r>
      <w:r w:rsidRPr="00537824">
        <w:rPr>
          <w:rFonts w:ascii="Times New Roman" w:hAnsi="Times New Roman"/>
          <w:bCs/>
          <w:sz w:val="24"/>
          <w:szCs w:val="24"/>
        </w:rPr>
        <w:t xml:space="preserve">,6 % z platovej tarify </w:t>
      </w:r>
      <w:r>
        <w:rPr>
          <w:rFonts w:ascii="Times New Roman" w:hAnsi="Times New Roman"/>
          <w:bCs/>
          <w:sz w:val="24"/>
          <w:szCs w:val="24"/>
        </w:rPr>
        <w:t>prvej</w:t>
      </w:r>
      <w:r w:rsidRPr="00537824">
        <w:rPr>
          <w:rFonts w:ascii="Times New Roman" w:hAnsi="Times New Roman"/>
          <w:bCs/>
          <w:sz w:val="24"/>
          <w:szCs w:val="24"/>
        </w:rPr>
        <w:t xml:space="preserve"> platovej triedy </w:t>
      </w:r>
      <w:r>
        <w:rPr>
          <w:rFonts w:ascii="Times New Roman" w:hAnsi="Times New Roman"/>
          <w:bCs/>
          <w:sz w:val="24"/>
          <w:szCs w:val="24"/>
        </w:rPr>
        <w:t>prvého platového stupňa základnej stupnice platových taríf</w:t>
      </w:r>
      <w:r w:rsidRPr="00537824">
        <w:rPr>
          <w:rFonts w:ascii="Times New Roman" w:hAnsi="Times New Roman"/>
          <w:bCs/>
          <w:sz w:val="24"/>
          <w:szCs w:val="24"/>
        </w:rPr>
        <w:t>; to neplatí, ak zamestnancovi patrí platová kompenzácia podľa odseku 3“.</w:t>
      </w:r>
    </w:p>
    <w:p w:rsidR="00537824" w:rsidRPr="005B0225" w:rsidRDefault="00537824" w:rsidP="005378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Poznámka pod čiarou k odkazu </w:t>
      </w:r>
      <w:r w:rsidR="0034149B">
        <w:rPr>
          <w:rFonts w:ascii="Times New Roman" w:hAnsi="Times New Roman" w:cs="Times New Roman"/>
          <w:sz w:val="24"/>
          <w:szCs w:val="24"/>
          <w:lang w:eastAsia="sk-SK"/>
        </w:rPr>
        <w:t>30aa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 znie:</w:t>
      </w:r>
    </w:p>
    <w:p w:rsidR="00ED4B94" w:rsidRPr="00537824" w:rsidRDefault="00537824" w:rsidP="005378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</w:rPr>
        <w:t>„</w:t>
      </w:r>
      <w:hyperlink r:id="rId28" w:anchor="poznamky.poznamka-34" w:tooltip="Odkaz na predpis alebo ustanovenie" w:history="1"/>
      <w:r w:rsidRPr="005B0225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0aa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§ 30 ods. 1 písm. j) zákona č. 355/2007 Z. z.“.</w:t>
      </w:r>
    </w:p>
    <w:p w:rsidR="00537824" w:rsidRPr="0029781F" w:rsidRDefault="00537824" w:rsidP="005378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1ED2" w:rsidRPr="0029781F" w:rsidRDefault="0029781F" w:rsidP="00B01E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1F">
        <w:rPr>
          <w:rFonts w:ascii="Times New Roman" w:hAnsi="Times New Roman"/>
          <w:sz w:val="24"/>
          <w:szCs w:val="24"/>
          <w:lang w:eastAsia="sk-SK"/>
        </w:rPr>
        <w:t>V § 13 sa slová „</w:t>
      </w:r>
      <w:r w:rsidRPr="0029781F">
        <w:rPr>
          <w:rFonts w:ascii="Times New Roman" w:hAnsi="Times New Roman"/>
          <w:sz w:val="24"/>
          <w:szCs w:val="24"/>
        </w:rPr>
        <w:t xml:space="preserve">2,1 % až 16,7 %“ </w:t>
      </w:r>
      <w:r w:rsidR="005F1472">
        <w:rPr>
          <w:rFonts w:ascii="Times New Roman" w:hAnsi="Times New Roman"/>
          <w:sz w:val="24"/>
          <w:szCs w:val="24"/>
        </w:rPr>
        <w:t>nahrádzajú slovami „1,</w:t>
      </w:r>
      <w:r w:rsidR="00334E58">
        <w:rPr>
          <w:rFonts w:ascii="Times New Roman" w:hAnsi="Times New Roman"/>
          <w:sz w:val="24"/>
          <w:szCs w:val="24"/>
        </w:rPr>
        <w:t>3</w:t>
      </w:r>
      <w:r w:rsidR="005F1472">
        <w:rPr>
          <w:rFonts w:ascii="Times New Roman" w:hAnsi="Times New Roman"/>
          <w:sz w:val="24"/>
          <w:szCs w:val="24"/>
        </w:rPr>
        <w:t xml:space="preserve"> % až </w:t>
      </w:r>
      <w:r w:rsidR="007B03D6">
        <w:rPr>
          <w:rFonts w:ascii="Times New Roman" w:hAnsi="Times New Roman"/>
          <w:sz w:val="24"/>
          <w:szCs w:val="24"/>
        </w:rPr>
        <w:t>10</w:t>
      </w:r>
      <w:r w:rsidRPr="0029781F">
        <w:rPr>
          <w:rFonts w:ascii="Times New Roman" w:hAnsi="Times New Roman"/>
          <w:sz w:val="24"/>
          <w:szCs w:val="24"/>
        </w:rPr>
        <w:t xml:space="preserve"> %“.</w:t>
      </w:r>
    </w:p>
    <w:p w:rsidR="00ED4B94" w:rsidRPr="0029781F" w:rsidRDefault="00ED4B94" w:rsidP="00B01ED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1ED2" w:rsidRPr="0029781F" w:rsidRDefault="00B01ED2" w:rsidP="00B01E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1F">
        <w:rPr>
          <w:rFonts w:ascii="Times New Roman" w:hAnsi="Times New Roman" w:cs="Times New Roman"/>
          <w:sz w:val="24"/>
          <w:szCs w:val="24"/>
        </w:rPr>
        <w:t>V</w:t>
      </w:r>
      <w:r w:rsidR="0029781F" w:rsidRPr="0029781F">
        <w:rPr>
          <w:rFonts w:ascii="Times New Roman" w:hAnsi="Times New Roman"/>
          <w:sz w:val="24"/>
          <w:szCs w:val="24"/>
        </w:rPr>
        <w:t>§ 14 ods. 1 sa slová „5</w:t>
      </w:r>
      <w:r w:rsidR="008128C6">
        <w:rPr>
          <w:rFonts w:ascii="Times New Roman" w:hAnsi="Times New Roman"/>
          <w:sz w:val="24"/>
          <w:szCs w:val="24"/>
        </w:rPr>
        <w:t xml:space="preserve"> </w:t>
      </w:r>
      <w:r w:rsidR="0029781F" w:rsidRPr="0029781F">
        <w:rPr>
          <w:rFonts w:ascii="Times New Roman" w:hAnsi="Times New Roman"/>
          <w:sz w:val="24"/>
          <w:szCs w:val="24"/>
        </w:rPr>
        <w:t xml:space="preserve">% </w:t>
      </w:r>
      <w:r w:rsidR="005F1472">
        <w:rPr>
          <w:rFonts w:ascii="Times New Roman" w:hAnsi="Times New Roman"/>
          <w:sz w:val="24"/>
          <w:szCs w:val="24"/>
        </w:rPr>
        <w:t>až 10</w:t>
      </w:r>
      <w:r w:rsidR="008128C6">
        <w:rPr>
          <w:rFonts w:ascii="Times New Roman" w:hAnsi="Times New Roman"/>
          <w:sz w:val="24"/>
          <w:szCs w:val="24"/>
        </w:rPr>
        <w:t xml:space="preserve"> </w:t>
      </w:r>
      <w:r w:rsidR="005F1472">
        <w:rPr>
          <w:rFonts w:ascii="Times New Roman" w:hAnsi="Times New Roman"/>
          <w:sz w:val="24"/>
          <w:szCs w:val="24"/>
        </w:rPr>
        <w:t>%“ nahrádzajú slovami „</w:t>
      </w:r>
      <w:r w:rsidR="00334E58">
        <w:rPr>
          <w:rFonts w:ascii="Times New Roman" w:hAnsi="Times New Roman"/>
          <w:sz w:val="24"/>
          <w:szCs w:val="24"/>
        </w:rPr>
        <w:t>3</w:t>
      </w:r>
      <w:r w:rsidR="0029781F" w:rsidRPr="0029781F">
        <w:rPr>
          <w:rFonts w:ascii="Times New Roman" w:hAnsi="Times New Roman"/>
          <w:sz w:val="24"/>
          <w:szCs w:val="24"/>
        </w:rPr>
        <w:t xml:space="preserve"> % až </w:t>
      </w:r>
      <w:r w:rsidR="007B03D6">
        <w:rPr>
          <w:rFonts w:ascii="Times New Roman" w:hAnsi="Times New Roman"/>
          <w:sz w:val="24"/>
          <w:szCs w:val="24"/>
        </w:rPr>
        <w:t>6</w:t>
      </w:r>
      <w:r w:rsidR="0029781F" w:rsidRPr="0029781F">
        <w:rPr>
          <w:rFonts w:ascii="Times New Roman" w:hAnsi="Times New Roman"/>
          <w:sz w:val="24"/>
          <w:szCs w:val="24"/>
        </w:rPr>
        <w:t xml:space="preserve"> %“.</w:t>
      </w:r>
    </w:p>
    <w:p w:rsidR="006E488B" w:rsidRPr="0029781F" w:rsidRDefault="006E488B" w:rsidP="006E488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488B" w:rsidRPr="00E02DE0" w:rsidRDefault="006E488B" w:rsidP="00B01E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1F">
        <w:rPr>
          <w:rFonts w:ascii="Times New Roman" w:hAnsi="Times New Roman" w:cs="Times New Roman"/>
          <w:sz w:val="24"/>
          <w:szCs w:val="24"/>
        </w:rPr>
        <w:t xml:space="preserve">V </w:t>
      </w:r>
      <w:r w:rsidRPr="0029781F">
        <w:rPr>
          <w:rFonts w:ascii="Times New Roman" w:eastAsia="Times New Roman" w:hAnsi="Times New Roman" w:cs="Times New Roman"/>
          <w:sz w:val="24"/>
          <w:szCs w:val="24"/>
          <w:lang w:eastAsia="sk-SK"/>
        </w:rPr>
        <w:t>§ 14d ods. 3 sa slová „12. platovej triedy“ nahrádzajú slovami „9. platovej triedy“.</w:t>
      </w:r>
    </w:p>
    <w:p w:rsidR="00E02DE0" w:rsidRPr="00E02DE0" w:rsidRDefault="00E02DE0" w:rsidP="00E02DE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02DE0" w:rsidRPr="00E02DE0" w:rsidRDefault="00E02DE0" w:rsidP="00E02DE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2DE0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20 ods. 1 písm. c) sa za slovo „rokov“ vkladajú slová „a 60 rokov“.</w:t>
      </w:r>
    </w:p>
    <w:p w:rsidR="00E02DE0" w:rsidRPr="00E02DE0" w:rsidRDefault="00E02DE0" w:rsidP="00E02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D2" w:rsidRPr="0029781F" w:rsidRDefault="0029781F" w:rsidP="002978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81F">
        <w:rPr>
          <w:rFonts w:ascii="Times New Roman" w:hAnsi="Times New Roman"/>
          <w:sz w:val="24"/>
          <w:szCs w:val="24"/>
          <w:lang w:eastAsia="sk-SK"/>
        </w:rPr>
        <w:t>V § 21a sa slová „4,</w:t>
      </w:r>
      <w:r w:rsidRPr="0029781F">
        <w:rPr>
          <w:rFonts w:ascii="Times New Roman" w:hAnsi="Times New Roman"/>
          <w:sz w:val="24"/>
          <w:szCs w:val="24"/>
        </w:rPr>
        <w:t>2 % až 41,7 %“ nahrádzajú slovami</w:t>
      </w:r>
      <w:r w:rsidR="005F1472">
        <w:rPr>
          <w:rFonts w:ascii="Times New Roman" w:hAnsi="Times New Roman"/>
          <w:sz w:val="24"/>
          <w:szCs w:val="24"/>
        </w:rPr>
        <w:t xml:space="preserve"> „2,5 % až 24,6</w:t>
      </w:r>
      <w:r w:rsidRPr="0029781F">
        <w:rPr>
          <w:rFonts w:ascii="Times New Roman" w:hAnsi="Times New Roman"/>
          <w:sz w:val="24"/>
          <w:szCs w:val="24"/>
        </w:rPr>
        <w:t xml:space="preserve"> %“.</w:t>
      </w:r>
    </w:p>
    <w:p w:rsidR="00B01ED2" w:rsidRPr="00D86B0F" w:rsidRDefault="00B01ED2" w:rsidP="00B01ED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1ED2" w:rsidRPr="00D86B0F" w:rsidRDefault="00B01ED2" w:rsidP="00B01E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21b </w:t>
      </w:r>
      <w:r w:rsidR="00AB6C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1 </w:t>
      </w:r>
      <w:r w:rsidRPr="00D86B0F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 „20 %“ nahrádzajú slovami „</w:t>
      </w:r>
      <w:r w:rsidR="00D86B0F" w:rsidRPr="00D86B0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D71AA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5F147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D71AA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D86B0F" w:rsidRPr="00D86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</w:t>
      </w:r>
      <w:r w:rsidRPr="00D86B0F">
        <w:rPr>
          <w:rFonts w:ascii="Times New Roman" w:eastAsia="Times New Roman" w:hAnsi="Times New Roman" w:cs="Times New Roman"/>
          <w:sz w:val="24"/>
          <w:szCs w:val="24"/>
          <w:lang w:eastAsia="sk-SK"/>
        </w:rPr>
        <w:t>“ a </w:t>
      </w:r>
      <w:r w:rsidR="00FB3920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vypúšťajú</w:t>
      </w:r>
      <w:r w:rsidR="00FB3920" w:rsidRPr="00D86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FB39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6B0F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„v zahraničí podľa prílohy č. 8“.</w:t>
      </w:r>
    </w:p>
    <w:p w:rsidR="00B01ED2" w:rsidRPr="00B01ED2" w:rsidRDefault="00B01ED2" w:rsidP="00B01ED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1ED2" w:rsidRPr="00B01ED2" w:rsidRDefault="00B01ED2" w:rsidP="00B01E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D2">
        <w:rPr>
          <w:rFonts w:ascii="Times New Roman" w:hAnsi="Times New Roman" w:cs="Times New Roman"/>
          <w:sz w:val="24"/>
          <w:szCs w:val="24"/>
        </w:rPr>
        <w:t>V § 23 ods</w:t>
      </w:r>
      <w:r w:rsidR="005F1C95">
        <w:rPr>
          <w:rFonts w:ascii="Times New Roman" w:hAnsi="Times New Roman" w:cs="Times New Roman"/>
          <w:sz w:val="24"/>
          <w:szCs w:val="24"/>
        </w:rPr>
        <w:t>ek</w:t>
      </w:r>
      <w:r w:rsidRPr="00B01ED2">
        <w:rPr>
          <w:rFonts w:ascii="Times New Roman" w:hAnsi="Times New Roman" w:cs="Times New Roman"/>
          <w:sz w:val="24"/>
          <w:szCs w:val="24"/>
        </w:rPr>
        <w:t xml:space="preserve"> 1 znie:</w:t>
      </w:r>
    </w:p>
    <w:p w:rsidR="00B01ED2" w:rsidRPr="005B0225" w:rsidRDefault="00D964A6" w:rsidP="00B01ED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01ED2">
        <w:rPr>
          <w:rFonts w:ascii="Times New Roman" w:hAnsi="Times New Roman" w:cs="Times New Roman"/>
          <w:sz w:val="24"/>
          <w:szCs w:val="24"/>
        </w:rPr>
        <w:t>„</w:t>
      </w:r>
      <w:r w:rsidR="00490269">
        <w:rPr>
          <w:rFonts w:ascii="Times New Roman" w:hAnsi="Times New Roman" w:cs="Times New Roman"/>
          <w:sz w:val="24"/>
          <w:szCs w:val="24"/>
        </w:rPr>
        <w:t>(</w:t>
      </w:r>
      <w:r w:rsidR="0005252E">
        <w:rPr>
          <w:rFonts w:ascii="Times New Roman" w:hAnsi="Times New Roman" w:cs="Times New Roman"/>
          <w:sz w:val="24"/>
          <w:szCs w:val="24"/>
        </w:rPr>
        <w:t xml:space="preserve">1) </w:t>
      </w:r>
      <w:r w:rsidRPr="00B01ED2">
        <w:rPr>
          <w:rFonts w:ascii="Times New Roman" w:hAnsi="Times New Roman"/>
          <w:sz w:val="24"/>
          <w:szCs w:val="24"/>
          <w:lang w:eastAsia="sk-SK"/>
        </w:rPr>
        <w:t xml:space="preserve">Objektivizovaný platový koeficient podľa </w:t>
      </w:r>
      <w:hyperlink r:id="rId29" w:anchor="paragraf-22.odsek-1" w:tooltip="Odkaz na predpis alebo ustanovenie" w:history="1">
        <w:r w:rsidRPr="00B01ED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lang w:eastAsia="sk-SK"/>
          </w:rPr>
          <w:t>§ 22 ods</w:t>
        </w:r>
        <w:r w:rsidR="00AB6CE1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lang w:eastAsia="sk-SK"/>
          </w:rPr>
          <w:t>.</w:t>
        </w:r>
        <w:r w:rsidRPr="00B01ED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lang w:eastAsia="sk-SK"/>
          </w:rPr>
          <w:t xml:space="preserve"> 1</w:t>
        </w:r>
      </w:hyperlink>
      <w:r>
        <w:rPr>
          <w:rStyle w:val="Hypertextovprepojenie"/>
          <w:rFonts w:ascii="Times New Roman" w:hAnsi="Times New Roman"/>
          <w:color w:val="auto"/>
          <w:sz w:val="24"/>
          <w:szCs w:val="24"/>
          <w:u w:val="none"/>
          <w:lang w:eastAsia="sk-SK"/>
        </w:rPr>
        <w:t xml:space="preserve"> sa vypočíta ak</w:t>
      </w:r>
      <w:r w:rsidR="007B1C14">
        <w:rPr>
          <w:rStyle w:val="Hypertextovprepojenie"/>
          <w:rFonts w:ascii="Times New Roman" w:hAnsi="Times New Roman"/>
          <w:color w:val="auto"/>
          <w:sz w:val="24"/>
          <w:szCs w:val="24"/>
          <w:u w:val="none"/>
          <w:lang w:eastAsia="sk-SK"/>
        </w:rPr>
        <w:t>o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u w:val="none"/>
          <w:lang w:eastAsia="sk-SK"/>
        </w:rPr>
        <w:t xml:space="preserve"> súčin platového koeficientu</w:t>
      </w:r>
      <w:hyperlink r:id="rId30" w:anchor="poznamky.poznamka-34" w:tooltip="Odkaz na predpis alebo ustanovenie" w:history="1">
        <w:r w:rsidR="00F97EB1" w:rsidRPr="00B01ED2">
          <w:rPr>
            <w:rStyle w:val="Hypertextovprepojenie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  <w:lang w:eastAsia="sk-SK"/>
          </w:rPr>
          <w:t>34</w:t>
        </w:r>
        <w:r w:rsidR="00F97EB1" w:rsidRPr="00B01ED2">
          <w:rPr>
            <w:rStyle w:val="Hypertextovprepojenie"/>
            <w:rFonts w:ascii="Times New Roman" w:hAnsi="Times New Roman"/>
            <w:b/>
            <w:bCs/>
            <w:color w:val="auto"/>
            <w:sz w:val="24"/>
            <w:szCs w:val="24"/>
            <w:u w:val="none"/>
            <w:lang w:eastAsia="sk-SK"/>
          </w:rPr>
          <w:t>)</w:t>
        </w:r>
      </w:hyperlink>
      <w:r>
        <w:rPr>
          <w:rStyle w:val="Hypertextovprepojenie"/>
          <w:rFonts w:ascii="Times New Roman" w:hAnsi="Times New Roman"/>
          <w:color w:val="auto"/>
          <w:sz w:val="24"/>
          <w:szCs w:val="24"/>
          <w:u w:val="none"/>
          <w:lang w:eastAsia="sk-SK"/>
        </w:rPr>
        <w:t xml:space="preserve"> a súčinov</w:t>
      </w:r>
      <w:r w:rsidR="00B01ED2" w:rsidRPr="00B01ED2">
        <w:rPr>
          <w:rFonts w:ascii="Times New Roman" w:hAnsi="Times New Roman"/>
          <w:sz w:val="24"/>
          <w:szCs w:val="24"/>
          <w:lang w:eastAsia="sk-SK"/>
        </w:rPr>
        <w:t xml:space="preserve"> podielov zvýšení platových taríf v štátnej službe k zvýšeniam </w:t>
      </w:r>
      <w:r w:rsidR="00B01ED2" w:rsidRPr="005B0225">
        <w:rPr>
          <w:rFonts w:ascii="Times New Roman" w:hAnsi="Times New Roman" w:cs="Times New Roman"/>
          <w:sz w:val="24"/>
          <w:szCs w:val="24"/>
          <w:lang w:eastAsia="sk-SK"/>
        </w:rPr>
        <w:t>stupníc platových taríf zamestnancov pri výkone práce vo verejnom záujme za každé obdobie ku dňu účinnosti zvýšenia týchto platových taríf</w:t>
      </w:r>
      <w:r w:rsidR="00AB494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a čísla</w:t>
      </w:r>
    </w:p>
    <w:p w:rsidR="00D964A6" w:rsidRPr="005B0225" w:rsidRDefault="00D964A6" w:rsidP="00D964A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  <w:lang w:eastAsia="sk-SK"/>
        </w:rPr>
        <w:t>a) 0,</w:t>
      </w:r>
      <w:r w:rsidR="00DE5FBD"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905 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pre základnú stupnicu platových taríf zamestnancov pri výkone práce vo verejnom záujme</w:t>
      </w:r>
      <w:r w:rsidR="00490269"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 uvedenú v prílohe č. 3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D964A6" w:rsidRPr="005B0225" w:rsidRDefault="00D964A6" w:rsidP="00D964A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b) </w:t>
      </w:r>
      <w:r w:rsidR="005A2977" w:rsidRPr="005B0225">
        <w:rPr>
          <w:rFonts w:ascii="Times New Roman" w:hAnsi="Times New Roman" w:cs="Times New Roman"/>
          <w:sz w:val="24"/>
          <w:szCs w:val="24"/>
          <w:lang w:eastAsia="sk-SK"/>
        </w:rPr>
        <w:t>0,966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 pre osobitnú stupnicu platových taríf učiteľov vysokých škôl a výskumných a vývojových zamestnancov</w:t>
      </w:r>
      <w:r w:rsidR="00490269"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 uvedenú v prílohe č. 5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D964A6" w:rsidRPr="005B0225" w:rsidRDefault="008128C6" w:rsidP="008128C6">
      <w:pPr>
        <w:pStyle w:val="Odsekzoznamu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5A2977" w:rsidRPr="005B0225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="00D964A6" w:rsidRPr="005B0225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5A2977" w:rsidRPr="005B0225">
        <w:rPr>
          <w:rFonts w:ascii="Times New Roman" w:hAnsi="Times New Roman" w:cs="Times New Roman"/>
          <w:sz w:val="24"/>
          <w:szCs w:val="24"/>
          <w:lang w:eastAsia="sk-SK"/>
        </w:rPr>
        <w:t>8575</w:t>
      </w:r>
      <w:r w:rsidR="00D964A6"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 pre platové tarify pedagogických zamestnancov a odborných zamestnancov</w:t>
      </w:r>
      <w:r w:rsidR="00490269" w:rsidRPr="005B0225">
        <w:rPr>
          <w:rFonts w:ascii="Times New Roman" w:hAnsi="Times New Roman" w:cs="Times New Roman"/>
          <w:sz w:val="24"/>
          <w:szCs w:val="24"/>
          <w:lang w:eastAsia="sk-SK"/>
        </w:rPr>
        <w:t>uvedené v prílohe č. 4</w:t>
      </w:r>
      <w:r w:rsidR="00D964A6" w:rsidRPr="005B0225"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:rsidR="00271AEE" w:rsidRPr="005B0225" w:rsidRDefault="00271AEE" w:rsidP="00271A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71AEE" w:rsidRPr="005B0225" w:rsidRDefault="00271AEE" w:rsidP="00271A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  <w:lang w:eastAsia="sk-SK"/>
        </w:rPr>
        <w:t>Poznámka pod čiarou k odkazu 34 znie:</w:t>
      </w:r>
    </w:p>
    <w:p w:rsidR="00271AEE" w:rsidRPr="005B0225" w:rsidRDefault="00271AEE" w:rsidP="00271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</w:rPr>
        <w:t>„</w:t>
      </w:r>
      <w:hyperlink r:id="rId31" w:anchor="poznamky.poznamka-34" w:tooltip="Odkaz na predpis alebo ustanovenie" w:history="1"/>
      <w:r w:rsidRPr="005B0225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34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) § 149 zákona č. 55/2017 Z. z. o štátnej službe a o zmene a doplnení niektorých zákonov</w:t>
      </w:r>
      <w:r w:rsidR="000B0FCB" w:rsidRPr="005B0225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0B0FCB" w:rsidRPr="005B0225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B01ED2" w:rsidRPr="005B0225" w:rsidRDefault="00B01ED2" w:rsidP="00490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71AEE" w:rsidRPr="005B0225" w:rsidRDefault="00271AEE" w:rsidP="00271AE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  <w:lang w:eastAsia="sk-SK"/>
        </w:rPr>
        <w:t>V § 28 sa vypúšťa odsek 2.</w:t>
      </w:r>
    </w:p>
    <w:p w:rsidR="00B01ED2" w:rsidRPr="005B0225" w:rsidRDefault="00B01ED2" w:rsidP="00271A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1AEE" w:rsidRDefault="00271AEE" w:rsidP="00271A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  <w:lang w:eastAsia="sk-SK"/>
        </w:rPr>
        <w:t>Doterajšie odseky 3</w:t>
      </w:r>
      <w:r w:rsidR="00B1208D"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 až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 5 sa označujú</w:t>
      </w:r>
      <w:r w:rsidRPr="00C23DB4">
        <w:rPr>
          <w:rFonts w:ascii="Times New Roman" w:hAnsi="Times New Roman"/>
          <w:sz w:val="24"/>
          <w:szCs w:val="24"/>
          <w:lang w:eastAsia="sk-SK"/>
        </w:rPr>
        <w:t xml:space="preserve"> ako odseky 2</w:t>
      </w:r>
      <w:r w:rsidR="00B1208D">
        <w:rPr>
          <w:rFonts w:ascii="Times New Roman" w:hAnsi="Times New Roman"/>
          <w:sz w:val="24"/>
          <w:szCs w:val="24"/>
          <w:lang w:eastAsia="sk-SK"/>
        </w:rPr>
        <w:t xml:space="preserve"> až</w:t>
      </w:r>
      <w:r w:rsidR="00AB494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23DB4">
        <w:rPr>
          <w:rFonts w:ascii="Times New Roman" w:hAnsi="Times New Roman"/>
          <w:sz w:val="24"/>
          <w:szCs w:val="24"/>
          <w:lang w:eastAsia="sk-SK"/>
        </w:rPr>
        <w:t>4.</w:t>
      </w:r>
    </w:p>
    <w:p w:rsid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1AEE" w:rsidRDefault="00271AEE" w:rsidP="00271AE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71AEE">
        <w:rPr>
          <w:rFonts w:ascii="Times New Roman" w:hAnsi="Times New Roman"/>
          <w:sz w:val="24"/>
          <w:szCs w:val="24"/>
          <w:lang w:eastAsia="sk-SK"/>
        </w:rPr>
        <w:lastRenderedPageBreak/>
        <w:t xml:space="preserve">V § 28 ods. </w:t>
      </w:r>
      <w:r w:rsidR="009705EF">
        <w:rPr>
          <w:rFonts w:ascii="Times New Roman" w:hAnsi="Times New Roman"/>
          <w:sz w:val="24"/>
          <w:szCs w:val="24"/>
          <w:lang w:eastAsia="sk-SK"/>
        </w:rPr>
        <w:t>2</w:t>
      </w:r>
      <w:r w:rsidRPr="00271AEE">
        <w:rPr>
          <w:rFonts w:ascii="Times New Roman" w:hAnsi="Times New Roman"/>
          <w:sz w:val="24"/>
          <w:szCs w:val="24"/>
          <w:lang w:eastAsia="sk-SK"/>
        </w:rPr>
        <w:t xml:space="preserve"> sa </w:t>
      </w:r>
      <w:r w:rsidR="00B1208D">
        <w:rPr>
          <w:rFonts w:ascii="Times New Roman" w:hAnsi="Times New Roman"/>
          <w:sz w:val="24"/>
          <w:szCs w:val="24"/>
          <w:lang w:eastAsia="sk-SK"/>
        </w:rPr>
        <w:t>slová „v prílohách č. 4, 5, 5a a 7“ nahrádzajú slovami „v prílohách č. 4 a 5“.</w:t>
      </w:r>
    </w:p>
    <w:p w:rsidR="00117EC4" w:rsidRDefault="00117EC4" w:rsidP="00117E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E6738" w:rsidRPr="004147F2" w:rsidRDefault="002E6738" w:rsidP="002E67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§ 28 ods. </w:t>
      </w:r>
      <w:r w:rsidR="00EC315D">
        <w:rPr>
          <w:rFonts w:ascii="Times New Roman" w:hAnsi="Times New Roman"/>
          <w:sz w:val="24"/>
          <w:szCs w:val="24"/>
          <w:lang w:eastAsia="sk-SK"/>
        </w:rPr>
        <w:t>4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147F2">
        <w:rPr>
          <w:rFonts w:ascii="Times New Roman" w:hAnsi="Times New Roman"/>
          <w:sz w:val="24"/>
          <w:szCs w:val="24"/>
          <w:lang w:eastAsia="sk-SK"/>
        </w:rPr>
        <w:t>sa slová „</w:t>
      </w:r>
      <w:r w:rsidRPr="004147F2">
        <w:rPr>
          <w:rFonts w:ascii="Times New Roman" w:hAnsi="Times New Roman"/>
          <w:sz w:val="24"/>
          <w:szCs w:val="24"/>
          <w:lang w:eastAsia="sk-SK"/>
        </w:rPr>
        <w:t xml:space="preserve">Ministerstvo práce, sociálnych vecí a rodiny Slovenskej republiky“ </w:t>
      </w:r>
      <w:r w:rsidR="004147F2">
        <w:rPr>
          <w:rFonts w:ascii="Times New Roman" w:hAnsi="Times New Roman"/>
          <w:sz w:val="24"/>
          <w:szCs w:val="24"/>
          <w:lang w:eastAsia="sk-SK"/>
        </w:rPr>
        <w:t>nahrádzajú</w:t>
      </w:r>
      <w:r w:rsidRPr="004147F2">
        <w:rPr>
          <w:rFonts w:ascii="Times New Roman" w:hAnsi="Times New Roman"/>
          <w:sz w:val="24"/>
          <w:szCs w:val="24"/>
          <w:lang w:eastAsia="sk-SK"/>
        </w:rPr>
        <w:t xml:space="preserve"> slovami „Úrad vlády Slovenskej republiky“.</w:t>
      </w:r>
    </w:p>
    <w:p w:rsidR="00271AEE" w:rsidRPr="00D86B0F" w:rsidRDefault="00271AEE" w:rsidP="00D86B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71AEE" w:rsidRDefault="00271AEE" w:rsidP="00E029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32e sa vkladá § 32f</w:t>
      </w:r>
      <w:r w:rsidR="00E02971" w:rsidRPr="00E02971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5478FD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E02971" w:rsidRPr="00E029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nadpis</w:t>
      </w:r>
      <w:r w:rsidR="005478FD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E02971" w:rsidRPr="00E029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5478FD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E02971" w:rsidRPr="00E0297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05C47" w:rsidRDefault="00D05C47" w:rsidP="00FB3920">
      <w:pPr>
        <w:pStyle w:val="Odsekzoznamu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641938">
        <w:rPr>
          <w:rFonts w:ascii="Times New Roman" w:eastAsia="Times New Roman" w:hAnsi="Times New Roman" w:cs="Times New Roman"/>
          <w:sz w:val="24"/>
          <w:szCs w:val="24"/>
          <w:lang w:eastAsia="sk-SK"/>
        </w:rPr>
        <w:t>§ 32f</w:t>
      </w:r>
    </w:p>
    <w:p w:rsidR="00167DD9" w:rsidRDefault="00167DD9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ustanovenia k úprav</w:t>
      </w:r>
      <w:r w:rsidR="003004B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účinn</w:t>
      </w:r>
      <w:r w:rsidR="003004BF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januára 2019</w:t>
      </w:r>
    </w:p>
    <w:p w:rsidR="00FB3920" w:rsidRPr="00271AEE" w:rsidRDefault="00FB3920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1) Zamestnanec zaradený podľa § 5 ods. 1 k 31. decembru 2018 do </w:t>
      </w:r>
      <w:r w:rsidR="00EF7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DE270A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 </w:t>
      </w:r>
      <w:r w:rsidR="001158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</w:t>
      </w:r>
      <w:r w:rsidR="00EF7EE0">
        <w:rPr>
          <w:rFonts w:ascii="Times New Roman" w:eastAsia="Times New Roman" w:hAnsi="Times New Roman" w:cs="Times New Roman"/>
          <w:sz w:val="24"/>
          <w:szCs w:val="24"/>
          <w:lang w:eastAsia="sk-SK"/>
        </w:rPr>
        <w:t>triedy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od 1. januára 2019 považuje za zamestnanca zaradeného do </w:t>
      </w:r>
      <w:r w:rsidR="00EC31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B4949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2) Zamestnanec zaradený podľa § 5 ods. 1 k 31. decembru 2018 do </w:t>
      </w:r>
      <w:r w:rsidR="00EF7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DE270A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>4. platovej triedy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od 1. januára 2019 považuje za zamestnanca zaradeného do </w:t>
      </w:r>
      <w:r w:rsidR="00EC31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B4949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7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>6. platovej triedy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sa od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januára 2019 považuje za zamestnanca zaradeného do </w:t>
      </w:r>
      <w:r w:rsidR="00EC31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B4949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E270A" w:rsidRDefault="00DE270A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270A" w:rsidRDefault="00D05C47" w:rsidP="00DE270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DE270A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E270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E270A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14. </w:t>
      </w:r>
      <w:r w:rsidR="00DE270A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</w:t>
      </w:r>
      <w:r w:rsidR="00DE270A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DE270A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E270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Zamestnancovi, ktorého </w:t>
      </w:r>
      <w:r w:rsidR="002E6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 pomer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nepretržite trvá aj po 31. decembri 2018, zamestnávateľ k 1. január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 písomne oznámi zmenu platovej triedy. </w:t>
      </w:r>
    </w:p>
    <w:p w:rsidR="00AB4949" w:rsidRPr="00271AEE" w:rsidRDefault="00AB4949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0269" w:rsidRPr="00490269" w:rsidRDefault="00D05C47" w:rsidP="0049026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E270A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271AEE" w:rsidRPr="00271AEE">
        <w:rPr>
          <w:rFonts w:ascii="Times New Roman" w:hAnsi="Times New Roman" w:cs="Times New Roman"/>
          <w:sz w:val="24"/>
          <w:szCs w:val="24"/>
        </w:rPr>
        <w:t>Zamestnávateľ určí zamestnancovi k 1. január</w:t>
      </w:r>
      <w:r>
        <w:rPr>
          <w:rFonts w:ascii="Times New Roman" w:hAnsi="Times New Roman" w:cs="Times New Roman"/>
          <w:sz w:val="24"/>
          <w:szCs w:val="24"/>
        </w:rPr>
        <w:t>u</w:t>
      </w:r>
      <w:r w:rsidR="00271AEE" w:rsidRPr="00271AEE">
        <w:rPr>
          <w:rFonts w:ascii="Times New Roman" w:hAnsi="Times New Roman" w:cs="Times New Roman"/>
          <w:sz w:val="24"/>
          <w:szCs w:val="24"/>
        </w:rPr>
        <w:t xml:space="preserve"> 2019 nový funkčný plat podľa tohto zákona. Ak je funkčný plat podľa prvej vety nižší ako funkčný plat priznaný zamestnancovi k 31. decembru 2018, patrí mu rozdiel do sumy funkčného platu priznaného zamestnancovi k 31. decembru 2018; to neplatí, </w:t>
      </w:r>
      <w:r w:rsidR="00EC315D">
        <w:rPr>
          <w:rFonts w:ascii="Times New Roman" w:hAnsi="Times New Roman" w:cs="Times New Roman"/>
          <w:sz w:val="24"/>
          <w:szCs w:val="24"/>
        </w:rPr>
        <w:t xml:space="preserve">ak </w:t>
      </w:r>
      <w:r w:rsidR="00AB4949">
        <w:rPr>
          <w:rFonts w:ascii="Times New Roman" w:hAnsi="Times New Roman" w:cs="Times New Roman"/>
          <w:sz w:val="24"/>
          <w:szCs w:val="24"/>
        </w:rPr>
        <w:t>ku dňu účinnosti tohto zákona</w:t>
      </w:r>
      <w:r w:rsidR="00271AEE" w:rsidRPr="00271AEE">
        <w:rPr>
          <w:rFonts w:ascii="Times New Roman" w:hAnsi="Times New Roman" w:cs="Times New Roman"/>
          <w:sz w:val="24"/>
          <w:szCs w:val="24"/>
        </w:rPr>
        <w:t xml:space="preserve"> dôjde u zamestnanca k preradeniu zamestnanca do nižšej platovej triedy alebo </w:t>
      </w:r>
      <w:r w:rsidR="00AB4949">
        <w:rPr>
          <w:rFonts w:ascii="Times New Roman" w:hAnsi="Times New Roman" w:cs="Times New Roman"/>
          <w:sz w:val="24"/>
          <w:szCs w:val="24"/>
        </w:rPr>
        <w:t xml:space="preserve">k zníženiu, </w:t>
      </w:r>
      <w:r w:rsidR="00AB4949" w:rsidRPr="008F7DB8">
        <w:rPr>
          <w:rFonts w:ascii="Times New Roman" w:hAnsi="Times New Roman" w:cs="Times New Roman"/>
          <w:sz w:val="24"/>
          <w:szCs w:val="24"/>
        </w:rPr>
        <w:t xml:space="preserve">odňatiu alebo </w:t>
      </w:r>
      <w:r w:rsidR="00271AEE" w:rsidRPr="008F7DB8">
        <w:rPr>
          <w:rFonts w:ascii="Times New Roman" w:hAnsi="Times New Roman" w:cs="Times New Roman"/>
          <w:sz w:val="24"/>
          <w:szCs w:val="24"/>
        </w:rPr>
        <w:t xml:space="preserve">k zániku dôvodu na priznanie platovej náležitosti podľa </w:t>
      </w:r>
      <w:hyperlink r:id="rId32" w:anchor="paragraf-126.odsek-1.pismeno-a" w:tooltip="Odkaz na predpis alebo ustanovenie" w:history="1">
        <w:r w:rsidR="00271AEE" w:rsidRPr="008F7DB8">
          <w:rPr>
            <w:rFonts w:ascii="Times New Roman" w:hAnsi="Times New Roman" w:cs="Times New Roman"/>
            <w:bCs/>
            <w:sz w:val="24"/>
            <w:szCs w:val="24"/>
          </w:rPr>
          <w:t>§ 4 ods. 1 písm. c)</w:t>
        </w:r>
      </w:hyperlink>
      <w:r w:rsidR="008F7DB8" w:rsidRPr="008F7DB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3" w:anchor="paragraf-126.odsek-1.pismeno-b" w:tooltip="Odkaz na predpis alebo ustanovenie" w:history="1"/>
      <w:r w:rsidR="008F7DB8" w:rsidRPr="008F7DB8">
        <w:rPr>
          <w:rFonts w:ascii="Times New Roman" w:hAnsi="Times New Roman" w:cs="Times New Roman"/>
          <w:sz w:val="24"/>
          <w:szCs w:val="24"/>
        </w:rPr>
        <w:t>až</w:t>
      </w:r>
      <w:r w:rsidR="008F7DB8" w:rsidRPr="008F7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15D">
        <w:rPr>
          <w:rFonts w:ascii="Times New Roman" w:hAnsi="Times New Roman" w:cs="Times New Roman"/>
          <w:bCs/>
          <w:sz w:val="24"/>
          <w:szCs w:val="24"/>
        </w:rPr>
        <w:t>l</w:t>
      </w:r>
      <w:r w:rsidR="00850CD9" w:rsidRPr="008F7DB8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271AEE" w:rsidRPr="008F7DB8">
        <w:rPr>
          <w:rFonts w:ascii="Times New Roman" w:hAnsi="Times New Roman" w:cs="Times New Roman"/>
          <w:bCs/>
          <w:sz w:val="24"/>
          <w:szCs w:val="24"/>
        </w:rPr>
        <w:t>u) a</w:t>
      </w:r>
      <w:r w:rsidRPr="008F7DB8">
        <w:rPr>
          <w:rFonts w:ascii="Times New Roman" w:hAnsi="Times New Roman" w:cs="Times New Roman"/>
          <w:bCs/>
          <w:sz w:val="24"/>
          <w:szCs w:val="24"/>
        </w:rPr>
        <w:t>lebo písm.</w:t>
      </w:r>
      <w:r w:rsidR="00271AEE" w:rsidRPr="008F7DB8">
        <w:rPr>
          <w:rFonts w:ascii="Times New Roman" w:hAnsi="Times New Roman" w:cs="Times New Roman"/>
          <w:bCs/>
          <w:sz w:val="24"/>
          <w:szCs w:val="24"/>
        </w:rPr>
        <w:t> v)</w:t>
      </w:r>
      <w:r w:rsidR="00271AEE" w:rsidRPr="008F7DB8">
        <w:rPr>
          <w:rFonts w:ascii="Times New Roman" w:hAnsi="Times New Roman" w:cs="Times New Roman"/>
          <w:sz w:val="24"/>
          <w:szCs w:val="24"/>
        </w:rPr>
        <w:t>. Počas trvania pracovného pomeru u toho istého zamestnávateľa sa</w:t>
      </w:r>
      <w:r w:rsidR="00271AEE" w:rsidRPr="00271AEE">
        <w:rPr>
          <w:rFonts w:ascii="Times New Roman" w:hAnsi="Times New Roman" w:cs="Times New Roman"/>
          <w:sz w:val="24"/>
          <w:szCs w:val="24"/>
        </w:rPr>
        <w:t xml:space="preserve"> suma rozdielu </w:t>
      </w:r>
      <w:r w:rsidR="002E6738">
        <w:rPr>
          <w:rFonts w:ascii="Times New Roman" w:hAnsi="Times New Roman" w:cs="Times New Roman"/>
          <w:sz w:val="24"/>
          <w:szCs w:val="24"/>
        </w:rPr>
        <w:t xml:space="preserve">podľa druhej vety </w:t>
      </w:r>
      <w:r w:rsidR="00271AEE" w:rsidRPr="00271AEE">
        <w:rPr>
          <w:rFonts w:ascii="Times New Roman" w:hAnsi="Times New Roman" w:cs="Times New Roman"/>
          <w:sz w:val="24"/>
          <w:szCs w:val="24"/>
        </w:rPr>
        <w:t>nemení.</w:t>
      </w:r>
      <w:r w:rsidR="00641938">
        <w:rPr>
          <w:rFonts w:ascii="Times New Roman" w:hAnsi="Times New Roman" w:cs="Times New Roman"/>
          <w:sz w:val="24"/>
          <w:szCs w:val="24"/>
        </w:rPr>
        <w:t>“.</w:t>
      </w:r>
    </w:p>
    <w:p w:rsidR="00167DD9" w:rsidRDefault="00167DD9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252E" w:rsidRPr="005478FD" w:rsidRDefault="00D0641F" w:rsidP="005478FD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(14) </w:t>
      </w:r>
      <w:r w:rsidR="0005252E" w:rsidRPr="005478FD">
        <w:rPr>
          <w:rFonts w:ascii="Times New Roman" w:hAnsi="Times New Roman"/>
          <w:sz w:val="24"/>
          <w:szCs w:val="24"/>
          <w:lang w:eastAsia="sk-SK"/>
        </w:rPr>
        <w:t xml:space="preserve">Objektivizovaný platový koeficient podľa </w:t>
      </w:r>
      <w:hyperlink r:id="rId34" w:anchor="paragraf-22.odsek-1" w:tooltip="Odkaz na predpis alebo ustanovenie" w:history="1">
        <w:r w:rsidR="0005252E" w:rsidRPr="005478FD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lang w:eastAsia="sk-SK"/>
          </w:rPr>
          <w:t>§ 22 odsek 1</w:t>
        </w:r>
      </w:hyperlink>
      <w:r w:rsidR="0005252E" w:rsidRPr="005478FD">
        <w:rPr>
          <w:rFonts w:ascii="Times New Roman" w:hAnsi="Times New Roman"/>
          <w:sz w:val="24"/>
          <w:szCs w:val="24"/>
          <w:lang w:eastAsia="sk-SK"/>
        </w:rPr>
        <w:t xml:space="preserve"> sa na rok 2019 vypočítava ako súčin platového koeficientu</w:t>
      </w:r>
      <w:hyperlink r:id="rId35" w:anchor="poznamky.poznamka-34" w:tooltip="Odkaz na predpis alebo ustanovenie" w:history="1">
        <w:r w:rsidR="0005252E" w:rsidRPr="005478FD">
          <w:rPr>
            <w:rStyle w:val="Hypertextovprepojenie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  <w:lang w:eastAsia="sk-SK"/>
          </w:rPr>
          <w:t>34</w:t>
        </w:r>
        <w:r w:rsidR="0005252E" w:rsidRPr="005478FD">
          <w:rPr>
            <w:rStyle w:val="Hypertextovprepojenie"/>
            <w:rFonts w:ascii="Times New Roman" w:hAnsi="Times New Roman"/>
            <w:b/>
            <w:bCs/>
            <w:color w:val="auto"/>
            <w:sz w:val="24"/>
            <w:szCs w:val="24"/>
            <w:u w:val="none"/>
            <w:lang w:eastAsia="sk-SK"/>
          </w:rPr>
          <w:t>)</w:t>
        </w:r>
      </w:hyperlink>
      <w:r w:rsidR="0005252E" w:rsidRPr="005478FD">
        <w:rPr>
          <w:rFonts w:ascii="Times New Roman" w:hAnsi="Times New Roman"/>
          <w:sz w:val="24"/>
          <w:szCs w:val="24"/>
          <w:lang w:eastAsia="sk-SK"/>
        </w:rPr>
        <w:t xml:space="preserve"> a čísla</w:t>
      </w:r>
    </w:p>
    <w:p w:rsidR="0005252E" w:rsidRDefault="0005252E" w:rsidP="0005252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a) 0,</w:t>
      </w:r>
      <w:r w:rsidR="00DE5FBD">
        <w:rPr>
          <w:rFonts w:ascii="Times New Roman" w:hAnsi="Times New Roman"/>
          <w:sz w:val="24"/>
          <w:szCs w:val="24"/>
          <w:lang w:eastAsia="sk-SK"/>
        </w:rPr>
        <w:t>905</w:t>
      </w:r>
      <w:r>
        <w:rPr>
          <w:rFonts w:ascii="Times New Roman" w:hAnsi="Times New Roman"/>
          <w:sz w:val="24"/>
          <w:szCs w:val="24"/>
          <w:lang w:eastAsia="sk-SK"/>
        </w:rPr>
        <w:t xml:space="preserve"> pre základnú stupnicu platových taríf zamestnancov pri výkone práce vo verejnom záujme uvedenú v prílohe č. 3,</w:t>
      </w:r>
    </w:p>
    <w:p w:rsidR="0005252E" w:rsidRDefault="0005252E" w:rsidP="0005252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="005A2977">
        <w:rPr>
          <w:rFonts w:ascii="Times New Roman" w:hAnsi="Times New Roman"/>
          <w:sz w:val="24"/>
          <w:szCs w:val="24"/>
          <w:lang w:eastAsia="sk-SK"/>
        </w:rPr>
        <w:t>0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="005A2977">
        <w:rPr>
          <w:rFonts w:ascii="Times New Roman" w:hAnsi="Times New Roman"/>
          <w:sz w:val="24"/>
          <w:szCs w:val="24"/>
          <w:lang w:eastAsia="sk-SK"/>
        </w:rPr>
        <w:t>966</w:t>
      </w:r>
      <w:r>
        <w:rPr>
          <w:rFonts w:ascii="Times New Roman" w:hAnsi="Times New Roman"/>
          <w:sz w:val="24"/>
          <w:szCs w:val="24"/>
          <w:lang w:eastAsia="sk-SK"/>
        </w:rPr>
        <w:t xml:space="preserve"> pre osobitnú stupnicu platových taríf učiteľov vysokých škôl a výskumných a vývojových zamestnancov uvedenú v prílohe č. 5,</w:t>
      </w:r>
    </w:p>
    <w:p w:rsidR="0005252E" w:rsidRDefault="0005252E" w:rsidP="0005252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="005A2977">
        <w:rPr>
          <w:rFonts w:ascii="Times New Roman" w:hAnsi="Times New Roman"/>
          <w:sz w:val="24"/>
          <w:szCs w:val="24"/>
          <w:lang w:eastAsia="sk-SK"/>
        </w:rPr>
        <w:t>0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="005A2977">
        <w:rPr>
          <w:rFonts w:ascii="Times New Roman" w:hAnsi="Times New Roman"/>
          <w:sz w:val="24"/>
          <w:szCs w:val="24"/>
          <w:lang w:eastAsia="sk-SK"/>
        </w:rPr>
        <w:t>8575</w:t>
      </w:r>
      <w:r>
        <w:rPr>
          <w:rFonts w:ascii="Times New Roman" w:hAnsi="Times New Roman"/>
          <w:sz w:val="24"/>
          <w:szCs w:val="24"/>
          <w:lang w:eastAsia="sk-SK"/>
        </w:rPr>
        <w:t xml:space="preserve"> pre platové tarify pedagogických zamestnancov a odborných zamestnancov uvedené v prílohe č. 4.“.</w:t>
      </w:r>
    </w:p>
    <w:p w:rsidR="00603550" w:rsidRDefault="00603550" w:rsidP="0005252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03550" w:rsidRDefault="00603550" w:rsidP="0060355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FB3920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</w:t>
      </w:r>
      <w:r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vrátane nadpisu znie:</w:t>
      </w:r>
    </w:p>
    <w:p w:rsidR="00603550" w:rsidRDefault="00603550" w:rsidP="00FB3920">
      <w:pPr>
        <w:pStyle w:val="Odsekzoznamu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„§ 36</w:t>
      </w:r>
    </w:p>
    <w:p w:rsidR="00603550" w:rsidRDefault="00603550" w:rsidP="00603550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Zrušovacie ustanovenie účinné od 1. januára 2019</w:t>
      </w:r>
    </w:p>
    <w:p w:rsidR="00FB3920" w:rsidRDefault="00FB3920" w:rsidP="00603550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3550" w:rsidRDefault="00603550" w:rsidP="00603550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Zrušuje sa nariadenie vlády Slovenskej republiky č. 359/2017 Z. z., ktorým sa ustanovujú zvýšené stupnice platových taríf zamestnancov pri výkone práce vo verejnom záujme.“.</w:t>
      </w:r>
    </w:p>
    <w:p w:rsidR="00167DD9" w:rsidRDefault="00167DD9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0269" w:rsidRPr="0005252E" w:rsidRDefault="0005252E" w:rsidP="0005252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Príloh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5</w:t>
      </w: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nadpis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E150C6" w:rsidRDefault="00E150C6" w:rsidP="00167DD9">
      <w:pPr>
        <w:pStyle w:val="Odsekzoznamu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50C6" w:rsidRDefault="00E150C6" w:rsidP="00167DD9">
      <w:pPr>
        <w:pStyle w:val="Odsekzoznamu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167DD9" w:rsidRDefault="00641938" w:rsidP="00167DD9">
      <w:pPr>
        <w:pStyle w:val="Odsekzoznamu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167DD9"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 k zákonu č. 553/2003 Z. z.</w:t>
      </w:r>
    </w:p>
    <w:p w:rsidR="00E61D01" w:rsidRPr="004B5B3B" w:rsidRDefault="00E61D01" w:rsidP="00E6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CHARAKTERISTIKY PLATOVÝCH TRIED PRE PRACOVNÉ ČINNOSTI S PREVAHOU DUŠEVNEJ PRÁCE PRI VÝKONE PRÁCE VO VEREJNOM ZÁUJME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Kvalifikačné predpoklady: stredné vzdelanie a osobitný kvalifikačný predpoklad, ak je ustanovený osobitným predpisom</w:t>
      </w:r>
      <w:r w:rsidR="006A79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6A79FC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úplné stredné vzdelanie a osobitný kvalifikačný predpoklad, ak je ustanovený osobitným predpisom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Obslužné práce alebo rutinné práce podľa pokynov alebo podľa zaužívaného postupu s presne stanovenými výstupmi. Jednoduché administratívne práce, hospodársko-správne práce alebo ekonomické práce podľa presných postupov a pokynov. </w:t>
      </w:r>
    </w:p>
    <w:p w:rsidR="00D913D9" w:rsidRDefault="00D913D9" w:rsidP="00D9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13D9" w:rsidRPr="004B5B3B" w:rsidRDefault="00D913D9" w:rsidP="00D9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Samostatné rutinné práce podľa rámcových pokynov alebo zabezpečovanie časti zverenej agendy vyžadujúce koordinovanie činností v rámci organizačného útvaru. Vykonávanie administratívnych prác alebo opakovaných hospodársko-správnych prác, ekonomických prác alebo technických prác.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úplné stredné vzdelanie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Samostatné ucelené rutinné práce zvládnuteľné v rámci existujúcich štandardov alebo zabezpečovanie agend spravidla so značným rozsahom väzieb v rámci súboru vykonávaných činností, s prípadnou spoluprácou s organizačnými útvarmi v rámci príslušného úseku, so zodpovednosťou za výsledky práce ovplyvňujúce činnosť jednotlivcov i pracovných kolektívov mimo vlastného organizačného útvaru.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práce alebo samostatné vykonávanie ucelených agend so spravidla novými premenlivými informáciami, s väzbami aj mimo súboru vykonávaných činností, ktoré sú spracúvané podľa rámcových postupov. Práce vyžadujúce spoluprácu aj s inými organizačnými útvarmi v rámci zamestnávateľského subjektu, so zodpovednosťou za výsledky práce, s dôsledkami pre iné organizačné útvary prevažne v rámci vlastného zamestnávateľského subjektu.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úplné stredné vzdelanie a osobitný kvalifikačný predpoklad, ak je ustanovený osobitným predpisom, alebo vyššie odborné vzdelanie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práce s požiadavkou voľby správneho postupu z viacerých možných riešení, s novými, spravidla neúplnými informáciami, s nepravidelnými termínmi dodania, prevažne spracúvanými podľa metodických pokynov alebo vnútorných predpisov zamestnávateľa, prípadne podľa všeobecne záväzných právnych predpisov. Práce vyžadujúce pravidelnú 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spoluprácu aj s organizačnými útvarmi mimo vlastného zamestnávateľa a so zodpovednosťou za rozhodnutia a výsledky práce s dôsledkami pre organizačné útvary aj mimo vlastného zamestnávateľa.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úplné stredné vzdelanie a osobitný kvalifikačný predpoklad, ak je ustanovený osobitným predpisom, alebo vyššie odborné vzdelanie a osobitný kvalifikačný predpoklad, ak je ustanovený osobitným predpisom, alebo vysokoškolské vzdelanie prvého stupňa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Samostatné ucelené odborné práce so zvýšenými nárokmi na myslenie vyžadujúce spracúvanie nových a spravidla neúplných informácií so značným rozsahom väzieb v rámci príslušného úseku činností podľa všeobecne záväzných právnych predpisov alebo podľa metodických usmernení s rámcovo stanovenými výstupmi. Práce vyžadujúce osobitné podklady pri riešení zložitých problémov a spoluprácu s viacerými organizačnými útvarmi mimo vlastného zamestnávateľa a so zodpovednosťou za výsledky práce, prípadne za rozhodnutia s dôsledkami pre organizačné útvary týchto subjektov, prípadne pre tieto subjekty samotné.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úplné stredné vzdelanie a osobitný kvalifikačný predpoklad ustanovený osobitným predpisom alebo vyššie odborné vzdelanie a osobitný kvalifikačný predpoklad, ak je ustanovený osobitným predpisom, alebo vysokoškolské vzdelanie prvého stupňa a osobitný kvalifikačný predpoklad, ak je ustanovený osobitným predpisom, alebo vysokoškolské vzdelanie druhého stupňa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špecializované práce vo vymedzenej oblasti s vysokými nárokmi na myslenie a rozhodovanie o voľbe správneho postupu na základe metodických usmernení, práce vyžadujúce si odborné konzultácie pri riešení problémov a spoluprácu s viacerými subjektmi mimo vlastného zamestnávateľa. Samostatné zabezpečovanie zložitých úloh a agend alebo vykonávanie čiastkových tvorivých činností s väzbami a súvislosťami presahujúcimi rámec daného odboru činností, spojené so zvýšenou psychickou záťažou. Analytická a hodnotiaca činnosť pri príprave podkladov na rozhodovací proces s dôsledkami na viaceré subjekty mimo vlastného zamestnávateľa.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vysokoškolské vzdelanie prvého stupňa a osobitný kvalifikačný predpoklad, ak je ustanovený osobitným predpisom, alebo vysokoškolské vzdelanie druhého stupňa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špecializované práce s väzbami aj medzi rôznymi úsekmi činností s vysokými nárokmi na myslenie a analytické schopnosti, s požiadavkou na rozhodovanie o voľbe správneho postupu z mnohých možných riešení, vyžadujúce špeciálne konzultácie pri riešení zložitých problémov a spoluprácu s viacerými subjektmi mimo vlastného zamestnávateľa.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Analytická a hodnotiaca činnosť vrátane systémových prác spojených so zabezpečovaním zložitých úsekov a agend. Systémová a syntetická činnosť vo vymedzenej oblasti.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vysokoškolské vzdelanie druhého stupňa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Samostatné odborné špecializované práce s rozsiahlymi väzbami medzi rôznymi úsekmi činností vykonávané podľa individuálne stanovených postupov vopred neurčeným spôsobom.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Koordinovanie určených častí zložitých systémov vyžadujúce špeciálne konzultácie a osobitné podklady. Koncepčné, systémové, metodické činnosti alebo výskumné práce so samostatným výberom postupov a spôsobov riešení vykonávané vopred bližšie nešpecifikovaným spôsobom.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vysokoškolské vzdelanie druhého stupňa a osobitný kvalifikačný predpoklad, ak je ustanovený osobitným predpisom, alebo vysokoškolské vzdelanie tretieho stupňa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Vysokošpecializované odborné práce alebo zložité analytické a syntetické činnosti, ktorých výsledkom sú riešenia zásadného charakteru. Koordinovanie komplexov systémov s nárokmi na mimoriadne schopnosti, najmä tvorivé, komunikačné a podobne. Výskumné a vývojové práce pri tvorbe nových riešení s cieľom dosiahnutia značného pokroku na príslušnom úseku činnosti. Tvorivá interpretácia umeleckého diela.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vysokoškolské vzdelanie druhého stupňa a osobitný kvalifikačný predpoklad, ak je ustanovený osobitným predpisom, alebo vysokoškolské vzdelanie tretieho stupňa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Tvorivé riešenie úloh rozvoja vedy a techniky principiálne novým, originálnym spôsobom, ktoré si vyžaduje vysoko koncepčné a tvorivé myslenie a schopnosť analýzy veľmi zložitých problémov a syntetické myslenie s cieľom dosiahnuť značný kvalitatívny pokrok v danom odbore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činnosti. Koordinovanie celoštátnych alebo medzištátnych systémov so širokými vonkajšími a vnútornými väzbami.</w:t>
      </w:r>
      <w:r w:rsidR="00F70B99" w:rsidRPr="005B0225">
        <w:rPr>
          <w:rFonts w:ascii="Times New Roman" w:hAnsi="Times New Roman" w:cs="Times New Roman"/>
          <w:bCs/>
          <w:sz w:val="24"/>
          <w:szCs w:val="24"/>
        </w:rPr>
        <w:t>Vykonávanie súboru činností a úkonov singulárneho charakteru v procese spravodajského zabezpečenia obrany, obranyschopnosti a bezpečnosti štátu.</w:t>
      </w:r>
      <w:r w:rsidR="008F7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Tvorivá</w:t>
      </w:r>
      <w:r w:rsidRPr="00EE34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príprava a naštudovanie umeleckého diela.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vysokoškolské vzdelanie druhého stupňa a osobitný kvalifikačný predpoklad, ak je ustanovený osobitným predpisom, alebo vysokoškolské vzdelanie tretieho stupňa a osobitný kvalifikačný predpoklad, ak je ustanovený osobitným predpisom. </w:t>
      </w:r>
    </w:p>
    <w:p w:rsidR="0091734C" w:rsidRPr="004B5B3B" w:rsidRDefault="0091734C" w:rsidP="00C966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Tvorivé a vedecké práce pri spracúvaní úplne nových nekompletných informácií s nadväznosťami medzi vednými odbormi, </w:t>
      </w:r>
      <w:r w:rsidRPr="00EE340B">
        <w:rPr>
          <w:rFonts w:ascii="Times New Roman" w:eastAsia="Times New Roman" w:hAnsi="Times New Roman" w:cs="Times New Roman"/>
          <w:sz w:val="24"/>
          <w:szCs w:val="24"/>
          <w:lang w:eastAsia="sk-SK"/>
        </w:rPr>
        <w:t>zamerané na vypracúvanie hy</w:t>
      </w:r>
      <w:r w:rsidRPr="00B50E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potéz, nových originálnych riešení s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nešpecifikovanými výstupmi.</w:t>
      </w:r>
      <w:r w:rsidR="00F70B99" w:rsidRPr="005B0225">
        <w:rPr>
          <w:rFonts w:ascii="Times New Roman" w:hAnsi="Times New Roman" w:cs="Times New Roman"/>
          <w:bCs/>
          <w:sz w:val="24"/>
          <w:szCs w:val="24"/>
        </w:rPr>
        <w:t xml:space="preserve">Vysokošpecializované a systémové práce v oblasti spravodajského zabezpečenia obrany, obranyschopnosti a bezpečnosti štátu </w:t>
      </w:r>
      <w:r w:rsidR="00F70B99" w:rsidRPr="005B0225">
        <w:rPr>
          <w:rFonts w:ascii="Times New Roman" w:hAnsi="Times New Roman" w:cs="Times New Roman"/>
          <w:bCs/>
          <w:sz w:val="24"/>
          <w:szCs w:val="24"/>
        </w:rPr>
        <w:lastRenderedPageBreak/>
        <w:t>zamerané na detekciu a identifikáciu činností predstavujúcich hrozby a riziká pre obranu alebo bezpečnosť štátu.</w:t>
      </w:r>
      <w:r w:rsidR="008F7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Experimentálne alebo teoretické práce zamerané na získavanie nových poznatkov a ich prenášanie do praxe</w:t>
      </w:r>
      <w:r w:rsidRPr="00EE34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napríklad v oblasti medicíny alebo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umenia.</w:t>
      </w:r>
    </w:p>
    <w:p w:rsidR="00167DD9" w:rsidRDefault="00167DD9" w:rsidP="00167DD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DD9" w:rsidRPr="00167DD9" w:rsidRDefault="00167DD9" w:rsidP="00167DD9">
      <w:pPr>
        <w:pStyle w:val="Odsekzoznamu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zákonu č. 553/2003 Z. z.</w:t>
      </w:r>
    </w:p>
    <w:p w:rsidR="0091734C" w:rsidRPr="004B5B3B" w:rsidRDefault="0091734C" w:rsidP="00E6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1D01" w:rsidRPr="004B5B3B" w:rsidRDefault="0091734C" w:rsidP="00E6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hAnsi="Times New Roman" w:cs="Times New Roman"/>
          <w:b/>
          <w:bCs/>
          <w:sz w:val="24"/>
          <w:szCs w:val="24"/>
        </w:rPr>
        <w:t>CHARAKTERISTIKY PLATOVÝCH TRIED PRE PRACOVNÉ ČINNOSTI REMESELNÉ, MANUÁLNE ALEBO MANIPULAČNÉ S PREVAHOU FYZICKEJ PRÁCE PRI VÝKONE PRÁCE VO VEREJNOM ZÁUJME</w:t>
      </w:r>
    </w:p>
    <w:p w:rsidR="00E61D01" w:rsidRPr="004B5B3B" w:rsidRDefault="00E61D01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</w:t>
      </w:r>
      <w:r w:rsidR="00D913D9">
        <w:rPr>
          <w:rFonts w:ascii="Times New Roman" w:eastAsia="Times New Roman" w:hAnsi="Times New Roman" w:cs="Times New Roman"/>
          <w:sz w:val="24"/>
          <w:szCs w:val="24"/>
          <w:lang w:eastAsia="sk-SK"/>
        </w:rPr>
        <w:t>neustanovujú sa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Pomocné manipulačné práce podľa presných postupov a pokynov s bežnou fyzickou námahou a s bežnou zmyslovou záťažou. 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Prípravné práce s bežnou zmyslovou záťažou, prípadne pomocné práce so zvýšenou fyzickou námahou alebo s rizikom pracovného úrazu. Obslužné rutinné, opakujúce sa práce so zodpovednosťou za vlastnú, jednoduchú, plne kontrolovateľnú prácu. 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Kvalifikačné predpoklady: stredné vzdelanie.</w:t>
      </w:r>
    </w:p>
    <w:p w:rsidR="00D913D9" w:rsidRDefault="00D913D9" w:rsidP="00D9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13D9" w:rsidRPr="004B5B3B" w:rsidRDefault="00D913D9" w:rsidP="00D9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Ucelené obslužné rutinné práce podľa daných postupov a prevádzkových režimov spojené s prípadnou hmotnou zodpovednosťou, so zvýšenou zmyslovou záťažou, s rizikom pracovného úrazu alebo s vysokou fyzickou námahou. 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rutinné práce vykonávané podľa rámcových pokynov a spravidla spojené s hmotnou zodpovednosťou, so zvýšenou zmyslovou záťažou a so zodpovednosťou za zdravie a bezpečnosť aj iných osôb. Organizovanie jednotlivých ľahko ovládateľných technologických procesov, prevádzkových procesov alebo iných procesov, alebo </w:t>
      </w:r>
      <w:r w:rsidR="00D94F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zabezpečovanie chodu 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zariadení s určitou možnosťou úpravy postupu. Jednoduché individuálne remeselné práce. </w:t>
      </w:r>
    </w:p>
    <w:p w:rsidR="00D913D9" w:rsidRDefault="00D913D9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13D9" w:rsidRPr="004B5B3B" w:rsidRDefault="00D913D9" w:rsidP="00D9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D913D9" w:rsidRPr="004B5B3B" w:rsidRDefault="00D913D9" w:rsidP="00D9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13D9" w:rsidRPr="004B5B3B" w:rsidRDefault="00D913D9" w:rsidP="00D9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stredné vzdelanie alebo 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úplné stredné vzdelanie.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Rôznorodé odborné rutinné práce spojené spravidla s vysokou hmotnou zodpovednosťou, so zvýšenou zmyslovou záťažou, s prípadnou osobnou zodpovednosťou za zdravie a bezpečnosť iných osôb, s presnými väzbami na ďalšie pracovné procesy. Organizovanie alebo zabezpečovanie chodu čiastkových úsekov prevádzkových procesov alebo zložitých zariadení s možnosťou voľby postupu, spravidla spojené s vysokou zmyslovou záťažou a so zodpovednosťou za zdravie a bezpečnosť iných osôb. Zložité individuálne remeselné práce. 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Ucelené odborné práce podľa rámcových postupov spojené spravidla s vysokou osobnou zodpovednosťou za zdravie a bezpečnosť iných osôb, s veľmi vysokou hmotnou zodpovednosťou alebo so zodpovednosťou za ťažko odstrániteľné škody s početnými väzbami na ďalšie pracovné procesy. Organizovanie alebo operatívne zabezpečovanie chodu 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veľmi zložitých zariadení spravidla spojené so značnou psychickou záťažou a so zodpovednosťou za zdravie a životy širšieho okruhu ďalších osôb. Individuálne remeselné práce so značným podielom tvorivej invencie alebo individuálne remeselné vysokoodborné práce. 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734C" w:rsidRPr="004B5B3B" w:rsidRDefault="00D913D9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="0091734C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91734C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Kvalifikačné predpoklady: úplné stredné vzdelanie.</w:t>
      </w:r>
    </w:p>
    <w:p w:rsidR="0091734C" w:rsidRPr="004B5B3B" w:rsidRDefault="0091734C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Default="0091734C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Špeciálne odborné práce s možnosťou samostatnej voľby pracovného postupu spojené spravidla s vysokou osobnou zodpovednosťou za bezpečnosť a životy širokého okruhu osôb alebo so zodpovednosťou za spravidla neodstrániteľné škody, s väzbami na prácu iných pracovných kolektívov. Organizovanie alebo operatívne zabezpečovanie chodu súboru zložitých zariadení alebo prevádzkových procesov podľa všeobecných postupov, spravidla spojené s vysokou psychickou záťažou, so stresovými situáciami a so zodpovednosťou za škody vzniknuté činnosťou zvereného úseku. Individuálne tvorivé majstrovské remeselné práce. </w:t>
      </w: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7DD9" w:rsidRPr="00167DD9" w:rsidRDefault="00167DD9" w:rsidP="00167DD9">
      <w:pPr>
        <w:pStyle w:val="Odsekzoznamu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Príloha č. 3 k zákonu č. 553/2003 Z. z.</w:t>
      </w:r>
    </w:p>
    <w:p w:rsidR="00167DD9" w:rsidRPr="00167DD9" w:rsidRDefault="00167DD9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7DD9" w:rsidRDefault="00167DD9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stupnica platových taríf zamestnancov pri výkone práce vo verejnom záujme</w:t>
      </w:r>
    </w:p>
    <w:p w:rsidR="00596BD2" w:rsidRDefault="00596BD2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(v eurách mesačne)</w:t>
      </w:r>
    </w:p>
    <w:p w:rsidR="00596BD2" w:rsidRDefault="00596BD2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92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709"/>
        <w:gridCol w:w="709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596BD2" w:rsidTr="00596BD2"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Platový stupeň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Počet rokov praxe</w:t>
            </w:r>
          </w:p>
        </w:tc>
        <w:tc>
          <w:tcPr>
            <w:tcW w:w="9214" w:type="dxa"/>
            <w:gridSpan w:val="11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Stupnica platových taríf podľa platových tried a platových stupňov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 P l a t o v á    t r i e d a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688,5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961,0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525,5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589,5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635,5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695,5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814,5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971,0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563,0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595,5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642,0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744,0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1061,0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568,5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648,0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751,0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554,5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719,5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762,0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1004,5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1087,0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667,0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773,0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854,5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937,0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593,0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784,0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1118,0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567,0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578,5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1134,0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695,5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761,0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891,0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1062,0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1149,5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594,5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618,0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654,0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903,0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1165,0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593,0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665,5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1186,0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615,5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677,0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614,0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651,0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1043,0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1134,0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nad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624,0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637,0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662,0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1248,0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</w:tbl>
    <w:p w:rsidR="00596BD2" w:rsidRDefault="00596BD2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7DD9" w:rsidRPr="00167DD9" w:rsidRDefault="00167DD9" w:rsidP="00167DD9">
      <w:pPr>
        <w:pStyle w:val="Odsekzoznamu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Príloha č. 4 k zákonu č. 553/2003 Z. z.</w:t>
      </w:r>
    </w:p>
    <w:p w:rsidR="00167DD9" w:rsidRPr="00167DD9" w:rsidRDefault="00167DD9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sk-SK"/>
        </w:rPr>
      </w:pPr>
    </w:p>
    <w:p w:rsidR="00596BD2" w:rsidRDefault="00167DD9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Platové tarify pedagogických zamestnancov a odborných zamestnancov</w:t>
      </w:r>
    </w:p>
    <w:p w:rsidR="00167DD9" w:rsidRDefault="00596BD2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(v eurách mesačne)</w:t>
      </w:r>
    </w:p>
    <w:p w:rsidR="00596BD2" w:rsidRDefault="00596BD2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486D7B" w:rsidTr="00D86B0F">
        <w:tc>
          <w:tcPr>
            <w:tcW w:w="8928" w:type="dxa"/>
            <w:gridSpan w:val="3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Platové tarify</w:t>
            </w:r>
          </w:p>
        </w:tc>
      </w:tr>
      <w:tr w:rsidR="00596BD2" w:rsidTr="00486D7B">
        <w:tc>
          <w:tcPr>
            <w:tcW w:w="2976" w:type="dxa"/>
          </w:tcPr>
          <w:p w:rsidR="00596BD2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Platová trieda</w:t>
            </w:r>
          </w:p>
        </w:tc>
        <w:tc>
          <w:tcPr>
            <w:tcW w:w="2976" w:type="dxa"/>
          </w:tcPr>
          <w:p w:rsidR="00596BD2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Pracovná trieda</w:t>
            </w:r>
          </w:p>
        </w:tc>
        <w:tc>
          <w:tcPr>
            <w:tcW w:w="2976" w:type="dxa"/>
          </w:tcPr>
          <w:p w:rsidR="00596BD2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Platová tarifa</w:t>
            </w:r>
          </w:p>
        </w:tc>
      </w:tr>
      <w:tr w:rsidR="00486D7B" w:rsidTr="00486D7B">
        <w:tc>
          <w:tcPr>
            <w:tcW w:w="2976" w:type="dxa"/>
            <w:vMerge w:val="restart"/>
            <w:vAlign w:val="center"/>
          </w:tcPr>
          <w:p w:rsidR="00486D7B" w:rsidRDefault="002D1459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556,50</w:t>
            </w:r>
          </w:p>
        </w:tc>
      </w:tr>
      <w:tr w:rsidR="00486D7B" w:rsidTr="00486D7B">
        <w:tc>
          <w:tcPr>
            <w:tcW w:w="2976" w:type="dxa"/>
            <w:vMerge/>
            <w:vAlign w:val="center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595,50</w:t>
            </w:r>
          </w:p>
        </w:tc>
      </w:tr>
      <w:tr w:rsidR="00486D7B" w:rsidTr="00486D7B">
        <w:tc>
          <w:tcPr>
            <w:tcW w:w="2976" w:type="dxa"/>
            <w:vMerge w:val="restart"/>
            <w:vAlign w:val="center"/>
          </w:tcPr>
          <w:p w:rsidR="00486D7B" w:rsidRDefault="002D1459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616,50</w:t>
            </w:r>
          </w:p>
        </w:tc>
      </w:tr>
      <w:tr w:rsidR="00486D7B" w:rsidTr="00486D7B">
        <w:tc>
          <w:tcPr>
            <w:tcW w:w="2976" w:type="dxa"/>
            <w:vMerge/>
            <w:vAlign w:val="center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658,00</w:t>
            </w:r>
          </w:p>
        </w:tc>
      </w:tr>
      <w:tr w:rsidR="00486D7B" w:rsidTr="00486D7B">
        <w:tc>
          <w:tcPr>
            <w:tcW w:w="2976" w:type="dxa"/>
            <w:vMerge w:val="restart"/>
            <w:vAlign w:val="center"/>
          </w:tcPr>
          <w:p w:rsidR="00486D7B" w:rsidRDefault="002D1459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690,00</w:t>
            </w:r>
          </w:p>
        </w:tc>
      </w:tr>
      <w:tr w:rsidR="00486D7B" w:rsidTr="00486D7B">
        <w:tc>
          <w:tcPr>
            <w:tcW w:w="2976" w:type="dxa"/>
            <w:vMerge/>
            <w:vAlign w:val="center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736,50</w:t>
            </w:r>
          </w:p>
        </w:tc>
      </w:tr>
      <w:tr w:rsidR="00486D7B" w:rsidTr="00486D7B">
        <w:tc>
          <w:tcPr>
            <w:tcW w:w="2976" w:type="dxa"/>
            <w:vMerge w:val="restart"/>
            <w:vAlign w:val="center"/>
          </w:tcPr>
          <w:p w:rsidR="00486D7B" w:rsidRDefault="002D1459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753,00</w:t>
            </w:r>
          </w:p>
        </w:tc>
      </w:tr>
      <w:tr w:rsidR="00486D7B" w:rsidTr="00486D7B">
        <w:tc>
          <w:tcPr>
            <w:tcW w:w="2976" w:type="dxa"/>
            <w:vMerge/>
            <w:vAlign w:val="center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803,00</w:t>
            </w:r>
          </w:p>
        </w:tc>
      </w:tr>
      <w:tr w:rsidR="00486D7B" w:rsidTr="00486D7B">
        <w:tc>
          <w:tcPr>
            <w:tcW w:w="2976" w:type="dxa"/>
            <w:vMerge w:val="restart"/>
            <w:vAlign w:val="center"/>
          </w:tcPr>
          <w:p w:rsidR="00486D7B" w:rsidRDefault="002D1459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843,00</w:t>
            </w:r>
          </w:p>
        </w:tc>
      </w:tr>
      <w:tr w:rsidR="00486D7B" w:rsidTr="00486D7B">
        <w:tc>
          <w:tcPr>
            <w:tcW w:w="2976" w:type="dxa"/>
            <w:vMerge/>
            <w:vAlign w:val="center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900,00</w:t>
            </w:r>
          </w:p>
        </w:tc>
      </w:tr>
      <w:tr w:rsidR="00486D7B" w:rsidTr="00486D7B">
        <w:tc>
          <w:tcPr>
            <w:tcW w:w="2976" w:type="dxa"/>
            <w:vMerge w:val="restart"/>
            <w:vAlign w:val="center"/>
          </w:tcPr>
          <w:p w:rsidR="00486D7B" w:rsidRDefault="002D1459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944,00</w:t>
            </w:r>
          </w:p>
        </w:tc>
      </w:tr>
      <w:tr w:rsidR="00486D7B" w:rsidTr="00486D7B">
        <w:trPr>
          <w:trHeight w:val="70"/>
        </w:trPr>
        <w:tc>
          <w:tcPr>
            <w:tcW w:w="2976" w:type="dxa"/>
            <w:vMerge/>
          </w:tcPr>
          <w:p w:rsidR="00486D7B" w:rsidRDefault="00486D7B" w:rsidP="00167DD9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1008,00</w:t>
            </w:r>
          </w:p>
        </w:tc>
      </w:tr>
    </w:tbl>
    <w:p w:rsidR="00596BD2" w:rsidRPr="00167DD9" w:rsidRDefault="00596BD2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7DD9" w:rsidRDefault="00167DD9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2E5B" w:rsidRDefault="00542E5B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1938" w:rsidRDefault="00641938" w:rsidP="00167DD9">
      <w:pPr>
        <w:pStyle w:val="Odsekzoznamu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7DD9" w:rsidRPr="00167DD9" w:rsidRDefault="00167DD9" w:rsidP="00167DD9">
      <w:pPr>
        <w:pStyle w:val="Odsekzoznamu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Príloha č. 5 k zákonu č. 553/2003 Z. z.</w:t>
      </w:r>
    </w:p>
    <w:p w:rsidR="00596BD2" w:rsidRDefault="00596BD2" w:rsidP="00167DD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6BD2" w:rsidRDefault="00167DD9" w:rsidP="00167DD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7DD9">
        <w:rPr>
          <w:rFonts w:ascii="Times New Roman" w:hAnsi="Times New Roman" w:cs="Times New Roman"/>
          <w:sz w:val="24"/>
          <w:szCs w:val="24"/>
        </w:rPr>
        <w:t>Osobitná stupnica platových taríf učiteľov vysokých škôl a výskumných a vývojových zamestnancov</w:t>
      </w:r>
    </w:p>
    <w:p w:rsidR="00167DD9" w:rsidRDefault="00596BD2" w:rsidP="00167DD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 eurách mesačne)</w:t>
      </w:r>
    </w:p>
    <w:p w:rsidR="00596BD2" w:rsidRDefault="00596BD2" w:rsidP="00167DD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05"/>
        <w:gridCol w:w="1134"/>
        <w:gridCol w:w="1134"/>
        <w:gridCol w:w="1276"/>
        <w:gridCol w:w="1276"/>
        <w:gridCol w:w="1417"/>
      </w:tblGrid>
      <w:tr w:rsidR="00596BD2" w:rsidRPr="00596BD2" w:rsidTr="00596BD2">
        <w:tc>
          <w:tcPr>
            <w:tcW w:w="993" w:type="dxa"/>
            <w:vMerge w:val="restart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Platový</w:t>
            </w:r>
          </w:p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stupeň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Počet</w:t>
            </w:r>
          </w:p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rokov</w:t>
            </w:r>
          </w:p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praxe</w:t>
            </w:r>
          </w:p>
        </w:tc>
        <w:tc>
          <w:tcPr>
            <w:tcW w:w="7342" w:type="dxa"/>
            <w:gridSpan w:val="6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Stupnica   platových   taríf   podľa   platových   tried   a   platových   stupňov</w:t>
            </w:r>
          </w:p>
        </w:tc>
      </w:tr>
      <w:tr w:rsidR="00596BD2" w:rsidRPr="00596BD2" w:rsidTr="00596BD2">
        <w:tc>
          <w:tcPr>
            <w:tcW w:w="993" w:type="dxa"/>
            <w:vMerge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</w:p>
        </w:tc>
        <w:tc>
          <w:tcPr>
            <w:tcW w:w="7342" w:type="dxa"/>
            <w:gridSpan w:val="6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Platová trieda</w:t>
            </w:r>
          </w:p>
        </w:tc>
      </w:tr>
      <w:tr w:rsidR="00596BD2" w:rsidRPr="00596BD2" w:rsidTr="00596BD2">
        <w:tc>
          <w:tcPr>
            <w:tcW w:w="993" w:type="dxa"/>
            <w:vMerge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</w:p>
        </w:tc>
        <w:tc>
          <w:tcPr>
            <w:tcW w:w="1105" w:type="dxa"/>
            <w:shd w:val="clear" w:color="auto" w:fill="auto"/>
          </w:tcPr>
          <w:p w:rsidR="00596BD2" w:rsidRPr="00486D7B" w:rsidRDefault="002D1459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2D1459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2D1459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2D1459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2D1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</w:t>
            </w:r>
            <w:r w:rsidR="002D1459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2D1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</w:t>
            </w:r>
            <w:r w:rsidR="002D1459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0 až 1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613,50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715,00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766,50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820,00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880,00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950,00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2 až 3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637,00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743,00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797,00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853,00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915,00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987,00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4 až 5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662,50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772,50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828,00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885,00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951,00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1026,00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6 až 8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686,00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800,50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857,50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916,50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985,50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1062,50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 až 11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710,50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829,00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888,50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951,50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1020,00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1100,00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 až 14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735,00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857,50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917,50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983,00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1055,50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1138,00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15 až 17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758,50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886,00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950,00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1016,50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1090,50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1177,00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18 až 20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782,50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914,00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978,50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1048,00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1127,00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1215,00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21 až 23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807,50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942,00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1010,50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1081,50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1160,50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1252,50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24 až 27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831,50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971,00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1040,50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1114,50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1196,00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1290,50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28 až 31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855,50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998,00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1071,50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1146,50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1231,50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1328,50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32 až 35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880,00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1028,00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1100,50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1179,50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1266,00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1366,50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36 až 39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898,00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1049,00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1123,00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1203,50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1291,50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1394,00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od 40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902,50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1054,50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1129,00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1210,00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1298,00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1401,00</w:t>
            </w:r>
          </w:p>
        </w:tc>
      </w:tr>
    </w:tbl>
    <w:p w:rsidR="00596BD2" w:rsidRPr="00167DD9" w:rsidRDefault="00641938" w:rsidP="00167DD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:rsidR="00167DD9" w:rsidRPr="00167DD9" w:rsidRDefault="00167DD9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7DD9" w:rsidRPr="00167DD9" w:rsidRDefault="00167DD9" w:rsidP="00167DD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</w:t>
      </w:r>
      <w:r w:rsidR="00641938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5a a</w:t>
      </w:r>
      <w:r w:rsidR="00EC3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 až 11 sa vypúšťajú.</w:t>
      </w:r>
    </w:p>
    <w:p w:rsidR="00167DD9" w:rsidRDefault="00167DD9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1EA6" w:rsidRDefault="00D61EA6" w:rsidP="00D61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A6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BE65B0" w:rsidRDefault="00BE65B0" w:rsidP="00D61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820" w:rsidRDefault="00044820" w:rsidP="0004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20">
        <w:rPr>
          <w:rFonts w:ascii="Times New Roman" w:hAnsi="Times New Roman" w:cs="Times New Roman"/>
          <w:sz w:val="24"/>
          <w:szCs w:val="24"/>
        </w:rPr>
        <w:t xml:space="preserve"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</w:t>
      </w:r>
      <w:r w:rsidRPr="00044820">
        <w:rPr>
          <w:rFonts w:ascii="Times New Roman" w:hAnsi="Times New Roman" w:cs="Times New Roman"/>
          <w:sz w:val="24"/>
          <w:szCs w:val="24"/>
        </w:rPr>
        <w:lastRenderedPageBreak/>
        <w:t xml:space="preserve">zákona č. 281/2015 Z. z., zákona č. 422/2015 Z. z. a zákona č. .../2018 Z. z. sa mení a dopĺňa takto: </w:t>
      </w:r>
    </w:p>
    <w:p w:rsidR="00BE65B0" w:rsidRDefault="00BE65B0" w:rsidP="0004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20" w:rsidRDefault="00044820" w:rsidP="0004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20">
        <w:rPr>
          <w:rFonts w:ascii="Times New Roman" w:hAnsi="Times New Roman" w:cs="Times New Roman"/>
          <w:sz w:val="24"/>
          <w:szCs w:val="24"/>
        </w:rPr>
        <w:t xml:space="preserve">1. V § 54 ods. 18 písm. a) a b) sa za slovo „stupňa“ vkladajú slová „osobitnej stupnice platových taríf učiteľov vysokých škôl a výskumných a vývojových zamestnancov“. </w:t>
      </w:r>
    </w:p>
    <w:p w:rsidR="00044820" w:rsidRDefault="00044820" w:rsidP="0004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20" w:rsidRPr="00044820" w:rsidRDefault="00044820" w:rsidP="00044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20">
        <w:rPr>
          <w:rFonts w:ascii="Times New Roman" w:hAnsi="Times New Roman" w:cs="Times New Roman"/>
          <w:sz w:val="24"/>
          <w:szCs w:val="24"/>
        </w:rPr>
        <w:t>2. V § 54 ods. 18 sa v písmene a) číslo „9.“ nahrádza číslom „6.“ a v písmene b) sa číslo „10.“ nahrádza číslom „7</w:t>
      </w:r>
      <w:r w:rsidR="007D283E">
        <w:rPr>
          <w:rFonts w:ascii="Times New Roman" w:hAnsi="Times New Roman" w:cs="Times New Roman"/>
          <w:sz w:val="24"/>
          <w:szCs w:val="24"/>
        </w:rPr>
        <w:t>.</w:t>
      </w:r>
      <w:r w:rsidRPr="00044820">
        <w:rPr>
          <w:rFonts w:ascii="Times New Roman" w:hAnsi="Times New Roman" w:cs="Times New Roman"/>
          <w:sz w:val="24"/>
          <w:szCs w:val="24"/>
        </w:rPr>
        <w:t>".</w:t>
      </w:r>
    </w:p>
    <w:p w:rsidR="00044820" w:rsidRDefault="00044820" w:rsidP="00D61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820" w:rsidRPr="00D61EA6" w:rsidRDefault="00044820" w:rsidP="00D61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D61EA6" w:rsidRDefault="00D61EA6" w:rsidP="00D6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C0F" w:rsidRDefault="00D61EA6" w:rsidP="00D6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A6">
        <w:rPr>
          <w:rFonts w:ascii="Times New Roman" w:hAnsi="Times New Roman" w:cs="Times New Roman"/>
          <w:sz w:val="24"/>
          <w:szCs w:val="24"/>
        </w:rPr>
        <w:t xml:space="preserve">Zákon č. 151/2010 Z. z. o zahraničnej službe a o zmene a doplnení niektorých zákonov v znení zákona č. 403/2010 Z. z., zákona č. 325/2014 Z. z. a zákona č. 8/2018 Z. z. sa mení takto: </w:t>
      </w:r>
    </w:p>
    <w:p w:rsidR="00626C0F" w:rsidRDefault="00626C0F" w:rsidP="00D6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C0F" w:rsidRDefault="00D61EA6" w:rsidP="00D6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A6">
        <w:rPr>
          <w:rFonts w:ascii="Times New Roman" w:hAnsi="Times New Roman" w:cs="Times New Roman"/>
          <w:sz w:val="24"/>
          <w:szCs w:val="24"/>
        </w:rPr>
        <w:t xml:space="preserve">1. § 20a sa vypúšťa. </w:t>
      </w:r>
    </w:p>
    <w:p w:rsidR="00626C0F" w:rsidRDefault="00626C0F" w:rsidP="00D6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EA6" w:rsidRDefault="00D61EA6" w:rsidP="00D6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A6">
        <w:rPr>
          <w:rFonts w:ascii="Times New Roman" w:hAnsi="Times New Roman" w:cs="Times New Roman"/>
          <w:sz w:val="24"/>
          <w:szCs w:val="24"/>
        </w:rPr>
        <w:t>2. § 20b sa vypúšťa.</w:t>
      </w:r>
    </w:p>
    <w:p w:rsidR="00E57ECB" w:rsidRPr="00E57ECB" w:rsidRDefault="00E57ECB" w:rsidP="00D6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CB" w:rsidRDefault="00E57ECB" w:rsidP="00D6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Príloha č. 1 sa vypúšťa. </w:t>
      </w:r>
    </w:p>
    <w:p w:rsidR="00E57ECB" w:rsidRDefault="00E57ECB" w:rsidP="00D6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7ECB" w:rsidRPr="005B0225" w:rsidRDefault="00E57ECB" w:rsidP="00D6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2 sa vypúšťa.</w:t>
      </w:r>
    </w:p>
    <w:p w:rsidR="006D55BB" w:rsidRPr="005B0225" w:rsidRDefault="006D55BB" w:rsidP="006D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  <w:r w:rsidR="00044820" w:rsidRPr="005B02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</w:p>
    <w:p w:rsidR="006D55BB" w:rsidRPr="005B0225" w:rsidRDefault="006D55BB" w:rsidP="006D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37CD5" w:rsidRPr="005B0225" w:rsidRDefault="006D55B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25">
        <w:rPr>
          <w:rFonts w:ascii="Times New Roman" w:hAnsi="Times New Roman" w:cs="Times New Roman"/>
          <w:sz w:val="24"/>
          <w:szCs w:val="24"/>
        </w:rPr>
        <w:t xml:space="preserve">Zákon č. 55/2017 Z. z. o štátnej službe a o zmene a doplnení niektorých zákonov v znení zákona č. 334/2017 </w:t>
      </w:r>
      <w:r w:rsidR="00F11E57" w:rsidRPr="005B0225">
        <w:rPr>
          <w:rFonts w:ascii="Times New Roman" w:hAnsi="Times New Roman" w:cs="Times New Roman"/>
          <w:sz w:val="24"/>
          <w:szCs w:val="24"/>
        </w:rPr>
        <w:t>Z. z., zákona č. 63/2018 Z. z.,</w:t>
      </w:r>
      <w:r w:rsidRPr="005B0225">
        <w:rPr>
          <w:rFonts w:ascii="Times New Roman" w:hAnsi="Times New Roman" w:cs="Times New Roman"/>
          <w:sz w:val="24"/>
          <w:szCs w:val="24"/>
        </w:rPr>
        <w:t xml:space="preserve"> zákona č. 112/2018 Z. z. </w:t>
      </w:r>
      <w:r w:rsidR="00F11E57" w:rsidRPr="005B0225">
        <w:rPr>
          <w:rFonts w:ascii="Times New Roman" w:hAnsi="Times New Roman" w:cs="Times New Roman"/>
          <w:sz w:val="24"/>
          <w:szCs w:val="24"/>
        </w:rPr>
        <w:t xml:space="preserve">a zákona č. 177/2018 Z. z. </w:t>
      </w:r>
      <w:r w:rsidRPr="005B0225">
        <w:rPr>
          <w:rFonts w:ascii="Times New Roman" w:hAnsi="Times New Roman" w:cs="Times New Roman"/>
          <w:sz w:val="24"/>
          <w:szCs w:val="24"/>
        </w:rPr>
        <w:t xml:space="preserve">sa mení takto: </w:t>
      </w:r>
    </w:p>
    <w:p w:rsidR="00737CD5" w:rsidRPr="005B0225" w:rsidRDefault="00737CD5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D5" w:rsidRPr="002D5C98" w:rsidRDefault="006D55B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 xml:space="preserve">1. V § 53 sa vypúšťa odsek 5. </w:t>
      </w:r>
    </w:p>
    <w:p w:rsidR="00737CD5" w:rsidRPr="002D5C98" w:rsidRDefault="00737CD5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447" w:rsidRPr="002D5C98" w:rsidRDefault="006D55BB" w:rsidP="008D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 xml:space="preserve">2. </w:t>
      </w:r>
      <w:r w:rsidR="008D6447" w:rsidRPr="002D5C98">
        <w:rPr>
          <w:rFonts w:ascii="Times New Roman" w:hAnsi="Times New Roman" w:cs="Times New Roman"/>
          <w:sz w:val="24"/>
          <w:szCs w:val="24"/>
        </w:rPr>
        <w:t xml:space="preserve">V § 127 ods. 1 písm. a) </w:t>
      </w:r>
      <w:r w:rsidR="00585DEB" w:rsidRPr="002D5C98">
        <w:rPr>
          <w:rFonts w:ascii="Times New Roman" w:hAnsi="Times New Roman" w:cs="Times New Roman"/>
          <w:sz w:val="24"/>
          <w:szCs w:val="24"/>
        </w:rPr>
        <w:t xml:space="preserve">treťom </w:t>
      </w:r>
      <w:r w:rsidR="008D6447" w:rsidRPr="002D5C98">
        <w:rPr>
          <w:rFonts w:ascii="Times New Roman" w:hAnsi="Times New Roman" w:cs="Times New Roman"/>
          <w:sz w:val="24"/>
          <w:szCs w:val="24"/>
        </w:rPr>
        <w:t>bod</w:t>
      </w:r>
      <w:r w:rsidR="00585DEB" w:rsidRPr="002D5C98">
        <w:rPr>
          <w:rFonts w:ascii="Times New Roman" w:hAnsi="Times New Roman" w:cs="Times New Roman"/>
          <w:sz w:val="24"/>
          <w:szCs w:val="24"/>
        </w:rPr>
        <w:t>e</w:t>
      </w:r>
      <w:r w:rsidR="008D6447" w:rsidRPr="002D5C98">
        <w:rPr>
          <w:rFonts w:ascii="Times New Roman" w:hAnsi="Times New Roman" w:cs="Times New Roman"/>
          <w:sz w:val="24"/>
          <w:szCs w:val="24"/>
        </w:rPr>
        <w:t xml:space="preserve"> sa vypúš</w:t>
      </w:r>
      <w:r w:rsidR="008B3935" w:rsidRPr="002D5C98">
        <w:rPr>
          <w:rFonts w:ascii="Times New Roman" w:hAnsi="Times New Roman" w:cs="Times New Roman"/>
          <w:sz w:val="24"/>
          <w:szCs w:val="24"/>
        </w:rPr>
        <w:t>ťa</w:t>
      </w:r>
      <w:r w:rsidR="008D6447" w:rsidRPr="002D5C98">
        <w:rPr>
          <w:rFonts w:ascii="Times New Roman" w:hAnsi="Times New Roman" w:cs="Times New Roman"/>
          <w:sz w:val="24"/>
          <w:szCs w:val="24"/>
        </w:rPr>
        <w:t xml:space="preserve"> slov</w:t>
      </w:r>
      <w:r w:rsidR="008B3935" w:rsidRPr="002D5C98">
        <w:rPr>
          <w:rFonts w:ascii="Times New Roman" w:hAnsi="Times New Roman" w:cs="Times New Roman"/>
          <w:sz w:val="24"/>
          <w:szCs w:val="24"/>
        </w:rPr>
        <w:t>o</w:t>
      </w:r>
      <w:r w:rsidR="008D6447" w:rsidRPr="002D5C98">
        <w:rPr>
          <w:rFonts w:ascii="Times New Roman" w:hAnsi="Times New Roman" w:cs="Times New Roman"/>
          <w:sz w:val="24"/>
          <w:szCs w:val="24"/>
        </w:rPr>
        <w:t xml:space="preserve"> „alebo“.</w:t>
      </w:r>
    </w:p>
    <w:p w:rsidR="008D6447" w:rsidRPr="002D5C98" w:rsidRDefault="008D6447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D5" w:rsidRPr="002D5C98" w:rsidRDefault="006D2FF1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 xml:space="preserve">3. </w:t>
      </w:r>
      <w:r w:rsidR="00BA3603" w:rsidRPr="002D5C98">
        <w:rPr>
          <w:rFonts w:ascii="Times New Roman" w:hAnsi="Times New Roman" w:cs="Times New Roman"/>
          <w:sz w:val="24"/>
          <w:szCs w:val="24"/>
        </w:rPr>
        <w:t>V § 127 ods. 1 písm. a) sa vypúšťa štvrtý bod</w:t>
      </w:r>
      <w:r w:rsidR="00585DEB" w:rsidRPr="002D5C98">
        <w:rPr>
          <w:rFonts w:ascii="Times New Roman" w:hAnsi="Times New Roman" w:cs="Times New Roman"/>
          <w:sz w:val="24"/>
          <w:szCs w:val="24"/>
        </w:rPr>
        <w:t xml:space="preserve"> a medzi druhý a tretí bod sa vkladá slovo „alebo“</w:t>
      </w:r>
      <w:r w:rsidR="00BA3603" w:rsidRPr="002D5C98">
        <w:rPr>
          <w:rFonts w:ascii="Times New Roman" w:hAnsi="Times New Roman" w:cs="Times New Roman"/>
          <w:sz w:val="24"/>
          <w:szCs w:val="24"/>
        </w:rPr>
        <w:t>.</w:t>
      </w:r>
    </w:p>
    <w:p w:rsidR="00585DEB" w:rsidRPr="002D5C98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EB" w:rsidRPr="002D5C98" w:rsidRDefault="00585DEB" w:rsidP="0058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/>
          <w:sz w:val="24"/>
          <w:szCs w:val="24"/>
          <w:lang w:eastAsia="sk-SK"/>
        </w:rPr>
        <w:t>4. V § 133 ods. 1 sa slová „1,3</w:t>
      </w:r>
      <w:r w:rsidRPr="002D5C98">
        <w:rPr>
          <w:rFonts w:ascii="Times New Roman" w:hAnsi="Times New Roman"/>
          <w:sz w:val="24"/>
          <w:szCs w:val="24"/>
        </w:rPr>
        <w:t xml:space="preserve"> % až 10,3 %“ nahrádzajú slovami „1,2 % až </w:t>
      </w:r>
      <w:r w:rsidRPr="002D5C98">
        <w:rPr>
          <w:rFonts w:ascii="Times New Roman" w:hAnsi="Times New Roman"/>
          <w:sz w:val="24"/>
          <w:szCs w:val="24"/>
        </w:rPr>
        <w:br/>
        <w:t>9,8 %“.</w:t>
      </w:r>
    </w:p>
    <w:p w:rsidR="00BA3603" w:rsidRPr="002D5C98" w:rsidRDefault="00BA3603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98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>5</w:t>
      </w:r>
      <w:r w:rsidR="006D55BB" w:rsidRPr="002D5C98">
        <w:rPr>
          <w:rFonts w:ascii="Times New Roman" w:hAnsi="Times New Roman" w:cs="Times New Roman"/>
          <w:sz w:val="24"/>
          <w:szCs w:val="24"/>
        </w:rPr>
        <w:t xml:space="preserve">. V § 133 sa vypúšťa odsek 2. </w:t>
      </w:r>
    </w:p>
    <w:p w:rsidR="00737CD5" w:rsidRPr="002D5C98" w:rsidRDefault="006D55B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 xml:space="preserve">Doterajší odsek 3 sa označuje ako odsek 2. </w:t>
      </w:r>
    </w:p>
    <w:p w:rsidR="00585DEB" w:rsidRPr="002D5C98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EB" w:rsidRPr="002D5C98" w:rsidRDefault="00585DEB" w:rsidP="0058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C98">
        <w:rPr>
          <w:rFonts w:ascii="Times New Roman" w:eastAsia="Times New Roman" w:hAnsi="Times New Roman" w:cs="Times New Roman"/>
          <w:sz w:val="24"/>
          <w:szCs w:val="24"/>
          <w:lang w:eastAsia="sk-SK"/>
        </w:rPr>
        <w:t>6. V § 135 ods. 3 písm. a) sa slová „1,4 % až 14 %“ nahrádzajú slovami „1,3 % až 13,4%“.</w:t>
      </w:r>
    </w:p>
    <w:p w:rsidR="00737CD5" w:rsidRPr="002D5C98" w:rsidRDefault="00737CD5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EB" w:rsidRPr="002D5C98" w:rsidRDefault="00585DEB" w:rsidP="0058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C98">
        <w:rPr>
          <w:rFonts w:ascii="Times New Roman" w:eastAsia="Times New Roman" w:hAnsi="Times New Roman" w:cs="Times New Roman"/>
          <w:sz w:val="24"/>
          <w:szCs w:val="24"/>
          <w:lang w:eastAsia="sk-SK"/>
        </w:rPr>
        <w:t>7. V § 135 ods. 3 písm. b) sa slová „4 % až 25,7 %“ nahrádzajú slovami „3,8 % až 24,5%“.</w:t>
      </w:r>
    </w:p>
    <w:p w:rsidR="00585DEB" w:rsidRPr="002D5C98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EB" w:rsidRPr="002D5C98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>8</w:t>
      </w:r>
      <w:r w:rsidR="006D55BB" w:rsidRPr="002D5C98">
        <w:rPr>
          <w:rFonts w:ascii="Times New Roman" w:hAnsi="Times New Roman" w:cs="Times New Roman"/>
          <w:sz w:val="24"/>
          <w:szCs w:val="24"/>
        </w:rPr>
        <w:t>. V § 135 sa vypúšťa</w:t>
      </w:r>
      <w:r w:rsidR="007F40FC" w:rsidRPr="002D5C98">
        <w:rPr>
          <w:rFonts w:ascii="Times New Roman" w:hAnsi="Times New Roman" w:cs="Times New Roman"/>
          <w:sz w:val="24"/>
          <w:szCs w:val="24"/>
        </w:rPr>
        <w:t>jú</w:t>
      </w:r>
      <w:r w:rsidR="006D55BB" w:rsidRPr="002D5C98">
        <w:rPr>
          <w:rFonts w:ascii="Times New Roman" w:hAnsi="Times New Roman" w:cs="Times New Roman"/>
          <w:sz w:val="24"/>
          <w:szCs w:val="24"/>
        </w:rPr>
        <w:t xml:space="preserve"> odsek</w:t>
      </w:r>
      <w:r w:rsidR="007F40FC" w:rsidRPr="002D5C98">
        <w:rPr>
          <w:rFonts w:ascii="Times New Roman" w:hAnsi="Times New Roman" w:cs="Times New Roman"/>
          <w:sz w:val="24"/>
          <w:szCs w:val="24"/>
        </w:rPr>
        <w:t>y</w:t>
      </w:r>
      <w:r w:rsidR="006D55BB" w:rsidRPr="002D5C98">
        <w:rPr>
          <w:rFonts w:ascii="Times New Roman" w:hAnsi="Times New Roman" w:cs="Times New Roman"/>
          <w:sz w:val="24"/>
          <w:szCs w:val="24"/>
        </w:rPr>
        <w:t xml:space="preserve"> 4 </w:t>
      </w:r>
      <w:r w:rsidR="007F40FC" w:rsidRPr="002D5C98">
        <w:rPr>
          <w:rFonts w:ascii="Times New Roman" w:hAnsi="Times New Roman" w:cs="Times New Roman"/>
          <w:sz w:val="24"/>
          <w:szCs w:val="24"/>
        </w:rPr>
        <w:t>a</w:t>
      </w:r>
      <w:r w:rsidRPr="002D5C98">
        <w:rPr>
          <w:rFonts w:ascii="Times New Roman" w:hAnsi="Times New Roman" w:cs="Times New Roman"/>
          <w:sz w:val="24"/>
          <w:szCs w:val="24"/>
        </w:rPr>
        <w:t> </w:t>
      </w:r>
      <w:r w:rsidR="006D55BB" w:rsidRPr="002D5C98">
        <w:rPr>
          <w:rFonts w:ascii="Times New Roman" w:hAnsi="Times New Roman" w:cs="Times New Roman"/>
          <w:sz w:val="24"/>
          <w:szCs w:val="24"/>
        </w:rPr>
        <w:t>6</w:t>
      </w:r>
      <w:r w:rsidRPr="002D5C98">
        <w:rPr>
          <w:rFonts w:ascii="Times New Roman" w:hAnsi="Times New Roman" w:cs="Times New Roman"/>
          <w:sz w:val="24"/>
          <w:szCs w:val="24"/>
        </w:rPr>
        <w:t>.</w:t>
      </w:r>
      <w:r w:rsidR="006D55BB" w:rsidRPr="002D5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17C" w:rsidRPr="002D5C98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>D</w:t>
      </w:r>
      <w:r w:rsidR="007F40FC" w:rsidRPr="002D5C98">
        <w:rPr>
          <w:rFonts w:ascii="Times New Roman" w:hAnsi="Times New Roman" w:cs="Times New Roman"/>
          <w:sz w:val="24"/>
          <w:szCs w:val="24"/>
        </w:rPr>
        <w:t xml:space="preserve">oterajšie odseky </w:t>
      </w:r>
      <w:r w:rsidRPr="002D5C98">
        <w:rPr>
          <w:rFonts w:ascii="Times New Roman" w:hAnsi="Times New Roman" w:cs="Times New Roman"/>
          <w:sz w:val="24"/>
          <w:szCs w:val="24"/>
        </w:rPr>
        <w:t xml:space="preserve">5 a 7 </w:t>
      </w:r>
      <w:r w:rsidR="007F40FC" w:rsidRPr="002D5C98">
        <w:rPr>
          <w:rFonts w:ascii="Times New Roman" w:hAnsi="Times New Roman" w:cs="Times New Roman"/>
          <w:sz w:val="24"/>
          <w:szCs w:val="24"/>
        </w:rPr>
        <w:t xml:space="preserve">až 9 sa označujú ako odseky </w:t>
      </w:r>
      <w:r w:rsidRPr="002D5C98">
        <w:rPr>
          <w:rFonts w:ascii="Times New Roman" w:hAnsi="Times New Roman" w:cs="Times New Roman"/>
          <w:sz w:val="24"/>
          <w:szCs w:val="24"/>
        </w:rPr>
        <w:t xml:space="preserve">4 a </w:t>
      </w:r>
      <w:r w:rsidR="007F40FC" w:rsidRPr="002D5C98">
        <w:rPr>
          <w:rFonts w:ascii="Times New Roman" w:hAnsi="Times New Roman" w:cs="Times New Roman"/>
          <w:sz w:val="24"/>
          <w:szCs w:val="24"/>
        </w:rPr>
        <w:t xml:space="preserve">5 až </w:t>
      </w:r>
      <w:r w:rsidR="001C11A7" w:rsidRPr="002D5C98">
        <w:rPr>
          <w:rFonts w:ascii="Times New Roman" w:hAnsi="Times New Roman" w:cs="Times New Roman"/>
          <w:sz w:val="24"/>
          <w:szCs w:val="24"/>
        </w:rPr>
        <w:t>7.</w:t>
      </w:r>
    </w:p>
    <w:p w:rsidR="0092617C" w:rsidRPr="002D5C98" w:rsidRDefault="0092617C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D5" w:rsidRPr="002D5C98" w:rsidRDefault="00585DEB" w:rsidP="006D55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>9</w:t>
      </w:r>
      <w:r w:rsidR="007F40FC" w:rsidRPr="002D5C98">
        <w:rPr>
          <w:rFonts w:ascii="Times New Roman" w:hAnsi="Times New Roman" w:cs="Times New Roman"/>
          <w:sz w:val="24"/>
          <w:szCs w:val="24"/>
        </w:rPr>
        <w:t>.</w:t>
      </w:r>
      <w:r w:rsidRPr="002D5C98">
        <w:rPr>
          <w:rFonts w:ascii="Times New Roman" w:hAnsi="Times New Roman" w:cs="Times New Roman"/>
          <w:sz w:val="24"/>
          <w:szCs w:val="24"/>
        </w:rPr>
        <w:t xml:space="preserve"> </w:t>
      </w:r>
      <w:r w:rsidR="00F70B99" w:rsidRPr="002D5C98">
        <w:rPr>
          <w:rFonts w:ascii="Times New Roman" w:hAnsi="Times New Roman"/>
          <w:bCs/>
          <w:sz w:val="24"/>
          <w:szCs w:val="24"/>
        </w:rPr>
        <w:t xml:space="preserve">V § 135 ods. </w:t>
      </w:r>
      <w:r w:rsidRPr="002D5C98">
        <w:rPr>
          <w:rFonts w:ascii="Times New Roman" w:hAnsi="Times New Roman"/>
          <w:bCs/>
          <w:sz w:val="24"/>
          <w:szCs w:val="24"/>
        </w:rPr>
        <w:t>4</w:t>
      </w:r>
      <w:r w:rsidR="00F70B99" w:rsidRPr="002D5C98">
        <w:rPr>
          <w:rFonts w:ascii="Times New Roman" w:hAnsi="Times New Roman"/>
          <w:bCs/>
          <w:sz w:val="24"/>
          <w:szCs w:val="24"/>
        </w:rPr>
        <w:t xml:space="preserve"> sa za slovo „zamestnanec“ vkladajú slová „podľa odseku 1“.</w:t>
      </w:r>
    </w:p>
    <w:p w:rsidR="0092617C" w:rsidRPr="002D5C98" w:rsidRDefault="0092617C" w:rsidP="006D55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5DEB" w:rsidRDefault="00585DEB" w:rsidP="006D55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C98">
        <w:rPr>
          <w:rFonts w:ascii="Times New Roman" w:hAnsi="Times New Roman"/>
          <w:bCs/>
          <w:sz w:val="24"/>
          <w:szCs w:val="24"/>
        </w:rPr>
        <w:t>10</w:t>
      </w:r>
      <w:r w:rsidR="00F70B99" w:rsidRPr="002D5C98">
        <w:rPr>
          <w:rFonts w:ascii="Times New Roman" w:hAnsi="Times New Roman"/>
          <w:bCs/>
          <w:sz w:val="24"/>
          <w:szCs w:val="24"/>
        </w:rPr>
        <w:t xml:space="preserve">. V § 135 odsek </w:t>
      </w:r>
      <w:r w:rsidRPr="002D5C98">
        <w:rPr>
          <w:rFonts w:ascii="Times New Roman" w:hAnsi="Times New Roman"/>
          <w:bCs/>
          <w:sz w:val="24"/>
          <w:szCs w:val="24"/>
        </w:rPr>
        <w:t>5</w:t>
      </w:r>
      <w:r w:rsidR="00F70B99" w:rsidRPr="002D5C98">
        <w:rPr>
          <w:rFonts w:ascii="Times New Roman" w:hAnsi="Times New Roman"/>
          <w:bCs/>
          <w:sz w:val="24"/>
          <w:szCs w:val="24"/>
        </w:rPr>
        <w:t xml:space="preserve"> znie:</w:t>
      </w:r>
      <w:r w:rsidR="00F70B99" w:rsidRPr="005B0225">
        <w:rPr>
          <w:rFonts w:ascii="Times New Roman" w:hAnsi="Times New Roman"/>
          <w:bCs/>
          <w:sz w:val="24"/>
          <w:szCs w:val="24"/>
        </w:rPr>
        <w:t xml:space="preserve"> </w:t>
      </w:r>
    </w:p>
    <w:p w:rsidR="00585DEB" w:rsidRDefault="00F70B99" w:rsidP="006D55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225">
        <w:rPr>
          <w:rFonts w:ascii="Times New Roman" w:hAnsi="Times New Roman"/>
          <w:bCs/>
          <w:sz w:val="24"/>
          <w:szCs w:val="24"/>
        </w:rPr>
        <w:lastRenderedPageBreak/>
        <w:t>„</w:t>
      </w:r>
      <w:r w:rsidR="00585DEB">
        <w:rPr>
          <w:rFonts w:ascii="Times New Roman" w:hAnsi="Times New Roman"/>
          <w:bCs/>
          <w:sz w:val="24"/>
          <w:szCs w:val="24"/>
        </w:rPr>
        <w:t xml:space="preserve">(5) </w:t>
      </w:r>
      <w:r w:rsidRPr="005B0225">
        <w:rPr>
          <w:rFonts w:ascii="Times New Roman" w:hAnsi="Times New Roman"/>
          <w:bCs/>
          <w:sz w:val="24"/>
          <w:szCs w:val="24"/>
        </w:rPr>
        <w:t>Služobný úrad môže štátnemu zamestnancovi poskytovať platovú kompenzáciu aj pri nižšej intenzite pôsobenia faktorov pracovného prostredia uvedených v odseku 2 alebo pri pôsobení iných faktorov podľa osobitného predpisu</w:t>
      </w:r>
      <w:r w:rsidRPr="005B0225">
        <w:rPr>
          <w:rFonts w:ascii="Times New Roman" w:hAnsi="Times New Roman"/>
          <w:bCs/>
          <w:sz w:val="24"/>
          <w:szCs w:val="24"/>
          <w:vertAlign w:val="superscript"/>
        </w:rPr>
        <w:t>50a</w:t>
      </w:r>
      <w:r w:rsidRPr="005B0225">
        <w:rPr>
          <w:rFonts w:ascii="Times New Roman" w:hAnsi="Times New Roman"/>
          <w:bCs/>
          <w:sz w:val="24"/>
          <w:szCs w:val="24"/>
        </w:rPr>
        <w:t>) v rámci rozpätia 0,9 % až 8,</w:t>
      </w:r>
      <w:r w:rsidR="00585DEB">
        <w:rPr>
          <w:rFonts w:ascii="Times New Roman" w:hAnsi="Times New Roman"/>
          <w:bCs/>
          <w:sz w:val="24"/>
          <w:szCs w:val="24"/>
        </w:rPr>
        <w:t>2</w:t>
      </w:r>
      <w:r w:rsidRPr="005B0225">
        <w:rPr>
          <w:rFonts w:ascii="Times New Roman" w:hAnsi="Times New Roman"/>
          <w:bCs/>
          <w:sz w:val="24"/>
          <w:szCs w:val="24"/>
        </w:rPr>
        <w:t xml:space="preserve"> % z platovej tarify 1. platovej triedy podľa príloh</w:t>
      </w:r>
      <w:r w:rsidR="00537824">
        <w:rPr>
          <w:rFonts w:ascii="Times New Roman" w:hAnsi="Times New Roman"/>
          <w:bCs/>
          <w:sz w:val="24"/>
          <w:szCs w:val="24"/>
        </w:rPr>
        <w:t>y</w:t>
      </w:r>
      <w:r w:rsidRPr="005B0225">
        <w:rPr>
          <w:rFonts w:ascii="Times New Roman" w:hAnsi="Times New Roman"/>
          <w:bCs/>
          <w:sz w:val="24"/>
          <w:szCs w:val="24"/>
        </w:rPr>
        <w:t xml:space="preserve"> č. 3 alebo podľa § 159; to neplatí, ak štátnemu zamestnancovi patrí platová kompenzácia podľa odseku 3“.</w:t>
      </w:r>
    </w:p>
    <w:p w:rsidR="00585DEB" w:rsidRDefault="00585DEB" w:rsidP="006D55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5DEB" w:rsidRPr="00585DEB" w:rsidRDefault="00585DEB" w:rsidP="0058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</w:t>
      </w:r>
      <w:r w:rsidRPr="00585DE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145 ods. 1 sa slová „3 % až 30,5 %“ nahrádzajú slovami „2,9 % až 29,1 %“.</w:t>
      </w:r>
    </w:p>
    <w:p w:rsidR="00737CD5" w:rsidRPr="005B0225" w:rsidRDefault="00737CD5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D5" w:rsidRPr="005B0225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D55BB" w:rsidRPr="005B0225">
        <w:rPr>
          <w:rFonts w:ascii="Times New Roman" w:hAnsi="Times New Roman" w:cs="Times New Roman"/>
          <w:sz w:val="24"/>
          <w:szCs w:val="24"/>
        </w:rPr>
        <w:t>. V § 146 ods. 1 sa slová „podľa osobitného predpisu</w:t>
      </w:r>
      <w:r w:rsidR="006D55BB" w:rsidRPr="00585DEB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="006D55BB" w:rsidRPr="005B0225">
        <w:rPr>
          <w:rFonts w:ascii="Times New Roman" w:hAnsi="Times New Roman" w:cs="Times New Roman"/>
          <w:sz w:val="24"/>
          <w:szCs w:val="24"/>
        </w:rPr>
        <w:t>)“ nahrádzajú slovami „podľa prílohy č. 3 alebo podľa § 159“</w:t>
      </w:r>
      <w:r w:rsidR="0092617C" w:rsidRPr="005B0225">
        <w:rPr>
          <w:rFonts w:ascii="Times New Roman" w:hAnsi="Times New Roman" w:cs="Times New Roman"/>
          <w:sz w:val="24"/>
          <w:szCs w:val="24"/>
        </w:rPr>
        <w:t xml:space="preserve"> a</w:t>
      </w:r>
      <w:r w:rsidR="00F70B99" w:rsidRPr="005B0225">
        <w:rPr>
          <w:rFonts w:ascii="Times New Roman" w:hAnsi="Times New Roman"/>
          <w:bCs/>
          <w:sz w:val="24"/>
          <w:szCs w:val="24"/>
        </w:rPr>
        <w:t xml:space="preserve"> slová „20 %“ sa nahrádzajú slovami „14,1 %“.</w:t>
      </w:r>
    </w:p>
    <w:p w:rsidR="00E23DFC" w:rsidRPr="005B0225" w:rsidRDefault="00E23DFC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D5" w:rsidRPr="005B0225" w:rsidRDefault="00E23DFC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25">
        <w:rPr>
          <w:rFonts w:ascii="Times New Roman" w:hAnsi="Times New Roman" w:cs="Times New Roman"/>
          <w:sz w:val="24"/>
          <w:szCs w:val="24"/>
        </w:rPr>
        <w:t>Poznámka pod čiarou k odkazu 48 sa vypúšťa.</w:t>
      </w:r>
    </w:p>
    <w:p w:rsidR="00E23DFC" w:rsidRPr="005B0225" w:rsidRDefault="00E23DFC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BB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D55BB" w:rsidRPr="005B0225">
        <w:rPr>
          <w:rFonts w:ascii="Times New Roman" w:hAnsi="Times New Roman" w:cs="Times New Roman"/>
          <w:sz w:val="24"/>
          <w:szCs w:val="24"/>
        </w:rPr>
        <w:t>. V § 149 ods. 1 písm. a) sa vypúšťajú slová „ustanovenej osobitným predpisom</w:t>
      </w:r>
      <w:r w:rsidR="006D55BB" w:rsidRPr="000606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55BB" w:rsidRPr="005B0225">
        <w:rPr>
          <w:rFonts w:ascii="Times New Roman" w:hAnsi="Times New Roman" w:cs="Times New Roman"/>
          <w:sz w:val="24"/>
          <w:szCs w:val="24"/>
        </w:rPr>
        <w:t>)“.</w:t>
      </w:r>
    </w:p>
    <w:p w:rsidR="00585DEB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EB" w:rsidRPr="00585DEB" w:rsidRDefault="00585DEB" w:rsidP="0058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14. </w:t>
      </w:r>
      <w:r w:rsidRPr="00585D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150 ods. 7 sa slová „36 %“ nahrádzajú slovami „34,3 %“. </w:t>
      </w:r>
    </w:p>
    <w:p w:rsidR="0092617C" w:rsidRPr="005B0225" w:rsidRDefault="0092617C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7C" w:rsidRDefault="0092617C" w:rsidP="00926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225">
        <w:rPr>
          <w:rFonts w:ascii="Times New Roman" w:hAnsi="Times New Roman" w:cs="Times New Roman"/>
          <w:sz w:val="24"/>
          <w:szCs w:val="24"/>
        </w:rPr>
        <w:t>1</w:t>
      </w:r>
      <w:r w:rsidR="00585DEB">
        <w:rPr>
          <w:rFonts w:ascii="Times New Roman" w:hAnsi="Times New Roman" w:cs="Times New Roman"/>
          <w:sz w:val="24"/>
          <w:szCs w:val="24"/>
        </w:rPr>
        <w:t>5</w:t>
      </w:r>
      <w:r w:rsidRPr="005B0225">
        <w:rPr>
          <w:rFonts w:ascii="Times New Roman" w:hAnsi="Times New Roman" w:cs="Times New Roman"/>
          <w:sz w:val="24"/>
          <w:szCs w:val="24"/>
        </w:rPr>
        <w:t xml:space="preserve">. </w:t>
      </w:r>
      <w:r w:rsidR="00F70B99" w:rsidRPr="005B0225">
        <w:rPr>
          <w:rFonts w:ascii="Times New Roman" w:hAnsi="Times New Roman"/>
          <w:bCs/>
          <w:sz w:val="24"/>
          <w:szCs w:val="24"/>
        </w:rPr>
        <w:t>V § 164 ods. 5 až 7 sa suma „2 500 eur“ nahrádza sumou „3 500 eur“.</w:t>
      </w:r>
    </w:p>
    <w:p w:rsidR="00585DEB" w:rsidRDefault="00585DEB" w:rsidP="00926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5DEB" w:rsidRPr="00585DEB" w:rsidRDefault="0057237E" w:rsidP="0058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16. </w:t>
      </w:r>
      <w:r w:rsidR="00585DEB" w:rsidRPr="00585D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Príloha č. 3 </w:t>
      </w:r>
      <w:r w:rsidR="00585D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vrátane nadpisu </w:t>
      </w:r>
      <w:r w:rsidR="00585DEB" w:rsidRPr="00585D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znie:</w:t>
      </w:r>
    </w:p>
    <w:p w:rsidR="00585DEB" w:rsidRPr="00585DEB" w:rsidRDefault="00585DEB" w:rsidP="00585D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85DEB" w:rsidRPr="00585DEB" w:rsidRDefault="00585DEB" w:rsidP="00585D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85D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„ Príloha č. 3</w:t>
      </w:r>
      <w:r w:rsidRPr="00585D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 xml:space="preserve">          k zákonu č. 55/2017 Z. z. </w:t>
      </w:r>
    </w:p>
    <w:p w:rsidR="00585DEB" w:rsidRPr="00585DEB" w:rsidRDefault="00585DEB" w:rsidP="00585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85DEB" w:rsidRPr="00351794" w:rsidRDefault="00585DEB" w:rsidP="00585DEB">
      <w:pPr>
        <w:spacing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  <w:r w:rsidRPr="00351794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PLATOVÉ TARIFY ŠTÁTNYCH ZAMESTNANCOV</w:t>
      </w:r>
      <w:r w:rsidRPr="00351794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  </w:t>
      </w:r>
      <w:r w:rsidRPr="00351794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(v eurách mesačne)</w:t>
      </w:r>
    </w:p>
    <w:tbl>
      <w:tblPr>
        <w:tblW w:w="2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276"/>
      </w:tblGrid>
      <w:tr w:rsidR="00585DEB" w:rsidRPr="00351794" w:rsidTr="002B5E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Platová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Platová tarifa</w:t>
            </w:r>
          </w:p>
        </w:tc>
      </w:tr>
      <w:tr w:rsidR="00585DEB" w:rsidRPr="00351794" w:rsidTr="002B5E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4C22E0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2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480,00</w:t>
            </w:r>
          </w:p>
        </w:tc>
      </w:tr>
      <w:tr w:rsidR="00585DEB" w:rsidRPr="00351794" w:rsidTr="002B5E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4C22E0" w:rsidRDefault="00585DEB" w:rsidP="00F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2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  <w:r w:rsidR="00F94D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4C22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585DEB" w:rsidRPr="00351794" w:rsidTr="002B5E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</w:t>
            </w: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,50</w:t>
            </w:r>
          </w:p>
        </w:tc>
      </w:tr>
      <w:tr w:rsidR="00585DEB" w:rsidRPr="00351794" w:rsidTr="002B5E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625</w:t>
            </w: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585DEB" w:rsidRPr="00351794" w:rsidTr="002B5E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704</w:t>
            </w: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,50</w:t>
            </w:r>
          </w:p>
        </w:tc>
      </w:tr>
      <w:tr w:rsidR="00585DEB" w:rsidRPr="00351794" w:rsidTr="002B5E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754</w:t>
            </w: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,50</w:t>
            </w:r>
          </w:p>
        </w:tc>
      </w:tr>
      <w:tr w:rsidR="00585DEB" w:rsidRPr="00351794" w:rsidTr="002B5E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856</w:t>
            </w: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585DEB" w:rsidRPr="00351794" w:rsidTr="002B5E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973</w:t>
            </w: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,50</w:t>
            </w:r>
          </w:p>
        </w:tc>
      </w:tr>
      <w:tr w:rsidR="00585DEB" w:rsidRPr="00351794" w:rsidTr="002B5E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2B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</w:t>
            </w: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,50</w:t>
            </w:r>
          </w:p>
        </w:tc>
      </w:tr>
    </w:tbl>
    <w:p w:rsidR="00585DEB" w:rsidRPr="005B0225" w:rsidRDefault="00F94D78" w:rsidP="00926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:rsidR="00056C6E" w:rsidRPr="005B0225" w:rsidRDefault="00056C6E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C6E" w:rsidRPr="005B0225" w:rsidRDefault="00056C6E" w:rsidP="006D5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D55BB" w:rsidRPr="005B0225" w:rsidRDefault="006D55BB" w:rsidP="0056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60F4E" w:rsidRPr="005B0225" w:rsidRDefault="00560F4E" w:rsidP="0056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Čl. </w:t>
      </w:r>
      <w:r w:rsidR="00D61EA6" w:rsidRPr="005B02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</w:p>
    <w:p w:rsidR="002D1459" w:rsidRPr="005B0225" w:rsidRDefault="002D1459" w:rsidP="0056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04502" w:rsidRPr="005B0225" w:rsidRDefault="00560F4E" w:rsidP="00E3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1. januára 2019</w:t>
      </w:r>
      <w:r w:rsidR="0064193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335DF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04502" w:rsidRPr="005B0225" w:rsidRDefault="00A04502" w:rsidP="00A0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04502" w:rsidRPr="005B0225" w:rsidSect="00780B4B">
      <w:footerReference w:type="default" r:id="rId3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4A9591" w15:done="0"/>
  <w15:commentEx w15:paraId="23A0768D" w15:done="0"/>
  <w15:commentEx w15:paraId="6DDDD54E" w15:done="0"/>
  <w15:commentEx w15:paraId="1C58D3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AE" w:rsidRDefault="00A064AE" w:rsidP="00542E5B">
      <w:pPr>
        <w:spacing w:after="0" w:line="240" w:lineRule="auto"/>
      </w:pPr>
      <w:r>
        <w:separator/>
      </w:r>
    </w:p>
  </w:endnote>
  <w:endnote w:type="continuationSeparator" w:id="0">
    <w:p w:rsidR="00A064AE" w:rsidRDefault="00A064AE" w:rsidP="0054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85272"/>
      <w:docPartObj>
        <w:docPartGallery w:val="Page Numbers (Bottom of Page)"/>
        <w:docPartUnique/>
      </w:docPartObj>
    </w:sdtPr>
    <w:sdtContent>
      <w:p w:rsidR="00A064AE" w:rsidRDefault="00A064A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61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064AE" w:rsidRDefault="00A064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AE" w:rsidRDefault="00A064AE" w:rsidP="00542E5B">
      <w:pPr>
        <w:spacing w:after="0" w:line="240" w:lineRule="auto"/>
      </w:pPr>
      <w:r>
        <w:separator/>
      </w:r>
    </w:p>
  </w:footnote>
  <w:footnote w:type="continuationSeparator" w:id="0">
    <w:p w:rsidR="00A064AE" w:rsidRDefault="00A064AE" w:rsidP="0054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66C"/>
    <w:multiLevelType w:val="hybridMultilevel"/>
    <w:tmpl w:val="53649A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1311E"/>
    <w:multiLevelType w:val="hybridMultilevel"/>
    <w:tmpl w:val="5A5CDAA4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82BE8"/>
    <w:multiLevelType w:val="hybridMultilevel"/>
    <w:tmpl w:val="C276DB2C"/>
    <w:lvl w:ilvl="0" w:tplc="041B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rgáč Gabriel">
    <w15:presenceInfo w15:providerId="AD" w15:userId="S-1-5-21-776561741-602162358-839522115-9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426"/>
    <w:rsid w:val="000022E5"/>
    <w:rsid w:val="00044820"/>
    <w:rsid w:val="0005252E"/>
    <w:rsid w:val="00056C6E"/>
    <w:rsid w:val="00060619"/>
    <w:rsid w:val="00083BAD"/>
    <w:rsid w:val="000A4F1D"/>
    <w:rsid w:val="000B0FCB"/>
    <w:rsid w:val="000C3DE8"/>
    <w:rsid w:val="00102690"/>
    <w:rsid w:val="00102D26"/>
    <w:rsid w:val="00111807"/>
    <w:rsid w:val="001158C7"/>
    <w:rsid w:val="00117EC4"/>
    <w:rsid w:val="001204A9"/>
    <w:rsid w:val="00135FC5"/>
    <w:rsid w:val="00140B37"/>
    <w:rsid w:val="001413FD"/>
    <w:rsid w:val="00167DD9"/>
    <w:rsid w:val="001727A9"/>
    <w:rsid w:val="00173D2D"/>
    <w:rsid w:val="00175187"/>
    <w:rsid w:val="00186DE9"/>
    <w:rsid w:val="001B14CC"/>
    <w:rsid w:val="001C11A7"/>
    <w:rsid w:val="001E6552"/>
    <w:rsid w:val="00211ED8"/>
    <w:rsid w:val="00225EEE"/>
    <w:rsid w:val="00232569"/>
    <w:rsid w:val="00247217"/>
    <w:rsid w:val="00257749"/>
    <w:rsid w:val="00266B89"/>
    <w:rsid w:val="00271AEE"/>
    <w:rsid w:val="00280296"/>
    <w:rsid w:val="00282C44"/>
    <w:rsid w:val="00292CBC"/>
    <w:rsid w:val="0029781F"/>
    <w:rsid w:val="002B3363"/>
    <w:rsid w:val="002B5E9B"/>
    <w:rsid w:val="002D1459"/>
    <w:rsid w:val="002D5C98"/>
    <w:rsid w:val="002D71AA"/>
    <w:rsid w:val="002E6738"/>
    <w:rsid w:val="002F72F0"/>
    <w:rsid w:val="003004BF"/>
    <w:rsid w:val="003118EC"/>
    <w:rsid w:val="00333800"/>
    <w:rsid w:val="00334E58"/>
    <w:rsid w:val="0034149B"/>
    <w:rsid w:val="003628AF"/>
    <w:rsid w:val="003655F0"/>
    <w:rsid w:val="003659D3"/>
    <w:rsid w:val="00370378"/>
    <w:rsid w:val="003825BB"/>
    <w:rsid w:val="00385FD8"/>
    <w:rsid w:val="003B75B1"/>
    <w:rsid w:val="003D4261"/>
    <w:rsid w:val="003D54EC"/>
    <w:rsid w:val="004061AB"/>
    <w:rsid w:val="004147F2"/>
    <w:rsid w:val="0042371C"/>
    <w:rsid w:val="00431936"/>
    <w:rsid w:val="00437C4D"/>
    <w:rsid w:val="00456AF1"/>
    <w:rsid w:val="00486D7B"/>
    <w:rsid w:val="00490269"/>
    <w:rsid w:val="004A142A"/>
    <w:rsid w:val="004B5B3B"/>
    <w:rsid w:val="004B6EDD"/>
    <w:rsid w:val="004E265E"/>
    <w:rsid w:val="004E539C"/>
    <w:rsid w:val="004E6246"/>
    <w:rsid w:val="004F791B"/>
    <w:rsid w:val="00504896"/>
    <w:rsid w:val="0051564D"/>
    <w:rsid w:val="00517624"/>
    <w:rsid w:val="00522518"/>
    <w:rsid w:val="005270F0"/>
    <w:rsid w:val="00537824"/>
    <w:rsid w:val="00542E5B"/>
    <w:rsid w:val="005478FD"/>
    <w:rsid w:val="005536B2"/>
    <w:rsid w:val="00560F4E"/>
    <w:rsid w:val="005649F5"/>
    <w:rsid w:val="0057237E"/>
    <w:rsid w:val="005823CF"/>
    <w:rsid w:val="00585DEB"/>
    <w:rsid w:val="0059528C"/>
    <w:rsid w:val="00596BD2"/>
    <w:rsid w:val="005A2977"/>
    <w:rsid w:val="005B0225"/>
    <w:rsid w:val="005E392B"/>
    <w:rsid w:val="005F1472"/>
    <w:rsid w:val="005F18A3"/>
    <w:rsid w:val="005F1C95"/>
    <w:rsid w:val="00601006"/>
    <w:rsid w:val="00601E0A"/>
    <w:rsid w:val="00602607"/>
    <w:rsid w:val="00603550"/>
    <w:rsid w:val="006148B0"/>
    <w:rsid w:val="00626C0F"/>
    <w:rsid w:val="0063278D"/>
    <w:rsid w:val="00633C82"/>
    <w:rsid w:val="006354C4"/>
    <w:rsid w:val="00641602"/>
    <w:rsid w:val="00641938"/>
    <w:rsid w:val="006463EA"/>
    <w:rsid w:val="006909A8"/>
    <w:rsid w:val="006A79FC"/>
    <w:rsid w:val="006B2ADB"/>
    <w:rsid w:val="006B341F"/>
    <w:rsid w:val="006C1764"/>
    <w:rsid w:val="006C2080"/>
    <w:rsid w:val="006C3876"/>
    <w:rsid w:val="006D2FF1"/>
    <w:rsid w:val="006D55BB"/>
    <w:rsid w:val="006E488B"/>
    <w:rsid w:val="006F168E"/>
    <w:rsid w:val="006F3364"/>
    <w:rsid w:val="007010CE"/>
    <w:rsid w:val="007046C4"/>
    <w:rsid w:val="0070602A"/>
    <w:rsid w:val="007179EC"/>
    <w:rsid w:val="00734697"/>
    <w:rsid w:val="00737CD5"/>
    <w:rsid w:val="0077220A"/>
    <w:rsid w:val="00777F12"/>
    <w:rsid w:val="00780B4B"/>
    <w:rsid w:val="00785863"/>
    <w:rsid w:val="007B03D6"/>
    <w:rsid w:val="007B1C14"/>
    <w:rsid w:val="007B612A"/>
    <w:rsid w:val="007B6D8E"/>
    <w:rsid w:val="007C0D28"/>
    <w:rsid w:val="007D011B"/>
    <w:rsid w:val="007D236F"/>
    <w:rsid w:val="007D283E"/>
    <w:rsid w:val="007F3F45"/>
    <w:rsid w:val="007F40FC"/>
    <w:rsid w:val="007F6168"/>
    <w:rsid w:val="00804CD0"/>
    <w:rsid w:val="008128C6"/>
    <w:rsid w:val="00814281"/>
    <w:rsid w:val="008335A8"/>
    <w:rsid w:val="00837833"/>
    <w:rsid w:val="00850CD9"/>
    <w:rsid w:val="00861842"/>
    <w:rsid w:val="008959C5"/>
    <w:rsid w:val="008A3E55"/>
    <w:rsid w:val="008B3935"/>
    <w:rsid w:val="008C6D11"/>
    <w:rsid w:val="008D6447"/>
    <w:rsid w:val="008E2543"/>
    <w:rsid w:val="008E5EEE"/>
    <w:rsid w:val="008E7A9C"/>
    <w:rsid w:val="008F3B3A"/>
    <w:rsid w:val="008F7DB8"/>
    <w:rsid w:val="00900C13"/>
    <w:rsid w:val="0091734C"/>
    <w:rsid w:val="00923150"/>
    <w:rsid w:val="0092617C"/>
    <w:rsid w:val="009545AB"/>
    <w:rsid w:val="009705EF"/>
    <w:rsid w:val="00973C1D"/>
    <w:rsid w:val="00981DB2"/>
    <w:rsid w:val="009A05C4"/>
    <w:rsid w:val="009A0887"/>
    <w:rsid w:val="009D0409"/>
    <w:rsid w:val="009D5663"/>
    <w:rsid w:val="00A00DF7"/>
    <w:rsid w:val="00A04502"/>
    <w:rsid w:val="00A064AE"/>
    <w:rsid w:val="00A2572E"/>
    <w:rsid w:val="00A31608"/>
    <w:rsid w:val="00A65C65"/>
    <w:rsid w:val="00A6673F"/>
    <w:rsid w:val="00A67D17"/>
    <w:rsid w:val="00AA3D65"/>
    <w:rsid w:val="00AA65AC"/>
    <w:rsid w:val="00AB2E8A"/>
    <w:rsid w:val="00AB4949"/>
    <w:rsid w:val="00AB6CE1"/>
    <w:rsid w:val="00AC1D4A"/>
    <w:rsid w:val="00AC4137"/>
    <w:rsid w:val="00AE60DF"/>
    <w:rsid w:val="00AF236E"/>
    <w:rsid w:val="00B01ED2"/>
    <w:rsid w:val="00B1208D"/>
    <w:rsid w:val="00B212FF"/>
    <w:rsid w:val="00B45351"/>
    <w:rsid w:val="00B50EA3"/>
    <w:rsid w:val="00B55E03"/>
    <w:rsid w:val="00B57671"/>
    <w:rsid w:val="00B71D7B"/>
    <w:rsid w:val="00B96F19"/>
    <w:rsid w:val="00BA18FA"/>
    <w:rsid w:val="00BA3603"/>
    <w:rsid w:val="00BB571A"/>
    <w:rsid w:val="00BC0C5F"/>
    <w:rsid w:val="00BE65B0"/>
    <w:rsid w:val="00C15EDD"/>
    <w:rsid w:val="00C160A1"/>
    <w:rsid w:val="00C172DF"/>
    <w:rsid w:val="00C23DB4"/>
    <w:rsid w:val="00C5030A"/>
    <w:rsid w:val="00C77D5D"/>
    <w:rsid w:val="00C8614F"/>
    <w:rsid w:val="00C96604"/>
    <w:rsid w:val="00CB32AE"/>
    <w:rsid w:val="00CF0939"/>
    <w:rsid w:val="00D04CC4"/>
    <w:rsid w:val="00D05C47"/>
    <w:rsid w:val="00D0641F"/>
    <w:rsid w:val="00D209D1"/>
    <w:rsid w:val="00D61EA6"/>
    <w:rsid w:val="00D86B0F"/>
    <w:rsid w:val="00D913D9"/>
    <w:rsid w:val="00D93261"/>
    <w:rsid w:val="00D94FBA"/>
    <w:rsid w:val="00D964A6"/>
    <w:rsid w:val="00DA5473"/>
    <w:rsid w:val="00DA567A"/>
    <w:rsid w:val="00DA7354"/>
    <w:rsid w:val="00DE2424"/>
    <w:rsid w:val="00DE2693"/>
    <w:rsid w:val="00DE270A"/>
    <w:rsid w:val="00DE5FBD"/>
    <w:rsid w:val="00E013A8"/>
    <w:rsid w:val="00E02971"/>
    <w:rsid w:val="00E02DE0"/>
    <w:rsid w:val="00E150C6"/>
    <w:rsid w:val="00E23DFC"/>
    <w:rsid w:val="00E26667"/>
    <w:rsid w:val="00E335DF"/>
    <w:rsid w:val="00E40BDC"/>
    <w:rsid w:val="00E43080"/>
    <w:rsid w:val="00E51CD3"/>
    <w:rsid w:val="00E56426"/>
    <w:rsid w:val="00E57ECB"/>
    <w:rsid w:val="00E61D01"/>
    <w:rsid w:val="00E640AF"/>
    <w:rsid w:val="00E768E1"/>
    <w:rsid w:val="00E77270"/>
    <w:rsid w:val="00E85202"/>
    <w:rsid w:val="00EA1D2F"/>
    <w:rsid w:val="00EC315D"/>
    <w:rsid w:val="00ED3546"/>
    <w:rsid w:val="00ED4B94"/>
    <w:rsid w:val="00ED549E"/>
    <w:rsid w:val="00EE340B"/>
    <w:rsid w:val="00EF7EE0"/>
    <w:rsid w:val="00F11E57"/>
    <w:rsid w:val="00F144C3"/>
    <w:rsid w:val="00F2139F"/>
    <w:rsid w:val="00F65FF2"/>
    <w:rsid w:val="00F70B99"/>
    <w:rsid w:val="00F728ED"/>
    <w:rsid w:val="00F94D78"/>
    <w:rsid w:val="00F9751C"/>
    <w:rsid w:val="00F97EB1"/>
    <w:rsid w:val="00FB3920"/>
    <w:rsid w:val="00FD346D"/>
    <w:rsid w:val="00FE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B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49F5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F65FF2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186D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6DE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6DE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6D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6D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DE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35FC5"/>
    <w:pPr>
      <w:ind w:left="720"/>
      <w:contextualSpacing/>
    </w:pPr>
  </w:style>
  <w:style w:type="table" w:styleId="Mriekatabuky">
    <w:name w:val="Table Grid"/>
    <w:basedOn w:val="Normlnatabuka"/>
    <w:uiPriority w:val="59"/>
    <w:rsid w:val="0059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4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2E5B"/>
  </w:style>
  <w:style w:type="paragraph" w:styleId="Pta">
    <w:name w:val="footer"/>
    <w:basedOn w:val="Normlny"/>
    <w:link w:val="PtaChar"/>
    <w:uiPriority w:val="99"/>
    <w:unhideWhenUsed/>
    <w:rsid w:val="0054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49F5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F65FF2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186D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6DE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6DE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6D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6D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DE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35FC5"/>
    <w:pPr>
      <w:ind w:left="720"/>
      <w:contextualSpacing/>
    </w:pPr>
  </w:style>
  <w:style w:type="table" w:styleId="Mriekatabuky">
    <w:name w:val="Table Grid"/>
    <w:basedOn w:val="Normlnatabuka"/>
    <w:uiPriority w:val="59"/>
    <w:rsid w:val="0059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4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2E5B"/>
  </w:style>
  <w:style w:type="paragraph" w:styleId="Pta">
    <w:name w:val="footer"/>
    <w:basedOn w:val="Normlny"/>
    <w:link w:val="PtaChar"/>
    <w:uiPriority w:val="99"/>
    <w:unhideWhenUsed/>
    <w:rsid w:val="0054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5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1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3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74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84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0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8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56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49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45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5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84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33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91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8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41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8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04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71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426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8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9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0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9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1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1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3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8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6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9727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1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2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9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20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35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5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07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4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55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2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5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06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1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82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07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49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38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03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11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5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75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73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28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56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15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75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76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48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04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95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65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03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25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2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04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12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06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83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8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50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55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36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00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79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9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2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83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21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2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69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22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2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40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3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0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033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3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92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06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36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87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82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02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31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7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6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149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61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42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8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95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66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18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97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2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2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65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6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15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97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7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35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83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0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92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2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93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4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27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65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62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83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26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1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55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3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70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15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75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30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04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68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8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5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65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6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1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64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90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96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92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07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29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30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67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76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6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69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27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99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62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3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02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61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26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0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15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2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3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7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0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62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7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56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29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15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42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9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87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81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94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68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3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98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12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99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01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38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11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96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35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12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7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083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14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273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67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4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23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72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13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3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9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28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18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24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0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14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45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07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65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39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32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49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74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08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53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95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1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85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69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41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2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65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86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04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27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8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9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50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14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25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23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44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87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55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30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56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75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82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23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39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03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87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9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7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7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00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44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13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90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89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28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37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09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7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628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49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07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30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73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22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00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37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73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7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5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54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42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1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83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50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40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08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63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75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46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95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26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1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3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9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12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92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4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11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33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94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81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59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47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3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38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4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2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78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8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1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2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4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9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4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1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0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51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58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00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84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6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1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4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38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37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25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2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37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00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9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38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4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8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7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0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17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7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04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50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18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71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7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32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80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74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8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33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8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40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0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9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1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7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90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89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2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880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62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65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59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4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23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60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29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52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47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12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60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46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76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9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05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7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72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4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77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18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13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7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76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89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04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21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5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5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3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9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4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5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9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23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0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73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15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69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8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0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7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84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50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61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51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6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09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6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67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040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4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36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45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36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65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74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42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8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80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86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84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15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3/553/20180501" TargetMode="External"/><Relationship Id="rId18" Type="http://schemas.openxmlformats.org/officeDocument/2006/relationships/hyperlink" Target="https://www.slov-lex.sk/pravne-predpisy/SK/ZZ/2003/553/20180501" TargetMode="External"/><Relationship Id="rId26" Type="http://schemas.openxmlformats.org/officeDocument/2006/relationships/hyperlink" Target="https://www.slov-lex.sk/pravne-predpisy/SK/ZZ/2003/553/20180501" TargetMode="Externa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03/553/20180501" TargetMode="External"/><Relationship Id="rId34" Type="http://schemas.openxmlformats.org/officeDocument/2006/relationships/hyperlink" Target="https://www.slov-lex.sk/pravne-predpisy/SK/ZZ/2003/553/2013010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3/553/20180501" TargetMode="External"/><Relationship Id="rId17" Type="http://schemas.openxmlformats.org/officeDocument/2006/relationships/hyperlink" Target="https://www.slov-lex.sk/pravne-predpisy/SK/ZZ/2003/553/20180501" TargetMode="External"/><Relationship Id="rId25" Type="http://schemas.openxmlformats.org/officeDocument/2006/relationships/hyperlink" Target="https://www.slov-lex.sk/pravne-predpisy/SK/ZZ/2003/553/20180501" TargetMode="External"/><Relationship Id="rId33" Type="http://schemas.openxmlformats.org/officeDocument/2006/relationships/hyperlink" Target="https://www.slov-lex.sk/pravne-predpisy/SK/ZZ/2017/55/2018050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3/553/20180501" TargetMode="External"/><Relationship Id="rId20" Type="http://schemas.openxmlformats.org/officeDocument/2006/relationships/hyperlink" Target="https://www.slov-lex.sk/pravne-predpisy/SK/ZZ/2003/553/20180501" TargetMode="External"/><Relationship Id="rId29" Type="http://schemas.openxmlformats.org/officeDocument/2006/relationships/hyperlink" Target="https://www.slov-lex.sk/pravne-predpisy/SK/ZZ/2003/553/20130101.html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3/553/20180501" TargetMode="External"/><Relationship Id="rId24" Type="http://schemas.openxmlformats.org/officeDocument/2006/relationships/hyperlink" Target="https://www.slov-lex.sk/pravne-predpisy/SK/ZZ/2003/553/20180501" TargetMode="External"/><Relationship Id="rId32" Type="http://schemas.openxmlformats.org/officeDocument/2006/relationships/hyperlink" Target="https://www.slov-lex.sk/pravne-predpisy/SK/ZZ/2017/55/20180501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03/553/20180501" TargetMode="External"/><Relationship Id="rId23" Type="http://schemas.openxmlformats.org/officeDocument/2006/relationships/hyperlink" Target="https://www.slov-lex.sk/pravne-predpisy/SK/ZZ/2003/553/20180501" TargetMode="External"/><Relationship Id="rId28" Type="http://schemas.openxmlformats.org/officeDocument/2006/relationships/hyperlink" Target="https://www.slov-lex.sk/pravne-predpisy/SK/ZZ/2003/553/20130101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slov-lex.sk/pravne-predpisy/SK/ZZ/2003/553/20180501" TargetMode="External"/><Relationship Id="rId19" Type="http://schemas.openxmlformats.org/officeDocument/2006/relationships/hyperlink" Target="https://www.slov-lex.sk/pravne-predpisy/SK/ZZ/2003/553/20180501" TargetMode="External"/><Relationship Id="rId31" Type="http://schemas.openxmlformats.org/officeDocument/2006/relationships/hyperlink" Target="https://www.slov-lex.sk/pravne-predpisy/SK/ZZ/2003/553/201301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3/552/" TargetMode="External"/><Relationship Id="rId14" Type="http://schemas.openxmlformats.org/officeDocument/2006/relationships/hyperlink" Target="https://www.slov-lex.sk/pravne-predpisy/SK/ZZ/2003/553/20180501" TargetMode="External"/><Relationship Id="rId22" Type="http://schemas.openxmlformats.org/officeDocument/2006/relationships/hyperlink" Target="https://www.slov-lex.sk/pravne-predpisy/SK/ZZ/2003/553/20180501" TargetMode="External"/><Relationship Id="rId27" Type="http://schemas.openxmlformats.org/officeDocument/2006/relationships/hyperlink" Target="https://www.slov-lex.sk/pravne-predpisy/SK/ZZ/2003/553/20180501" TargetMode="External"/><Relationship Id="rId30" Type="http://schemas.openxmlformats.org/officeDocument/2006/relationships/hyperlink" Target="https://www.slov-lex.sk/pravne-predpisy/SK/ZZ/2003/553/20130101.html" TargetMode="External"/><Relationship Id="rId35" Type="http://schemas.openxmlformats.org/officeDocument/2006/relationships/hyperlink" Target="https://www.slov-lex.sk/pravne-predpisy/SK/ZZ/2003/553/201301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9F7D-DEEE-4235-9E62-23B10894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16</Pages>
  <Words>5675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Forgáč Gabriel</dc:creator>
  <cp:lastModifiedBy>Fíba Juraj</cp:lastModifiedBy>
  <cp:revision>118</cp:revision>
  <cp:lastPrinted>2018-06-19T05:17:00Z</cp:lastPrinted>
  <dcterms:created xsi:type="dcterms:W3CDTF">2018-06-14T08:08:00Z</dcterms:created>
  <dcterms:modified xsi:type="dcterms:W3CDTF">2018-08-16T11:39:00Z</dcterms:modified>
</cp:coreProperties>
</file>